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38DB" w14:textId="77777777" w:rsidR="0070277F" w:rsidRDefault="0033274C">
      <w:pPr>
        <w:pStyle w:val="Telobesedila"/>
        <w:ind w:left="46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l-SI"/>
        </w:rPr>
        <w:drawing>
          <wp:inline distT="0" distB="0" distL="0" distR="0" wp14:anchorId="039DD48A" wp14:editId="58EF5BF1">
            <wp:extent cx="1330627" cy="339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627" cy="33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77F">
        <w:rPr>
          <w:rFonts w:ascii="Times New Roman"/>
          <w:sz w:val="20"/>
        </w:rPr>
        <w:t xml:space="preserve">                                      </w:t>
      </w:r>
    </w:p>
    <w:p w14:paraId="4D16CD0E" w14:textId="5BC1382D" w:rsidR="0070277F" w:rsidRPr="0070277F" w:rsidRDefault="00136A46" w:rsidP="0070277F">
      <w:pPr>
        <w:pStyle w:val="Telobesedila"/>
        <w:ind w:left="5245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Informacija o pripravi predpisa</w:t>
      </w:r>
    </w:p>
    <w:p w14:paraId="4B2E77D7" w14:textId="4DB7284B" w:rsidR="0070277F" w:rsidRPr="0070277F" w:rsidRDefault="0070277F" w:rsidP="0070277F">
      <w:pPr>
        <w:pStyle w:val="Telobesedila"/>
        <w:ind w:left="5245"/>
        <w:jc w:val="right"/>
        <w:rPr>
          <w:rFonts w:asciiTheme="minorHAnsi" w:hAnsiTheme="minorHAnsi" w:cstheme="minorHAnsi"/>
          <w:sz w:val="24"/>
          <w:szCs w:val="24"/>
        </w:rPr>
      </w:pPr>
      <w:r w:rsidRPr="0070277F">
        <w:rPr>
          <w:rFonts w:asciiTheme="minorHAnsi" w:hAnsiTheme="minorHAnsi" w:cstheme="minorHAnsi"/>
          <w:sz w:val="24"/>
          <w:szCs w:val="24"/>
        </w:rPr>
        <w:t>(predlog NIJZ</w:t>
      </w:r>
      <w:r w:rsidR="00136A46">
        <w:rPr>
          <w:rFonts w:asciiTheme="minorHAnsi" w:hAnsiTheme="minorHAnsi" w:cstheme="minorHAnsi"/>
          <w:sz w:val="24"/>
          <w:szCs w:val="24"/>
        </w:rPr>
        <w:t xml:space="preserve">, </w:t>
      </w:r>
      <w:r w:rsidRPr="0070277F">
        <w:rPr>
          <w:rFonts w:asciiTheme="minorHAnsi" w:hAnsiTheme="minorHAnsi" w:cstheme="minorHAnsi"/>
          <w:sz w:val="24"/>
          <w:szCs w:val="24"/>
        </w:rPr>
        <w:t>20. april 2023</w:t>
      </w:r>
      <w:r w:rsidR="00136A46">
        <w:rPr>
          <w:rFonts w:asciiTheme="minorHAnsi" w:hAnsiTheme="minorHAnsi" w:cstheme="minorHAnsi"/>
          <w:sz w:val="24"/>
          <w:szCs w:val="24"/>
        </w:rPr>
        <w:t>)</w:t>
      </w:r>
    </w:p>
    <w:p w14:paraId="0CAFF5C3" w14:textId="1C8255CE" w:rsidR="00762E14" w:rsidRDefault="0070277F" w:rsidP="0070277F">
      <w:pPr>
        <w:pStyle w:val="Telobesedila"/>
        <w:ind w:left="5245"/>
        <w:jc w:val="right"/>
        <w:rPr>
          <w:rFonts w:asciiTheme="minorHAnsi" w:hAnsiTheme="minorHAnsi" w:cstheme="minorHAnsi"/>
          <w:sz w:val="24"/>
          <w:szCs w:val="24"/>
        </w:rPr>
      </w:pPr>
      <w:r w:rsidRPr="0070277F">
        <w:rPr>
          <w:rFonts w:asciiTheme="minorHAnsi" w:hAnsiTheme="minorHAnsi" w:cstheme="minorHAnsi"/>
          <w:sz w:val="24"/>
          <w:szCs w:val="24"/>
        </w:rPr>
        <w:t>EVA 2023-2711-0087</w:t>
      </w:r>
    </w:p>
    <w:p w14:paraId="4F2271F6" w14:textId="7A8972D8" w:rsidR="00136A46" w:rsidRDefault="00136A46" w:rsidP="0070277F">
      <w:pPr>
        <w:pStyle w:val="Telobesedila"/>
        <w:ind w:left="524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IPP </w:t>
      </w:r>
      <w:r>
        <w:rPr>
          <w:rFonts w:ascii="Arial" w:eastAsia="Times New Roman" w:hAnsi="Arial" w:cs="Arial"/>
          <w:sz w:val="20"/>
          <w:szCs w:val="20"/>
        </w:rPr>
        <w:t>0070-145/2023</w:t>
      </w:r>
    </w:p>
    <w:p w14:paraId="0607B006" w14:textId="1E292323" w:rsidR="00215B0B" w:rsidRPr="0070277F" w:rsidRDefault="00215B0B" w:rsidP="0070277F">
      <w:pPr>
        <w:pStyle w:val="Telobesedila"/>
        <w:ind w:left="5245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Ministrstvo za zdravje</w:t>
      </w:r>
    </w:p>
    <w:p w14:paraId="5573F3C2" w14:textId="77777777" w:rsidR="00762E14" w:rsidRPr="0070277F" w:rsidRDefault="00762E14">
      <w:pPr>
        <w:pStyle w:val="Telobesedila"/>
        <w:rPr>
          <w:rFonts w:asciiTheme="minorHAnsi" w:hAnsiTheme="minorHAnsi" w:cstheme="minorHAnsi"/>
          <w:sz w:val="20"/>
        </w:rPr>
      </w:pPr>
    </w:p>
    <w:p w14:paraId="5C5B42F9" w14:textId="77777777" w:rsidR="00762E14" w:rsidRDefault="00762E14">
      <w:pPr>
        <w:pStyle w:val="Telobesedila"/>
        <w:spacing w:before="7"/>
        <w:rPr>
          <w:rFonts w:ascii="Times New Roman"/>
          <w:sz w:val="16"/>
        </w:rPr>
      </w:pPr>
    </w:p>
    <w:p w14:paraId="794AE539" w14:textId="6AB83ED2" w:rsidR="00E530DB" w:rsidRDefault="00686135" w:rsidP="00422238">
      <w:pPr>
        <w:pStyle w:val="Naslov"/>
      </w:pPr>
      <w:r>
        <w:t xml:space="preserve"> </w:t>
      </w:r>
      <w:r w:rsidR="006867E5">
        <w:t>NAVODILO</w:t>
      </w:r>
      <w:r>
        <w:t xml:space="preserve"> O NAČINIH OBVEŠČANJA </w:t>
      </w:r>
    </w:p>
    <w:p w14:paraId="34254112" w14:textId="20B8B440" w:rsidR="00762E14" w:rsidRPr="000E5D27" w:rsidRDefault="008B60BC" w:rsidP="00422238">
      <w:pPr>
        <w:pStyle w:val="Naslov"/>
        <w:rPr>
          <w:sz w:val="20"/>
          <w:szCs w:val="20"/>
        </w:rPr>
      </w:pPr>
      <w:r>
        <w:rPr>
          <w:sz w:val="20"/>
          <w:szCs w:val="20"/>
        </w:rPr>
        <w:t>12</w:t>
      </w:r>
      <w:r w:rsidR="00E530DB">
        <w:rPr>
          <w:sz w:val="20"/>
          <w:szCs w:val="20"/>
        </w:rPr>
        <w:t>.</w:t>
      </w:r>
      <w:r w:rsidR="00686135" w:rsidRPr="000E5D27">
        <w:rPr>
          <w:sz w:val="20"/>
          <w:szCs w:val="20"/>
        </w:rPr>
        <w:t xml:space="preserve">, </w:t>
      </w:r>
      <w:r>
        <w:rPr>
          <w:sz w:val="20"/>
          <w:szCs w:val="20"/>
        </w:rPr>
        <w:t>17</w:t>
      </w:r>
      <w:r w:rsidR="00EF67C7">
        <w:rPr>
          <w:sz w:val="20"/>
          <w:szCs w:val="20"/>
        </w:rPr>
        <w:t>.</w:t>
      </w:r>
      <w:r w:rsidR="006C28CC">
        <w:rPr>
          <w:sz w:val="20"/>
          <w:szCs w:val="20"/>
        </w:rPr>
        <w:t>, 22.</w:t>
      </w:r>
      <w:r w:rsidR="00EF67C7">
        <w:rPr>
          <w:sz w:val="20"/>
          <w:szCs w:val="20"/>
        </w:rPr>
        <w:t xml:space="preserve"> </w:t>
      </w:r>
      <w:r w:rsidR="00032441">
        <w:rPr>
          <w:sz w:val="20"/>
          <w:szCs w:val="20"/>
        </w:rPr>
        <w:t>in</w:t>
      </w:r>
      <w:r w:rsidR="00686135">
        <w:rPr>
          <w:sz w:val="20"/>
          <w:szCs w:val="20"/>
        </w:rPr>
        <w:t xml:space="preserve"> </w:t>
      </w:r>
      <w:r w:rsidR="00032441">
        <w:rPr>
          <w:sz w:val="20"/>
          <w:szCs w:val="20"/>
        </w:rPr>
        <w:t>31</w:t>
      </w:r>
      <w:r w:rsidR="00422238">
        <w:rPr>
          <w:sz w:val="20"/>
          <w:szCs w:val="20"/>
        </w:rPr>
        <w:t>.</w:t>
      </w:r>
      <w:r w:rsidR="00E530DB">
        <w:rPr>
          <w:sz w:val="20"/>
          <w:szCs w:val="20"/>
        </w:rPr>
        <w:t xml:space="preserve"> </w:t>
      </w:r>
      <w:r w:rsidR="00422238">
        <w:rPr>
          <w:sz w:val="20"/>
          <w:szCs w:val="20"/>
        </w:rPr>
        <w:t>čl</w:t>
      </w:r>
      <w:r w:rsidR="00DE2944">
        <w:rPr>
          <w:sz w:val="20"/>
          <w:szCs w:val="20"/>
        </w:rPr>
        <w:t>en</w:t>
      </w:r>
      <w:r w:rsidR="00422238">
        <w:rPr>
          <w:sz w:val="20"/>
          <w:szCs w:val="20"/>
        </w:rPr>
        <w:t xml:space="preserve"> </w:t>
      </w:r>
      <w:r w:rsidR="00422238" w:rsidRPr="007166F9">
        <w:rPr>
          <w:sz w:val="20"/>
          <w:szCs w:val="20"/>
        </w:rPr>
        <w:t>Uredbe o pitni vod</w:t>
      </w:r>
      <w:r w:rsidR="00422238">
        <w:rPr>
          <w:sz w:val="20"/>
          <w:szCs w:val="20"/>
        </w:rPr>
        <w:t>i</w:t>
      </w:r>
      <w:r w:rsidR="00362927">
        <w:rPr>
          <w:sz w:val="20"/>
          <w:szCs w:val="20"/>
        </w:rPr>
        <w:t xml:space="preserve"> (</w:t>
      </w:r>
      <w:bookmarkStart w:id="0" w:name="_Hlk133400442"/>
      <w:r w:rsidR="00362927">
        <w:rPr>
          <w:sz w:val="20"/>
          <w:szCs w:val="20"/>
        </w:rPr>
        <w:t xml:space="preserve">EVA </w:t>
      </w:r>
      <w:r w:rsidR="00362927" w:rsidRPr="00362927">
        <w:rPr>
          <w:sz w:val="20"/>
          <w:szCs w:val="20"/>
        </w:rPr>
        <w:t>2022-2711-0127</w:t>
      </w:r>
      <w:bookmarkEnd w:id="0"/>
      <w:r w:rsidR="00362927">
        <w:rPr>
          <w:sz w:val="20"/>
          <w:szCs w:val="20"/>
        </w:rPr>
        <w:t xml:space="preserve">) </w:t>
      </w:r>
    </w:p>
    <w:p w14:paraId="143E17A0" w14:textId="77777777" w:rsidR="00762E14" w:rsidRDefault="00762E14">
      <w:pPr>
        <w:pStyle w:val="Telobesedila"/>
        <w:rPr>
          <w:b/>
          <w:sz w:val="32"/>
        </w:rPr>
      </w:pPr>
    </w:p>
    <w:p w14:paraId="2D1CFE90" w14:textId="1B5CB9F6" w:rsidR="00762E14" w:rsidRPr="00867877" w:rsidRDefault="0033274C" w:rsidP="00C25EDD">
      <w:pPr>
        <w:pStyle w:val="Telobesedila"/>
        <w:spacing w:before="1"/>
        <w:ind w:left="456" w:right="797"/>
        <w:jc w:val="both"/>
        <w:rPr>
          <w:spacing w:val="1"/>
        </w:rPr>
      </w:pPr>
      <w:r>
        <w:t xml:space="preserve">Navodilo </w:t>
      </w:r>
      <w:r w:rsidR="008C5820">
        <w:t>o</w:t>
      </w:r>
      <w:r>
        <w:t xml:space="preserve"> </w:t>
      </w:r>
      <w:r w:rsidR="008C5820">
        <w:t>načinih obveščanja</w:t>
      </w:r>
      <w:r w:rsidR="00C25EDD">
        <w:t xml:space="preserve"> (</w:t>
      </w:r>
      <w:r w:rsidR="004F2D32">
        <w:t>v nadalj</w:t>
      </w:r>
      <w:r w:rsidR="00C25EDD">
        <w:t xml:space="preserve">njem besedilu: </w:t>
      </w:r>
      <w:r w:rsidR="00524FCE">
        <w:t>n</w:t>
      </w:r>
      <w:r w:rsidR="004F2D32">
        <w:t>avodilo</w:t>
      </w:r>
      <w:r w:rsidR="00C25EDD">
        <w:t>)</w:t>
      </w:r>
      <w:r w:rsidR="004F2D32">
        <w:t>,</w:t>
      </w:r>
      <w:r w:rsidR="008C5820">
        <w:t xml:space="preserve"> velja </w:t>
      </w:r>
      <w:r>
        <w:t xml:space="preserve">za </w:t>
      </w:r>
      <w:r w:rsidRPr="006867E5">
        <w:t>upravljavce</w:t>
      </w:r>
      <w:r w:rsidRPr="006867E5">
        <w:rPr>
          <w:spacing w:val="1"/>
        </w:rPr>
        <w:t xml:space="preserve"> </w:t>
      </w:r>
      <w:r w:rsidR="008F0C5B" w:rsidRPr="008F0C5B">
        <w:t>sistema za oskrbo s pitno vodo</w:t>
      </w:r>
      <w:r w:rsidR="00C25EDD">
        <w:t xml:space="preserve"> (</w:t>
      </w:r>
      <w:r w:rsidR="008F0C5B" w:rsidRPr="008F0C5B">
        <w:t>v nadalj</w:t>
      </w:r>
      <w:r w:rsidR="00C25EDD">
        <w:t>njem besedilu:</w:t>
      </w:r>
      <w:r w:rsidR="008F0C5B" w:rsidRPr="008F0C5B">
        <w:t xml:space="preserve"> </w:t>
      </w:r>
      <w:r w:rsidR="004C2012">
        <w:t>vodovod</w:t>
      </w:r>
      <w:r w:rsidR="00C25EDD">
        <w:t>)</w:t>
      </w:r>
      <w:r w:rsidR="008C5820" w:rsidRPr="006867E5">
        <w:t>,</w:t>
      </w:r>
      <w:r w:rsidR="008C5820">
        <w:t xml:space="preserve"> ki oskrbujejo</w:t>
      </w:r>
      <w:r w:rsidR="008C5820">
        <w:rPr>
          <w:spacing w:val="-2"/>
        </w:rPr>
        <w:t xml:space="preserve"> </w:t>
      </w:r>
      <w:r w:rsidR="008C5820">
        <w:t>50</w:t>
      </w:r>
      <w:r w:rsidR="008C5820">
        <w:rPr>
          <w:spacing w:val="-2"/>
        </w:rPr>
        <w:t xml:space="preserve"> </w:t>
      </w:r>
      <w:r w:rsidR="008C5820">
        <w:t>oseb ali</w:t>
      </w:r>
      <w:r w:rsidR="008C5820">
        <w:rPr>
          <w:spacing w:val="-1"/>
        </w:rPr>
        <w:t xml:space="preserve"> </w:t>
      </w:r>
      <w:r w:rsidR="00EF67C7">
        <w:t>več</w:t>
      </w:r>
      <w:r w:rsidR="00714827" w:rsidRPr="00EF67C7">
        <w:t xml:space="preserve"> </w:t>
      </w:r>
      <w:r w:rsidR="008C5820" w:rsidRPr="006C28CC">
        <w:t>in upravljavce/lastnike/upravnike prednostnih prostorov</w:t>
      </w:r>
      <w:r w:rsidR="006F08AD" w:rsidRPr="006C28CC">
        <w:t xml:space="preserve"> in drugih objektov</w:t>
      </w:r>
      <w:r w:rsidR="008C5820" w:rsidRPr="006C28CC">
        <w:t>.</w:t>
      </w:r>
      <w:r w:rsidR="008C5820" w:rsidRPr="00EF67C7">
        <w:t xml:space="preserve"> </w:t>
      </w:r>
      <w:r w:rsidR="008C5820">
        <w:t>Navodilo predstavlja</w:t>
      </w:r>
      <w:r>
        <w:t xml:space="preserve"> osnovo</w:t>
      </w:r>
      <w:r>
        <w:rPr>
          <w:spacing w:val="49"/>
        </w:rPr>
        <w:t xml:space="preserve"> </w:t>
      </w:r>
      <w:r>
        <w:t>za pripravo konkretnih načrtov obveščanja uporabnikov</w:t>
      </w:r>
      <w:r w:rsidR="004F2D32">
        <w:t xml:space="preserve"> pitne vode</w:t>
      </w:r>
      <w:r w:rsidR="005F4BBD">
        <w:t xml:space="preserve"> (v nadalj</w:t>
      </w:r>
      <w:r w:rsidR="00C25EDD">
        <w:t xml:space="preserve">njem besedilu: </w:t>
      </w:r>
      <w:r w:rsidR="005F4BBD">
        <w:t xml:space="preserve"> uporabnik</w:t>
      </w:r>
      <w:r w:rsidR="00C25EDD">
        <w:t>i</w:t>
      </w:r>
      <w:r w:rsidR="005F4BBD">
        <w:t>)</w:t>
      </w:r>
      <w:r w:rsidR="0028719A">
        <w:t xml:space="preserve">. </w:t>
      </w:r>
      <w:r w:rsidR="004F2D32">
        <w:t>Navodilo</w:t>
      </w:r>
      <w:r w:rsidR="00422238">
        <w:t xml:space="preserve"> natančneje določa načine obveščanja ob indikacijah iz </w:t>
      </w:r>
      <w:r w:rsidR="008B60BC">
        <w:t>12., 17</w:t>
      </w:r>
      <w:r w:rsidR="00422238">
        <w:t>.</w:t>
      </w:r>
      <w:r w:rsidR="006C28CC">
        <w:t>, 22.</w:t>
      </w:r>
      <w:r w:rsidR="00422238">
        <w:t xml:space="preserve"> </w:t>
      </w:r>
      <w:r w:rsidR="00155AE6">
        <w:t xml:space="preserve">in </w:t>
      </w:r>
      <w:r w:rsidR="00422238">
        <w:t>31. čl</w:t>
      </w:r>
      <w:r w:rsidR="00DE2944">
        <w:t>ena</w:t>
      </w:r>
      <w:r w:rsidR="00422238">
        <w:t xml:space="preserve"> Uredbe</w:t>
      </w:r>
      <w:r w:rsidR="00DE2944">
        <w:t xml:space="preserve"> o pitni vodi</w:t>
      </w:r>
      <w:r>
        <w:t>.</w:t>
      </w:r>
      <w:r>
        <w:rPr>
          <w:spacing w:val="1"/>
        </w:rPr>
        <w:t xml:space="preserve"> </w:t>
      </w:r>
    </w:p>
    <w:p w14:paraId="4C5E9EF2" w14:textId="77777777" w:rsidR="00762E14" w:rsidRDefault="00762E14" w:rsidP="00702045">
      <w:pPr>
        <w:pStyle w:val="Telobesedila"/>
        <w:spacing w:before="2"/>
        <w:jc w:val="both"/>
      </w:pPr>
    </w:p>
    <w:p w14:paraId="1E3436F4" w14:textId="3A5A44CC" w:rsidR="002D2D84" w:rsidRDefault="0033274C" w:rsidP="00C25EDD">
      <w:pPr>
        <w:pStyle w:val="Telobesedila"/>
        <w:ind w:left="456" w:right="792"/>
        <w:jc w:val="both"/>
      </w:pPr>
      <w:r>
        <w:t>Upravljavec</w:t>
      </w:r>
      <w:r w:rsidR="008C5820">
        <w:t xml:space="preserve"> </w:t>
      </w:r>
      <w:r w:rsidR="006C28CC">
        <w:t>vodovoda</w:t>
      </w:r>
      <w:r w:rsidR="004F2D32">
        <w:t xml:space="preserve"> </w:t>
      </w:r>
      <w:r>
        <w:t>mora</w:t>
      </w:r>
      <w:r>
        <w:rPr>
          <w:spacing w:val="1"/>
        </w:rPr>
        <w:t xml:space="preserve"> </w:t>
      </w:r>
      <w:r>
        <w:t>ob</w:t>
      </w:r>
      <w:r>
        <w:rPr>
          <w:spacing w:val="1"/>
        </w:rPr>
        <w:t xml:space="preserve"> </w:t>
      </w:r>
      <w:r>
        <w:t>upoštevanju</w:t>
      </w:r>
      <w:r>
        <w:rPr>
          <w:spacing w:val="1"/>
        </w:rPr>
        <w:t xml:space="preserve"> </w:t>
      </w:r>
      <w:r>
        <w:t>tega</w:t>
      </w:r>
      <w:r>
        <w:rPr>
          <w:spacing w:val="1"/>
        </w:rPr>
        <w:t xml:space="preserve"> </w:t>
      </w:r>
      <w:r>
        <w:t>dokumenta</w:t>
      </w:r>
      <w:r>
        <w:rPr>
          <w:spacing w:val="1"/>
        </w:rPr>
        <w:t xml:space="preserve"> </w:t>
      </w:r>
      <w:r>
        <w:t>nedvoumno</w:t>
      </w:r>
      <w:r>
        <w:rPr>
          <w:spacing w:val="1"/>
        </w:rPr>
        <w:t xml:space="preserve"> </w:t>
      </w:r>
      <w:r>
        <w:t>določiti</w:t>
      </w:r>
      <w:r>
        <w:rPr>
          <w:spacing w:val="1"/>
        </w:rPr>
        <w:t xml:space="preserve"> </w:t>
      </w:r>
      <w:r>
        <w:t>pogostnost</w:t>
      </w:r>
      <w:r w:rsidR="002D2D84">
        <w:t>, časovni rok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 xml:space="preserve">obveščanja </w:t>
      </w:r>
      <w:r w:rsidR="004F2D32" w:rsidRPr="004F2D32">
        <w:t>uporabnikov</w:t>
      </w:r>
      <w:r w:rsidR="002D2D84">
        <w:t xml:space="preserve"> ter s tem v začetku vsakega</w:t>
      </w:r>
      <w:r w:rsidR="002D2D84">
        <w:rPr>
          <w:spacing w:val="1"/>
        </w:rPr>
        <w:t xml:space="preserve"> </w:t>
      </w:r>
      <w:r w:rsidR="002D2D84">
        <w:t>novega koledarskega leta seznaniti uporabnike. Uporabniku mora biti jasno, kdaj in kako bo obveščen v posameznih</w:t>
      </w:r>
      <w:r w:rsidR="002D2D84">
        <w:rPr>
          <w:spacing w:val="1"/>
        </w:rPr>
        <w:t xml:space="preserve"> </w:t>
      </w:r>
      <w:r w:rsidR="002D2D84">
        <w:t>primerih glede na zahteve Uredbe o pitni vodi</w:t>
      </w:r>
      <w:r w:rsidR="00524FCE">
        <w:t>, pri čemer so načini obveščanja določeni v</w:t>
      </w:r>
      <w:r w:rsidR="002D2D84">
        <w:t xml:space="preserve"> Tabel</w:t>
      </w:r>
      <w:r w:rsidR="00524FCE">
        <w:t>i</w:t>
      </w:r>
      <w:r w:rsidR="002D2D84">
        <w:t xml:space="preserve"> 1 </w:t>
      </w:r>
      <w:r w:rsidR="00524FCE">
        <w:t xml:space="preserve">tega navodila </w:t>
      </w:r>
      <w:r w:rsidR="002D2D84">
        <w:t>(npr. spletna stran upravljavca, lokalni</w:t>
      </w:r>
      <w:r w:rsidR="002D2D84">
        <w:rPr>
          <w:spacing w:val="1"/>
        </w:rPr>
        <w:t xml:space="preserve"> </w:t>
      </w:r>
      <w:r w:rsidR="002D2D84">
        <w:t>radio</w:t>
      </w:r>
      <w:r w:rsidR="002D2D84">
        <w:rPr>
          <w:spacing w:val="-1"/>
        </w:rPr>
        <w:t xml:space="preserve"> </w:t>
      </w:r>
      <w:r w:rsidR="002D2D84">
        <w:t>ali časopis,</w:t>
      </w:r>
      <w:r w:rsidR="002D2D84">
        <w:rPr>
          <w:spacing w:val="-3"/>
        </w:rPr>
        <w:t xml:space="preserve"> </w:t>
      </w:r>
      <w:r w:rsidR="002D2D84">
        <w:t>občinsko</w:t>
      </w:r>
      <w:r w:rsidR="002D2D84">
        <w:rPr>
          <w:spacing w:val="-3"/>
        </w:rPr>
        <w:t xml:space="preserve"> </w:t>
      </w:r>
      <w:r w:rsidR="002D2D84">
        <w:t xml:space="preserve">glasilo, ipd.). </w:t>
      </w:r>
    </w:p>
    <w:p w14:paraId="56441161" w14:textId="77777777" w:rsidR="00762E14" w:rsidRDefault="00762E14" w:rsidP="00702045">
      <w:pPr>
        <w:pStyle w:val="Telobesedila"/>
        <w:jc w:val="both"/>
      </w:pPr>
    </w:p>
    <w:p w14:paraId="0C5BA91B" w14:textId="6495E594" w:rsidR="00762E14" w:rsidRDefault="0033274C" w:rsidP="00C25EDD">
      <w:pPr>
        <w:pStyle w:val="Telobesedila"/>
        <w:ind w:left="456" w:right="793"/>
        <w:jc w:val="both"/>
      </w:pPr>
      <w:r>
        <w:t>Upravljavec</w:t>
      </w:r>
      <w:r w:rsidR="008F0C5B">
        <w:t xml:space="preserve"> </w:t>
      </w:r>
      <w:r w:rsidR="006C28CC" w:rsidRPr="006C28CC">
        <w:t>vodovoda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opredeliti</w:t>
      </w:r>
      <w:r>
        <w:rPr>
          <w:spacing w:val="1"/>
        </w:rPr>
        <w:t xml:space="preserve"> </w:t>
      </w:r>
      <w:r>
        <w:t>še</w:t>
      </w:r>
      <w:r>
        <w:rPr>
          <w:spacing w:val="1"/>
        </w:rPr>
        <w:t xml:space="preserve"> </w:t>
      </w:r>
      <w:r>
        <w:t>dodatne</w:t>
      </w:r>
      <w:r>
        <w:rPr>
          <w:spacing w:val="1"/>
        </w:rPr>
        <w:t xml:space="preserve"> </w:t>
      </w:r>
      <w:r>
        <w:t>načine</w:t>
      </w:r>
      <w:r>
        <w:rPr>
          <w:spacing w:val="1"/>
        </w:rPr>
        <w:t xml:space="preserve"> </w:t>
      </w:r>
      <w:r>
        <w:t>neposrednega</w:t>
      </w:r>
      <w:r>
        <w:rPr>
          <w:spacing w:val="1"/>
        </w:rPr>
        <w:t xml:space="preserve"> </w:t>
      </w:r>
      <w:r>
        <w:t>obveščanja</w:t>
      </w:r>
      <w:r>
        <w:rPr>
          <w:spacing w:val="1"/>
        </w:rPr>
        <w:t xml:space="preserve"> </w:t>
      </w:r>
      <w:r>
        <w:t>vseh</w:t>
      </w:r>
      <w:r>
        <w:rPr>
          <w:spacing w:val="1"/>
        </w:rPr>
        <w:t xml:space="preserve"> </w:t>
      </w:r>
      <w:r>
        <w:t>lastnikov</w:t>
      </w:r>
      <w:r w:rsidR="00D43771">
        <w:t>, upravnikov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upravljavcev</w:t>
      </w:r>
      <w:r>
        <w:rPr>
          <w:spacing w:val="1"/>
        </w:rPr>
        <w:t xml:space="preserve"> </w:t>
      </w:r>
      <w:r>
        <w:t>pomembnejših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objektov,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jih</w:t>
      </w:r>
      <w:r>
        <w:rPr>
          <w:spacing w:val="1"/>
        </w:rPr>
        <w:t xml:space="preserve"> </w:t>
      </w:r>
      <w:r>
        <w:t>oskrbuje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pitno</w:t>
      </w:r>
      <w:r>
        <w:rPr>
          <w:spacing w:val="1"/>
        </w:rPr>
        <w:t xml:space="preserve"> </w:t>
      </w:r>
      <w:r>
        <w:t>vodo,</w:t>
      </w:r>
      <w:r>
        <w:rPr>
          <w:spacing w:val="1"/>
        </w:rPr>
        <w:t xml:space="preserve"> </w:t>
      </w:r>
      <w:r>
        <w:t>zlasti</w:t>
      </w:r>
      <w:r>
        <w:rPr>
          <w:spacing w:val="1"/>
        </w:rPr>
        <w:t xml:space="preserve"> </w:t>
      </w:r>
      <w:r>
        <w:t>vrtcev,</w:t>
      </w:r>
      <w:r>
        <w:rPr>
          <w:spacing w:val="1"/>
        </w:rPr>
        <w:t xml:space="preserve"> </w:t>
      </w:r>
      <w:r>
        <w:t>šol,</w:t>
      </w:r>
      <w:r>
        <w:rPr>
          <w:spacing w:val="1"/>
        </w:rPr>
        <w:t xml:space="preserve"> </w:t>
      </w:r>
      <w:r>
        <w:t>zdravstvenih</w:t>
      </w:r>
      <w:r>
        <w:rPr>
          <w:spacing w:val="7"/>
        </w:rPr>
        <w:t xml:space="preserve"> </w:t>
      </w:r>
      <w:r>
        <w:t>ustanov,</w:t>
      </w:r>
      <w:r>
        <w:rPr>
          <w:spacing w:val="8"/>
        </w:rPr>
        <w:t xml:space="preserve"> </w:t>
      </w:r>
      <w:r>
        <w:t>živilskih</w:t>
      </w:r>
      <w:r>
        <w:rPr>
          <w:spacing w:val="7"/>
        </w:rPr>
        <w:t xml:space="preserve"> </w:t>
      </w:r>
      <w:r>
        <w:t>obratov,</w:t>
      </w:r>
      <w:r>
        <w:rPr>
          <w:spacing w:val="8"/>
        </w:rPr>
        <w:t xml:space="preserve"> </w:t>
      </w:r>
      <w:r>
        <w:t>domov</w:t>
      </w:r>
      <w:r>
        <w:rPr>
          <w:spacing w:val="9"/>
        </w:rPr>
        <w:t xml:space="preserve"> </w:t>
      </w:r>
      <w:r>
        <w:t>(dijaških,</w:t>
      </w:r>
      <w:r>
        <w:rPr>
          <w:spacing w:val="8"/>
        </w:rPr>
        <w:t xml:space="preserve"> </w:t>
      </w:r>
      <w:r>
        <w:t>študentskih,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starejše</w:t>
      </w:r>
      <w:r>
        <w:rPr>
          <w:spacing w:val="6"/>
        </w:rPr>
        <w:t xml:space="preserve"> </w:t>
      </w:r>
      <w:r>
        <w:t>občane),</w:t>
      </w:r>
      <w:r>
        <w:rPr>
          <w:spacing w:val="8"/>
        </w:rPr>
        <w:t xml:space="preserve"> </w:t>
      </w:r>
      <w:r>
        <w:t>ipd.</w:t>
      </w:r>
      <w:r>
        <w:rPr>
          <w:spacing w:val="7"/>
        </w:rPr>
        <w:t xml:space="preserve"> </w:t>
      </w:r>
      <w:r>
        <w:t>ter</w:t>
      </w:r>
      <w:r>
        <w:rPr>
          <w:spacing w:val="8"/>
        </w:rPr>
        <w:t xml:space="preserve"> </w:t>
      </w:r>
      <w:r>
        <w:t>jih</w:t>
      </w:r>
      <w:r w:rsidR="00052E34">
        <w:t xml:space="preserve"> </w:t>
      </w:r>
      <w:r>
        <w:rPr>
          <w:spacing w:val="-47"/>
        </w:rPr>
        <w:t xml:space="preserve"> </w:t>
      </w:r>
      <w:r>
        <w:t>o tem</w:t>
      </w:r>
      <w:r>
        <w:rPr>
          <w:spacing w:val="-1"/>
        </w:rPr>
        <w:t xml:space="preserve"> </w:t>
      </w:r>
      <w:r>
        <w:t>obvestiti.</w:t>
      </w:r>
    </w:p>
    <w:p w14:paraId="337335BE" w14:textId="77777777" w:rsidR="00762E14" w:rsidRDefault="00762E14" w:rsidP="00702045">
      <w:pPr>
        <w:pStyle w:val="Telobesedila"/>
        <w:spacing w:before="11"/>
        <w:jc w:val="both"/>
        <w:rPr>
          <w:sz w:val="21"/>
        </w:rPr>
      </w:pPr>
    </w:p>
    <w:p w14:paraId="65E1980E" w14:textId="634E71CE" w:rsidR="00762E14" w:rsidRDefault="0033274C" w:rsidP="00702045">
      <w:pPr>
        <w:pStyle w:val="Telobesedila"/>
        <w:ind w:left="456" w:right="605"/>
        <w:jc w:val="both"/>
      </w:pPr>
      <w:r>
        <w:t>Za</w:t>
      </w:r>
      <w:r>
        <w:rPr>
          <w:spacing w:val="12"/>
        </w:rPr>
        <w:t xml:space="preserve"> </w:t>
      </w:r>
      <w:r>
        <w:t>oskrbovalna</w:t>
      </w:r>
      <w:r>
        <w:rPr>
          <w:spacing w:val="11"/>
        </w:rPr>
        <w:t xml:space="preserve"> </w:t>
      </w:r>
      <w:r>
        <w:t>območja,</w:t>
      </w:r>
      <w:r>
        <w:rPr>
          <w:spacing w:val="10"/>
        </w:rPr>
        <w:t xml:space="preserve"> </w:t>
      </w:r>
      <w:r>
        <w:t>ki</w:t>
      </w:r>
      <w:r>
        <w:rPr>
          <w:spacing w:val="13"/>
        </w:rPr>
        <w:t xml:space="preserve"> </w:t>
      </w:r>
      <w:r>
        <w:t>oskrbujejo</w:t>
      </w:r>
      <w:r>
        <w:rPr>
          <w:spacing w:val="9"/>
        </w:rPr>
        <w:t xml:space="preserve"> </w:t>
      </w:r>
      <w:r>
        <w:t>več</w:t>
      </w:r>
      <w:r>
        <w:rPr>
          <w:spacing w:val="12"/>
        </w:rPr>
        <w:t xml:space="preserve"> </w:t>
      </w:r>
      <w:r>
        <w:t>občin,</w:t>
      </w:r>
      <w:r>
        <w:rPr>
          <w:spacing w:val="8"/>
        </w:rPr>
        <w:t xml:space="preserve"> </w:t>
      </w:r>
      <w:r>
        <w:t>mora</w:t>
      </w:r>
      <w:r>
        <w:rPr>
          <w:spacing w:val="13"/>
        </w:rPr>
        <w:t xml:space="preserve"> </w:t>
      </w:r>
      <w:r>
        <w:t>upravljavec</w:t>
      </w:r>
      <w:r w:rsidR="000A59A8">
        <w:t xml:space="preserve"> </w:t>
      </w:r>
      <w:r w:rsidR="006C28CC" w:rsidRPr="006C28CC">
        <w:t>vodovoda</w:t>
      </w:r>
      <w:r>
        <w:rPr>
          <w:spacing w:val="11"/>
        </w:rPr>
        <w:t xml:space="preserve"> </w:t>
      </w:r>
      <w:r>
        <w:t>ustrezno</w:t>
      </w:r>
      <w:r>
        <w:rPr>
          <w:spacing w:val="12"/>
        </w:rPr>
        <w:t xml:space="preserve"> </w:t>
      </w:r>
      <w:r>
        <w:t>obveščati</w:t>
      </w:r>
      <w:r>
        <w:rPr>
          <w:spacing w:val="12"/>
        </w:rPr>
        <w:t xml:space="preserve"> </w:t>
      </w:r>
      <w:r>
        <w:t>uporabnike</w:t>
      </w:r>
      <w:r w:rsidR="000A59A8">
        <w:t xml:space="preserve"> v vseh</w:t>
      </w:r>
      <w:r>
        <w:rPr>
          <w:spacing w:val="11"/>
        </w:rPr>
        <w:t xml:space="preserve"> </w:t>
      </w:r>
      <w:r>
        <w:t>občinah.</w:t>
      </w:r>
    </w:p>
    <w:p w14:paraId="1A934FB8" w14:textId="77777777" w:rsidR="00762E14" w:rsidRDefault="00762E14" w:rsidP="00702045">
      <w:pPr>
        <w:pStyle w:val="Telobesedila"/>
        <w:spacing w:before="1"/>
        <w:jc w:val="both"/>
      </w:pPr>
    </w:p>
    <w:p w14:paraId="501294A9" w14:textId="5CD4CF7D" w:rsidR="008367CB" w:rsidRDefault="0033274C" w:rsidP="00C25EDD">
      <w:pPr>
        <w:pStyle w:val="Telobesedila"/>
        <w:ind w:left="456" w:right="791"/>
        <w:jc w:val="both"/>
        <w:rPr>
          <w:b/>
          <w:spacing w:val="1"/>
        </w:rPr>
      </w:pPr>
      <w:r>
        <w:t xml:space="preserve">V Tabeli 1 </w:t>
      </w:r>
      <w:r w:rsidR="00524FCE">
        <w:t xml:space="preserve">tega navodila </w:t>
      </w:r>
      <w:r>
        <w:t>so prikazani časovna opredelitev in obvezni načini obveščanja uporabnikov po posameznih</w:t>
      </w:r>
      <w:r>
        <w:rPr>
          <w:spacing w:val="1"/>
        </w:rPr>
        <w:t xml:space="preserve"> </w:t>
      </w:r>
      <w:r>
        <w:t>členih</w:t>
      </w:r>
      <w:r>
        <w:rPr>
          <w:spacing w:val="1"/>
        </w:rPr>
        <w:t xml:space="preserve"> </w:t>
      </w:r>
      <w:r w:rsidR="008C5820">
        <w:t>Uredbe</w:t>
      </w:r>
      <w:r w:rsidR="008C5820"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pitni</w:t>
      </w:r>
      <w:r>
        <w:rPr>
          <w:spacing w:val="1"/>
        </w:rPr>
        <w:t xml:space="preserve"> </w:t>
      </w:r>
      <w:r>
        <w:t>vodi.</w:t>
      </w:r>
      <w:r>
        <w:rPr>
          <w:spacing w:val="1"/>
        </w:rPr>
        <w:t xml:space="preserve"> </w:t>
      </w:r>
      <w:r>
        <w:t>Upravljavec</w:t>
      </w:r>
      <w:r w:rsidR="000A59A8">
        <w:t xml:space="preserve"> </w:t>
      </w:r>
      <w:r w:rsidR="006C28CC" w:rsidRPr="006C28CC">
        <w:t>vodovoda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vsakem</w:t>
      </w:r>
      <w:r>
        <w:rPr>
          <w:spacing w:val="1"/>
        </w:rPr>
        <w:t xml:space="preserve"> </w:t>
      </w:r>
      <w:r w:rsidR="008B60BC">
        <w:t xml:space="preserve">primeru </w:t>
      </w:r>
      <w:r>
        <w:t>uporabiti</w:t>
      </w:r>
      <w:r>
        <w:rPr>
          <w:spacing w:val="1"/>
        </w:rPr>
        <w:t xml:space="preserve"> </w:t>
      </w:r>
      <w:r>
        <w:rPr>
          <w:b/>
        </w:rPr>
        <w:t>tri</w:t>
      </w:r>
      <w:r>
        <w:rPr>
          <w:b/>
          <w:spacing w:val="1"/>
        </w:rPr>
        <w:t xml:space="preserve"> </w:t>
      </w:r>
      <w:r>
        <w:rPr>
          <w:b/>
        </w:rPr>
        <w:t>načine</w:t>
      </w:r>
      <w:r>
        <w:rPr>
          <w:b/>
          <w:spacing w:val="1"/>
        </w:rPr>
        <w:t xml:space="preserve"> </w:t>
      </w:r>
      <w:r>
        <w:rPr>
          <w:b/>
        </w:rPr>
        <w:t>obveščanja.</w:t>
      </w:r>
      <w:r>
        <w:rPr>
          <w:b/>
          <w:spacing w:val="1"/>
        </w:rPr>
        <w:t xml:space="preserve"> </w:t>
      </w:r>
      <w:r>
        <w:t>Tretj</w:t>
      </w:r>
      <w:r w:rsidR="00702045">
        <w:t xml:space="preserve">i način obveščanja </w:t>
      </w:r>
      <w:r>
        <w:t>izbere</w:t>
      </w:r>
      <w:r>
        <w:rPr>
          <w:spacing w:val="1"/>
        </w:rPr>
        <w:t xml:space="preserve"> </w:t>
      </w:r>
      <w:r>
        <w:t>upravljavec</w:t>
      </w:r>
      <w:r>
        <w:rPr>
          <w:spacing w:val="1"/>
        </w:rPr>
        <w:t xml:space="preserve"> </w:t>
      </w:r>
      <w:r w:rsidR="006C28CC" w:rsidRPr="006C28CC">
        <w:rPr>
          <w:spacing w:val="1"/>
        </w:rPr>
        <w:t>vodovoda</w:t>
      </w:r>
      <w:r w:rsidR="000A59A8">
        <w:rPr>
          <w:spacing w:val="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izkušnje.</w:t>
      </w:r>
      <w:r>
        <w:rPr>
          <w:spacing w:val="1"/>
        </w:rPr>
        <w:t xml:space="preserve"> </w:t>
      </w:r>
    </w:p>
    <w:p w14:paraId="26E0A0ED" w14:textId="77777777" w:rsidR="008367CB" w:rsidRDefault="008367CB" w:rsidP="00C25EDD">
      <w:pPr>
        <w:pStyle w:val="Telobesedila"/>
        <w:ind w:left="456" w:right="791"/>
        <w:jc w:val="both"/>
        <w:rPr>
          <w:b/>
          <w:spacing w:val="1"/>
        </w:rPr>
      </w:pPr>
    </w:p>
    <w:p w14:paraId="254B0DCA" w14:textId="2144BA8A" w:rsidR="00762E14" w:rsidRPr="008367CB" w:rsidRDefault="008367CB" w:rsidP="00C25EDD">
      <w:pPr>
        <w:pStyle w:val="Telobesedila"/>
        <w:ind w:left="456" w:right="791"/>
        <w:jc w:val="both"/>
      </w:pPr>
      <w:r w:rsidRPr="008367CB">
        <w:rPr>
          <w:spacing w:val="1"/>
        </w:rPr>
        <w:t xml:space="preserve">Upravljavci </w:t>
      </w:r>
      <w:r w:rsidR="006C28CC" w:rsidRPr="006C28CC">
        <w:rPr>
          <w:spacing w:val="1"/>
        </w:rPr>
        <w:t>vodovoda</w:t>
      </w:r>
      <w:r w:rsidRPr="008367CB">
        <w:rPr>
          <w:spacing w:val="1"/>
        </w:rPr>
        <w:t>, ki oskrbujejo 1</w:t>
      </w:r>
      <w:r w:rsidR="00702045">
        <w:rPr>
          <w:spacing w:val="1"/>
        </w:rPr>
        <w:t xml:space="preserve"> </w:t>
      </w:r>
      <w:r w:rsidRPr="008367CB">
        <w:rPr>
          <w:spacing w:val="1"/>
        </w:rPr>
        <w:t>000 ali manj uporabnikov, lahko NIJZ zaprosijo za uporabo drugačnega načina obveščanja, v kolikor obveščanje na navedeni način ni možno oz. ne bi bilo učinkovito.</w:t>
      </w:r>
    </w:p>
    <w:p w14:paraId="4B5CC75D" w14:textId="77777777" w:rsidR="00762E14" w:rsidRDefault="00762E14" w:rsidP="00702045">
      <w:pPr>
        <w:pStyle w:val="Telobesedila"/>
        <w:jc w:val="both"/>
        <w:rPr>
          <w:b/>
        </w:rPr>
      </w:pPr>
    </w:p>
    <w:p w14:paraId="4159287B" w14:textId="60903512" w:rsidR="00762E14" w:rsidRDefault="0033274C" w:rsidP="00702045">
      <w:pPr>
        <w:pStyle w:val="Telobesedila"/>
        <w:ind w:left="456" w:right="605"/>
        <w:jc w:val="both"/>
      </w:pPr>
      <w:r>
        <w:t>Poleg</w:t>
      </w:r>
      <w:r>
        <w:rPr>
          <w:spacing w:val="24"/>
        </w:rPr>
        <w:t xml:space="preserve"> </w:t>
      </w:r>
      <w:r>
        <w:t>opredeljenih</w:t>
      </w:r>
      <w:r>
        <w:rPr>
          <w:spacing w:val="24"/>
        </w:rPr>
        <w:t xml:space="preserve"> </w:t>
      </w:r>
      <w:r>
        <w:t>načinov</w:t>
      </w:r>
      <w:r>
        <w:rPr>
          <w:spacing w:val="25"/>
        </w:rPr>
        <w:t xml:space="preserve"> </w:t>
      </w:r>
      <w:r>
        <w:t>obveščanja</w:t>
      </w:r>
      <w:r>
        <w:rPr>
          <w:spacing w:val="24"/>
        </w:rPr>
        <w:t xml:space="preserve"> </w:t>
      </w:r>
      <w:r>
        <w:t>lahko</w:t>
      </w:r>
      <w:r>
        <w:rPr>
          <w:spacing w:val="25"/>
        </w:rPr>
        <w:t xml:space="preserve"> </w:t>
      </w:r>
      <w:r>
        <w:t>upravljavec</w:t>
      </w:r>
      <w:r>
        <w:rPr>
          <w:spacing w:val="25"/>
        </w:rPr>
        <w:t xml:space="preserve"> </w:t>
      </w:r>
      <w:r w:rsidR="006C28CC" w:rsidRPr="006C28CC">
        <w:t>vodovoda</w:t>
      </w:r>
      <w:r w:rsidR="000A59A8" w:rsidRPr="006C28CC">
        <w:t xml:space="preserve"> </w:t>
      </w:r>
      <w:r>
        <w:t>uporablja</w:t>
      </w:r>
      <w:r>
        <w:rPr>
          <w:spacing w:val="24"/>
        </w:rPr>
        <w:t xml:space="preserve"> </w:t>
      </w:r>
      <w:r>
        <w:t>tudi</w:t>
      </w:r>
      <w:r>
        <w:rPr>
          <w:spacing w:val="24"/>
        </w:rPr>
        <w:t xml:space="preserve"> </w:t>
      </w:r>
      <w:r>
        <w:t>dodatne</w:t>
      </w:r>
      <w:r>
        <w:rPr>
          <w:spacing w:val="24"/>
        </w:rPr>
        <w:t xml:space="preserve"> </w:t>
      </w:r>
      <w:r>
        <w:t>načine</w:t>
      </w:r>
      <w:r>
        <w:rPr>
          <w:spacing w:val="24"/>
        </w:rPr>
        <w:t xml:space="preserve"> </w:t>
      </w:r>
      <w:r>
        <w:t>(npr.</w:t>
      </w:r>
      <w:r>
        <w:rPr>
          <w:spacing w:val="-47"/>
        </w:rPr>
        <w:t xml:space="preserve"> </w:t>
      </w:r>
      <w:r w:rsidR="00702045">
        <w:rPr>
          <w:spacing w:val="-47"/>
        </w:rPr>
        <w:t xml:space="preserve">  </w:t>
      </w:r>
      <w:r w:rsidR="00702045">
        <w:t xml:space="preserve"> t</w:t>
      </w:r>
      <w:r>
        <w:t>elevizijo,</w:t>
      </w:r>
      <w:r>
        <w:rPr>
          <w:spacing w:val="-3"/>
        </w:rPr>
        <w:t xml:space="preserve"> </w:t>
      </w:r>
      <w:r>
        <w:t>elektronsko</w:t>
      </w:r>
      <w:r>
        <w:rPr>
          <w:spacing w:val="-1"/>
        </w:rPr>
        <w:t xml:space="preserve"> </w:t>
      </w:r>
      <w:r>
        <w:t xml:space="preserve">pošto, </w:t>
      </w:r>
      <w:r w:rsidR="006867E5" w:rsidRPr="006867E5">
        <w:t>Regijski center za obveščanje</w:t>
      </w:r>
      <w:r>
        <w:t>),</w:t>
      </w:r>
      <w:r>
        <w:rPr>
          <w:spacing w:val="-3"/>
        </w:rPr>
        <w:t xml:space="preserve"> </w:t>
      </w:r>
      <w:r>
        <w:t>zlasti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nujnih</w:t>
      </w:r>
      <w:r>
        <w:rPr>
          <w:spacing w:val="-3"/>
        </w:rPr>
        <w:t xml:space="preserve"> </w:t>
      </w:r>
      <w:r>
        <w:t>primerih</w:t>
      </w:r>
      <w:r>
        <w:rPr>
          <w:spacing w:val="-2"/>
        </w:rPr>
        <w:t xml:space="preserve"> </w:t>
      </w:r>
      <w:r>
        <w:t>iz</w:t>
      </w:r>
      <w:r w:rsidR="00DE2944">
        <w:t xml:space="preserve"> </w:t>
      </w:r>
      <w:r w:rsidR="00636B0D">
        <w:t>17</w:t>
      </w:r>
      <w:r>
        <w:t>.</w:t>
      </w:r>
      <w:r>
        <w:rPr>
          <w:spacing w:val="-4"/>
        </w:rPr>
        <w:t xml:space="preserve"> </w:t>
      </w:r>
      <w:r>
        <w:t>člena</w:t>
      </w:r>
      <w:r w:rsidR="00702045">
        <w:t xml:space="preserve"> Uredbe o pitni vodi</w:t>
      </w:r>
      <w:r>
        <w:t>.</w:t>
      </w:r>
    </w:p>
    <w:p w14:paraId="1472CD87" w14:textId="77777777" w:rsidR="00762E14" w:rsidRDefault="00762E14">
      <w:pPr>
        <w:pStyle w:val="Telobesedila"/>
        <w:rPr>
          <w:sz w:val="20"/>
        </w:rPr>
      </w:pPr>
    </w:p>
    <w:p w14:paraId="13437B87" w14:textId="77777777" w:rsidR="00762E14" w:rsidRDefault="00762E14">
      <w:pPr>
        <w:pStyle w:val="Telobesedila"/>
        <w:rPr>
          <w:sz w:val="20"/>
        </w:rPr>
      </w:pPr>
    </w:p>
    <w:p w14:paraId="5E94CF56" w14:textId="128A5BC6" w:rsidR="00762E14" w:rsidRDefault="00762E14">
      <w:pPr>
        <w:pStyle w:val="Telobesedila"/>
        <w:spacing w:before="10"/>
        <w:rPr>
          <w:sz w:val="19"/>
        </w:rPr>
      </w:pPr>
    </w:p>
    <w:p w14:paraId="60EF6CD5" w14:textId="77777777" w:rsidR="008367CB" w:rsidRDefault="008367CB">
      <w:pPr>
        <w:pStyle w:val="Telobesedila"/>
        <w:spacing w:before="10"/>
        <w:rPr>
          <w:sz w:val="19"/>
        </w:rPr>
      </w:pPr>
    </w:p>
    <w:tbl>
      <w:tblPr>
        <w:tblW w:w="0" w:type="auto"/>
        <w:tblInd w:w="122" w:type="dxa"/>
        <w:tblBorders>
          <w:top w:val="dotted" w:sz="4" w:space="0" w:color="006FC0"/>
          <w:left w:val="dotted" w:sz="4" w:space="0" w:color="006FC0"/>
          <w:bottom w:val="dotted" w:sz="4" w:space="0" w:color="006FC0"/>
          <w:right w:val="dotted" w:sz="4" w:space="0" w:color="006FC0"/>
          <w:insideH w:val="dotted" w:sz="4" w:space="0" w:color="006FC0"/>
          <w:insideV w:val="dotted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216"/>
        <w:gridCol w:w="3290"/>
      </w:tblGrid>
      <w:tr w:rsidR="00762E14" w14:paraId="74419D79" w14:textId="77777777">
        <w:trPr>
          <w:trHeight w:val="388"/>
        </w:trPr>
        <w:tc>
          <w:tcPr>
            <w:tcW w:w="1241" w:type="dxa"/>
          </w:tcPr>
          <w:p w14:paraId="0DE2F4CE" w14:textId="77777777" w:rsidR="00762E14" w:rsidRDefault="0033274C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Dokument:</w:t>
            </w:r>
          </w:p>
        </w:tc>
        <w:tc>
          <w:tcPr>
            <w:tcW w:w="8506" w:type="dxa"/>
            <w:gridSpan w:val="2"/>
          </w:tcPr>
          <w:p w14:paraId="56D63F27" w14:textId="6FB6A4D7" w:rsidR="00762E14" w:rsidRDefault="008C5820" w:rsidP="00DE2944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E2944">
              <w:rPr>
                <w:sz w:val="16"/>
              </w:rPr>
              <w:t>NAVODILA O NAČINIH OBVEŠČANJA</w:t>
            </w:r>
          </w:p>
        </w:tc>
      </w:tr>
      <w:tr w:rsidR="00762E14" w14:paraId="3536FB6C" w14:textId="77777777">
        <w:trPr>
          <w:trHeight w:val="215"/>
        </w:trPr>
        <w:tc>
          <w:tcPr>
            <w:tcW w:w="1241" w:type="dxa"/>
          </w:tcPr>
          <w:p w14:paraId="144310CA" w14:textId="77777777" w:rsidR="00762E14" w:rsidRDefault="0033274C">
            <w:pPr>
              <w:pStyle w:val="TableParagraph"/>
              <w:spacing w:before="8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Pripravil/a:</w:t>
            </w:r>
          </w:p>
        </w:tc>
        <w:tc>
          <w:tcPr>
            <w:tcW w:w="8506" w:type="dxa"/>
            <w:gridSpan w:val="2"/>
          </w:tcPr>
          <w:p w14:paraId="6BE7C329" w14:textId="0E4527B5" w:rsidR="00762E14" w:rsidRDefault="0033274C">
            <w:pPr>
              <w:pStyle w:val="TableParagraph"/>
              <w:spacing w:before="8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NIJZ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–Center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ekologijo</w:t>
            </w:r>
          </w:p>
        </w:tc>
      </w:tr>
      <w:tr w:rsidR="00762E14" w14:paraId="0F5AFE76" w14:textId="77777777">
        <w:trPr>
          <w:trHeight w:val="587"/>
        </w:trPr>
        <w:tc>
          <w:tcPr>
            <w:tcW w:w="1241" w:type="dxa"/>
            <w:tcBorders>
              <w:right w:val="nil"/>
            </w:tcBorders>
          </w:tcPr>
          <w:p w14:paraId="19583E12" w14:textId="77777777" w:rsidR="00762E14" w:rsidRDefault="00762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6951F83A" w14:textId="77777777" w:rsidR="00762E14" w:rsidRDefault="00762E14">
            <w:pPr>
              <w:pStyle w:val="TableParagraph"/>
              <w:rPr>
                <w:sz w:val="16"/>
              </w:rPr>
            </w:pPr>
          </w:p>
          <w:p w14:paraId="08ACB20C" w14:textId="77777777" w:rsidR="00762E14" w:rsidRDefault="00762E14">
            <w:pPr>
              <w:pStyle w:val="TableParagraph"/>
              <w:spacing w:before="11"/>
              <w:rPr>
                <w:sz w:val="15"/>
              </w:rPr>
            </w:pPr>
          </w:p>
          <w:p w14:paraId="64373C31" w14:textId="51F3E67B" w:rsidR="00762E14" w:rsidRDefault="0033274C">
            <w:pPr>
              <w:pStyle w:val="TableParagraph"/>
              <w:spacing w:line="178" w:lineRule="exact"/>
              <w:ind w:left="3336"/>
              <w:rPr>
                <w:sz w:val="16"/>
              </w:rPr>
            </w:pPr>
            <w:r>
              <w:rPr>
                <w:sz w:val="16"/>
              </w:rPr>
              <w:t>Stran</w:t>
            </w:r>
            <w:r>
              <w:rPr>
                <w:spacing w:val="-2"/>
                <w:sz w:val="16"/>
              </w:rPr>
              <w:t xml:space="preserve"> </w:t>
            </w:r>
            <w:r w:rsidR="002005B3">
              <w:rPr>
                <w:sz w:val="16"/>
              </w:rPr>
              <w:t>1/2</w:t>
            </w:r>
          </w:p>
        </w:tc>
        <w:tc>
          <w:tcPr>
            <w:tcW w:w="3290" w:type="dxa"/>
            <w:tcBorders>
              <w:left w:val="nil"/>
            </w:tcBorders>
          </w:tcPr>
          <w:p w14:paraId="2D14BB1C" w14:textId="4F5DA6BD" w:rsidR="00762E14" w:rsidRDefault="00636257" w:rsidP="008C5820">
            <w:pPr>
              <w:pStyle w:val="TableParagraph"/>
              <w:spacing w:line="195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Datum: 5.4.2023</w:t>
            </w:r>
          </w:p>
        </w:tc>
      </w:tr>
    </w:tbl>
    <w:p w14:paraId="30E0ADD0" w14:textId="77777777" w:rsidR="00762E14" w:rsidRDefault="00762E14">
      <w:pPr>
        <w:spacing w:line="195" w:lineRule="exact"/>
        <w:jc w:val="right"/>
        <w:rPr>
          <w:sz w:val="16"/>
        </w:rPr>
        <w:sectPr w:rsidR="00762E14">
          <w:type w:val="continuous"/>
          <w:pgSz w:w="11910" w:h="16840"/>
          <w:pgMar w:top="1140" w:right="620" w:bottom="280" w:left="960" w:header="708" w:footer="708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08"/>
        </w:sectPr>
      </w:pPr>
    </w:p>
    <w:p w14:paraId="3678E033" w14:textId="77777777" w:rsidR="00762E14" w:rsidRDefault="0033274C">
      <w:pPr>
        <w:pStyle w:val="Telobesedila"/>
        <w:ind w:left="469"/>
        <w:rPr>
          <w:sz w:val="20"/>
        </w:rPr>
      </w:pPr>
      <w:r>
        <w:rPr>
          <w:noProof/>
          <w:sz w:val="20"/>
          <w:lang w:eastAsia="sl-SI"/>
        </w:rPr>
        <w:lastRenderedPageBreak/>
        <w:drawing>
          <wp:inline distT="0" distB="0" distL="0" distR="0" wp14:anchorId="71A71406" wp14:editId="31B82477">
            <wp:extent cx="1330627" cy="33975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627" cy="33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E3FC" w14:textId="02546B17" w:rsidR="00762E14" w:rsidRDefault="0033274C">
      <w:pPr>
        <w:pStyle w:val="Naslov1"/>
        <w:spacing w:before="67" w:after="3"/>
      </w:pPr>
      <w:r>
        <w:t>Tabela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 w:rsidR="008C5820">
        <w:t xml:space="preserve"> NAČINI OBVEŠČANJA</w:t>
      </w:r>
      <w:r w:rsidR="00CB3F16">
        <w:t xml:space="preserve"> </w:t>
      </w:r>
    </w:p>
    <w:tbl>
      <w:tblPr>
        <w:tblW w:w="0" w:type="auto"/>
        <w:tblInd w:w="344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3436"/>
        <w:gridCol w:w="2459"/>
        <w:gridCol w:w="2712"/>
      </w:tblGrid>
      <w:tr w:rsidR="00414265" w14:paraId="5BC97403" w14:textId="77777777" w:rsidTr="00B46EF8">
        <w:trPr>
          <w:trHeight w:val="543"/>
        </w:trPr>
        <w:tc>
          <w:tcPr>
            <w:tcW w:w="0" w:type="auto"/>
            <w:tcBorders>
              <w:left w:val="single" w:sz="6" w:space="0" w:color="9F9F9F"/>
            </w:tcBorders>
          </w:tcPr>
          <w:p w14:paraId="1F602420" w14:textId="7A8DD216" w:rsidR="00762E14" w:rsidRDefault="0033274C" w:rsidP="008367CB">
            <w:pPr>
              <w:pStyle w:val="TableParagraph"/>
              <w:spacing w:before="27"/>
              <w:ind w:left="114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ČLEN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8C5820">
              <w:rPr>
                <w:b/>
                <w:spacing w:val="-1"/>
                <w:sz w:val="20"/>
              </w:rPr>
              <w:t xml:space="preserve">UREDBE </w:t>
            </w:r>
            <w:r w:rsidR="008367CB">
              <w:rPr>
                <w:b/>
                <w:spacing w:val="-1"/>
                <w:sz w:val="20"/>
              </w:rPr>
              <w:t>O PITNI VODI</w:t>
            </w:r>
          </w:p>
        </w:tc>
        <w:tc>
          <w:tcPr>
            <w:tcW w:w="0" w:type="auto"/>
            <w:tcBorders>
              <w:right w:val="double" w:sz="1" w:space="0" w:color="EFEFEF"/>
            </w:tcBorders>
          </w:tcPr>
          <w:p w14:paraId="4656907A" w14:textId="77777777" w:rsidR="00762E14" w:rsidRDefault="0033274C">
            <w:pPr>
              <w:pStyle w:val="TableParagraph"/>
              <w:spacing w:before="14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VZROK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OBVEŠČANJE</w:t>
            </w:r>
          </w:p>
        </w:tc>
        <w:tc>
          <w:tcPr>
            <w:tcW w:w="0" w:type="auto"/>
            <w:tcBorders>
              <w:left w:val="double" w:sz="1" w:space="0" w:color="EFEFEF"/>
            </w:tcBorders>
          </w:tcPr>
          <w:p w14:paraId="01F182A6" w14:textId="77777777" w:rsidR="00762E14" w:rsidRDefault="0033274C">
            <w:pPr>
              <w:pStyle w:val="TableParagraph"/>
              <w:spacing w:before="14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ČAS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OBVEŠČANJA</w:t>
            </w:r>
          </w:p>
        </w:tc>
        <w:tc>
          <w:tcPr>
            <w:tcW w:w="0" w:type="auto"/>
            <w:tcBorders>
              <w:right w:val="single" w:sz="6" w:space="0" w:color="EFEFEF"/>
            </w:tcBorders>
          </w:tcPr>
          <w:p w14:paraId="292DC41E" w14:textId="77777777" w:rsidR="00762E14" w:rsidRDefault="0033274C">
            <w:pPr>
              <w:pStyle w:val="TableParagraph"/>
              <w:spacing w:before="147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NAČIN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OBVEŠČANJA</w:t>
            </w:r>
          </w:p>
        </w:tc>
      </w:tr>
      <w:tr w:rsidR="00414265" w14:paraId="193A1410" w14:textId="77777777" w:rsidTr="00B46EF8">
        <w:trPr>
          <w:trHeight w:val="543"/>
        </w:trPr>
        <w:tc>
          <w:tcPr>
            <w:tcW w:w="0" w:type="auto"/>
            <w:tcBorders>
              <w:left w:val="single" w:sz="6" w:space="0" w:color="9F9F9F"/>
            </w:tcBorders>
          </w:tcPr>
          <w:p w14:paraId="3DCBD814" w14:textId="3F3FBE40" w:rsidR="008B60BC" w:rsidRPr="008367CB" w:rsidRDefault="008B60BC" w:rsidP="008B60BC">
            <w:pPr>
              <w:pStyle w:val="TableParagraph"/>
              <w:spacing w:before="27"/>
              <w:ind w:left="114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8367CB">
              <w:rPr>
                <w:b/>
                <w:sz w:val="20"/>
              </w:rPr>
              <w:t>2.</w:t>
            </w:r>
          </w:p>
        </w:tc>
        <w:tc>
          <w:tcPr>
            <w:tcW w:w="0" w:type="auto"/>
            <w:tcBorders>
              <w:right w:val="double" w:sz="1" w:space="0" w:color="EFEFEF"/>
            </w:tcBorders>
          </w:tcPr>
          <w:p w14:paraId="502D4F3B" w14:textId="57632DEF" w:rsidR="008B60BC" w:rsidRPr="00330B13" w:rsidRDefault="00EF096F" w:rsidP="00EF096F">
            <w:pPr>
              <w:pStyle w:val="TableParagraph"/>
              <w:spacing w:before="147"/>
              <w:ind w:left="115"/>
              <w:rPr>
                <w:sz w:val="20"/>
              </w:rPr>
            </w:pPr>
            <w:r>
              <w:rPr>
                <w:sz w:val="20"/>
              </w:rPr>
              <w:t xml:space="preserve">Obveščanje </w:t>
            </w:r>
            <w:r w:rsidRPr="00EF096F">
              <w:rPr>
                <w:sz w:val="20"/>
              </w:rPr>
              <w:t>lastnika oz. upravljavca ali upravnika objekta</w:t>
            </w:r>
            <w:r w:rsidR="00C25EDD">
              <w:rPr>
                <w:sz w:val="20"/>
              </w:rPr>
              <w:t>,</w:t>
            </w:r>
            <w:r w:rsidRPr="00EF096F">
              <w:rPr>
                <w:sz w:val="20"/>
              </w:rPr>
              <w:t xml:space="preserve"> </w:t>
            </w:r>
            <w:r>
              <w:rPr>
                <w:sz w:val="20"/>
              </w:rPr>
              <w:t>če je v</w:t>
            </w:r>
            <w:r w:rsidR="008B60BC" w:rsidRPr="00330B13">
              <w:rPr>
                <w:sz w:val="20"/>
              </w:rPr>
              <w:t>zrok neskladnosti pitne vode interna vodovodna napeljava ali njeno vzdrževanje</w:t>
            </w:r>
            <w:r w:rsidR="007254B4" w:rsidRPr="007254B4">
              <w:rPr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uble" w:sz="1" w:space="0" w:color="EFEFEF"/>
            </w:tcBorders>
          </w:tcPr>
          <w:p w14:paraId="75456DB6" w14:textId="60CE1FA3" w:rsidR="008B60BC" w:rsidRPr="00330B13" w:rsidRDefault="008B60BC" w:rsidP="008B60BC">
            <w:pPr>
              <w:pStyle w:val="TableParagraph"/>
              <w:spacing w:before="147"/>
              <w:ind w:left="111"/>
              <w:rPr>
                <w:sz w:val="20"/>
              </w:rPr>
            </w:pPr>
            <w:r w:rsidRPr="00330B13">
              <w:rPr>
                <w:sz w:val="20"/>
              </w:rPr>
              <w:t>Takoj po ugotovitvi, a najkasneje v dveh urah</w:t>
            </w:r>
          </w:p>
        </w:tc>
        <w:tc>
          <w:tcPr>
            <w:tcW w:w="0" w:type="auto"/>
            <w:tcBorders>
              <w:right w:val="single" w:sz="6" w:space="0" w:color="EFEFEF"/>
            </w:tcBorders>
          </w:tcPr>
          <w:p w14:paraId="528EEDB8" w14:textId="5400929E" w:rsidR="008B60BC" w:rsidRPr="004D3817" w:rsidRDefault="00C25EDD" w:rsidP="008B60BC">
            <w:pPr>
              <w:pStyle w:val="TableParagraph"/>
              <w:numPr>
                <w:ilvl w:val="0"/>
                <w:numId w:val="10"/>
              </w:numPr>
              <w:spacing w:before="147"/>
              <w:rPr>
                <w:sz w:val="20"/>
              </w:rPr>
            </w:pPr>
            <w:r>
              <w:rPr>
                <w:sz w:val="20"/>
              </w:rPr>
              <w:t>t</w:t>
            </w:r>
            <w:r w:rsidR="008B60BC" w:rsidRPr="004D3817">
              <w:rPr>
                <w:sz w:val="20"/>
              </w:rPr>
              <w:t>elefonski klic ali sms</w:t>
            </w:r>
            <w:r w:rsidR="008B60BC">
              <w:rPr>
                <w:sz w:val="20"/>
              </w:rPr>
              <w:t xml:space="preserve"> ali e-pošta</w:t>
            </w:r>
          </w:p>
          <w:p w14:paraId="11742753" w14:textId="5AFB8618" w:rsidR="008B60BC" w:rsidRDefault="008B60BC" w:rsidP="008B60BC">
            <w:pPr>
              <w:pStyle w:val="TableParagraph"/>
              <w:numPr>
                <w:ilvl w:val="0"/>
                <w:numId w:val="10"/>
              </w:numPr>
              <w:spacing w:before="147"/>
              <w:rPr>
                <w:sz w:val="20"/>
              </w:rPr>
            </w:pPr>
            <w:r w:rsidRPr="00410184">
              <w:rPr>
                <w:sz w:val="20"/>
              </w:rPr>
              <w:t>določi upravljavec</w:t>
            </w:r>
            <w:r>
              <w:rPr>
                <w:sz w:val="20"/>
              </w:rPr>
              <w:t xml:space="preserve"> </w:t>
            </w:r>
            <w:r w:rsidR="006C28CC" w:rsidRPr="006C28CC">
              <w:rPr>
                <w:sz w:val="20"/>
              </w:rPr>
              <w:t>vodovoda</w:t>
            </w:r>
            <w:r>
              <w:rPr>
                <w:sz w:val="20"/>
              </w:rPr>
              <w:t xml:space="preserve"> </w:t>
            </w:r>
          </w:p>
          <w:p w14:paraId="038ED2CF" w14:textId="1E5EF60F" w:rsidR="00EF096F" w:rsidRPr="007254B4" w:rsidRDefault="00EF096F" w:rsidP="00EF67C7">
            <w:pPr>
              <w:pStyle w:val="TableParagraph"/>
              <w:spacing w:before="147"/>
              <w:rPr>
                <w:i/>
                <w:sz w:val="20"/>
              </w:rPr>
            </w:pPr>
          </w:p>
        </w:tc>
      </w:tr>
      <w:tr w:rsidR="0028719A" w14:paraId="74C3F35F" w14:textId="77777777" w:rsidTr="00B46EF8">
        <w:trPr>
          <w:trHeight w:val="543"/>
        </w:trPr>
        <w:tc>
          <w:tcPr>
            <w:tcW w:w="0" w:type="auto"/>
            <w:tcBorders>
              <w:left w:val="single" w:sz="6" w:space="0" w:color="9F9F9F"/>
            </w:tcBorders>
          </w:tcPr>
          <w:p w14:paraId="6E92AF47" w14:textId="4AE17812" w:rsidR="0028719A" w:rsidRDefault="0028719A" w:rsidP="0028719A">
            <w:pPr>
              <w:pStyle w:val="TableParagraph"/>
              <w:spacing w:before="27"/>
              <w:ind w:left="114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0" w:type="auto"/>
            <w:tcBorders>
              <w:right w:val="double" w:sz="1" w:space="0" w:color="EFEFEF"/>
            </w:tcBorders>
          </w:tcPr>
          <w:p w14:paraId="0C5B16DB" w14:textId="3505A8EA" w:rsidR="0028719A" w:rsidRDefault="0028719A" w:rsidP="00C25EDD">
            <w:pPr>
              <w:pStyle w:val="TableParagraph"/>
              <w:spacing w:before="147"/>
              <w:ind w:left="115"/>
              <w:rPr>
                <w:sz w:val="20"/>
              </w:rPr>
            </w:pPr>
            <w:r>
              <w:rPr>
                <w:sz w:val="20"/>
              </w:rPr>
              <w:t>Obveščanje uporabnikov pitne vode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primeru</w:t>
            </w:r>
            <w:r>
              <w:rPr>
                <w:spacing w:val="-43"/>
                <w:sz w:val="20"/>
              </w:rPr>
              <w:t xml:space="preserve"> </w:t>
            </w:r>
            <w:r w:rsidR="00C25EDD">
              <w:rPr>
                <w:spacing w:val="-43"/>
                <w:sz w:val="20"/>
              </w:rPr>
              <w:t xml:space="preserve">     </w:t>
            </w:r>
            <w:r w:rsidR="00C25EDD">
              <w:rPr>
                <w:sz w:val="20"/>
              </w:rPr>
              <w:t xml:space="preserve"> o</w:t>
            </w:r>
            <w:r>
              <w:rPr>
                <w:sz w:val="20"/>
              </w:rPr>
              <w:t>mejitve ali prepovedi uporabe pitne vode</w:t>
            </w:r>
            <w:r>
              <w:rPr>
                <w:spacing w:val="1"/>
                <w:sz w:val="20"/>
              </w:rPr>
              <w:t xml:space="preserve">, oziroma </w:t>
            </w:r>
            <w:r>
              <w:rPr>
                <w:sz w:val="20"/>
              </w:rPr>
              <w:t xml:space="preserve">prekinitve oskrbe s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vodo</w:t>
            </w:r>
            <w:r w:rsidRPr="007254B4">
              <w:rPr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uble" w:sz="1" w:space="0" w:color="EFEFEF"/>
            </w:tcBorders>
          </w:tcPr>
          <w:p w14:paraId="20EEC7C2" w14:textId="77777777" w:rsidR="0028719A" w:rsidRDefault="0028719A" w:rsidP="0028719A">
            <w:pPr>
              <w:pStyle w:val="TableParagraph"/>
              <w:ind w:left="111" w:right="110"/>
              <w:jc w:val="both"/>
              <w:rPr>
                <w:sz w:val="20"/>
              </w:rPr>
            </w:pPr>
          </w:p>
          <w:p w14:paraId="1D887DF1" w14:textId="03721574" w:rsidR="0028719A" w:rsidRPr="00330B13" w:rsidRDefault="0028719A" w:rsidP="0028719A">
            <w:pPr>
              <w:pStyle w:val="TableParagraph"/>
              <w:spacing w:before="147"/>
              <w:ind w:left="111"/>
              <w:rPr>
                <w:sz w:val="20"/>
              </w:rPr>
            </w:pPr>
            <w:r>
              <w:rPr>
                <w:sz w:val="20"/>
              </w:rPr>
              <w:t>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začetku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veljavnosti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ukrepa,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najkasneje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dveh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urah (obvešča se vsak dan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preklica)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6" w:space="0" w:color="EFEFEF"/>
            </w:tcBorders>
          </w:tcPr>
          <w:p w14:paraId="4AADAA8D" w14:textId="352DF9F7" w:rsidR="0028719A" w:rsidRDefault="00C25EDD" w:rsidP="0028719A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35"/>
              <w:rPr>
                <w:sz w:val="20"/>
              </w:rPr>
            </w:pPr>
            <w:r>
              <w:rPr>
                <w:sz w:val="20"/>
              </w:rPr>
              <w:t>l</w:t>
            </w:r>
            <w:r w:rsidR="0028719A">
              <w:rPr>
                <w:sz w:val="20"/>
              </w:rPr>
              <w:t>okalni</w:t>
            </w:r>
            <w:r w:rsidR="0028719A">
              <w:rPr>
                <w:spacing w:val="-2"/>
                <w:sz w:val="20"/>
              </w:rPr>
              <w:t xml:space="preserve"> </w:t>
            </w:r>
            <w:r w:rsidR="0028719A">
              <w:rPr>
                <w:sz w:val="20"/>
              </w:rPr>
              <w:t>radio</w:t>
            </w:r>
          </w:p>
          <w:p w14:paraId="78932B57" w14:textId="3FDB5438" w:rsidR="0028719A" w:rsidRDefault="00C25EDD" w:rsidP="0028719A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"/>
              <w:ind w:left="209" w:right="668" w:hanging="46"/>
              <w:rPr>
                <w:sz w:val="20"/>
              </w:rPr>
            </w:pPr>
            <w:r>
              <w:rPr>
                <w:sz w:val="20"/>
              </w:rPr>
              <w:t>s</w:t>
            </w:r>
            <w:r w:rsidR="0028719A">
              <w:rPr>
                <w:sz w:val="20"/>
              </w:rPr>
              <w:t>pletna</w:t>
            </w:r>
            <w:r w:rsidR="0028719A">
              <w:rPr>
                <w:spacing w:val="-5"/>
                <w:sz w:val="20"/>
              </w:rPr>
              <w:t xml:space="preserve"> </w:t>
            </w:r>
            <w:r w:rsidR="0028719A">
              <w:rPr>
                <w:sz w:val="20"/>
              </w:rPr>
              <w:t>stran</w:t>
            </w:r>
            <w:r w:rsidR="0028719A">
              <w:rPr>
                <w:spacing w:val="-5"/>
                <w:sz w:val="20"/>
              </w:rPr>
              <w:t xml:space="preserve"> </w:t>
            </w:r>
            <w:r w:rsidR="0028719A">
              <w:rPr>
                <w:sz w:val="20"/>
              </w:rPr>
              <w:t xml:space="preserve">upravljavca </w:t>
            </w:r>
            <w:r w:rsidR="0028719A" w:rsidRPr="006C28CC">
              <w:rPr>
                <w:sz w:val="20"/>
              </w:rPr>
              <w:t>vodovoda</w:t>
            </w:r>
            <w:r w:rsidR="0028719A">
              <w:rPr>
                <w:sz w:val="20"/>
              </w:rPr>
              <w:t xml:space="preserve"> </w:t>
            </w:r>
            <w:r w:rsidR="0028719A">
              <w:rPr>
                <w:spacing w:val="-42"/>
                <w:sz w:val="20"/>
              </w:rPr>
              <w:t xml:space="preserve">  </w:t>
            </w:r>
            <w:r w:rsidR="0028719A">
              <w:rPr>
                <w:sz w:val="20"/>
              </w:rPr>
              <w:t>in/ali</w:t>
            </w:r>
            <w:r w:rsidR="0028719A">
              <w:rPr>
                <w:spacing w:val="-1"/>
                <w:sz w:val="20"/>
              </w:rPr>
              <w:t xml:space="preserve"> </w:t>
            </w:r>
            <w:r w:rsidR="0028719A">
              <w:rPr>
                <w:sz w:val="20"/>
              </w:rPr>
              <w:t xml:space="preserve">občine </w:t>
            </w:r>
          </w:p>
          <w:p w14:paraId="18544ABD" w14:textId="5C3AB9DD" w:rsidR="0028719A" w:rsidRPr="004D3817" w:rsidRDefault="00C25EDD" w:rsidP="0028719A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"/>
              <w:ind w:left="209" w:right="668" w:hanging="46"/>
              <w:rPr>
                <w:sz w:val="20"/>
              </w:rPr>
            </w:pPr>
            <w:r>
              <w:rPr>
                <w:sz w:val="20"/>
              </w:rPr>
              <w:t>d</w:t>
            </w:r>
            <w:r w:rsidR="0028719A" w:rsidRPr="00BE32C5">
              <w:rPr>
                <w:sz w:val="20"/>
              </w:rPr>
              <w:t>oloči</w:t>
            </w:r>
            <w:r w:rsidR="0028719A" w:rsidRPr="00BE32C5">
              <w:rPr>
                <w:spacing w:val="-7"/>
                <w:sz w:val="20"/>
              </w:rPr>
              <w:t xml:space="preserve"> </w:t>
            </w:r>
            <w:r w:rsidR="0028719A" w:rsidRPr="00BE32C5">
              <w:rPr>
                <w:sz w:val="20"/>
              </w:rPr>
              <w:t xml:space="preserve">upravljavec </w:t>
            </w:r>
            <w:r w:rsidR="0028719A" w:rsidRPr="006C28CC">
              <w:rPr>
                <w:sz w:val="20"/>
              </w:rPr>
              <w:t>vodovoda</w:t>
            </w:r>
            <w:r w:rsidR="0028719A" w:rsidRPr="00BE32C5">
              <w:rPr>
                <w:sz w:val="20"/>
              </w:rPr>
              <w:t xml:space="preserve">  </w:t>
            </w:r>
            <w:r w:rsidR="0028719A" w:rsidRPr="00BE32C5">
              <w:rPr>
                <w:spacing w:val="-42"/>
                <w:sz w:val="20"/>
              </w:rPr>
              <w:t xml:space="preserve">   </w:t>
            </w:r>
            <w:r w:rsidR="0028719A" w:rsidRPr="00BE32C5">
              <w:rPr>
                <w:sz w:val="20"/>
              </w:rPr>
              <w:t>(priporočamo</w:t>
            </w:r>
            <w:r w:rsidR="0028719A" w:rsidRPr="00BE32C5">
              <w:rPr>
                <w:spacing w:val="-2"/>
                <w:sz w:val="20"/>
              </w:rPr>
              <w:t xml:space="preserve"> </w:t>
            </w:r>
            <w:r w:rsidR="0028719A" w:rsidRPr="00BE32C5">
              <w:rPr>
                <w:sz w:val="20"/>
              </w:rPr>
              <w:t>sms)</w:t>
            </w:r>
          </w:p>
        </w:tc>
      </w:tr>
      <w:tr w:rsidR="0028719A" w14:paraId="16FC4CAD" w14:textId="77777777" w:rsidTr="00B46EF8">
        <w:trPr>
          <w:trHeight w:val="1278"/>
        </w:trPr>
        <w:tc>
          <w:tcPr>
            <w:tcW w:w="0" w:type="auto"/>
            <w:tcBorders>
              <w:left w:val="single" w:sz="6" w:space="0" w:color="9F9F9F"/>
            </w:tcBorders>
          </w:tcPr>
          <w:p w14:paraId="46D5B802" w14:textId="48907A4E" w:rsidR="0028719A" w:rsidRDefault="0028719A" w:rsidP="002871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22.</w:t>
            </w:r>
          </w:p>
        </w:tc>
        <w:tc>
          <w:tcPr>
            <w:tcW w:w="0" w:type="auto"/>
            <w:tcBorders>
              <w:right w:val="double" w:sz="1" w:space="0" w:color="EFEFEF"/>
            </w:tcBorders>
          </w:tcPr>
          <w:p w14:paraId="10010A7C" w14:textId="5EAD16AE" w:rsidR="0028719A" w:rsidRDefault="0028719A" w:rsidP="0028719A">
            <w:pPr>
              <w:pStyle w:val="TableParagraph"/>
              <w:tabs>
                <w:tab w:val="left" w:pos="1379"/>
                <w:tab w:val="left" w:pos="1796"/>
              </w:tabs>
              <w:spacing w:before="151"/>
              <w:ind w:left="115" w:right="108"/>
              <w:rPr>
                <w:sz w:val="20"/>
              </w:rPr>
            </w:pPr>
            <w:r w:rsidRPr="00283236">
              <w:rPr>
                <w:sz w:val="20"/>
              </w:rPr>
              <w:t xml:space="preserve">Obveščanje </w:t>
            </w:r>
            <w:r>
              <w:rPr>
                <w:sz w:val="20"/>
              </w:rPr>
              <w:t>uporabnikov pitne vode v prednostnih prostorih</w:t>
            </w:r>
            <w:r w:rsidR="00C25EDD">
              <w:rPr>
                <w:sz w:val="20"/>
              </w:rPr>
              <w:t>,</w:t>
            </w:r>
            <w:r w:rsidRPr="00283236">
              <w:rPr>
                <w:sz w:val="20"/>
              </w:rPr>
              <w:t xml:space="preserve"> če je vzrok neskladnosti pitne vode interna vodovodna napeljava ali njeno vzdrževanje</w:t>
            </w:r>
            <w:r w:rsidRPr="00283236">
              <w:rPr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uble" w:sz="1" w:space="0" w:color="EFEFEF"/>
            </w:tcBorders>
          </w:tcPr>
          <w:p w14:paraId="12FBDDCA" w14:textId="651D64E6" w:rsidR="0028719A" w:rsidRDefault="0028719A" w:rsidP="0028719A">
            <w:pPr>
              <w:pStyle w:val="TableParagraph"/>
              <w:ind w:left="111" w:right="104"/>
              <w:rPr>
                <w:sz w:val="20"/>
              </w:rPr>
            </w:pPr>
            <w:r w:rsidRPr="00283236">
              <w:rPr>
                <w:sz w:val="20"/>
              </w:rPr>
              <w:t>Takoj po ugotovitvi, a najkasneje v dveh urah</w:t>
            </w:r>
          </w:p>
        </w:tc>
        <w:tc>
          <w:tcPr>
            <w:tcW w:w="0" w:type="auto"/>
            <w:tcBorders>
              <w:right w:val="single" w:sz="6" w:space="0" w:color="EFEFEF"/>
            </w:tcBorders>
          </w:tcPr>
          <w:p w14:paraId="63783E56" w14:textId="19BABF8C" w:rsidR="0028719A" w:rsidRDefault="0028719A" w:rsidP="0028719A">
            <w:pPr>
              <w:pStyle w:val="TableParagraph"/>
              <w:tabs>
                <w:tab w:val="left" w:pos="361"/>
              </w:tabs>
              <w:spacing w:before="28"/>
              <w:ind w:left="360"/>
              <w:rPr>
                <w:sz w:val="20"/>
              </w:rPr>
            </w:pPr>
            <w:r>
              <w:rPr>
                <w:sz w:val="20"/>
              </w:rPr>
              <w:t>Določi lastnik oz. upravljavec ali upravnik</w:t>
            </w:r>
            <w:r w:rsidRPr="00283236">
              <w:rPr>
                <w:sz w:val="20"/>
              </w:rPr>
              <w:t xml:space="preserve"> prednostnih</w:t>
            </w:r>
            <w:r>
              <w:rPr>
                <w:sz w:val="20"/>
              </w:rPr>
              <w:t xml:space="preserve"> prostorov</w:t>
            </w:r>
          </w:p>
        </w:tc>
      </w:tr>
      <w:tr w:rsidR="0028719A" w14:paraId="0E2B2D10" w14:textId="77777777" w:rsidTr="007C1A64">
        <w:trPr>
          <w:trHeight w:val="1278"/>
        </w:trPr>
        <w:tc>
          <w:tcPr>
            <w:tcW w:w="0" w:type="auto"/>
            <w:tcBorders>
              <w:left w:val="single" w:sz="6" w:space="0" w:color="9F9F9F"/>
            </w:tcBorders>
          </w:tcPr>
          <w:p w14:paraId="1A2D443F" w14:textId="77777777" w:rsidR="0028719A" w:rsidRDefault="0028719A" w:rsidP="0028719A">
            <w:pPr>
              <w:pStyle w:val="TableParagraph"/>
              <w:rPr>
                <w:b/>
                <w:sz w:val="20"/>
              </w:rPr>
            </w:pPr>
          </w:p>
          <w:p w14:paraId="559FEE3E" w14:textId="77777777" w:rsidR="0028719A" w:rsidRDefault="0028719A" w:rsidP="0028719A">
            <w:pPr>
              <w:pStyle w:val="TableParagraph"/>
              <w:spacing w:before="4"/>
              <w:rPr>
                <w:b/>
              </w:rPr>
            </w:pPr>
          </w:p>
          <w:p w14:paraId="738393B1" w14:textId="77777777" w:rsidR="0028719A" w:rsidRDefault="0028719A" w:rsidP="0028719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0" w:type="auto"/>
            <w:tcBorders>
              <w:right w:val="double" w:sz="1" w:space="0" w:color="EFEFEF"/>
            </w:tcBorders>
          </w:tcPr>
          <w:p w14:paraId="19C5DEF8" w14:textId="0C970B40" w:rsidR="0028719A" w:rsidRDefault="0028719A" w:rsidP="0028719A">
            <w:pPr>
              <w:pStyle w:val="TableParagraph"/>
              <w:tabs>
                <w:tab w:val="left" w:pos="1379"/>
                <w:tab w:val="left" w:pos="1796"/>
              </w:tabs>
              <w:spacing w:before="151"/>
              <w:ind w:left="115" w:right="108"/>
              <w:rPr>
                <w:sz w:val="20"/>
              </w:rPr>
            </w:pPr>
            <w:r>
              <w:rPr>
                <w:sz w:val="20"/>
              </w:rPr>
              <w:t>Obveščanje uporabnikov pitne vode v primeru odstopanja</w:t>
            </w:r>
            <w:r w:rsidRPr="00FA7357">
              <w:rPr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uble" w:sz="1" w:space="0" w:color="EFEFEF"/>
            </w:tcBorders>
          </w:tcPr>
          <w:p w14:paraId="570798B3" w14:textId="77777777" w:rsidR="0028719A" w:rsidRDefault="0028719A" w:rsidP="0028719A">
            <w:pPr>
              <w:pStyle w:val="TableParagraph"/>
              <w:ind w:left="111" w:right="104"/>
              <w:rPr>
                <w:sz w:val="20"/>
              </w:rPr>
            </w:pPr>
          </w:p>
          <w:p w14:paraId="5979E53D" w14:textId="77777777" w:rsidR="0028719A" w:rsidRDefault="0028719A" w:rsidP="0028719A">
            <w:pPr>
              <w:pStyle w:val="TableParagraph"/>
              <w:ind w:left="111" w:right="104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pridobitve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dovoljenja,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najkasneje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sedmih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6" w:space="0" w:color="EFEFEF"/>
            </w:tcBorders>
          </w:tcPr>
          <w:p w14:paraId="345C49AD" w14:textId="53F9451A" w:rsidR="0028719A" w:rsidRDefault="00C25EDD" w:rsidP="0028719A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l</w:t>
            </w:r>
            <w:r w:rsidR="0028719A">
              <w:rPr>
                <w:sz w:val="20"/>
              </w:rPr>
              <w:t>okalni</w:t>
            </w:r>
            <w:r w:rsidR="0028719A">
              <w:rPr>
                <w:spacing w:val="-2"/>
                <w:sz w:val="20"/>
              </w:rPr>
              <w:t xml:space="preserve"> </w:t>
            </w:r>
            <w:r w:rsidR="0028719A">
              <w:rPr>
                <w:sz w:val="20"/>
              </w:rPr>
              <w:t>radio</w:t>
            </w:r>
            <w:r w:rsidR="0028719A">
              <w:rPr>
                <w:spacing w:val="-1"/>
                <w:sz w:val="20"/>
              </w:rPr>
              <w:t xml:space="preserve"> </w:t>
            </w:r>
            <w:r w:rsidR="0028719A">
              <w:rPr>
                <w:sz w:val="20"/>
              </w:rPr>
              <w:t>ali</w:t>
            </w:r>
            <w:r w:rsidR="0028719A">
              <w:rPr>
                <w:spacing w:val="-1"/>
                <w:sz w:val="20"/>
              </w:rPr>
              <w:t xml:space="preserve"> </w:t>
            </w:r>
            <w:r w:rsidR="0028719A">
              <w:rPr>
                <w:sz w:val="20"/>
              </w:rPr>
              <w:t>lokalni</w:t>
            </w:r>
          </w:p>
          <w:p w14:paraId="538336A2" w14:textId="77777777" w:rsidR="0028719A" w:rsidRDefault="0028719A" w:rsidP="0028719A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časopisi,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izhajajo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tedensko</w:t>
            </w:r>
          </w:p>
          <w:p w14:paraId="6BD3B4F3" w14:textId="1CDCCCEA" w:rsidR="0028719A" w:rsidRDefault="00C25EDD" w:rsidP="0028719A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1"/>
              <w:ind w:left="209" w:right="669" w:hanging="46"/>
              <w:rPr>
                <w:sz w:val="20"/>
              </w:rPr>
            </w:pPr>
            <w:r>
              <w:rPr>
                <w:sz w:val="20"/>
              </w:rPr>
              <w:t>s</w:t>
            </w:r>
            <w:r w:rsidR="0028719A">
              <w:rPr>
                <w:sz w:val="20"/>
              </w:rPr>
              <w:t>pletna</w:t>
            </w:r>
            <w:r w:rsidR="0028719A">
              <w:rPr>
                <w:spacing w:val="-6"/>
                <w:sz w:val="20"/>
              </w:rPr>
              <w:t xml:space="preserve"> </w:t>
            </w:r>
            <w:r w:rsidR="0028719A">
              <w:rPr>
                <w:sz w:val="20"/>
              </w:rPr>
              <w:t>stran</w:t>
            </w:r>
            <w:r w:rsidR="0028719A">
              <w:rPr>
                <w:spacing w:val="-5"/>
                <w:sz w:val="20"/>
              </w:rPr>
              <w:t xml:space="preserve"> </w:t>
            </w:r>
            <w:r w:rsidR="0028719A">
              <w:rPr>
                <w:sz w:val="20"/>
              </w:rPr>
              <w:t xml:space="preserve">upravljavca </w:t>
            </w:r>
            <w:r w:rsidR="0028719A" w:rsidRPr="006C28CC">
              <w:rPr>
                <w:sz w:val="20"/>
              </w:rPr>
              <w:t>vodovoda</w:t>
            </w:r>
            <w:r w:rsidR="0028719A">
              <w:rPr>
                <w:sz w:val="20"/>
              </w:rPr>
              <w:t xml:space="preserve"> </w:t>
            </w:r>
            <w:r w:rsidR="0028719A">
              <w:rPr>
                <w:spacing w:val="-42"/>
                <w:sz w:val="20"/>
              </w:rPr>
              <w:t xml:space="preserve">   </w:t>
            </w:r>
            <w:r w:rsidR="0028719A">
              <w:rPr>
                <w:sz w:val="20"/>
              </w:rPr>
              <w:t>in/ali</w:t>
            </w:r>
            <w:r w:rsidR="0028719A">
              <w:rPr>
                <w:spacing w:val="-1"/>
                <w:sz w:val="20"/>
              </w:rPr>
              <w:t xml:space="preserve"> </w:t>
            </w:r>
            <w:r w:rsidR="0028719A">
              <w:rPr>
                <w:sz w:val="20"/>
              </w:rPr>
              <w:t>občine</w:t>
            </w:r>
          </w:p>
          <w:p w14:paraId="33D1AEC9" w14:textId="5DADF802" w:rsidR="0028719A" w:rsidRDefault="00C25EDD" w:rsidP="0028719A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 w:rsidR="0028719A">
              <w:rPr>
                <w:sz w:val="20"/>
              </w:rPr>
              <w:t xml:space="preserve">oloči upravljavec </w:t>
            </w:r>
            <w:r w:rsidR="0028719A" w:rsidRPr="006C28CC">
              <w:rPr>
                <w:sz w:val="20"/>
              </w:rPr>
              <w:t>vodovoda</w:t>
            </w:r>
          </w:p>
        </w:tc>
      </w:tr>
    </w:tbl>
    <w:p w14:paraId="06AFB458" w14:textId="77777777" w:rsidR="0028719A" w:rsidRDefault="00283236">
      <w:pPr>
        <w:ind w:left="456" w:right="1237"/>
        <w:jc w:val="both"/>
        <w:rPr>
          <w:w w:val="95"/>
          <w:sz w:val="20"/>
          <w:vertAlign w:val="superscript"/>
        </w:rPr>
      </w:pPr>
      <w:r w:rsidRPr="00D446EF">
        <w:rPr>
          <w:w w:val="95"/>
          <w:sz w:val="20"/>
          <w:vertAlign w:val="superscript"/>
        </w:rPr>
        <w:t xml:space="preserve"> </w:t>
      </w:r>
    </w:p>
    <w:p w14:paraId="21B99EF9" w14:textId="46C8213B" w:rsidR="007254B4" w:rsidRDefault="008367CB">
      <w:pPr>
        <w:ind w:left="456" w:right="1237"/>
        <w:jc w:val="both"/>
        <w:rPr>
          <w:i/>
          <w:w w:val="95"/>
          <w:sz w:val="20"/>
        </w:rPr>
      </w:pPr>
      <w:r w:rsidRPr="00D446EF">
        <w:rPr>
          <w:w w:val="95"/>
          <w:sz w:val="20"/>
          <w:vertAlign w:val="superscript"/>
        </w:rPr>
        <w:t>1</w:t>
      </w:r>
      <w:r w:rsidR="0033274C">
        <w:rPr>
          <w:w w:val="95"/>
          <w:sz w:val="20"/>
        </w:rPr>
        <w:t xml:space="preserve"> </w:t>
      </w:r>
      <w:r w:rsidR="007254B4" w:rsidRPr="007254B4">
        <w:rPr>
          <w:i/>
          <w:w w:val="95"/>
          <w:sz w:val="20"/>
        </w:rPr>
        <w:t xml:space="preserve">Lastnik oz. upravljavec ali upravnik objekta je odgovoren, da obvesti o neskladnosti vse uporabnike </w:t>
      </w:r>
      <w:r w:rsidR="00414265">
        <w:rPr>
          <w:i/>
          <w:w w:val="95"/>
          <w:sz w:val="20"/>
        </w:rPr>
        <w:t xml:space="preserve">pitne vode </w:t>
      </w:r>
      <w:r w:rsidR="007254B4" w:rsidRPr="007254B4">
        <w:rPr>
          <w:i/>
          <w:w w:val="95"/>
          <w:sz w:val="20"/>
        </w:rPr>
        <w:t>v objektu in jim posreduje ustrezna navodila.</w:t>
      </w:r>
    </w:p>
    <w:p w14:paraId="5B4CD592" w14:textId="03AE2754" w:rsidR="00762E14" w:rsidRPr="007254B4" w:rsidRDefault="007254B4">
      <w:pPr>
        <w:ind w:left="456" w:right="1237"/>
        <w:jc w:val="both"/>
        <w:rPr>
          <w:i/>
          <w:sz w:val="20"/>
        </w:rPr>
      </w:pPr>
      <w:r w:rsidRPr="007254B4">
        <w:rPr>
          <w:i/>
          <w:w w:val="95"/>
          <w:sz w:val="20"/>
          <w:vertAlign w:val="superscript"/>
        </w:rPr>
        <w:t>2</w:t>
      </w:r>
      <w:r w:rsidR="0033274C" w:rsidRPr="007254B4">
        <w:rPr>
          <w:i/>
          <w:w w:val="95"/>
          <w:sz w:val="20"/>
        </w:rPr>
        <w:t xml:space="preserve">Če se ukrep omejitve </w:t>
      </w:r>
      <w:r w:rsidR="008C5820" w:rsidRPr="007254B4">
        <w:rPr>
          <w:i/>
          <w:w w:val="95"/>
          <w:sz w:val="20"/>
        </w:rPr>
        <w:t xml:space="preserve">uporabe </w:t>
      </w:r>
      <w:r w:rsidR="00052E34" w:rsidRPr="007254B4">
        <w:rPr>
          <w:i/>
          <w:w w:val="95"/>
          <w:sz w:val="20"/>
        </w:rPr>
        <w:t xml:space="preserve">pitne vode </w:t>
      </w:r>
      <w:r w:rsidR="0033274C" w:rsidRPr="007254B4">
        <w:rPr>
          <w:i/>
          <w:w w:val="95"/>
          <w:sz w:val="20"/>
        </w:rPr>
        <w:t xml:space="preserve">ali </w:t>
      </w:r>
      <w:r w:rsidR="008C5820" w:rsidRPr="007254B4">
        <w:rPr>
          <w:i/>
          <w:w w:val="95"/>
          <w:sz w:val="20"/>
        </w:rPr>
        <w:t xml:space="preserve">prekinitve </w:t>
      </w:r>
      <w:r w:rsidR="00052E34" w:rsidRPr="007254B4">
        <w:rPr>
          <w:i/>
          <w:w w:val="95"/>
          <w:sz w:val="20"/>
        </w:rPr>
        <w:t>oskrbe s</w:t>
      </w:r>
      <w:r w:rsidR="0033274C" w:rsidRPr="007254B4">
        <w:rPr>
          <w:i/>
          <w:w w:val="95"/>
          <w:sz w:val="20"/>
        </w:rPr>
        <w:t xml:space="preserve"> pitn</w:t>
      </w:r>
      <w:r w:rsidR="00052E34" w:rsidRPr="007254B4">
        <w:rPr>
          <w:i/>
          <w:w w:val="95"/>
          <w:sz w:val="20"/>
        </w:rPr>
        <w:t>o</w:t>
      </w:r>
      <w:r w:rsidR="0033274C" w:rsidRPr="007254B4">
        <w:rPr>
          <w:i/>
          <w:w w:val="95"/>
          <w:sz w:val="20"/>
        </w:rPr>
        <w:t xml:space="preserve"> vod</w:t>
      </w:r>
      <w:r w:rsidR="00052E34" w:rsidRPr="007254B4">
        <w:rPr>
          <w:i/>
          <w:w w:val="95"/>
          <w:sz w:val="20"/>
        </w:rPr>
        <w:t>o</w:t>
      </w:r>
      <w:r w:rsidR="0033274C" w:rsidRPr="007254B4">
        <w:rPr>
          <w:i/>
          <w:w w:val="95"/>
          <w:sz w:val="20"/>
        </w:rPr>
        <w:t xml:space="preserve"> izvaja več kot dva tedna, se lahko dnevno radijsko</w:t>
      </w:r>
      <w:r w:rsidR="0033274C" w:rsidRPr="007254B4">
        <w:rPr>
          <w:i/>
          <w:spacing w:val="1"/>
          <w:w w:val="95"/>
          <w:sz w:val="20"/>
        </w:rPr>
        <w:t xml:space="preserve"> </w:t>
      </w:r>
      <w:r w:rsidR="0033274C" w:rsidRPr="007254B4">
        <w:rPr>
          <w:i/>
          <w:sz w:val="20"/>
        </w:rPr>
        <w:t>obveščanje po dveh tednih nadomesti s tedenskim obveščanjem. Uporabnike</w:t>
      </w:r>
      <w:r w:rsidR="00414265">
        <w:rPr>
          <w:i/>
          <w:sz w:val="20"/>
        </w:rPr>
        <w:t xml:space="preserve"> </w:t>
      </w:r>
      <w:r w:rsidR="0033274C" w:rsidRPr="007254B4">
        <w:rPr>
          <w:i/>
          <w:sz w:val="20"/>
        </w:rPr>
        <w:t>se obvesti tudi o prenehanju</w:t>
      </w:r>
      <w:r w:rsidR="008C5820" w:rsidRPr="007254B4">
        <w:rPr>
          <w:i/>
          <w:sz w:val="20"/>
        </w:rPr>
        <w:t xml:space="preserve"> </w:t>
      </w:r>
      <w:r w:rsidR="0033274C" w:rsidRPr="007254B4">
        <w:rPr>
          <w:i/>
          <w:spacing w:val="-44"/>
          <w:sz w:val="20"/>
        </w:rPr>
        <w:t xml:space="preserve"> </w:t>
      </w:r>
      <w:r w:rsidR="0033274C" w:rsidRPr="007254B4">
        <w:rPr>
          <w:i/>
          <w:sz w:val="20"/>
        </w:rPr>
        <w:t>omejitev</w:t>
      </w:r>
      <w:r w:rsidR="0033274C" w:rsidRPr="007254B4">
        <w:rPr>
          <w:i/>
          <w:spacing w:val="-4"/>
          <w:sz w:val="20"/>
        </w:rPr>
        <w:t xml:space="preserve"> </w:t>
      </w:r>
      <w:r w:rsidR="00052E34" w:rsidRPr="007254B4">
        <w:rPr>
          <w:i/>
          <w:spacing w:val="-4"/>
          <w:sz w:val="20"/>
        </w:rPr>
        <w:t xml:space="preserve">uporabe pitne vode </w:t>
      </w:r>
      <w:r w:rsidR="0033274C" w:rsidRPr="007254B4">
        <w:rPr>
          <w:i/>
          <w:sz w:val="20"/>
        </w:rPr>
        <w:t>ali</w:t>
      </w:r>
      <w:r w:rsidR="0033274C" w:rsidRPr="007254B4">
        <w:rPr>
          <w:i/>
          <w:spacing w:val="-1"/>
          <w:sz w:val="20"/>
        </w:rPr>
        <w:t xml:space="preserve"> </w:t>
      </w:r>
      <w:r w:rsidR="008C5820" w:rsidRPr="007254B4">
        <w:rPr>
          <w:i/>
          <w:sz w:val="20"/>
        </w:rPr>
        <w:t xml:space="preserve">prekinitve </w:t>
      </w:r>
      <w:r w:rsidR="00052E34" w:rsidRPr="007254B4">
        <w:rPr>
          <w:i/>
          <w:sz w:val="20"/>
        </w:rPr>
        <w:t>oskrbe s</w:t>
      </w:r>
      <w:r w:rsidR="0033274C" w:rsidRPr="007254B4">
        <w:rPr>
          <w:i/>
          <w:spacing w:val="-2"/>
          <w:sz w:val="20"/>
        </w:rPr>
        <w:t xml:space="preserve"> </w:t>
      </w:r>
      <w:r w:rsidR="0033274C" w:rsidRPr="007254B4">
        <w:rPr>
          <w:i/>
          <w:sz w:val="20"/>
        </w:rPr>
        <w:t>pitn</w:t>
      </w:r>
      <w:r w:rsidR="00052E34" w:rsidRPr="007254B4">
        <w:rPr>
          <w:i/>
          <w:sz w:val="20"/>
        </w:rPr>
        <w:t>o</w:t>
      </w:r>
      <w:r w:rsidR="0033274C" w:rsidRPr="007254B4">
        <w:rPr>
          <w:i/>
          <w:spacing w:val="-2"/>
          <w:sz w:val="20"/>
        </w:rPr>
        <w:t xml:space="preserve"> </w:t>
      </w:r>
      <w:r w:rsidR="0033274C" w:rsidRPr="007254B4">
        <w:rPr>
          <w:i/>
          <w:sz w:val="20"/>
        </w:rPr>
        <w:t>vod</w:t>
      </w:r>
      <w:r w:rsidR="00052E34" w:rsidRPr="007254B4">
        <w:rPr>
          <w:i/>
          <w:sz w:val="20"/>
        </w:rPr>
        <w:t>o</w:t>
      </w:r>
      <w:r w:rsidR="0033274C" w:rsidRPr="007254B4">
        <w:rPr>
          <w:i/>
          <w:sz w:val="20"/>
        </w:rPr>
        <w:t>,</w:t>
      </w:r>
      <w:r w:rsidR="0033274C" w:rsidRPr="007254B4">
        <w:rPr>
          <w:i/>
          <w:spacing w:val="-1"/>
          <w:sz w:val="20"/>
        </w:rPr>
        <w:t xml:space="preserve"> </w:t>
      </w:r>
      <w:r w:rsidR="0033274C" w:rsidRPr="007254B4">
        <w:rPr>
          <w:i/>
          <w:sz w:val="20"/>
        </w:rPr>
        <w:t>izvajanja</w:t>
      </w:r>
      <w:r w:rsidR="0033274C" w:rsidRPr="007254B4">
        <w:rPr>
          <w:i/>
          <w:spacing w:val="-1"/>
          <w:sz w:val="20"/>
        </w:rPr>
        <w:t xml:space="preserve"> </w:t>
      </w:r>
      <w:r w:rsidR="0033274C" w:rsidRPr="007254B4">
        <w:rPr>
          <w:i/>
          <w:sz w:val="20"/>
        </w:rPr>
        <w:t>ukrepov</w:t>
      </w:r>
      <w:r w:rsidR="0033274C" w:rsidRPr="007254B4">
        <w:rPr>
          <w:i/>
          <w:spacing w:val="-3"/>
          <w:sz w:val="20"/>
        </w:rPr>
        <w:t xml:space="preserve"> </w:t>
      </w:r>
      <w:r w:rsidR="0033274C" w:rsidRPr="007254B4">
        <w:rPr>
          <w:i/>
          <w:sz w:val="20"/>
        </w:rPr>
        <w:t>oziroma</w:t>
      </w:r>
      <w:r w:rsidR="0033274C" w:rsidRPr="007254B4">
        <w:rPr>
          <w:i/>
          <w:spacing w:val="-1"/>
          <w:sz w:val="20"/>
        </w:rPr>
        <w:t xml:space="preserve"> </w:t>
      </w:r>
      <w:r w:rsidR="0033274C" w:rsidRPr="007254B4">
        <w:rPr>
          <w:i/>
          <w:sz w:val="20"/>
        </w:rPr>
        <w:t>dovoljenem</w:t>
      </w:r>
      <w:r w:rsidR="0033274C" w:rsidRPr="007254B4">
        <w:rPr>
          <w:i/>
          <w:spacing w:val="-2"/>
          <w:sz w:val="20"/>
        </w:rPr>
        <w:t xml:space="preserve"> </w:t>
      </w:r>
      <w:r w:rsidR="0033274C" w:rsidRPr="007254B4">
        <w:rPr>
          <w:i/>
          <w:sz w:val="20"/>
        </w:rPr>
        <w:t>odstopanju.</w:t>
      </w:r>
    </w:p>
    <w:p w14:paraId="11EF90FB" w14:textId="77777777" w:rsidR="0028719A" w:rsidRDefault="0028719A" w:rsidP="008367CB">
      <w:pPr>
        <w:spacing w:line="244" w:lineRule="exact"/>
        <w:ind w:left="456"/>
        <w:jc w:val="both"/>
        <w:rPr>
          <w:sz w:val="26"/>
        </w:rPr>
      </w:pPr>
    </w:p>
    <w:p w14:paraId="5186FAB3" w14:textId="1DA65AA1" w:rsidR="00762E14" w:rsidRDefault="00860BFD" w:rsidP="008367CB">
      <w:pPr>
        <w:spacing w:line="244" w:lineRule="exact"/>
        <w:ind w:left="456"/>
        <w:jc w:val="both"/>
        <w:rPr>
          <w:sz w:val="26"/>
        </w:rPr>
      </w:pPr>
      <w:r w:rsidRPr="0063625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5BAD7F" wp14:editId="581B8075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5650230" cy="762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3692" id="Rectangle 9" o:spid="_x0000_s1026" style="position:absolute;margin-left:70.8pt;margin-top:10.6pt;width:444.9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</w:p>
    <w:tbl>
      <w:tblPr>
        <w:tblW w:w="0" w:type="auto"/>
        <w:tblInd w:w="122" w:type="dxa"/>
        <w:tblBorders>
          <w:top w:val="dotted" w:sz="4" w:space="0" w:color="006FC0"/>
          <w:left w:val="dotted" w:sz="4" w:space="0" w:color="006FC0"/>
          <w:bottom w:val="dotted" w:sz="4" w:space="0" w:color="006FC0"/>
          <w:right w:val="dotted" w:sz="4" w:space="0" w:color="006FC0"/>
          <w:insideH w:val="dotted" w:sz="4" w:space="0" w:color="006FC0"/>
          <w:insideV w:val="dotted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5216"/>
        <w:gridCol w:w="3290"/>
      </w:tblGrid>
      <w:tr w:rsidR="00762E14" w14:paraId="7814C374" w14:textId="77777777">
        <w:trPr>
          <w:trHeight w:val="388"/>
        </w:trPr>
        <w:tc>
          <w:tcPr>
            <w:tcW w:w="1241" w:type="dxa"/>
          </w:tcPr>
          <w:p w14:paraId="424C98B8" w14:textId="77777777" w:rsidR="00762E14" w:rsidRDefault="0033274C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Dokument:</w:t>
            </w:r>
          </w:p>
        </w:tc>
        <w:tc>
          <w:tcPr>
            <w:tcW w:w="8506" w:type="dxa"/>
            <w:gridSpan w:val="2"/>
          </w:tcPr>
          <w:p w14:paraId="0F8B8FB5" w14:textId="0847FCE0" w:rsidR="00762E14" w:rsidRDefault="00DE2944" w:rsidP="00DE2944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NAVODILA O NAČINIH OBVEŠČANJA</w:t>
            </w:r>
          </w:p>
        </w:tc>
      </w:tr>
      <w:tr w:rsidR="00762E14" w14:paraId="160F7B20" w14:textId="77777777">
        <w:trPr>
          <w:trHeight w:val="215"/>
        </w:trPr>
        <w:tc>
          <w:tcPr>
            <w:tcW w:w="1241" w:type="dxa"/>
          </w:tcPr>
          <w:p w14:paraId="4F9B3BE4" w14:textId="77777777" w:rsidR="00762E14" w:rsidRDefault="0033274C">
            <w:pPr>
              <w:pStyle w:val="TableParagraph"/>
              <w:spacing w:before="8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Pripravil/a:</w:t>
            </w:r>
          </w:p>
        </w:tc>
        <w:tc>
          <w:tcPr>
            <w:tcW w:w="8506" w:type="dxa"/>
            <w:gridSpan w:val="2"/>
          </w:tcPr>
          <w:p w14:paraId="11557252" w14:textId="7F84E2C7" w:rsidR="00762E14" w:rsidRDefault="0033274C">
            <w:pPr>
              <w:pStyle w:val="TableParagraph"/>
              <w:spacing w:before="8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NIJZ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–Center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ekologijo</w:t>
            </w:r>
          </w:p>
        </w:tc>
      </w:tr>
      <w:tr w:rsidR="00762E14" w14:paraId="308D5158" w14:textId="77777777">
        <w:trPr>
          <w:trHeight w:val="587"/>
        </w:trPr>
        <w:tc>
          <w:tcPr>
            <w:tcW w:w="1241" w:type="dxa"/>
            <w:tcBorders>
              <w:right w:val="nil"/>
            </w:tcBorders>
          </w:tcPr>
          <w:p w14:paraId="6AF32B1A" w14:textId="77777777" w:rsidR="00762E14" w:rsidRDefault="0076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0DC9724B" w14:textId="77777777" w:rsidR="00762E14" w:rsidRDefault="00762E14">
            <w:pPr>
              <w:pStyle w:val="TableParagraph"/>
              <w:rPr>
                <w:sz w:val="16"/>
              </w:rPr>
            </w:pPr>
          </w:p>
          <w:p w14:paraId="043265D1" w14:textId="77777777" w:rsidR="00762E14" w:rsidRDefault="00762E14">
            <w:pPr>
              <w:pStyle w:val="TableParagraph"/>
              <w:spacing w:before="11"/>
              <w:rPr>
                <w:sz w:val="15"/>
              </w:rPr>
            </w:pPr>
          </w:p>
          <w:p w14:paraId="1C78A9BE" w14:textId="3EFD6442" w:rsidR="00762E14" w:rsidRDefault="0033274C">
            <w:pPr>
              <w:pStyle w:val="TableParagraph"/>
              <w:spacing w:line="178" w:lineRule="exact"/>
              <w:ind w:left="3336"/>
              <w:rPr>
                <w:sz w:val="16"/>
              </w:rPr>
            </w:pPr>
            <w:r>
              <w:rPr>
                <w:sz w:val="16"/>
              </w:rPr>
              <w:t>Stran</w:t>
            </w:r>
            <w:r>
              <w:rPr>
                <w:spacing w:val="-2"/>
                <w:sz w:val="16"/>
              </w:rPr>
              <w:t xml:space="preserve"> </w:t>
            </w:r>
            <w:r w:rsidR="002005B3">
              <w:rPr>
                <w:sz w:val="16"/>
              </w:rPr>
              <w:t>2/2</w:t>
            </w:r>
          </w:p>
        </w:tc>
        <w:tc>
          <w:tcPr>
            <w:tcW w:w="3290" w:type="dxa"/>
            <w:tcBorders>
              <w:left w:val="nil"/>
            </w:tcBorders>
          </w:tcPr>
          <w:p w14:paraId="1CA2E73A" w14:textId="17809074" w:rsidR="00762E14" w:rsidRDefault="00636257">
            <w:pPr>
              <w:pStyle w:val="TableParagraph"/>
              <w:spacing w:line="195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Datum: 5.4.2023</w:t>
            </w:r>
          </w:p>
        </w:tc>
      </w:tr>
    </w:tbl>
    <w:p w14:paraId="1EA0AE34" w14:textId="35EB6ECA" w:rsidR="00762E14" w:rsidRPr="00E530DB" w:rsidRDefault="00762E14">
      <w:pPr>
        <w:pStyle w:val="Telobesedila"/>
        <w:spacing w:before="8"/>
        <w:rPr>
          <w:sz w:val="19"/>
        </w:rPr>
      </w:pPr>
    </w:p>
    <w:p w14:paraId="3D63FEE4" w14:textId="77777777" w:rsidR="00762E14" w:rsidRPr="00E530DB" w:rsidRDefault="00762E14">
      <w:pPr>
        <w:pStyle w:val="Telobesedila"/>
        <w:rPr>
          <w:strike/>
          <w:sz w:val="20"/>
        </w:rPr>
      </w:pPr>
    </w:p>
    <w:p w14:paraId="403650A9" w14:textId="77777777" w:rsidR="00762E14" w:rsidRPr="00E530DB" w:rsidRDefault="00762E14">
      <w:pPr>
        <w:pStyle w:val="Telobesedila"/>
        <w:rPr>
          <w:strike/>
          <w:sz w:val="20"/>
        </w:rPr>
      </w:pPr>
    </w:p>
    <w:p w14:paraId="25DCE061" w14:textId="77344380" w:rsidR="00281CBB" w:rsidRPr="008367CB" w:rsidRDefault="00281CBB" w:rsidP="00281CBB">
      <w:pPr>
        <w:pStyle w:val="Telobesedila"/>
        <w:rPr>
          <w:sz w:val="20"/>
        </w:rPr>
      </w:pPr>
    </w:p>
    <w:p w14:paraId="7EC14971" w14:textId="77777777" w:rsidR="00762E14" w:rsidRPr="008367CB" w:rsidRDefault="00762E14">
      <w:pPr>
        <w:pStyle w:val="Telobesedila"/>
        <w:rPr>
          <w:sz w:val="20"/>
        </w:rPr>
      </w:pPr>
    </w:p>
    <w:sectPr w:rsidR="00762E14" w:rsidRPr="008367CB">
      <w:pgSz w:w="11910" w:h="16840"/>
      <w:pgMar w:top="1140" w:right="620" w:bottom="280" w:left="960" w:header="708" w:footer="708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252"/>
    <w:multiLevelType w:val="multilevel"/>
    <w:tmpl w:val="E72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0F4"/>
    <w:multiLevelType w:val="hybridMultilevel"/>
    <w:tmpl w:val="6F825644"/>
    <w:lvl w:ilvl="0" w:tplc="BF36FFB8">
      <w:start w:val="1"/>
      <w:numFmt w:val="decimal"/>
      <w:lvlText w:val="%1."/>
      <w:lvlJc w:val="left"/>
      <w:pPr>
        <w:ind w:left="209" w:hanging="197"/>
      </w:pPr>
      <w:rPr>
        <w:rFonts w:ascii="Calibri" w:eastAsia="Calibri" w:hAnsi="Calibri" w:cs="Calibri" w:hint="default"/>
        <w:w w:val="99"/>
        <w:sz w:val="20"/>
        <w:szCs w:val="20"/>
        <w:lang w:val="sl-SI" w:eastAsia="en-US" w:bidi="ar-SA"/>
      </w:rPr>
    </w:lvl>
    <w:lvl w:ilvl="1" w:tplc="F998CB70">
      <w:numFmt w:val="bullet"/>
      <w:lvlText w:val="•"/>
      <w:lvlJc w:val="left"/>
      <w:pPr>
        <w:ind w:left="487" w:hanging="197"/>
      </w:pPr>
      <w:rPr>
        <w:rFonts w:hint="default"/>
        <w:lang w:val="sl-SI" w:eastAsia="en-US" w:bidi="ar-SA"/>
      </w:rPr>
    </w:lvl>
    <w:lvl w:ilvl="2" w:tplc="1AD00114">
      <w:numFmt w:val="bullet"/>
      <w:lvlText w:val="•"/>
      <w:lvlJc w:val="left"/>
      <w:pPr>
        <w:ind w:left="774" w:hanging="197"/>
      </w:pPr>
      <w:rPr>
        <w:rFonts w:hint="default"/>
        <w:lang w:val="sl-SI" w:eastAsia="en-US" w:bidi="ar-SA"/>
      </w:rPr>
    </w:lvl>
    <w:lvl w:ilvl="3" w:tplc="9F06183A">
      <w:numFmt w:val="bullet"/>
      <w:lvlText w:val="•"/>
      <w:lvlJc w:val="left"/>
      <w:pPr>
        <w:ind w:left="1061" w:hanging="197"/>
      </w:pPr>
      <w:rPr>
        <w:rFonts w:hint="default"/>
        <w:lang w:val="sl-SI" w:eastAsia="en-US" w:bidi="ar-SA"/>
      </w:rPr>
    </w:lvl>
    <w:lvl w:ilvl="4" w:tplc="E988B5B6">
      <w:numFmt w:val="bullet"/>
      <w:lvlText w:val="•"/>
      <w:lvlJc w:val="left"/>
      <w:pPr>
        <w:ind w:left="1348" w:hanging="197"/>
      </w:pPr>
      <w:rPr>
        <w:rFonts w:hint="default"/>
        <w:lang w:val="sl-SI" w:eastAsia="en-US" w:bidi="ar-SA"/>
      </w:rPr>
    </w:lvl>
    <w:lvl w:ilvl="5" w:tplc="9C2E0AC0">
      <w:numFmt w:val="bullet"/>
      <w:lvlText w:val="•"/>
      <w:lvlJc w:val="left"/>
      <w:pPr>
        <w:ind w:left="1635" w:hanging="197"/>
      </w:pPr>
      <w:rPr>
        <w:rFonts w:hint="default"/>
        <w:lang w:val="sl-SI" w:eastAsia="en-US" w:bidi="ar-SA"/>
      </w:rPr>
    </w:lvl>
    <w:lvl w:ilvl="6" w:tplc="CCC2ABB8">
      <w:numFmt w:val="bullet"/>
      <w:lvlText w:val="•"/>
      <w:lvlJc w:val="left"/>
      <w:pPr>
        <w:ind w:left="1922" w:hanging="197"/>
      </w:pPr>
      <w:rPr>
        <w:rFonts w:hint="default"/>
        <w:lang w:val="sl-SI" w:eastAsia="en-US" w:bidi="ar-SA"/>
      </w:rPr>
    </w:lvl>
    <w:lvl w:ilvl="7" w:tplc="2BF6DC3A">
      <w:numFmt w:val="bullet"/>
      <w:lvlText w:val="•"/>
      <w:lvlJc w:val="left"/>
      <w:pPr>
        <w:ind w:left="2210" w:hanging="197"/>
      </w:pPr>
      <w:rPr>
        <w:rFonts w:hint="default"/>
        <w:lang w:val="sl-SI" w:eastAsia="en-US" w:bidi="ar-SA"/>
      </w:rPr>
    </w:lvl>
    <w:lvl w:ilvl="8" w:tplc="5262D0C6">
      <w:numFmt w:val="bullet"/>
      <w:lvlText w:val="•"/>
      <w:lvlJc w:val="left"/>
      <w:pPr>
        <w:ind w:left="2497" w:hanging="197"/>
      </w:pPr>
      <w:rPr>
        <w:rFonts w:hint="default"/>
        <w:lang w:val="sl-SI" w:eastAsia="en-US" w:bidi="ar-SA"/>
      </w:rPr>
    </w:lvl>
  </w:abstractNum>
  <w:abstractNum w:abstractNumId="2" w15:restartNumberingAfterBreak="0">
    <w:nsid w:val="1FBC1C5D"/>
    <w:multiLevelType w:val="hybridMultilevel"/>
    <w:tmpl w:val="A96AF89C"/>
    <w:lvl w:ilvl="0" w:tplc="4146803E">
      <w:numFmt w:val="bullet"/>
      <w:lvlText w:val=""/>
      <w:lvlJc w:val="left"/>
      <w:pPr>
        <w:ind w:left="1176" w:hanging="348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AD05B0E">
      <w:numFmt w:val="bullet"/>
      <w:lvlText w:val="•"/>
      <w:lvlJc w:val="left"/>
      <w:pPr>
        <w:ind w:left="2094" w:hanging="348"/>
      </w:pPr>
      <w:rPr>
        <w:rFonts w:hint="default"/>
        <w:lang w:val="sl-SI" w:eastAsia="en-US" w:bidi="ar-SA"/>
      </w:rPr>
    </w:lvl>
    <w:lvl w:ilvl="2" w:tplc="971A3E74">
      <w:numFmt w:val="bullet"/>
      <w:lvlText w:val="•"/>
      <w:lvlJc w:val="left"/>
      <w:pPr>
        <w:ind w:left="3009" w:hanging="348"/>
      </w:pPr>
      <w:rPr>
        <w:rFonts w:hint="default"/>
        <w:lang w:val="sl-SI" w:eastAsia="en-US" w:bidi="ar-SA"/>
      </w:rPr>
    </w:lvl>
    <w:lvl w:ilvl="3" w:tplc="442A9154">
      <w:numFmt w:val="bullet"/>
      <w:lvlText w:val="•"/>
      <w:lvlJc w:val="left"/>
      <w:pPr>
        <w:ind w:left="3923" w:hanging="348"/>
      </w:pPr>
      <w:rPr>
        <w:rFonts w:hint="default"/>
        <w:lang w:val="sl-SI" w:eastAsia="en-US" w:bidi="ar-SA"/>
      </w:rPr>
    </w:lvl>
    <w:lvl w:ilvl="4" w:tplc="AE5EE2DA">
      <w:numFmt w:val="bullet"/>
      <w:lvlText w:val="•"/>
      <w:lvlJc w:val="left"/>
      <w:pPr>
        <w:ind w:left="4838" w:hanging="348"/>
      </w:pPr>
      <w:rPr>
        <w:rFonts w:hint="default"/>
        <w:lang w:val="sl-SI" w:eastAsia="en-US" w:bidi="ar-SA"/>
      </w:rPr>
    </w:lvl>
    <w:lvl w:ilvl="5" w:tplc="664289DA">
      <w:numFmt w:val="bullet"/>
      <w:lvlText w:val="•"/>
      <w:lvlJc w:val="left"/>
      <w:pPr>
        <w:ind w:left="5753" w:hanging="348"/>
      </w:pPr>
      <w:rPr>
        <w:rFonts w:hint="default"/>
        <w:lang w:val="sl-SI" w:eastAsia="en-US" w:bidi="ar-SA"/>
      </w:rPr>
    </w:lvl>
    <w:lvl w:ilvl="6" w:tplc="148A65B8">
      <w:numFmt w:val="bullet"/>
      <w:lvlText w:val="•"/>
      <w:lvlJc w:val="left"/>
      <w:pPr>
        <w:ind w:left="6667" w:hanging="348"/>
      </w:pPr>
      <w:rPr>
        <w:rFonts w:hint="default"/>
        <w:lang w:val="sl-SI" w:eastAsia="en-US" w:bidi="ar-SA"/>
      </w:rPr>
    </w:lvl>
    <w:lvl w:ilvl="7" w:tplc="B9FC6F04">
      <w:numFmt w:val="bullet"/>
      <w:lvlText w:val="•"/>
      <w:lvlJc w:val="left"/>
      <w:pPr>
        <w:ind w:left="7582" w:hanging="348"/>
      </w:pPr>
      <w:rPr>
        <w:rFonts w:hint="default"/>
        <w:lang w:val="sl-SI" w:eastAsia="en-US" w:bidi="ar-SA"/>
      </w:rPr>
    </w:lvl>
    <w:lvl w:ilvl="8" w:tplc="73948FBA">
      <w:numFmt w:val="bullet"/>
      <w:lvlText w:val="•"/>
      <w:lvlJc w:val="left"/>
      <w:pPr>
        <w:ind w:left="8497" w:hanging="348"/>
      </w:pPr>
      <w:rPr>
        <w:rFonts w:hint="default"/>
        <w:lang w:val="sl-SI" w:eastAsia="en-US" w:bidi="ar-SA"/>
      </w:rPr>
    </w:lvl>
  </w:abstractNum>
  <w:abstractNum w:abstractNumId="3" w15:restartNumberingAfterBreak="0">
    <w:nsid w:val="42DE79CC"/>
    <w:multiLevelType w:val="hybridMultilevel"/>
    <w:tmpl w:val="875C6C72"/>
    <w:lvl w:ilvl="0" w:tplc="C9A424FC">
      <w:start w:val="1"/>
      <w:numFmt w:val="decimal"/>
      <w:lvlText w:val="%1."/>
      <w:lvlJc w:val="left"/>
      <w:pPr>
        <w:ind w:left="360" w:hanging="197"/>
      </w:pPr>
      <w:rPr>
        <w:rFonts w:ascii="Calibri" w:eastAsia="Calibri" w:hAnsi="Calibri" w:cs="Calibri" w:hint="default"/>
        <w:w w:val="99"/>
        <w:sz w:val="20"/>
        <w:szCs w:val="20"/>
        <w:lang w:val="sl-SI" w:eastAsia="en-US" w:bidi="ar-SA"/>
      </w:rPr>
    </w:lvl>
    <w:lvl w:ilvl="1" w:tplc="3B72FE94">
      <w:numFmt w:val="bullet"/>
      <w:lvlText w:val="•"/>
      <w:lvlJc w:val="left"/>
      <w:pPr>
        <w:ind w:left="631" w:hanging="197"/>
      </w:pPr>
      <w:rPr>
        <w:rFonts w:hint="default"/>
        <w:lang w:val="sl-SI" w:eastAsia="en-US" w:bidi="ar-SA"/>
      </w:rPr>
    </w:lvl>
    <w:lvl w:ilvl="2" w:tplc="33BC241A">
      <w:numFmt w:val="bullet"/>
      <w:lvlText w:val="•"/>
      <w:lvlJc w:val="left"/>
      <w:pPr>
        <w:ind w:left="902" w:hanging="197"/>
      </w:pPr>
      <w:rPr>
        <w:rFonts w:hint="default"/>
        <w:lang w:val="sl-SI" w:eastAsia="en-US" w:bidi="ar-SA"/>
      </w:rPr>
    </w:lvl>
    <w:lvl w:ilvl="3" w:tplc="74D69FA6">
      <w:numFmt w:val="bullet"/>
      <w:lvlText w:val="•"/>
      <w:lvlJc w:val="left"/>
      <w:pPr>
        <w:ind w:left="1173" w:hanging="197"/>
      </w:pPr>
      <w:rPr>
        <w:rFonts w:hint="default"/>
        <w:lang w:val="sl-SI" w:eastAsia="en-US" w:bidi="ar-SA"/>
      </w:rPr>
    </w:lvl>
    <w:lvl w:ilvl="4" w:tplc="23D2814E">
      <w:numFmt w:val="bullet"/>
      <w:lvlText w:val="•"/>
      <w:lvlJc w:val="left"/>
      <w:pPr>
        <w:ind w:left="1444" w:hanging="197"/>
      </w:pPr>
      <w:rPr>
        <w:rFonts w:hint="default"/>
        <w:lang w:val="sl-SI" w:eastAsia="en-US" w:bidi="ar-SA"/>
      </w:rPr>
    </w:lvl>
    <w:lvl w:ilvl="5" w:tplc="10803FF4">
      <w:numFmt w:val="bullet"/>
      <w:lvlText w:val="•"/>
      <w:lvlJc w:val="left"/>
      <w:pPr>
        <w:ind w:left="1715" w:hanging="197"/>
      </w:pPr>
      <w:rPr>
        <w:rFonts w:hint="default"/>
        <w:lang w:val="sl-SI" w:eastAsia="en-US" w:bidi="ar-SA"/>
      </w:rPr>
    </w:lvl>
    <w:lvl w:ilvl="6" w:tplc="F7946ADE">
      <w:numFmt w:val="bullet"/>
      <w:lvlText w:val="•"/>
      <w:lvlJc w:val="left"/>
      <w:pPr>
        <w:ind w:left="1986" w:hanging="197"/>
      </w:pPr>
      <w:rPr>
        <w:rFonts w:hint="default"/>
        <w:lang w:val="sl-SI" w:eastAsia="en-US" w:bidi="ar-SA"/>
      </w:rPr>
    </w:lvl>
    <w:lvl w:ilvl="7" w:tplc="1E445686">
      <w:numFmt w:val="bullet"/>
      <w:lvlText w:val="•"/>
      <w:lvlJc w:val="left"/>
      <w:pPr>
        <w:ind w:left="2258" w:hanging="197"/>
      </w:pPr>
      <w:rPr>
        <w:rFonts w:hint="default"/>
        <w:lang w:val="sl-SI" w:eastAsia="en-US" w:bidi="ar-SA"/>
      </w:rPr>
    </w:lvl>
    <w:lvl w:ilvl="8" w:tplc="DF068B6A">
      <w:numFmt w:val="bullet"/>
      <w:lvlText w:val="•"/>
      <w:lvlJc w:val="left"/>
      <w:pPr>
        <w:ind w:left="2529" w:hanging="197"/>
      </w:pPr>
      <w:rPr>
        <w:rFonts w:hint="default"/>
        <w:lang w:val="sl-SI" w:eastAsia="en-US" w:bidi="ar-SA"/>
      </w:rPr>
    </w:lvl>
  </w:abstractNum>
  <w:abstractNum w:abstractNumId="4" w15:restartNumberingAfterBreak="0">
    <w:nsid w:val="59E03578"/>
    <w:multiLevelType w:val="multilevel"/>
    <w:tmpl w:val="D748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D4F2F"/>
    <w:multiLevelType w:val="hybridMultilevel"/>
    <w:tmpl w:val="20523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0433BB"/>
    <w:multiLevelType w:val="hybridMultilevel"/>
    <w:tmpl w:val="9CC6F11E"/>
    <w:lvl w:ilvl="0" w:tplc="9836F8C6">
      <w:start w:val="1"/>
      <w:numFmt w:val="decimal"/>
      <w:lvlText w:val="%1."/>
      <w:lvlJc w:val="left"/>
      <w:pPr>
        <w:ind w:left="360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sl-SI" w:eastAsia="en-US" w:bidi="ar-SA"/>
      </w:rPr>
    </w:lvl>
    <w:lvl w:ilvl="1" w:tplc="66B4720E">
      <w:numFmt w:val="bullet"/>
      <w:lvlText w:val="•"/>
      <w:lvlJc w:val="left"/>
      <w:pPr>
        <w:ind w:left="631" w:hanging="197"/>
      </w:pPr>
      <w:rPr>
        <w:rFonts w:hint="default"/>
        <w:lang w:val="sl-SI" w:eastAsia="en-US" w:bidi="ar-SA"/>
      </w:rPr>
    </w:lvl>
    <w:lvl w:ilvl="2" w:tplc="EFB0FA0C">
      <w:numFmt w:val="bullet"/>
      <w:lvlText w:val="•"/>
      <w:lvlJc w:val="left"/>
      <w:pPr>
        <w:ind w:left="902" w:hanging="197"/>
      </w:pPr>
      <w:rPr>
        <w:rFonts w:hint="default"/>
        <w:lang w:val="sl-SI" w:eastAsia="en-US" w:bidi="ar-SA"/>
      </w:rPr>
    </w:lvl>
    <w:lvl w:ilvl="3" w:tplc="425AE1E0">
      <w:numFmt w:val="bullet"/>
      <w:lvlText w:val="•"/>
      <w:lvlJc w:val="left"/>
      <w:pPr>
        <w:ind w:left="1173" w:hanging="197"/>
      </w:pPr>
      <w:rPr>
        <w:rFonts w:hint="default"/>
        <w:lang w:val="sl-SI" w:eastAsia="en-US" w:bidi="ar-SA"/>
      </w:rPr>
    </w:lvl>
    <w:lvl w:ilvl="4" w:tplc="1004DDD0">
      <w:numFmt w:val="bullet"/>
      <w:lvlText w:val="•"/>
      <w:lvlJc w:val="left"/>
      <w:pPr>
        <w:ind w:left="1444" w:hanging="197"/>
      </w:pPr>
      <w:rPr>
        <w:rFonts w:hint="default"/>
        <w:lang w:val="sl-SI" w:eastAsia="en-US" w:bidi="ar-SA"/>
      </w:rPr>
    </w:lvl>
    <w:lvl w:ilvl="5" w:tplc="24402802">
      <w:numFmt w:val="bullet"/>
      <w:lvlText w:val="•"/>
      <w:lvlJc w:val="left"/>
      <w:pPr>
        <w:ind w:left="1715" w:hanging="197"/>
      </w:pPr>
      <w:rPr>
        <w:rFonts w:hint="default"/>
        <w:lang w:val="sl-SI" w:eastAsia="en-US" w:bidi="ar-SA"/>
      </w:rPr>
    </w:lvl>
    <w:lvl w:ilvl="6" w:tplc="2FF2D03A">
      <w:numFmt w:val="bullet"/>
      <w:lvlText w:val="•"/>
      <w:lvlJc w:val="left"/>
      <w:pPr>
        <w:ind w:left="1986" w:hanging="197"/>
      </w:pPr>
      <w:rPr>
        <w:rFonts w:hint="default"/>
        <w:lang w:val="sl-SI" w:eastAsia="en-US" w:bidi="ar-SA"/>
      </w:rPr>
    </w:lvl>
    <w:lvl w:ilvl="7" w:tplc="EBF0D8E0">
      <w:numFmt w:val="bullet"/>
      <w:lvlText w:val="•"/>
      <w:lvlJc w:val="left"/>
      <w:pPr>
        <w:ind w:left="2258" w:hanging="197"/>
      </w:pPr>
      <w:rPr>
        <w:rFonts w:hint="default"/>
        <w:lang w:val="sl-SI" w:eastAsia="en-US" w:bidi="ar-SA"/>
      </w:rPr>
    </w:lvl>
    <w:lvl w:ilvl="8" w:tplc="B588CD84">
      <w:numFmt w:val="bullet"/>
      <w:lvlText w:val="•"/>
      <w:lvlJc w:val="left"/>
      <w:pPr>
        <w:ind w:left="2529" w:hanging="197"/>
      </w:pPr>
      <w:rPr>
        <w:rFonts w:hint="default"/>
        <w:lang w:val="sl-SI" w:eastAsia="en-US" w:bidi="ar-SA"/>
      </w:rPr>
    </w:lvl>
  </w:abstractNum>
  <w:abstractNum w:abstractNumId="7" w15:restartNumberingAfterBreak="0">
    <w:nsid w:val="73123FA7"/>
    <w:multiLevelType w:val="hybridMultilevel"/>
    <w:tmpl w:val="4C90BB36"/>
    <w:lvl w:ilvl="0" w:tplc="AC38785C">
      <w:start w:val="1"/>
      <w:numFmt w:val="decimal"/>
      <w:lvlText w:val="%1."/>
      <w:lvlJc w:val="left"/>
      <w:pPr>
        <w:ind w:left="360" w:hanging="197"/>
      </w:pPr>
      <w:rPr>
        <w:rFonts w:ascii="Calibri" w:eastAsia="Calibri" w:hAnsi="Calibri" w:cs="Calibri" w:hint="default"/>
        <w:w w:val="99"/>
        <w:sz w:val="20"/>
        <w:szCs w:val="20"/>
        <w:lang w:val="sl-SI" w:eastAsia="en-US" w:bidi="ar-SA"/>
      </w:rPr>
    </w:lvl>
    <w:lvl w:ilvl="1" w:tplc="F7CCF05A">
      <w:numFmt w:val="bullet"/>
      <w:lvlText w:val="•"/>
      <w:lvlJc w:val="left"/>
      <w:pPr>
        <w:ind w:left="631" w:hanging="197"/>
      </w:pPr>
      <w:rPr>
        <w:rFonts w:hint="default"/>
        <w:lang w:val="sl-SI" w:eastAsia="en-US" w:bidi="ar-SA"/>
      </w:rPr>
    </w:lvl>
    <w:lvl w:ilvl="2" w:tplc="668A482C">
      <w:numFmt w:val="bullet"/>
      <w:lvlText w:val="•"/>
      <w:lvlJc w:val="left"/>
      <w:pPr>
        <w:ind w:left="902" w:hanging="197"/>
      </w:pPr>
      <w:rPr>
        <w:rFonts w:hint="default"/>
        <w:lang w:val="sl-SI" w:eastAsia="en-US" w:bidi="ar-SA"/>
      </w:rPr>
    </w:lvl>
    <w:lvl w:ilvl="3" w:tplc="2D64ABAA">
      <w:numFmt w:val="bullet"/>
      <w:lvlText w:val="•"/>
      <w:lvlJc w:val="left"/>
      <w:pPr>
        <w:ind w:left="1173" w:hanging="197"/>
      </w:pPr>
      <w:rPr>
        <w:rFonts w:hint="default"/>
        <w:lang w:val="sl-SI" w:eastAsia="en-US" w:bidi="ar-SA"/>
      </w:rPr>
    </w:lvl>
    <w:lvl w:ilvl="4" w:tplc="2A4AD024">
      <w:numFmt w:val="bullet"/>
      <w:lvlText w:val="•"/>
      <w:lvlJc w:val="left"/>
      <w:pPr>
        <w:ind w:left="1444" w:hanging="197"/>
      </w:pPr>
      <w:rPr>
        <w:rFonts w:hint="default"/>
        <w:lang w:val="sl-SI" w:eastAsia="en-US" w:bidi="ar-SA"/>
      </w:rPr>
    </w:lvl>
    <w:lvl w:ilvl="5" w:tplc="87265242">
      <w:numFmt w:val="bullet"/>
      <w:lvlText w:val="•"/>
      <w:lvlJc w:val="left"/>
      <w:pPr>
        <w:ind w:left="1715" w:hanging="197"/>
      </w:pPr>
      <w:rPr>
        <w:rFonts w:hint="default"/>
        <w:lang w:val="sl-SI" w:eastAsia="en-US" w:bidi="ar-SA"/>
      </w:rPr>
    </w:lvl>
    <w:lvl w:ilvl="6" w:tplc="3E4A245A">
      <w:numFmt w:val="bullet"/>
      <w:lvlText w:val="•"/>
      <w:lvlJc w:val="left"/>
      <w:pPr>
        <w:ind w:left="1986" w:hanging="197"/>
      </w:pPr>
      <w:rPr>
        <w:rFonts w:hint="default"/>
        <w:lang w:val="sl-SI" w:eastAsia="en-US" w:bidi="ar-SA"/>
      </w:rPr>
    </w:lvl>
    <w:lvl w:ilvl="7" w:tplc="F404DB72">
      <w:numFmt w:val="bullet"/>
      <w:lvlText w:val="•"/>
      <w:lvlJc w:val="left"/>
      <w:pPr>
        <w:ind w:left="2258" w:hanging="197"/>
      </w:pPr>
      <w:rPr>
        <w:rFonts w:hint="default"/>
        <w:lang w:val="sl-SI" w:eastAsia="en-US" w:bidi="ar-SA"/>
      </w:rPr>
    </w:lvl>
    <w:lvl w:ilvl="8" w:tplc="67A8135C">
      <w:numFmt w:val="bullet"/>
      <w:lvlText w:val="•"/>
      <w:lvlJc w:val="left"/>
      <w:pPr>
        <w:ind w:left="2529" w:hanging="197"/>
      </w:pPr>
      <w:rPr>
        <w:rFonts w:hint="default"/>
        <w:lang w:val="sl-SI" w:eastAsia="en-US" w:bidi="ar-SA"/>
      </w:rPr>
    </w:lvl>
  </w:abstractNum>
  <w:abstractNum w:abstractNumId="8" w15:restartNumberingAfterBreak="0">
    <w:nsid w:val="73BF3548"/>
    <w:multiLevelType w:val="hybridMultilevel"/>
    <w:tmpl w:val="8FFAE786"/>
    <w:lvl w:ilvl="0" w:tplc="9CEED32A">
      <w:start w:val="1"/>
      <w:numFmt w:val="decimal"/>
      <w:lvlText w:val="%1."/>
      <w:lvlJc w:val="left"/>
      <w:pPr>
        <w:ind w:left="360" w:hanging="197"/>
      </w:pPr>
      <w:rPr>
        <w:rFonts w:ascii="Calibri" w:eastAsia="Calibri" w:hAnsi="Calibri" w:cs="Calibri" w:hint="default"/>
        <w:w w:val="99"/>
        <w:sz w:val="20"/>
        <w:szCs w:val="20"/>
        <w:lang w:val="sl-SI" w:eastAsia="en-US" w:bidi="ar-SA"/>
      </w:rPr>
    </w:lvl>
    <w:lvl w:ilvl="1" w:tplc="8516095A">
      <w:numFmt w:val="bullet"/>
      <w:lvlText w:val="•"/>
      <w:lvlJc w:val="left"/>
      <w:pPr>
        <w:ind w:left="631" w:hanging="197"/>
      </w:pPr>
      <w:rPr>
        <w:rFonts w:hint="default"/>
        <w:lang w:val="sl-SI" w:eastAsia="en-US" w:bidi="ar-SA"/>
      </w:rPr>
    </w:lvl>
    <w:lvl w:ilvl="2" w:tplc="05841D0E">
      <w:numFmt w:val="bullet"/>
      <w:lvlText w:val="•"/>
      <w:lvlJc w:val="left"/>
      <w:pPr>
        <w:ind w:left="902" w:hanging="197"/>
      </w:pPr>
      <w:rPr>
        <w:rFonts w:hint="default"/>
        <w:lang w:val="sl-SI" w:eastAsia="en-US" w:bidi="ar-SA"/>
      </w:rPr>
    </w:lvl>
    <w:lvl w:ilvl="3" w:tplc="F5C0520C">
      <w:numFmt w:val="bullet"/>
      <w:lvlText w:val="•"/>
      <w:lvlJc w:val="left"/>
      <w:pPr>
        <w:ind w:left="1173" w:hanging="197"/>
      </w:pPr>
      <w:rPr>
        <w:rFonts w:hint="default"/>
        <w:lang w:val="sl-SI" w:eastAsia="en-US" w:bidi="ar-SA"/>
      </w:rPr>
    </w:lvl>
    <w:lvl w:ilvl="4" w:tplc="059C78E8">
      <w:numFmt w:val="bullet"/>
      <w:lvlText w:val="•"/>
      <w:lvlJc w:val="left"/>
      <w:pPr>
        <w:ind w:left="1444" w:hanging="197"/>
      </w:pPr>
      <w:rPr>
        <w:rFonts w:hint="default"/>
        <w:lang w:val="sl-SI" w:eastAsia="en-US" w:bidi="ar-SA"/>
      </w:rPr>
    </w:lvl>
    <w:lvl w:ilvl="5" w:tplc="BE3C91A0">
      <w:numFmt w:val="bullet"/>
      <w:lvlText w:val="•"/>
      <w:lvlJc w:val="left"/>
      <w:pPr>
        <w:ind w:left="1715" w:hanging="197"/>
      </w:pPr>
      <w:rPr>
        <w:rFonts w:hint="default"/>
        <w:lang w:val="sl-SI" w:eastAsia="en-US" w:bidi="ar-SA"/>
      </w:rPr>
    </w:lvl>
    <w:lvl w:ilvl="6" w:tplc="4DCE515C">
      <w:numFmt w:val="bullet"/>
      <w:lvlText w:val="•"/>
      <w:lvlJc w:val="left"/>
      <w:pPr>
        <w:ind w:left="1986" w:hanging="197"/>
      </w:pPr>
      <w:rPr>
        <w:rFonts w:hint="default"/>
        <w:lang w:val="sl-SI" w:eastAsia="en-US" w:bidi="ar-SA"/>
      </w:rPr>
    </w:lvl>
    <w:lvl w:ilvl="7" w:tplc="C31A4510">
      <w:numFmt w:val="bullet"/>
      <w:lvlText w:val="•"/>
      <w:lvlJc w:val="left"/>
      <w:pPr>
        <w:ind w:left="2258" w:hanging="197"/>
      </w:pPr>
      <w:rPr>
        <w:rFonts w:hint="default"/>
        <w:lang w:val="sl-SI" w:eastAsia="en-US" w:bidi="ar-SA"/>
      </w:rPr>
    </w:lvl>
    <w:lvl w:ilvl="8" w:tplc="DEE455A4">
      <w:numFmt w:val="bullet"/>
      <w:lvlText w:val="•"/>
      <w:lvlJc w:val="left"/>
      <w:pPr>
        <w:ind w:left="2529" w:hanging="197"/>
      </w:pPr>
      <w:rPr>
        <w:rFonts w:hint="default"/>
        <w:lang w:val="sl-SI" w:eastAsia="en-US" w:bidi="ar-SA"/>
      </w:rPr>
    </w:lvl>
  </w:abstractNum>
  <w:abstractNum w:abstractNumId="9" w15:restartNumberingAfterBreak="0">
    <w:nsid w:val="7BA82620"/>
    <w:multiLevelType w:val="hybridMultilevel"/>
    <w:tmpl w:val="875C6C72"/>
    <w:lvl w:ilvl="0" w:tplc="C9A424FC">
      <w:start w:val="1"/>
      <w:numFmt w:val="decimal"/>
      <w:lvlText w:val="%1."/>
      <w:lvlJc w:val="left"/>
      <w:pPr>
        <w:ind w:left="360" w:hanging="197"/>
      </w:pPr>
      <w:rPr>
        <w:rFonts w:ascii="Calibri" w:eastAsia="Calibri" w:hAnsi="Calibri" w:cs="Calibri" w:hint="default"/>
        <w:w w:val="99"/>
        <w:sz w:val="20"/>
        <w:szCs w:val="20"/>
        <w:lang w:val="sl-SI" w:eastAsia="en-US" w:bidi="ar-SA"/>
      </w:rPr>
    </w:lvl>
    <w:lvl w:ilvl="1" w:tplc="3B72FE94">
      <w:numFmt w:val="bullet"/>
      <w:lvlText w:val="•"/>
      <w:lvlJc w:val="left"/>
      <w:pPr>
        <w:ind w:left="631" w:hanging="197"/>
      </w:pPr>
      <w:rPr>
        <w:rFonts w:hint="default"/>
        <w:lang w:val="sl-SI" w:eastAsia="en-US" w:bidi="ar-SA"/>
      </w:rPr>
    </w:lvl>
    <w:lvl w:ilvl="2" w:tplc="33BC241A">
      <w:numFmt w:val="bullet"/>
      <w:lvlText w:val="•"/>
      <w:lvlJc w:val="left"/>
      <w:pPr>
        <w:ind w:left="902" w:hanging="197"/>
      </w:pPr>
      <w:rPr>
        <w:rFonts w:hint="default"/>
        <w:lang w:val="sl-SI" w:eastAsia="en-US" w:bidi="ar-SA"/>
      </w:rPr>
    </w:lvl>
    <w:lvl w:ilvl="3" w:tplc="74D69FA6">
      <w:numFmt w:val="bullet"/>
      <w:lvlText w:val="•"/>
      <w:lvlJc w:val="left"/>
      <w:pPr>
        <w:ind w:left="1173" w:hanging="197"/>
      </w:pPr>
      <w:rPr>
        <w:rFonts w:hint="default"/>
        <w:lang w:val="sl-SI" w:eastAsia="en-US" w:bidi="ar-SA"/>
      </w:rPr>
    </w:lvl>
    <w:lvl w:ilvl="4" w:tplc="23D2814E">
      <w:numFmt w:val="bullet"/>
      <w:lvlText w:val="•"/>
      <w:lvlJc w:val="left"/>
      <w:pPr>
        <w:ind w:left="1444" w:hanging="197"/>
      </w:pPr>
      <w:rPr>
        <w:rFonts w:hint="default"/>
        <w:lang w:val="sl-SI" w:eastAsia="en-US" w:bidi="ar-SA"/>
      </w:rPr>
    </w:lvl>
    <w:lvl w:ilvl="5" w:tplc="10803FF4">
      <w:numFmt w:val="bullet"/>
      <w:lvlText w:val="•"/>
      <w:lvlJc w:val="left"/>
      <w:pPr>
        <w:ind w:left="1715" w:hanging="197"/>
      </w:pPr>
      <w:rPr>
        <w:rFonts w:hint="default"/>
        <w:lang w:val="sl-SI" w:eastAsia="en-US" w:bidi="ar-SA"/>
      </w:rPr>
    </w:lvl>
    <w:lvl w:ilvl="6" w:tplc="F7946ADE">
      <w:numFmt w:val="bullet"/>
      <w:lvlText w:val="•"/>
      <w:lvlJc w:val="left"/>
      <w:pPr>
        <w:ind w:left="1986" w:hanging="197"/>
      </w:pPr>
      <w:rPr>
        <w:rFonts w:hint="default"/>
        <w:lang w:val="sl-SI" w:eastAsia="en-US" w:bidi="ar-SA"/>
      </w:rPr>
    </w:lvl>
    <w:lvl w:ilvl="7" w:tplc="1E445686">
      <w:numFmt w:val="bullet"/>
      <w:lvlText w:val="•"/>
      <w:lvlJc w:val="left"/>
      <w:pPr>
        <w:ind w:left="2258" w:hanging="197"/>
      </w:pPr>
      <w:rPr>
        <w:rFonts w:hint="default"/>
        <w:lang w:val="sl-SI" w:eastAsia="en-US" w:bidi="ar-SA"/>
      </w:rPr>
    </w:lvl>
    <w:lvl w:ilvl="8" w:tplc="DF068B6A">
      <w:numFmt w:val="bullet"/>
      <w:lvlText w:val="•"/>
      <w:lvlJc w:val="left"/>
      <w:pPr>
        <w:ind w:left="2529" w:hanging="197"/>
      </w:pPr>
      <w:rPr>
        <w:rFonts w:hint="default"/>
        <w:lang w:val="sl-SI" w:eastAsia="en-US" w:bidi="ar-SA"/>
      </w:rPr>
    </w:lvl>
  </w:abstractNum>
  <w:abstractNum w:abstractNumId="10" w15:restartNumberingAfterBreak="0">
    <w:nsid w:val="7F437981"/>
    <w:multiLevelType w:val="hybridMultilevel"/>
    <w:tmpl w:val="8C6EBF96"/>
    <w:lvl w:ilvl="0" w:tplc="F606F95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037193061">
    <w:abstractNumId w:val="2"/>
  </w:num>
  <w:num w:numId="2" w16cid:durableId="211386310">
    <w:abstractNumId w:val="1"/>
  </w:num>
  <w:num w:numId="3" w16cid:durableId="1711343371">
    <w:abstractNumId w:val="9"/>
  </w:num>
  <w:num w:numId="4" w16cid:durableId="121312929">
    <w:abstractNumId w:val="6"/>
  </w:num>
  <w:num w:numId="5" w16cid:durableId="1920022120">
    <w:abstractNumId w:val="8"/>
  </w:num>
  <w:num w:numId="6" w16cid:durableId="1136333927">
    <w:abstractNumId w:val="7"/>
  </w:num>
  <w:num w:numId="7" w16cid:durableId="740374153">
    <w:abstractNumId w:val="5"/>
  </w:num>
  <w:num w:numId="8" w16cid:durableId="686173451">
    <w:abstractNumId w:val="4"/>
  </w:num>
  <w:num w:numId="9" w16cid:durableId="1436243595">
    <w:abstractNumId w:val="0"/>
  </w:num>
  <w:num w:numId="10" w16cid:durableId="683899080">
    <w:abstractNumId w:val="10"/>
  </w:num>
  <w:num w:numId="11" w16cid:durableId="67164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14"/>
    <w:rsid w:val="00000D31"/>
    <w:rsid w:val="00032441"/>
    <w:rsid w:val="00052E34"/>
    <w:rsid w:val="00065363"/>
    <w:rsid w:val="000A59A8"/>
    <w:rsid w:val="000E5D27"/>
    <w:rsid w:val="00136A46"/>
    <w:rsid w:val="00155AE6"/>
    <w:rsid w:val="002005B3"/>
    <w:rsid w:val="002121A8"/>
    <w:rsid w:val="00215B0B"/>
    <w:rsid w:val="00235366"/>
    <w:rsid w:val="00281CBB"/>
    <w:rsid w:val="00283236"/>
    <w:rsid w:val="0028719A"/>
    <w:rsid w:val="002A7B42"/>
    <w:rsid w:val="002C2704"/>
    <w:rsid w:val="002C2E36"/>
    <w:rsid w:val="002D2D84"/>
    <w:rsid w:val="00305617"/>
    <w:rsid w:val="00323C3B"/>
    <w:rsid w:val="00330B13"/>
    <w:rsid w:val="0033274C"/>
    <w:rsid w:val="00362927"/>
    <w:rsid w:val="003E455A"/>
    <w:rsid w:val="003F4B37"/>
    <w:rsid w:val="00410184"/>
    <w:rsid w:val="00414265"/>
    <w:rsid w:val="00422238"/>
    <w:rsid w:val="0047271E"/>
    <w:rsid w:val="004C2012"/>
    <w:rsid w:val="004D3817"/>
    <w:rsid w:val="004F2D32"/>
    <w:rsid w:val="00524FCE"/>
    <w:rsid w:val="0054033E"/>
    <w:rsid w:val="005467EB"/>
    <w:rsid w:val="005763ED"/>
    <w:rsid w:val="005A157F"/>
    <w:rsid w:val="005D6317"/>
    <w:rsid w:val="005F4BBD"/>
    <w:rsid w:val="00624E03"/>
    <w:rsid w:val="00630836"/>
    <w:rsid w:val="00636257"/>
    <w:rsid w:val="00636B0D"/>
    <w:rsid w:val="00637F1F"/>
    <w:rsid w:val="00645CF1"/>
    <w:rsid w:val="00655ED0"/>
    <w:rsid w:val="00686135"/>
    <w:rsid w:val="006867E5"/>
    <w:rsid w:val="00692423"/>
    <w:rsid w:val="006C28CC"/>
    <w:rsid w:val="006D1930"/>
    <w:rsid w:val="006F08AD"/>
    <w:rsid w:val="00702045"/>
    <w:rsid w:val="0070277F"/>
    <w:rsid w:val="00714827"/>
    <w:rsid w:val="007254B4"/>
    <w:rsid w:val="0076142E"/>
    <w:rsid w:val="00762E14"/>
    <w:rsid w:val="007E7C60"/>
    <w:rsid w:val="008367CB"/>
    <w:rsid w:val="00837785"/>
    <w:rsid w:val="00841E29"/>
    <w:rsid w:val="00860BFD"/>
    <w:rsid w:val="00867877"/>
    <w:rsid w:val="00890DA8"/>
    <w:rsid w:val="008A1307"/>
    <w:rsid w:val="008B60BC"/>
    <w:rsid w:val="008C5820"/>
    <w:rsid w:val="008F0C5B"/>
    <w:rsid w:val="00966A70"/>
    <w:rsid w:val="0097319E"/>
    <w:rsid w:val="00A00DC0"/>
    <w:rsid w:val="00A55BCA"/>
    <w:rsid w:val="00A70A2C"/>
    <w:rsid w:val="00AA181E"/>
    <w:rsid w:val="00AB7F78"/>
    <w:rsid w:val="00B0471D"/>
    <w:rsid w:val="00B46EF8"/>
    <w:rsid w:val="00B90578"/>
    <w:rsid w:val="00BC42C4"/>
    <w:rsid w:val="00BC7D26"/>
    <w:rsid w:val="00BD35B5"/>
    <w:rsid w:val="00BE32C5"/>
    <w:rsid w:val="00C25EDD"/>
    <w:rsid w:val="00CB3F16"/>
    <w:rsid w:val="00D01A3E"/>
    <w:rsid w:val="00D43771"/>
    <w:rsid w:val="00D446EF"/>
    <w:rsid w:val="00D83E95"/>
    <w:rsid w:val="00DE2944"/>
    <w:rsid w:val="00E46AE2"/>
    <w:rsid w:val="00E530DB"/>
    <w:rsid w:val="00EA224D"/>
    <w:rsid w:val="00EE60D4"/>
    <w:rsid w:val="00EF096F"/>
    <w:rsid w:val="00EF3AE6"/>
    <w:rsid w:val="00EF67C7"/>
    <w:rsid w:val="00F07A51"/>
    <w:rsid w:val="00F44BFA"/>
    <w:rsid w:val="00FA7357"/>
    <w:rsid w:val="00FE6176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92A"/>
  <w15:docId w15:val="{2A3FCB49-939D-48C2-92F9-8B18BF4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1"/>
    <w:qFormat/>
    <w:pPr>
      <w:spacing w:before="1"/>
      <w:ind w:left="456"/>
      <w:jc w:val="both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35"/>
      <w:ind w:left="1670" w:right="2014"/>
      <w:jc w:val="center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1164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61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6135"/>
    <w:rPr>
      <w:rFonts w:ascii="Segoe UI" w:eastAsia="Calibri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58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582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5820"/>
    <w:rPr>
      <w:rFonts w:ascii="Calibri" w:eastAsia="Calibri" w:hAnsi="Calibri" w:cs="Calibr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58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5820"/>
    <w:rPr>
      <w:rFonts w:ascii="Calibri" w:eastAsia="Calibri" w:hAnsi="Calibri" w:cs="Calibri"/>
      <w:b/>
      <w:bCs/>
      <w:sz w:val="20"/>
      <w:szCs w:val="20"/>
      <w:lang w:val="sl-SI"/>
    </w:rPr>
  </w:style>
  <w:style w:type="paragraph" w:styleId="Revizija">
    <w:name w:val="Revision"/>
    <w:hidden/>
    <w:uiPriority w:val="99"/>
    <w:semiHidden/>
    <w:rsid w:val="00C25EDD"/>
    <w:pPr>
      <w:widowControl/>
      <w:autoSpaceDE/>
      <w:autoSpaceDN/>
    </w:pPr>
    <w:rPr>
      <w:rFonts w:ascii="Calibri" w:eastAsia="Calibri" w:hAnsi="Calibri"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38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E9ECC5-A7F8-4ECA-9919-8E824F14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ODVZEM VZORCEV KOPALNIH VODA</vt:lpstr>
      <vt:lpstr>NAVODILA ZA ODVZEM VZORCEV KOPALNIH VODA</vt:lpstr>
    </vt:vector>
  </TitlesOfParts>
  <Company>NIJZ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ODVZEM VZORCEV KOPALNIH VODA</dc:title>
  <dc:creator>Ivanka Gale</dc:creator>
  <cp:lastModifiedBy>Barbara Horvat</cp:lastModifiedBy>
  <cp:revision>2</cp:revision>
  <dcterms:created xsi:type="dcterms:W3CDTF">2023-05-05T12:37:00Z</dcterms:created>
  <dcterms:modified xsi:type="dcterms:W3CDTF">2023-05-05T12:37:00Z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