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FC8A" w14:textId="0C18C194" w:rsidR="00AA14C7" w:rsidRPr="00253428" w:rsidRDefault="00FF1036" w:rsidP="00FF1036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sl-SI"/>
        </w:rPr>
      </w:pPr>
      <w:r w:rsidRPr="00253428">
        <w:rPr>
          <w:rFonts w:eastAsia="Times New Roman" w:cstheme="minorHAnsi"/>
          <w:b/>
          <w:bCs/>
          <w:sz w:val="40"/>
          <w:szCs w:val="40"/>
          <w:lang w:eastAsia="sl-SI"/>
        </w:rPr>
        <w:t xml:space="preserve">Vabilo na </w:t>
      </w:r>
      <w:bookmarkStart w:id="0" w:name="_Hlk151551181"/>
      <w:r w:rsidRPr="00253428">
        <w:rPr>
          <w:rFonts w:eastAsia="Times New Roman" w:cstheme="minorHAnsi"/>
          <w:b/>
          <w:bCs/>
          <w:sz w:val="40"/>
          <w:szCs w:val="40"/>
          <w:lang w:eastAsia="sl-SI"/>
        </w:rPr>
        <w:t xml:space="preserve">Informativni dan za 3. razpis </w:t>
      </w:r>
      <w:bookmarkEnd w:id="0"/>
      <w:r w:rsidR="00253428" w:rsidRPr="00253428">
        <w:rPr>
          <w:rFonts w:eastAsia="Times New Roman" w:cstheme="minorHAnsi"/>
          <w:b/>
          <w:bCs/>
          <w:sz w:val="40"/>
          <w:szCs w:val="40"/>
          <w:lang w:eastAsia="sl-SI"/>
        </w:rPr>
        <w:t xml:space="preserve">Evropske komisije v okviru </w:t>
      </w:r>
      <w:r w:rsidRPr="00253428">
        <w:rPr>
          <w:rFonts w:eastAsia="Times New Roman" w:cstheme="minorHAnsi"/>
          <w:b/>
          <w:bCs/>
          <w:sz w:val="40"/>
          <w:szCs w:val="40"/>
          <w:lang w:eastAsia="sl-SI"/>
        </w:rPr>
        <w:t xml:space="preserve">Instrumenta za povezovanje Evrope </w:t>
      </w:r>
    </w:p>
    <w:p w14:paraId="5721BD77" w14:textId="7143B080" w:rsidR="00253428" w:rsidRPr="00253428" w:rsidRDefault="00253428" w:rsidP="00FF1036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sl-SI"/>
        </w:rPr>
      </w:pPr>
      <w:r w:rsidRPr="00253428">
        <w:rPr>
          <w:rFonts w:eastAsia="Times New Roman" w:cstheme="minorHAnsi"/>
          <w:b/>
          <w:bCs/>
          <w:color w:val="111111"/>
          <w:kern w:val="36"/>
          <w:sz w:val="40"/>
          <w:szCs w:val="40"/>
          <w:lang w:eastAsia="sl-SI"/>
        </w:rPr>
        <w:t>ter</w:t>
      </w:r>
      <w:r w:rsidR="00FF1036" w:rsidRPr="00253428">
        <w:rPr>
          <w:rFonts w:eastAsia="Times New Roman" w:cstheme="minorHAnsi"/>
          <w:b/>
          <w:bCs/>
          <w:sz w:val="40"/>
          <w:szCs w:val="40"/>
          <w:lang w:eastAsia="sl-SI"/>
        </w:rPr>
        <w:t xml:space="preserve"> podaljšanj</w:t>
      </w:r>
      <w:r w:rsidR="008874F9">
        <w:rPr>
          <w:rFonts w:eastAsia="Times New Roman" w:cstheme="minorHAnsi"/>
          <w:b/>
          <w:bCs/>
          <w:sz w:val="40"/>
          <w:szCs w:val="40"/>
          <w:lang w:eastAsia="sl-SI"/>
        </w:rPr>
        <w:t>e</w:t>
      </w:r>
      <w:r w:rsidR="00FF1036" w:rsidRPr="00253428">
        <w:rPr>
          <w:rFonts w:eastAsia="Times New Roman" w:cstheme="minorHAnsi"/>
          <w:b/>
          <w:bCs/>
          <w:sz w:val="40"/>
          <w:szCs w:val="40"/>
          <w:lang w:eastAsia="sl-SI"/>
        </w:rPr>
        <w:t xml:space="preserve"> roka </w:t>
      </w:r>
      <w:r w:rsidRPr="00253428">
        <w:rPr>
          <w:rFonts w:eastAsia="Times New Roman" w:cstheme="minorHAnsi"/>
          <w:b/>
          <w:bCs/>
          <w:sz w:val="40"/>
          <w:szCs w:val="40"/>
          <w:lang w:eastAsia="sl-SI"/>
        </w:rPr>
        <w:t xml:space="preserve">za predložitev predlogov </w:t>
      </w:r>
    </w:p>
    <w:p w14:paraId="0DA52D58" w14:textId="4C183122" w:rsidR="00AA14C7" w:rsidRPr="00253428" w:rsidRDefault="00FF1036" w:rsidP="00FF1036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sl-SI"/>
        </w:rPr>
      </w:pPr>
      <w:r w:rsidRPr="00253428">
        <w:rPr>
          <w:rFonts w:eastAsia="Times New Roman" w:cstheme="minorHAnsi"/>
          <w:b/>
          <w:bCs/>
          <w:sz w:val="40"/>
          <w:szCs w:val="40"/>
          <w:lang w:eastAsia="sl-SI"/>
        </w:rPr>
        <w:t xml:space="preserve">do 20. februarja 2024 </w:t>
      </w:r>
    </w:p>
    <w:p w14:paraId="286F960F" w14:textId="77777777" w:rsidR="00A6104B" w:rsidRPr="00253428" w:rsidRDefault="00A6104B" w:rsidP="00A6104B">
      <w:pPr>
        <w:shd w:val="clear" w:color="auto" w:fill="FFFFFF"/>
        <w:spacing w:line="240" w:lineRule="auto"/>
        <w:jc w:val="both"/>
        <w:rPr>
          <w:rFonts w:eastAsia="Times New Roman" w:cstheme="minorHAnsi"/>
          <w:b/>
          <w:bCs/>
          <w:sz w:val="44"/>
          <w:szCs w:val="44"/>
          <w:lang w:eastAsia="sl-SI"/>
        </w:rPr>
      </w:pPr>
    </w:p>
    <w:p w14:paraId="40D8D667" w14:textId="77777777" w:rsidR="00164B8B" w:rsidRDefault="00FF1036" w:rsidP="00164B8B">
      <w:pPr>
        <w:shd w:val="clear" w:color="auto" w:fill="FFFFFF"/>
        <w:spacing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253428">
        <w:rPr>
          <w:rFonts w:eastAsia="Times New Roman" w:cstheme="minorHAnsi"/>
          <w:b/>
          <w:bCs/>
          <w:sz w:val="24"/>
          <w:szCs w:val="24"/>
          <w:lang w:eastAsia="sl-SI"/>
        </w:rPr>
        <w:t xml:space="preserve">Ministrstvo za digitalno preobrazbo v sodelovanju z </w:t>
      </w:r>
      <w:r w:rsidR="00A6104B" w:rsidRPr="00253428">
        <w:rPr>
          <w:rFonts w:eastAsia="Times New Roman" w:cstheme="minorHAnsi"/>
          <w:b/>
          <w:bCs/>
          <w:sz w:val="24"/>
          <w:szCs w:val="24"/>
          <w:lang w:eastAsia="sl-SI"/>
        </w:rPr>
        <w:t>Evropsko komisijo</w:t>
      </w:r>
      <w:r w:rsidRPr="00253428">
        <w:rPr>
          <w:rFonts w:eastAsia="Times New Roman" w:cstheme="minorHAnsi"/>
          <w:sz w:val="24"/>
          <w:szCs w:val="24"/>
          <w:lang w:eastAsia="sl-SI"/>
        </w:rPr>
        <w:t xml:space="preserve">, vabi na </w:t>
      </w:r>
      <w:r w:rsidR="00A6104B" w:rsidRPr="00253428">
        <w:rPr>
          <w:rFonts w:eastAsia="Times New Roman" w:cstheme="minorHAnsi"/>
          <w:b/>
          <w:bCs/>
          <w:sz w:val="24"/>
          <w:szCs w:val="24"/>
          <w:lang w:eastAsia="sl-SI"/>
        </w:rPr>
        <w:t xml:space="preserve">Informativni dan za 3. razpis </w:t>
      </w:r>
      <w:r w:rsidR="00A6104B" w:rsidRPr="00164B8B">
        <w:rPr>
          <w:rFonts w:eastAsia="Times New Roman" w:cstheme="minorHAnsi"/>
          <w:sz w:val="24"/>
          <w:szCs w:val="24"/>
          <w:lang w:eastAsia="sl-SI"/>
        </w:rPr>
        <w:t>za zbiranje predlogov/projektov</w:t>
      </w:r>
      <w:r w:rsidR="00A6104B" w:rsidRPr="00253428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A6104B" w:rsidRPr="00164B8B">
        <w:rPr>
          <w:rFonts w:eastAsia="Times New Roman" w:cstheme="minorHAnsi"/>
          <w:b/>
          <w:bCs/>
          <w:sz w:val="24"/>
          <w:szCs w:val="24"/>
          <w:lang w:eastAsia="sl-SI"/>
        </w:rPr>
        <w:t>v okviru</w:t>
      </w:r>
      <w:r w:rsidR="00A6104B" w:rsidRPr="00253428">
        <w:rPr>
          <w:rFonts w:eastAsia="Times New Roman" w:cstheme="minorHAnsi"/>
          <w:sz w:val="24"/>
          <w:szCs w:val="24"/>
          <w:lang w:eastAsia="sl-SI"/>
        </w:rPr>
        <w:t xml:space="preserve"> Digitalnega programa, </w:t>
      </w:r>
      <w:r w:rsidR="00A6104B" w:rsidRPr="00253428">
        <w:rPr>
          <w:rFonts w:eastAsia="Times New Roman" w:cstheme="minorHAnsi"/>
          <w:b/>
          <w:bCs/>
          <w:sz w:val="24"/>
          <w:szCs w:val="24"/>
          <w:lang w:eastAsia="sl-SI"/>
        </w:rPr>
        <w:t>Instrumenta za povezovanje Evrope</w:t>
      </w:r>
      <w:r w:rsidR="00A6104B" w:rsidRPr="00253428">
        <w:rPr>
          <w:rFonts w:eastAsia="Times New Roman" w:cstheme="minorHAnsi"/>
          <w:sz w:val="24"/>
          <w:szCs w:val="24"/>
          <w:lang w:eastAsia="sl-SI"/>
        </w:rPr>
        <w:t xml:space="preserve"> (CEF - </w:t>
      </w:r>
      <w:proofErr w:type="spellStart"/>
      <w:r w:rsidR="00A6104B" w:rsidRPr="00253428">
        <w:rPr>
          <w:rFonts w:eastAsia="Times New Roman" w:cstheme="minorHAnsi"/>
          <w:sz w:val="24"/>
          <w:szCs w:val="24"/>
          <w:lang w:eastAsia="sl-SI"/>
        </w:rPr>
        <w:t>Connecting</w:t>
      </w:r>
      <w:proofErr w:type="spellEnd"/>
      <w:r w:rsidR="00A6104B" w:rsidRPr="00253428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="00A6104B" w:rsidRPr="00253428">
        <w:rPr>
          <w:rFonts w:eastAsia="Times New Roman" w:cstheme="minorHAnsi"/>
          <w:sz w:val="24"/>
          <w:szCs w:val="24"/>
          <w:lang w:eastAsia="sl-SI"/>
        </w:rPr>
        <w:t>Europe</w:t>
      </w:r>
      <w:proofErr w:type="spellEnd"/>
      <w:r w:rsidR="00A6104B" w:rsidRPr="00253428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="00A6104B" w:rsidRPr="00253428">
        <w:rPr>
          <w:rFonts w:eastAsia="Times New Roman" w:cstheme="minorHAnsi"/>
          <w:sz w:val="24"/>
          <w:szCs w:val="24"/>
          <w:lang w:eastAsia="sl-SI"/>
        </w:rPr>
        <w:t>Facility</w:t>
      </w:r>
      <w:proofErr w:type="spellEnd"/>
      <w:r w:rsidR="00A6104B" w:rsidRPr="00253428">
        <w:rPr>
          <w:rFonts w:eastAsia="Times New Roman" w:cstheme="minorHAnsi"/>
          <w:sz w:val="24"/>
          <w:szCs w:val="24"/>
          <w:lang w:eastAsia="sl-SI"/>
        </w:rPr>
        <w:t>)</w:t>
      </w:r>
      <w:r w:rsidRPr="00253428">
        <w:rPr>
          <w:rFonts w:eastAsia="Times New Roman" w:cstheme="minorHAnsi"/>
          <w:sz w:val="24"/>
          <w:szCs w:val="24"/>
          <w:lang w:eastAsia="sl-SI"/>
        </w:rPr>
        <w:t xml:space="preserve">, ki bo potekal </w:t>
      </w:r>
      <w:r w:rsidR="00164B8B" w:rsidRPr="00253428">
        <w:rPr>
          <w:rFonts w:eastAsia="Times New Roman" w:cstheme="minorHAnsi"/>
          <w:sz w:val="24"/>
          <w:szCs w:val="24"/>
          <w:lang w:eastAsia="sl-SI"/>
        </w:rPr>
        <w:t xml:space="preserve">v spletnem okolju </w:t>
      </w:r>
      <w:proofErr w:type="spellStart"/>
      <w:r w:rsidR="00164B8B" w:rsidRPr="00253428">
        <w:rPr>
          <w:rFonts w:eastAsia="Times New Roman" w:cstheme="minorHAnsi"/>
          <w:sz w:val="24"/>
          <w:szCs w:val="24"/>
          <w:lang w:eastAsia="sl-SI"/>
        </w:rPr>
        <w:t>Webex</w:t>
      </w:r>
      <w:proofErr w:type="spellEnd"/>
      <w:r w:rsidR="00164B8B">
        <w:rPr>
          <w:rFonts w:eastAsia="Times New Roman" w:cstheme="minorHAnsi"/>
          <w:sz w:val="24"/>
          <w:szCs w:val="24"/>
          <w:lang w:eastAsia="sl-SI"/>
        </w:rPr>
        <w:t>,</w:t>
      </w:r>
      <w:r w:rsidR="00164B8B" w:rsidRPr="00253428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</w:t>
      </w:r>
      <w:r w:rsidR="00A6104B" w:rsidRPr="00253428">
        <w:rPr>
          <w:rFonts w:eastAsia="Times New Roman" w:cstheme="minorHAnsi"/>
          <w:b/>
          <w:bCs/>
          <w:sz w:val="24"/>
          <w:szCs w:val="24"/>
          <w:lang w:eastAsia="sl-SI"/>
        </w:rPr>
        <w:t>v četrtek, 30</w:t>
      </w:r>
      <w:r w:rsidRPr="00253428">
        <w:rPr>
          <w:rFonts w:eastAsia="Times New Roman" w:cstheme="minorHAnsi"/>
          <w:b/>
          <w:bCs/>
          <w:sz w:val="24"/>
          <w:szCs w:val="24"/>
          <w:lang w:eastAsia="sl-SI"/>
        </w:rPr>
        <w:t xml:space="preserve">. </w:t>
      </w:r>
      <w:r w:rsidR="00A6104B" w:rsidRPr="00253428">
        <w:rPr>
          <w:rFonts w:eastAsia="Times New Roman" w:cstheme="minorHAnsi"/>
          <w:b/>
          <w:bCs/>
          <w:sz w:val="24"/>
          <w:szCs w:val="24"/>
          <w:lang w:eastAsia="sl-SI"/>
        </w:rPr>
        <w:t>novembra</w:t>
      </w:r>
      <w:r w:rsidRPr="00253428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2023 med 10.00 in 12.</w:t>
      </w:r>
      <w:r w:rsidR="00A6104B" w:rsidRPr="00253428">
        <w:rPr>
          <w:rFonts w:eastAsia="Times New Roman" w:cstheme="minorHAnsi"/>
          <w:b/>
          <w:bCs/>
          <w:sz w:val="24"/>
          <w:szCs w:val="24"/>
          <w:lang w:eastAsia="sl-SI"/>
        </w:rPr>
        <w:t>3</w:t>
      </w:r>
      <w:r w:rsidRPr="00253428">
        <w:rPr>
          <w:rFonts w:eastAsia="Times New Roman" w:cstheme="minorHAnsi"/>
          <w:b/>
          <w:bCs/>
          <w:sz w:val="24"/>
          <w:szCs w:val="24"/>
          <w:lang w:eastAsia="sl-SI"/>
        </w:rPr>
        <w:t>0 uro</w:t>
      </w:r>
      <w:r w:rsidRPr="00253428">
        <w:rPr>
          <w:rFonts w:eastAsia="Times New Roman" w:cstheme="minorHAnsi"/>
          <w:sz w:val="24"/>
          <w:szCs w:val="24"/>
          <w:lang w:eastAsia="sl-SI"/>
        </w:rPr>
        <w:t>.</w:t>
      </w:r>
    </w:p>
    <w:p w14:paraId="2870A062" w14:textId="571CE839" w:rsidR="00164B8B" w:rsidRDefault="00FF1036" w:rsidP="00164B8B">
      <w:pPr>
        <w:shd w:val="clear" w:color="auto" w:fill="FFFFFF"/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253428">
        <w:rPr>
          <w:rFonts w:cstheme="minorHAnsi"/>
          <w:sz w:val="24"/>
          <w:szCs w:val="24"/>
        </w:rPr>
        <w:br/>
      </w:r>
      <w:bookmarkStart w:id="1" w:name="_Hlk151557194"/>
      <w:r w:rsidRPr="00253428">
        <w:rPr>
          <w:rFonts w:cstheme="minorHAnsi"/>
          <w:sz w:val="24"/>
          <w:szCs w:val="24"/>
        </w:rPr>
        <w:t xml:space="preserve">Predstavitev je namenjena seznanitvi </w:t>
      </w:r>
      <w:r w:rsidR="00E96019" w:rsidRPr="00253428">
        <w:rPr>
          <w:rFonts w:cstheme="minorHAnsi"/>
          <w:sz w:val="24"/>
          <w:szCs w:val="24"/>
        </w:rPr>
        <w:t>mobilni</w:t>
      </w:r>
      <w:r w:rsidR="00D40E67" w:rsidRPr="00253428">
        <w:rPr>
          <w:rFonts w:cstheme="minorHAnsi"/>
          <w:sz w:val="24"/>
          <w:szCs w:val="24"/>
        </w:rPr>
        <w:t>h</w:t>
      </w:r>
      <w:r w:rsidR="00E96019" w:rsidRPr="00253428">
        <w:rPr>
          <w:rFonts w:cstheme="minorHAnsi"/>
          <w:sz w:val="24"/>
          <w:szCs w:val="24"/>
        </w:rPr>
        <w:t xml:space="preserve"> operaterje</w:t>
      </w:r>
      <w:r w:rsidR="00140AB6" w:rsidRPr="00253428">
        <w:rPr>
          <w:rFonts w:cstheme="minorHAnsi"/>
          <w:sz w:val="24"/>
          <w:szCs w:val="24"/>
        </w:rPr>
        <w:t>v</w:t>
      </w:r>
      <w:r w:rsidR="00E96019" w:rsidRPr="00253428">
        <w:rPr>
          <w:rFonts w:cstheme="minorHAnsi"/>
          <w:sz w:val="24"/>
          <w:szCs w:val="24"/>
        </w:rPr>
        <w:t>, operaterje</w:t>
      </w:r>
      <w:r w:rsidR="00D40E67" w:rsidRPr="00253428">
        <w:rPr>
          <w:rFonts w:cstheme="minorHAnsi"/>
          <w:sz w:val="24"/>
          <w:szCs w:val="24"/>
        </w:rPr>
        <w:t xml:space="preserve">v </w:t>
      </w:r>
      <w:r w:rsidR="00E96019" w:rsidRPr="00253428">
        <w:rPr>
          <w:rFonts w:cstheme="minorHAnsi"/>
          <w:sz w:val="24"/>
          <w:szCs w:val="24"/>
        </w:rPr>
        <w:t xml:space="preserve">elektronskih komunikacij, </w:t>
      </w:r>
      <w:r w:rsidR="00D40E67" w:rsidRPr="00253428">
        <w:rPr>
          <w:rFonts w:cstheme="minorHAnsi"/>
          <w:sz w:val="24"/>
          <w:szCs w:val="24"/>
        </w:rPr>
        <w:t>lokalnih skupnosti</w:t>
      </w:r>
      <w:r w:rsidR="00E96019" w:rsidRPr="00253428">
        <w:rPr>
          <w:rFonts w:cstheme="minorHAnsi"/>
          <w:sz w:val="24"/>
          <w:szCs w:val="24"/>
        </w:rPr>
        <w:t>, fakultet</w:t>
      </w:r>
      <w:r w:rsidR="00D40E67" w:rsidRPr="00253428">
        <w:rPr>
          <w:rFonts w:cstheme="minorHAnsi"/>
          <w:sz w:val="24"/>
          <w:szCs w:val="24"/>
        </w:rPr>
        <w:t xml:space="preserve">, </w:t>
      </w:r>
      <w:r w:rsidR="00140AB6" w:rsidRPr="00253428">
        <w:rPr>
          <w:rFonts w:cstheme="minorHAnsi"/>
          <w:sz w:val="24"/>
          <w:szCs w:val="24"/>
        </w:rPr>
        <w:t xml:space="preserve">raziskovalnih institucij, javnih in zasebnih organov </w:t>
      </w:r>
      <w:r w:rsidRPr="00253428">
        <w:rPr>
          <w:rFonts w:cstheme="minorHAnsi"/>
          <w:sz w:val="24"/>
          <w:szCs w:val="24"/>
        </w:rPr>
        <w:t xml:space="preserve">z </w:t>
      </w:r>
      <w:r w:rsidR="00D40E67" w:rsidRPr="00253428">
        <w:rPr>
          <w:rFonts w:cstheme="minorHAnsi"/>
          <w:sz w:val="24"/>
          <w:szCs w:val="24"/>
        </w:rPr>
        <w:t xml:space="preserve">vsebino </w:t>
      </w:r>
      <w:r w:rsidR="00D40E67" w:rsidRPr="00253428">
        <w:rPr>
          <w:rFonts w:cstheme="minorHAnsi"/>
          <w:b/>
          <w:bCs/>
          <w:sz w:val="24"/>
          <w:szCs w:val="24"/>
        </w:rPr>
        <w:t>3. razpisa CEF – Digitalno (</w:t>
      </w:r>
      <w:proofErr w:type="spellStart"/>
      <w:r w:rsidR="00D40E67" w:rsidRPr="00253428">
        <w:rPr>
          <w:rFonts w:cstheme="minorHAnsi"/>
          <w:b/>
          <w:bCs/>
          <w:sz w:val="24"/>
          <w:szCs w:val="24"/>
        </w:rPr>
        <w:t>CEFDigital</w:t>
      </w:r>
      <w:proofErr w:type="spellEnd"/>
      <w:r w:rsidR="00D40E67" w:rsidRPr="00253428">
        <w:rPr>
          <w:rFonts w:cstheme="minorHAnsi"/>
          <w:b/>
          <w:bCs/>
          <w:sz w:val="24"/>
          <w:szCs w:val="24"/>
        </w:rPr>
        <w:t>)</w:t>
      </w:r>
      <w:r w:rsidR="00164B8B">
        <w:rPr>
          <w:rFonts w:cstheme="minorHAnsi"/>
          <w:b/>
          <w:bCs/>
          <w:sz w:val="24"/>
          <w:szCs w:val="24"/>
        </w:rPr>
        <w:t>.</w:t>
      </w:r>
    </w:p>
    <w:p w14:paraId="57C40BF2" w14:textId="18447660" w:rsidR="00164B8B" w:rsidRPr="00164B8B" w:rsidRDefault="00164B8B" w:rsidP="00164B8B">
      <w:pPr>
        <w:shd w:val="clear" w:color="auto" w:fill="FFFFFF"/>
        <w:spacing w:line="240" w:lineRule="auto"/>
        <w:jc w:val="both"/>
        <w:rPr>
          <w:rFonts w:cstheme="minorHAnsi"/>
          <w:sz w:val="24"/>
          <w:szCs w:val="24"/>
        </w:rPr>
      </w:pPr>
      <w:r w:rsidRPr="00164B8B">
        <w:rPr>
          <w:rFonts w:cstheme="minorHAnsi"/>
          <w:sz w:val="24"/>
          <w:szCs w:val="24"/>
        </w:rPr>
        <w:t>P</w:t>
      </w:r>
      <w:r w:rsidR="00253428" w:rsidRPr="00164B8B">
        <w:rPr>
          <w:rFonts w:cstheme="minorHAnsi"/>
          <w:sz w:val="24"/>
          <w:szCs w:val="24"/>
        </w:rPr>
        <w:t xml:space="preserve">redstavniki </w:t>
      </w:r>
      <w:r w:rsidR="00253428" w:rsidRPr="00253428">
        <w:rPr>
          <w:rFonts w:cstheme="minorHAnsi"/>
          <w:b/>
          <w:bCs/>
          <w:sz w:val="24"/>
          <w:szCs w:val="24"/>
        </w:rPr>
        <w:t>Ministrstva za digitalno preobrazbo</w:t>
      </w:r>
      <w:r w:rsidR="00253428" w:rsidRPr="00164B8B">
        <w:rPr>
          <w:rFonts w:cstheme="minorHAnsi"/>
          <w:sz w:val="24"/>
          <w:szCs w:val="24"/>
        </w:rPr>
        <w:t xml:space="preserve"> in</w:t>
      </w:r>
      <w:r w:rsidR="00140AB6" w:rsidRPr="00253428">
        <w:rPr>
          <w:rFonts w:cstheme="minorHAnsi"/>
          <w:b/>
          <w:bCs/>
          <w:sz w:val="24"/>
          <w:szCs w:val="24"/>
        </w:rPr>
        <w:t xml:space="preserve"> Evropsk</w:t>
      </w:r>
      <w:r w:rsidR="00253428" w:rsidRPr="00253428">
        <w:rPr>
          <w:rFonts w:cstheme="minorHAnsi"/>
          <w:b/>
          <w:bCs/>
          <w:sz w:val="24"/>
          <w:szCs w:val="24"/>
        </w:rPr>
        <w:t>e</w:t>
      </w:r>
      <w:r w:rsidR="00140AB6" w:rsidRPr="00253428">
        <w:rPr>
          <w:rFonts w:cstheme="minorHAnsi"/>
          <w:b/>
          <w:bCs/>
          <w:sz w:val="24"/>
          <w:szCs w:val="24"/>
        </w:rPr>
        <w:t xml:space="preserve"> komisij</w:t>
      </w:r>
      <w:r w:rsidR="00253428" w:rsidRPr="00253428">
        <w:rPr>
          <w:rFonts w:cstheme="minorHAnsi"/>
          <w:b/>
          <w:bCs/>
          <w:sz w:val="24"/>
          <w:szCs w:val="24"/>
        </w:rPr>
        <w:t>e</w:t>
      </w:r>
      <w:r w:rsidR="00140AB6" w:rsidRPr="00253428">
        <w:rPr>
          <w:rFonts w:cstheme="minorHAnsi"/>
          <w:b/>
          <w:bCs/>
          <w:sz w:val="24"/>
          <w:szCs w:val="24"/>
        </w:rPr>
        <w:t xml:space="preserve"> </w:t>
      </w:r>
      <w:r w:rsidRPr="00164B8B">
        <w:rPr>
          <w:rFonts w:cstheme="minorHAnsi"/>
          <w:sz w:val="24"/>
          <w:szCs w:val="24"/>
        </w:rPr>
        <w:t>bodo v okviru</w:t>
      </w:r>
      <w:r>
        <w:rPr>
          <w:rFonts w:cstheme="minorHAnsi"/>
          <w:b/>
          <w:bCs/>
          <w:sz w:val="24"/>
          <w:szCs w:val="24"/>
        </w:rPr>
        <w:t xml:space="preserve"> Informativnega dne </w:t>
      </w:r>
      <w:r w:rsidR="00140AB6" w:rsidRPr="00164B8B">
        <w:rPr>
          <w:rFonts w:cstheme="minorHAnsi"/>
          <w:b/>
          <w:bCs/>
          <w:sz w:val="24"/>
          <w:szCs w:val="24"/>
        </w:rPr>
        <w:t>predstavil</w:t>
      </w:r>
      <w:r w:rsidR="00253428" w:rsidRPr="00164B8B">
        <w:rPr>
          <w:rFonts w:cstheme="minorHAnsi"/>
          <w:b/>
          <w:bCs/>
          <w:sz w:val="24"/>
          <w:szCs w:val="24"/>
        </w:rPr>
        <w:t>i</w:t>
      </w:r>
      <w:r w:rsidR="00D40E67" w:rsidRPr="00164B8B">
        <w:rPr>
          <w:rFonts w:cstheme="minorHAnsi"/>
          <w:b/>
          <w:bCs/>
          <w:sz w:val="24"/>
          <w:szCs w:val="24"/>
        </w:rPr>
        <w:t> </w:t>
      </w:r>
      <w:r w:rsidR="00140AB6" w:rsidRPr="00164B8B">
        <w:rPr>
          <w:rFonts w:cstheme="minorHAnsi"/>
          <w:b/>
          <w:bCs/>
          <w:sz w:val="24"/>
          <w:szCs w:val="24"/>
        </w:rPr>
        <w:t xml:space="preserve">vsebino </w:t>
      </w:r>
      <w:r>
        <w:rPr>
          <w:rFonts w:cstheme="minorHAnsi"/>
          <w:b/>
          <w:bCs/>
          <w:sz w:val="24"/>
          <w:szCs w:val="24"/>
        </w:rPr>
        <w:t xml:space="preserve">3. </w:t>
      </w:r>
      <w:r w:rsidR="00140AB6" w:rsidRPr="00164B8B">
        <w:rPr>
          <w:rFonts w:cstheme="minorHAnsi"/>
          <w:b/>
          <w:bCs/>
          <w:sz w:val="24"/>
          <w:szCs w:val="24"/>
        </w:rPr>
        <w:t>razpisa</w:t>
      </w:r>
      <w:r w:rsidR="00140AB6" w:rsidRPr="00253428">
        <w:rPr>
          <w:rFonts w:cstheme="minorHAnsi"/>
          <w:sz w:val="24"/>
          <w:szCs w:val="24"/>
        </w:rPr>
        <w:t xml:space="preserve"> za predložitev projektov</w:t>
      </w:r>
      <w:r w:rsidR="00253428" w:rsidRPr="00253428">
        <w:rPr>
          <w:rFonts w:cstheme="minorHAnsi"/>
          <w:sz w:val="24"/>
          <w:szCs w:val="24"/>
        </w:rPr>
        <w:t xml:space="preserve"> in </w:t>
      </w:r>
      <w:r w:rsidR="00253428" w:rsidRPr="00164B8B">
        <w:rPr>
          <w:rFonts w:cstheme="minorHAnsi"/>
          <w:b/>
          <w:bCs/>
          <w:sz w:val="24"/>
          <w:szCs w:val="24"/>
        </w:rPr>
        <w:t>odgovorili na vaša vprašanja</w:t>
      </w:r>
      <w:r w:rsidR="00253428" w:rsidRPr="00253428">
        <w:rPr>
          <w:rFonts w:cstheme="minorHAnsi"/>
          <w:sz w:val="24"/>
          <w:szCs w:val="24"/>
        </w:rPr>
        <w:t xml:space="preserve"> v povezavi z razpisom. </w:t>
      </w:r>
    </w:p>
    <w:p w14:paraId="0ED858F2" w14:textId="77777777" w:rsidR="00253428" w:rsidRPr="00253428" w:rsidRDefault="00253428" w:rsidP="008F1013">
      <w:pPr>
        <w:jc w:val="both"/>
        <w:rPr>
          <w:rFonts w:cstheme="minorHAnsi"/>
          <w:sz w:val="24"/>
          <w:szCs w:val="24"/>
        </w:rPr>
      </w:pPr>
    </w:p>
    <w:p w14:paraId="1A75C827" w14:textId="5E2A02B5" w:rsidR="008F1013" w:rsidRPr="00253428" w:rsidRDefault="00253428" w:rsidP="008F1013">
      <w:pPr>
        <w:jc w:val="both"/>
        <w:rPr>
          <w:rFonts w:cstheme="minorHAnsi"/>
          <w:sz w:val="24"/>
          <w:szCs w:val="24"/>
        </w:rPr>
      </w:pPr>
      <w:r w:rsidRPr="00253428">
        <w:rPr>
          <w:rFonts w:cstheme="minorHAnsi"/>
          <w:sz w:val="24"/>
          <w:szCs w:val="24"/>
        </w:rPr>
        <w:t xml:space="preserve">Evropska komisija bo predstavila vsebino </w:t>
      </w:r>
      <w:r w:rsidR="00164B8B">
        <w:rPr>
          <w:rFonts w:cstheme="minorHAnsi"/>
          <w:sz w:val="24"/>
          <w:szCs w:val="24"/>
        </w:rPr>
        <w:t xml:space="preserve">3. </w:t>
      </w:r>
      <w:r w:rsidRPr="00253428">
        <w:rPr>
          <w:rFonts w:cstheme="minorHAnsi"/>
          <w:sz w:val="24"/>
          <w:szCs w:val="24"/>
        </w:rPr>
        <w:t>razpisa za</w:t>
      </w:r>
      <w:r w:rsidR="00D40E67" w:rsidRPr="00253428">
        <w:rPr>
          <w:rFonts w:cstheme="minorHAnsi"/>
          <w:sz w:val="24"/>
          <w:szCs w:val="24"/>
        </w:rPr>
        <w:t xml:space="preserve"> naslednj</w:t>
      </w:r>
      <w:r w:rsidRPr="00253428">
        <w:rPr>
          <w:rFonts w:cstheme="minorHAnsi"/>
          <w:sz w:val="24"/>
          <w:szCs w:val="24"/>
        </w:rPr>
        <w:t>a</w:t>
      </w:r>
      <w:r w:rsidR="00D40E67" w:rsidRPr="00253428">
        <w:rPr>
          <w:rFonts w:cstheme="minorHAnsi"/>
          <w:sz w:val="24"/>
          <w:szCs w:val="24"/>
        </w:rPr>
        <w:t> </w:t>
      </w:r>
      <w:r w:rsidR="00D40E67" w:rsidRPr="00253428">
        <w:rPr>
          <w:rFonts w:cstheme="minorHAnsi"/>
          <w:b/>
          <w:bCs/>
          <w:sz w:val="24"/>
          <w:szCs w:val="24"/>
        </w:rPr>
        <w:t>tr</w:t>
      </w:r>
      <w:r w:rsidRPr="00253428">
        <w:rPr>
          <w:rFonts w:cstheme="minorHAnsi"/>
          <w:b/>
          <w:bCs/>
          <w:sz w:val="24"/>
          <w:szCs w:val="24"/>
        </w:rPr>
        <w:t>i</w:t>
      </w:r>
      <w:r w:rsidR="00D40E67" w:rsidRPr="00253428">
        <w:rPr>
          <w:rFonts w:cstheme="minorHAnsi"/>
          <w:b/>
          <w:bCs/>
          <w:sz w:val="24"/>
          <w:szCs w:val="24"/>
        </w:rPr>
        <w:t xml:space="preserve"> področ</w:t>
      </w:r>
      <w:r w:rsidRPr="00253428">
        <w:rPr>
          <w:rFonts w:cstheme="minorHAnsi"/>
          <w:b/>
          <w:bCs/>
          <w:sz w:val="24"/>
          <w:szCs w:val="24"/>
        </w:rPr>
        <w:t>ja</w:t>
      </w:r>
      <w:r w:rsidR="00D40E67" w:rsidRPr="00253428">
        <w:rPr>
          <w:rFonts w:cstheme="minorHAnsi"/>
          <w:sz w:val="24"/>
          <w:szCs w:val="24"/>
        </w:rPr>
        <w:t>:</w:t>
      </w:r>
    </w:p>
    <w:p w14:paraId="48FBF844" w14:textId="77777777" w:rsidR="00140AB6" w:rsidRPr="00253428" w:rsidRDefault="00000000" w:rsidP="008F1013">
      <w:pPr>
        <w:numPr>
          <w:ilvl w:val="0"/>
          <w:numId w:val="3"/>
        </w:numPr>
        <w:jc w:val="both"/>
        <w:rPr>
          <w:rFonts w:cstheme="minorHAnsi"/>
          <w:b/>
          <w:bCs/>
          <w:sz w:val="24"/>
          <w:szCs w:val="24"/>
        </w:rPr>
      </w:pPr>
      <w:hyperlink r:id="rId5" w:history="1">
        <w:r w:rsidR="00140AB6" w:rsidRPr="00253428">
          <w:rPr>
            <w:rStyle w:val="Hiperpovezava"/>
            <w:rFonts w:cstheme="minorHAnsi"/>
            <w:b/>
            <w:bCs/>
            <w:sz w:val="24"/>
            <w:szCs w:val="24"/>
          </w:rPr>
          <w:t>Pokritost 5G vzdolž prometnih koridorjev (v angleščini) </w:t>
        </w:r>
      </w:hyperlink>
      <w:r w:rsidR="00140AB6" w:rsidRPr="00253428">
        <w:rPr>
          <w:rFonts w:cstheme="minorHAnsi"/>
          <w:b/>
          <w:bCs/>
          <w:sz w:val="24"/>
          <w:szCs w:val="24"/>
        </w:rPr>
        <w:t>(ceste, železnica, vodne poti), namenjenih 100 milijonov evrov</w:t>
      </w:r>
    </w:p>
    <w:p w14:paraId="05702F0F" w14:textId="77777777" w:rsidR="00140AB6" w:rsidRPr="00253428" w:rsidRDefault="00000000" w:rsidP="008F1013">
      <w:pPr>
        <w:numPr>
          <w:ilvl w:val="0"/>
          <w:numId w:val="3"/>
        </w:numPr>
        <w:jc w:val="both"/>
        <w:rPr>
          <w:rFonts w:cstheme="minorHAnsi"/>
          <w:b/>
          <w:bCs/>
          <w:sz w:val="24"/>
          <w:szCs w:val="24"/>
        </w:rPr>
      </w:pPr>
      <w:hyperlink r:id="rId6" w:history="1">
        <w:r w:rsidR="00140AB6" w:rsidRPr="00253428">
          <w:rPr>
            <w:rStyle w:val="Hiperpovezava"/>
            <w:rFonts w:cstheme="minorHAnsi"/>
            <w:b/>
            <w:bCs/>
            <w:sz w:val="24"/>
            <w:szCs w:val="24"/>
          </w:rPr>
          <w:t>5G in oblak za pametne skupnosti (v angleščini)</w:t>
        </w:r>
      </w:hyperlink>
      <w:r w:rsidR="00140AB6" w:rsidRPr="00253428">
        <w:rPr>
          <w:rFonts w:cstheme="minorHAnsi"/>
          <w:b/>
          <w:bCs/>
          <w:sz w:val="24"/>
          <w:szCs w:val="24"/>
        </w:rPr>
        <w:t>, namenjenih 51 milijonov evrov</w:t>
      </w:r>
    </w:p>
    <w:p w14:paraId="3BCA0A92" w14:textId="77777777" w:rsidR="00140AB6" w:rsidRPr="00253428" w:rsidRDefault="00000000" w:rsidP="008F1013">
      <w:pPr>
        <w:numPr>
          <w:ilvl w:val="0"/>
          <w:numId w:val="3"/>
        </w:numPr>
        <w:jc w:val="both"/>
        <w:rPr>
          <w:rFonts w:cstheme="minorHAnsi"/>
          <w:b/>
          <w:bCs/>
          <w:sz w:val="24"/>
          <w:szCs w:val="24"/>
        </w:rPr>
      </w:pPr>
      <w:hyperlink r:id="rId7" w:history="1">
        <w:r w:rsidR="00140AB6" w:rsidRPr="00253428">
          <w:rPr>
            <w:rStyle w:val="Hiperpovezava"/>
            <w:rFonts w:cstheme="minorHAnsi"/>
            <w:b/>
            <w:bCs/>
            <w:sz w:val="24"/>
            <w:szCs w:val="24"/>
          </w:rPr>
          <w:t>Povezljivost hrbtenice za digitalne globalne prehode (v angleščini)</w:t>
        </w:r>
      </w:hyperlink>
      <w:r w:rsidR="00140AB6" w:rsidRPr="00253428">
        <w:rPr>
          <w:rFonts w:cstheme="minorHAnsi"/>
          <w:b/>
          <w:bCs/>
          <w:sz w:val="24"/>
          <w:szCs w:val="24"/>
        </w:rPr>
        <w:t> (podmorski kabli, satelitska zemeljska infrastruktura), namenjenih 90 milijonov evrov</w:t>
      </w:r>
    </w:p>
    <w:p w14:paraId="08CD01BF" w14:textId="77777777" w:rsidR="00296C96" w:rsidRPr="00253428" w:rsidRDefault="00296C96" w:rsidP="00D40E67">
      <w:pPr>
        <w:rPr>
          <w:rFonts w:cstheme="minorHAnsi"/>
          <w:b/>
          <w:bCs/>
        </w:rPr>
      </w:pPr>
    </w:p>
    <w:p w14:paraId="5B0E75AE" w14:textId="48CA0274" w:rsidR="00296C96" w:rsidRPr="00253428" w:rsidRDefault="00D40E67" w:rsidP="00D40E67">
      <w:pPr>
        <w:rPr>
          <w:rFonts w:cstheme="minorHAnsi"/>
          <w:sz w:val="28"/>
          <w:szCs w:val="28"/>
        </w:rPr>
      </w:pPr>
      <w:r w:rsidRPr="00253428">
        <w:rPr>
          <w:rFonts w:cstheme="minorHAnsi"/>
          <w:b/>
          <w:bCs/>
          <w:sz w:val="28"/>
          <w:szCs w:val="28"/>
        </w:rPr>
        <w:t>Rok za prijavo</w:t>
      </w:r>
      <w:r w:rsidRPr="00253428">
        <w:rPr>
          <w:rFonts w:cstheme="minorHAnsi"/>
          <w:sz w:val="28"/>
          <w:szCs w:val="28"/>
        </w:rPr>
        <w:t> je </w:t>
      </w:r>
      <w:r w:rsidR="00296C96" w:rsidRPr="00253428">
        <w:rPr>
          <w:rFonts w:cstheme="minorHAnsi"/>
          <w:sz w:val="28"/>
          <w:szCs w:val="28"/>
        </w:rPr>
        <w:t xml:space="preserve">Evropska komisija podaljšala do </w:t>
      </w:r>
      <w:r w:rsidR="00296C96" w:rsidRPr="00253428">
        <w:rPr>
          <w:rFonts w:cstheme="minorHAnsi"/>
          <w:b/>
          <w:bCs/>
          <w:sz w:val="28"/>
          <w:szCs w:val="28"/>
        </w:rPr>
        <w:t>20</w:t>
      </w:r>
      <w:r w:rsidRPr="00253428">
        <w:rPr>
          <w:rFonts w:cstheme="minorHAnsi"/>
          <w:b/>
          <w:bCs/>
          <w:sz w:val="28"/>
          <w:szCs w:val="28"/>
        </w:rPr>
        <w:t xml:space="preserve">. </w:t>
      </w:r>
      <w:r w:rsidR="00296C96" w:rsidRPr="00253428">
        <w:rPr>
          <w:rFonts w:cstheme="minorHAnsi"/>
          <w:b/>
          <w:bCs/>
          <w:sz w:val="28"/>
          <w:szCs w:val="28"/>
        </w:rPr>
        <w:t>februarja</w:t>
      </w:r>
      <w:r w:rsidRPr="00253428">
        <w:rPr>
          <w:rFonts w:cstheme="minorHAnsi"/>
          <w:b/>
          <w:bCs/>
          <w:sz w:val="28"/>
          <w:szCs w:val="28"/>
        </w:rPr>
        <w:t xml:space="preserve"> 2024</w:t>
      </w:r>
      <w:r w:rsidRPr="00253428">
        <w:rPr>
          <w:rFonts w:cstheme="minorHAnsi"/>
          <w:sz w:val="28"/>
          <w:szCs w:val="28"/>
        </w:rPr>
        <w:t xml:space="preserve">. </w:t>
      </w:r>
    </w:p>
    <w:p w14:paraId="34A8BF92" w14:textId="77777777" w:rsidR="00296C96" w:rsidRPr="00253428" w:rsidRDefault="00296C96" w:rsidP="00D40E67">
      <w:pPr>
        <w:rPr>
          <w:rFonts w:cstheme="minorHAnsi"/>
        </w:rPr>
      </w:pPr>
    </w:p>
    <w:p w14:paraId="795E5A5F" w14:textId="54C56B0D" w:rsidR="00D40E67" w:rsidRPr="00253428" w:rsidRDefault="00D40E67" w:rsidP="00D40E67">
      <w:pPr>
        <w:rPr>
          <w:rFonts w:cstheme="minorHAnsi"/>
          <w:sz w:val="24"/>
          <w:szCs w:val="24"/>
        </w:rPr>
      </w:pPr>
      <w:r w:rsidRPr="00253428">
        <w:rPr>
          <w:rFonts w:cstheme="minorHAnsi"/>
          <w:sz w:val="24"/>
          <w:szCs w:val="24"/>
        </w:rPr>
        <w:t>Besedilo razpisa najdete na </w:t>
      </w:r>
      <w:hyperlink r:id="rId8" w:history="1">
        <w:r w:rsidRPr="00253428">
          <w:rPr>
            <w:rStyle w:val="Hiperpovezava"/>
            <w:rFonts w:cstheme="minorHAnsi"/>
            <w:sz w:val="24"/>
            <w:szCs w:val="24"/>
          </w:rPr>
          <w:t>spletni strani Evropske komisije</w:t>
        </w:r>
      </w:hyperlink>
      <w:r w:rsidRPr="00253428">
        <w:rPr>
          <w:rFonts w:cstheme="minorHAnsi"/>
          <w:sz w:val="24"/>
          <w:szCs w:val="24"/>
        </w:rPr>
        <w:t>.</w:t>
      </w:r>
    </w:p>
    <w:bookmarkEnd w:id="1"/>
    <w:p w14:paraId="4F13A78E" w14:textId="77777777" w:rsidR="00164B8B" w:rsidRPr="00253428" w:rsidRDefault="00164B8B">
      <w:pPr>
        <w:rPr>
          <w:rFonts w:cstheme="minorHAnsi"/>
        </w:rPr>
      </w:pPr>
    </w:p>
    <w:p w14:paraId="09FF8233" w14:textId="4CD7248C" w:rsidR="00164B8B" w:rsidRDefault="00164B8B" w:rsidP="00164B8B">
      <w:pPr>
        <w:jc w:val="both"/>
        <w:rPr>
          <w:rFonts w:cstheme="minorHAnsi"/>
          <w:sz w:val="24"/>
          <w:szCs w:val="24"/>
        </w:rPr>
      </w:pPr>
      <w:r w:rsidRPr="00164B8B">
        <w:rPr>
          <w:rFonts w:cstheme="minorHAnsi"/>
          <w:b/>
          <w:bCs/>
          <w:sz w:val="24"/>
          <w:szCs w:val="24"/>
        </w:rPr>
        <w:t>Ob 9.55 uri v četrtek, 30. novembra 2023</w:t>
      </w:r>
      <w:r w:rsidR="008874F9">
        <w:rPr>
          <w:rFonts w:cstheme="minorHAnsi"/>
          <w:b/>
          <w:bCs/>
          <w:sz w:val="24"/>
          <w:szCs w:val="24"/>
        </w:rPr>
        <w:t>,</w:t>
      </w:r>
      <w:r w:rsidRPr="00164B8B">
        <w:rPr>
          <w:rFonts w:cstheme="minorHAnsi"/>
          <w:b/>
          <w:bCs/>
          <w:sz w:val="24"/>
          <w:szCs w:val="24"/>
        </w:rPr>
        <w:t xml:space="preserve"> </w:t>
      </w:r>
      <w:r w:rsidRPr="00164B8B">
        <w:rPr>
          <w:rFonts w:cstheme="minorHAnsi"/>
          <w:sz w:val="24"/>
          <w:szCs w:val="24"/>
        </w:rPr>
        <w:t xml:space="preserve">bo spletna povezava </w:t>
      </w:r>
      <w:proofErr w:type="spellStart"/>
      <w:r w:rsidRPr="00164B8B">
        <w:rPr>
          <w:rFonts w:cstheme="minorHAnsi"/>
          <w:sz w:val="24"/>
          <w:szCs w:val="24"/>
        </w:rPr>
        <w:t>Webex</w:t>
      </w:r>
      <w:proofErr w:type="spellEnd"/>
      <w:r w:rsidRPr="00164B8B">
        <w:rPr>
          <w:rFonts w:cstheme="minorHAnsi"/>
          <w:sz w:val="24"/>
          <w:szCs w:val="24"/>
        </w:rPr>
        <w:t xml:space="preserve"> aktivna. </w:t>
      </w:r>
    </w:p>
    <w:p w14:paraId="386F6C06" w14:textId="6276AA9F" w:rsidR="00253428" w:rsidRPr="00253428" w:rsidRDefault="00253428" w:rsidP="00164B8B">
      <w:pPr>
        <w:jc w:val="both"/>
        <w:rPr>
          <w:rFonts w:cstheme="minorHAnsi"/>
        </w:rPr>
      </w:pPr>
    </w:p>
    <w:p w14:paraId="1EBF4C3D" w14:textId="28BC16CE" w:rsidR="00140AB6" w:rsidRDefault="00253428">
      <w:pPr>
        <w:rPr>
          <w:rFonts w:cstheme="minorHAnsi"/>
          <w:b/>
          <w:bCs/>
        </w:rPr>
      </w:pPr>
      <w:r w:rsidRPr="00253428">
        <w:rPr>
          <w:rFonts w:cstheme="minorHAnsi"/>
          <w:b/>
          <w:bCs/>
        </w:rPr>
        <w:t xml:space="preserve">Spletna povezava </w:t>
      </w:r>
      <w:proofErr w:type="spellStart"/>
      <w:r w:rsidRPr="00253428">
        <w:rPr>
          <w:rFonts w:cstheme="minorHAnsi"/>
          <w:b/>
          <w:bCs/>
        </w:rPr>
        <w:t>Webex</w:t>
      </w:r>
      <w:proofErr w:type="spellEnd"/>
      <w:r w:rsidRPr="00253428">
        <w:rPr>
          <w:rFonts w:cstheme="minorHAnsi"/>
          <w:b/>
          <w:bCs/>
        </w:rPr>
        <w:t xml:space="preserve"> </w:t>
      </w:r>
      <w:r w:rsidR="00164B8B">
        <w:rPr>
          <w:rFonts w:cstheme="minorHAnsi"/>
          <w:b/>
          <w:bCs/>
        </w:rPr>
        <w:t xml:space="preserve">za </w:t>
      </w:r>
      <w:r w:rsidR="00140AB6" w:rsidRPr="00253428">
        <w:rPr>
          <w:rFonts w:cstheme="minorHAnsi"/>
          <w:b/>
          <w:bCs/>
        </w:rPr>
        <w:t>Informativn</w:t>
      </w:r>
      <w:r w:rsidR="00164B8B">
        <w:rPr>
          <w:rFonts w:cstheme="minorHAnsi"/>
          <w:b/>
          <w:bCs/>
        </w:rPr>
        <w:t>i</w:t>
      </w:r>
      <w:r w:rsidR="00140AB6" w:rsidRPr="00253428">
        <w:rPr>
          <w:rFonts w:cstheme="minorHAnsi"/>
          <w:b/>
          <w:bCs/>
        </w:rPr>
        <w:t xml:space="preserve"> d</w:t>
      </w:r>
      <w:r w:rsidR="00164B8B">
        <w:rPr>
          <w:rFonts w:cstheme="minorHAnsi"/>
          <w:b/>
          <w:bCs/>
        </w:rPr>
        <w:t>an</w:t>
      </w:r>
      <w:r w:rsidR="00140AB6" w:rsidRPr="00253428">
        <w:rPr>
          <w:rFonts w:cstheme="minorHAnsi"/>
          <w:b/>
          <w:bCs/>
        </w:rPr>
        <w:t xml:space="preserve"> </w:t>
      </w:r>
      <w:r w:rsidR="00164B8B">
        <w:rPr>
          <w:rFonts w:cstheme="minorHAnsi"/>
          <w:b/>
          <w:bCs/>
        </w:rPr>
        <w:t>je dostopna na</w:t>
      </w:r>
      <w:r w:rsidR="00C7568A">
        <w:rPr>
          <w:rFonts w:cstheme="minorHAnsi"/>
          <w:b/>
          <w:bCs/>
        </w:rPr>
        <w:t>:</w:t>
      </w:r>
    </w:p>
    <w:p w14:paraId="49D75361" w14:textId="7903DF20" w:rsidR="00164B8B" w:rsidRPr="00253428" w:rsidRDefault="00000000">
      <w:pPr>
        <w:rPr>
          <w:rFonts w:cstheme="minorHAnsi"/>
          <w:b/>
          <w:bCs/>
        </w:rPr>
      </w:pPr>
      <w:hyperlink r:id="rId9" w:history="1">
        <w:r w:rsidR="00164B8B" w:rsidRPr="00164B8B">
          <w:rPr>
            <w:rStyle w:val="Hiperpovezava"/>
            <w:rFonts w:cstheme="minorHAnsi"/>
            <w:b/>
            <w:bCs/>
          </w:rPr>
          <w:t>https://ecconf.webex.com/ecconf/j.php?MTID=md34b2ff430fd21c02b8172f0b2032f1d</w:t>
        </w:r>
      </w:hyperlink>
    </w:p>
    <w:p w14:paraId="7CC7EE01" w14:textId="2832C026" w:rsidR="00164B8B" w:rsidRDefault="00164B8B" w:rsidP="00164B8B">
      <w:pPr>
        <w:rPr>
          <w:rFonts w:cstheme="minorHAnsi"/>
        </w:rPr>
      </w:pPr>
      <w:r>
        <w:rPr>
          <w:rFonts w:cstheme="minorHAnsi"/>
        </w:rPr>
        <w:lastRenderedPageBreak/>
        <w:t xml:space="preserve">Za </w:t>
      </w:r>
      <w:r w:rsidRPr="00253428">
        <w:rPr>
          <w:rFonts w:cstheme="minorHAnsi"/>
        </w:rPr>
        <w:t xml:space="preserve">udeležbo na Informativnem dnevu se </w:t>
      </w:r>
      <w:r w:rsidRPr="00164B8B">
        <w:rPr>
          <w:rFonts w:cstheme="minorHAnsi"/>
        </w:rPr>
        <w:t xml:space="preserve">ni potrebno </w:t>
      </w:r>
      <w:r w:rsidR="005B2240">
        <w:rPr>
          <w:rFonts w:cstheme="minorHAnsi"/>
        </w:rPr>
        <w:t xml:space="preserve">posebej </w:t>
      </w:r>
      <w:r w:rsidRPr="00164B8B">
        <w:rPr>
          <w:rFonts w:cstheme="minorHAnsi"/>
        </w:rPr>
        <w:t>prijavljati.</w:t>
      </w:r>
    </w:p>
    <w:p w14:paraId="3621E09A" w14:textId="77777777" w:rsidR="00C7568A" w:rsidRDefault="00C7568A" w:rsidP="00164B8B">
      <w:pPr>
        <w:rPr>
          <w:rFonts w:cstheme="minorHAnsi"/>
        </w:rPr>
      </w:pPr>
    </w:p>
    <w:p w14:paraId="1D02A99B" w14:textId="52C3A1C5" w:rsidR="00164B8B" w:rsidRDefault="00164B8B" w:rsidP="00164B8B">
      <w:pPr>
        <w:rPr>
          <w:rFonts w:cstheme="minorHAnsi"/>
        </w:rPr>
      </w:pPr>
      <w:r>
        <w:rPr>
          <w:rFonts w:cstheme="minorHAnsi"/>
        </w:rPr>
        <w:t>Informativni dan bo potekal v slovenskem in angleškem jeziku.</w:t>
      </w:r>
    </w:p>
    <w:p w14:paraId="38175590" w14:textId="77777777" w:rsidR="00164B8B" w:rsidRPr="00253428" w:rsidRDefault="00164B8B">
      <w:pPr>
        <w:rPr>
          <w:rFonts w:cstheme="minorHAnsi"/>
        </w:rPr>
      </w:pPr>
    </w:p>
    <w:p w14:paraId="0F627186" w14:textId="4FABD796" w:rsidR="00140AB6" w:rsidRPr="00253428" w:rsidRDefault="00140AB6" w:rsidP="00164B8B">
      <w:pPr>
        <w:jc w:val="both"/>
        <w:rPr>
          <w:rFonts w:cstheme="minorHAnsi"/>
        </w:rPr>
      </w:pPr>
      <w:r w:rsidRPr="00253428">
        <w:rPr>
          <w:rFonts w:cstheme="minorHAnsi"/>
        </w:rPr>
        <w:t>Navezava na objavo MDP</w:t>
      </w:r>
      <w:r w:rsidR="00164B8B">
        <w:rPr>
          <w:rFonts w:cstheme="minorHAnsi"/>
        </w:rPr>
        <w:t xml:space="preserve"> o objavi 3. razpisa </w:t>
      </w:r>
      <w:r w:rsidR="00164B8B" w:rsidRPr="00164B8B">
        <w:rPr>
          <w:rFonts w:cstheme="minorHAnsi"/>
          <w:b/>
          <w:bCs/>
        </w:rPr>
        <w:t>Instrumenta za povezovanje Evrope</w:t>
      </w:r>
      <w:r w:rsidR="00164B8B" w:rsidRPr="00164B8B">
        <w:rPr>
          <w:rFonts w:cstheme="minorHAnsi"/>
        </w:rPr>
        <w:t xml:space="preserve"> (CEF</w:t>
      </w:r>
      <w:r w:rsidR="00164B8B">
        <w:rPr>
          <w:rFonts w:cstheme="minorHAnsi"/>
        </w:rPr>
        <w:t>)</w:t>
      </w:r>
      <w:r w:rsidRPr="00253428">
        <w:rPr>
          <w:rFonts w:cstheme="minorHAnsi"/>
        </w:rPr>
        <w:t xml:space="preserve">: </w:t>
      </w:r>
      <w:hyperlink r:id="rId10" w:history="1">
        <w:r w:rsidRPr="00253428">
          <w:rPr>
            <w:rStyle w:val="Hiperpovezava"/>
            <w:rFonts w:cstheme="minorHAnsi"/>
          </w:rPr>
          <w:t>https://www.gov.si/novice/2023-10-18-instrument-za-povezovanje-evrope/</w:t>
        </w:r>
      </w:hyperlink>
    </w:p>
    <w:p w14:paraId="4769168E" w14:textId="4EA9CC50" w:rsidR="00140AB6" w:rsidRDefault="00140AB6"/>
    <w:sectPr w:rsidR="0014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4786"/>
    <w:multiLevelType w:val="multilevel"/>
    <w:tmpl w:val="3B60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30CEB"/>
    <w:multiLevelType w:val="multilevel"/>
    <w:tmpl w:val="8C6E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F63918"/>
    <w:multiLevelType w:val="multilevel"/>
    <w:tmpl w:val="298A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8459095">
    <w:abstractNumId w:val="2"/>
  </w:num>
  <w:num w:numId="2" w16cid:durableId="110176017">
    <w:abstractNumId w:val="0"/>
  </w:num>
  <w:num w:numId="3" w16cid:durableId="1729373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42"/>
    <w:rsid w:val="00140AB6"/>
    <w:rsid w:val="00164B8B"/>
    <w:rsid w:val="00253428"/>
    <w:rsid w:val="00296C96"/>
    <w:rsid w:val="005409AC"/>
    <w:rsid w:val="005B2240"/>
    <w:rsid w:val="00725D83"/>
    <w:rsid w:val="008874F9"/>
    <w:rsid w:val="008B34B4"/>
    <w:rsid w:val="008F1013"/>
    <w:rsid w:val="00A6104B"/>
    <w:rsid w:val="00AA14C7"/>
    <w:rsid w:val="00B92142"/>
    <w:rsid w:val="00C7568A"/>
    <w:rsid w:val="00CA0794"/>
    <w:rsid w:val="00D40E67"/>
    <w:rsid w:val="00E66F7A"/>
    <w:rsid w:val="00E96019"/>
    <w:rsid w:val="00F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4E35"/>
  <w15:chartTrackingRefBased/>
  <w15:docId w15:val="{DD000DB3-012B-43AE-92DF-692EBAB8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B34B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B34B4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66F7A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140AB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40AB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40AB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40AB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40A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8932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8" w:color="D7D7D7"/>
                        <w:left w:val="single" w:sz="2" w:space="0" w:color="D7D7D7"/>
                        <w:bottom w:val="single" w:sz="6" w:space="8" w:color="D7D7D7"/>
                        <w:right w:val="single" w:sz="2" w:space="0" w:color="D7D7D7"/>
                      </w:divBdr>
                    </w:div>
                    <w:div w:id="8869877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896">
          <w:marLeft w:val="0"/>
          <w:marRight w:val="0"/>
          <w:marTop w:val="4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90949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dea.ec.europa.eu/news/cef-digital-calls-open-over-eu240-million-available-co-funding-third-calls-proposals-deploying-2023-10-17_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info/funding-tenders/opportunities/portal/screen/opportunities/topic-search?keywords=Backbone%20connectivity%20for%20Digital%20Global%20Gateways&amp;closed=fal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info/funding-tenders/opportunities/portal/screen/opportunities/topic-details/cef-dig-2023-5gsmartcom-edge-works?keywords=5G%20and%20Edge%20Cloud%20for%20smart%20communities&amp;closed=fals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c.europa.eu/info/funding-tenders/opportunities/portal/screen/opportunities/topic-search?keywords=5G%20coverage%20along%20transport%20corridors&amp;closed=false" TargetMode="External"/><Relationship Id="rId10" Type="http://schemas.openxmlformats.org/officeDocument/2006/relationships/hyperlink" Target="https://www.gov.si/novice/2023-10-18-instrument-za-povezovanje-evrop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conf.webex.com/ecconf/j.php?MTID=md34b2ff430fd21c02b8172f0b2032f1d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Ksenja Podpečan</dc:creator>
  <cp:keywords/>
  <dc:description/>
  <cp:lastModifiedBy>Ksenja Podpečan</cp:lastModifiedBy>
  <cp:revision>3</cp:revision>
  <cp:lastPrinted>2023-11-23T08:43:00Z</cp:lastPrinted>
  <dcterms:created xsi:type="dcterms:W3CDTF">2023-11-23T08:59:00Z</dcterms:created>
  <dcterms:modified xsi:type="dcterms:W3CDTF">2023-11-23T09:00:00Z</dcterms:modified>
</cp:coreProperties>
</file>