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0902" w14:textId="6C50A8E6" w:rsidR="001E431E" w:rsidRPr="00E905DD" w:rsidRDefault="001E431E" w:rsidP="00A72BD7">
      <w:pPr>
        <w:spacing w:after="240"/>
        <w:jc w:val="right"/>
        <w:rPr>
          <w:b/>
          <w:bCs/>
          <w:szCs w:val="28"/>
        </w:rPr>
      </w:pPr>
      <w:r w:rsidRPr="00E905DD">
        <w:rPr>
          <w:b/>
          <w:bCs/>
          <w:szCs w:val="28"/>
        </w:rPr>
        <w:t>OSNUTEK</w:t>
      </w:r>
    </w:p>
    <w:p w14:paraId="47019DFD" w14:textId="77777777" w:rsidR="001E431E" w:rsidRPr="00E905DD" w:rsidRDefault="001E431E" w:rsidP="00A72BD7">
      <w:pPr>
        <w:spacing w:after="240"/>
        <w:jc w:val="left"/>
      </w:pPr>
    </w:p>
    <w:p w14:paraId="510E20D1" w14:textId="18DF3BB0" w:rsidR="0005131C" w:rsidRPr="00E905DD" w:rsidRDefault="00412947" w:rsidP="00A72BD7">
      <w:pPr>
        <w:spacing w:after="240"/>
        <w:jc w:val="left"/>
        <w:rPr>
          <w:rStyle w:val="FontStyle39"/>
          <w:rFonts w:ascii="Arial" w:hAnsi="Arial" w:cs="Arial"/>
          <w:sz w:val="20"/>
          <w:szCs w:val="20"/>
        </w:rPr>
      </w:pPr>
      <w:r w:rsidRPr="00E905DD">
        <w:t xml:space="preserve">Na podlagi </w:t>
      </w:r>
      <w:r w:rsidR="00BA7DEB" w:rsidRPr="00E905DD">
        <w:t>tretjega odstavka 7.</w:t>
      </w:r>
      <w:r w:rsidR="004E1C57" w:rsidRPr="00E905DD">
        <w:t> </w:t>
      </w:r>
      <w:r w:rsidR="00BA7DEB" w:rsidRPr="00E905DD">
        <w:t xml:space="preserve">člena, </w:t>
      </w:r>
      <w:r w:rsidR="00F90314" w:rsidRPr="00E905DD">
        <w:t>šestega odstavka 11.</w:t>
      </w:r>
      <w:r w:rsidR="004E1C57" w:rsidRPr="00E905DD">
        <w:t> </w:t>
      </w:r>
      <w:r w:rsidR="00F90314" w:rsidRPr="00E905DD">
        <w:t>člena, desetega odstavka 39.</w:t>
      </w:r>
      <w:r w:rsidR="004E1C57" w:rsidRPr="00E905DD">
        <w:t> </w:t>
      </w:r>
      <w:r w:rsidR="00F90314" w:rsidRPr="00E905DD">
        <w:t>člena, osmega odstavka 43.</w:t>
      </w:r>
      <w:r w:rsidR="004E1C57" w:rsidRPr="00E905DD">
        <w:t> </w:t>
      </w:r>
      <w:r w:rsidR="00F90314" w:rsidRPr="00E905DD">
        <w:t>člena in osmega odstavka 142.</w:t>
      </w:r>
      <w:r w:rsidR="004E1C57" w:rsidRPr="00E905DD">
        <w:t> </w:t>
      </w:r>
      <w:r w:rsidR="00F90314" w:rsidRPr="00E905DD">
        <w:t>člena ter za izvrševanje petega odstavka 14.</w:t>
      </w:r>
      <w:r w:rsidR="004E1C57" w:rsidRPr="00E905DD">
        <w:t> </w:t>
      </w:r>
      <w:r w:rsidR="00F90314" w:rsidRPr="00E905DD">
        <w:t>člena, četrtega odstavka in sedmega odstavka 15.</w:t>
      </w:r>
      <w:r w:rsidR="004E1C57" w:rsidRPr="00E905DD">
        <w:t> </w:t>
      </w:r>
      <w:r w:rsidR="00F90314" w:rsidRPr="00E905DD">
        <w:t>člena, tretjega odstavka 17.</w:t>
      </w:r>
      <w:r w:rsidR="004E1C57" w:rsidRPr="00E905DD">
        <w:t> </w:t>
      </w:r>
      <w:r w:rsidR="00F90314" w:rsidRPr="00E905DD">
        <w:t>člena, sedmega odstavka 39.</w:t>
      </w:r>
      <w:r w:rsidR="004E1C57" w:rsidRPr="00E905DD">
        <w:t> </w:t>
      </w:r>
      <w:r w:rsidR="00F90314" w:rsidRPr="00E905DD">
        <w:t>člena, prvega odstavka 54.</w:t>
      </w:r>
      <w:r w:rsidR="004E1C57" w:rsidRPr="00E905DD">
        <w:t> </w:t>
      </w:r>
      <w:r w:rsidR="00F90314" w:rsidRPr="00E905DD">
        <w:t>člena, prvega odstavka 62.</w:t>
      </w:r>
      <w:r w:rsidR="004E1C57" w:rsidRPr="00E905DD">
        <w:t> </w:t>
      </w:r>
      <w:r w:rsidR="00F90314" w:rsidRPr="00E905DD">
        <w:t>člena, prvega odstavka 76.</w:t>
      </w:r>
      <w:r w:rsidR="004E1C57" w:rsidRPr="00E905DD">
        <w:t> </w:t>
      </w:r>
      <w:r w:rsidR="00F90314" w:rsidRPr="00E905DD">
        <w:t>člena, drugega odstavka 80.</w:t>
      </w:r>
      <w:r w:rsidR="004E1C57" w:rsidRPr="00E905DD">
        <w:t> </w:t>
      </w:r>
      <w:r w:rsidR="00F90314" w:rsidRPr="00E905DD">
        <w:t>člena</w:t>
      </w:r>
      <w:r w:rsidR="00F679D3" w:rsidRPr="00E905DD">
        <w:t>,</w:t>
      </w:r>
      <w:r w:rsidR="00F90314" w:rsidRPr="00E905DD">
        <w:t xml:space="preserve"> drugega odstavka 86.</w:t>
      </w:r>
      <w:r w:rsidR="004E1C57" w:rsidRPr="00E905DD">
        <w:t> </w:t>
      </w:r>
      <w:r w:rsidR="00F90314" w:rsidRPr="00E905DD">
        <w:t xml:space="preserve">člena </w:t>
      </w:r>
      <w:r w:rsidR="00F679D3" w:rsidRPr="00E905DD">
        <w:t>in drugega odstavka 144.</w:t>
      </w:r>
      <w:r w:rsidR="004E1C57" w:rsidRPr="00E905DD">
        <w:t> </w:t>
      </w:r>
      <w:r w:rsidR="00F679D3" w:rsidRPr="00E905DD">
        <w:t xml:space="preserve">člena </w:t>
      </w:r>
      <w:r w:rsidR="00A50B58" w:rsidRPr="00E905DD">
        <w:t>Gradbenega zakona (Uradni list RS, št.</w:t>
      </w:r>
      <w:r w:rsidR="00E86B57" w:rsidRPr="00E905DD">
        <w:t> </w:t>
      </w:r>
      <w:r w:rsidR="00A50B58" w:rsidRPr="00E905DD">
        <w:t xml:space="preserve">199/21 in 105/22 – ZZNŠPP) </w:t>
      </w:r>
      <w:r w:rsidR="00D52E4F" w:rsidRPr="00E905DD">
        <w:t>minist</w:t>
      </w:r>
      <w:r w:rsidR="00F90314" w:rsidRPr="00E905DD">
        <w:t>er</w:t>
      </w:r>
      <w:r w:rsidR="002036FF" w:rsidRPr="00E905DD">
        <w:t xml:space="preserve"> </w:t>
      </w:r>
      <w:r w:rsidR="00D52E4F" w:rsidRPr="00E905DD">
        <w:t>za</w:t>
      </w:r>
      <w:r w:rsidR="002036FF" w:rsidRPr="00E905DD">
        <w:t xml:space="preserve"> </w:t>
      </w:r>
      <w:r w:rsidR="00256AD9" w:rsidRPr="00E905DD">
        <w:t xml:space="preserve">naravne vire </w:t>
      </w:r>
      <w:r w:rsidR="00D52E4F" w:rsidRPr="00E905DD">
        <w:t>in</w:t>
      </w:r>
      <w:r w:rsidR="002036FF" w:rsidRPr="00E905DD">
        <w:t xml:space="preserve"> </w:t>
      </w:r>
      <w:r w:rsidR="00D52E4F" w:rsidRPr="00E905DD">
        <w:t>prostor</w:t>
      </w:r>
      <w:r w:rsidR="00256AD9" w:rsidRPr="00E905DD">
        <w:t xml:space="preserve"> izdaja</w:t>
      </w:r>
    </w:p>
    <w:p w14:paraId="260DD86E" w14:textId="77777777" w:rsidR="00B771C5" w:rsidRPr="00E905DD" w:rsidRDefault="00B771C5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7C34BA04" w14:textId="77777777" w:rsidR="00167B01" w:rsidRPr="00E905DD" w:rsidRDefault="00167B01" w:rsidP="00A72BD7">
      <w:pPr>
        <w:spacing w:after="240"/>
        <w:jc w:val="center"/>
        <w:rPr>
          <w:b/>
        </w:rPr>
      </w:pPr>
      <w:r w:rsidRPr="00E905DD">
        <w:rPr>
          <w:b/>
        </w:rPr>
        <w:t>PRAVILNIK</w:t>
      </w:r>
    </w:p>
    <w:p w14:paraId="0DD1254A" w14:textId="6D6C79D6" w:rsidR="007A0AD9" w:rsidRPr="00E905DD" w:rsidRDefault="00AE7DF3" w:rsidP="00A72BD7">
      <w:pPr>
        <w:spacing w:after="240"/>
        <w:jc w:val="center"/>
        <w:rPr>
          <w:b/>
        </w:rPr>
      </w:pPr>
      <w:r w:rsidRPr="00E905DD">
        <w:rPr>
          <w:b/>
        </w:rPr>
        <w:t xml:space="preserve">o </w:t>
      </w:r>
      <w:r w:rsidR="00AE414F" w:rsidRPr="00E905DD">
        <w:rPr>
          <w:b/>
        </w:rPr>
        <w:t xml:space="preserve">spremembah in dopolnitvah Pravilnika o </w:t>
      </w:r>
      <w:r w:rsidR="00960708" w:rsidRPr="00E905DD">
        <w:rPr>
          <w:b/>
        </w:rPr>
        <w:t xml:space="preserve">projektni in drugi </w:t>
      </w:r>
      <w:r w:rsidRPr="00E905DD">
        <w:rPr>
          <w:b/>
        </w:rPr>
        <w:t>dokumentacij</w:t>
      </w:r>
      <w:r w:rsidR="00F90314" w:rsidRPr="00E905DD">
        <w:rPr>
          <w:b/>
        </w:rPr>
        <w:t>i</w:t>
      </w:r>
      <w:r w:rsidR="00D367E4" w:rsidRPr="00E905DD">
        <w:rPr>
          <w:b/>
        </w:rPr>
        <w:t xml:space="preserve"> </w:t>
      </w:r>
      <w:r w:rsidR="00697AB8" w:rsidRPr="00E905DD">
        <w:rPr>
          <w:b/>
        </w:rPr>
        <w:t>ter</w:t>
      </w:r>
      <w:r w:rsidRPr="00E905DD">
        <w:rPr>
          <w:b/>
        </w:rPr>
        <w:t xml:space="preserve"> obrazcih</w:t>
      </w:r>
      <w:r w:rsidR="00F90314" w:rsidRPr="00E905DD">
        <w:rPr>
          <w:b/>
        </w:rPr>
        <w:t xml:space="preserve"> pri graditvi </w:t>
      </w:r>
      <w:r w:rsidRPr="00E905DD">
        <w:rPr>
          <w:b/>
        </w:rPr>
        <w:t>objektov</w:t>
      </w:r>
    </w:p>
    <w:p w14:paraId="758AF15D" w14:textId="77777777" w:rsidR="009A66BB" w:rsidRPr="00E905DD" w:rsidRDefault="009A66BB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7E172E0E" w14:textId="77777777" w:rsidR="002519A5" w:rsidRPr="00E905DD" w:rsidRDefault="002519A5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5A4ECFE3" w14:textId="60651446" w:rsidR="002519A5" w:rsidRPr="00E905DD" w:rsidRDefault="002519A5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3. členu, se v drugem odstavku beseda pripadajoče nadomesti z besedo pomožne.</w:t>
      </w:r>
    </w:p>
    <w:p w14:paraId="2B9048D9" w14:textId="77777777" w:rsidR="0005131C" w:rsidRPr="00E905DD" w:rsidRDefault="0005131C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250C886E" w14:textId="77777777" w:rsidR="00167B01" w:rsidRPr="00E905DD" w:rsidRDefault="00167B01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6E32A612" w14:textId="756B901F" w:rsidR="00E905DD" w:rsidRPr="00E905DD" w:rsidRDefault="00AE414F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5. členu, se v prvem odstavku</w:t>
      </w:r>
      <w:r w:rsidR="00A72BD7">
        <w:rPr>
          <w:rStyle w:val="FontStyle39"/>
          <w:rFonts w:ascii="Arial" w:hAnsi="Arial" w:cs="Arial"/>
          <w:sz w:val="20"/>
          <w:szCs w:val="20"/>
        </w:rPr>
        <w:t>:</w:t>
      </w:r>
    </w:p>
    <w:p w14:paraId="39E98469" w14:textId="15E0DAB2" w:rsidR="00FF2371" w:rsidRPr="00E905DD" w:rsidRDefault="00AE414F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 xml:space="preserve">v drugi alineji </w:t>
      </w:r>
      <w:r w:rsidR="003319F2" w:rsidRPr="00E905DD">
        <w:rPr>
          <w:rStyle w:val="FontStyle39"/>
          <w:rFonts w:ascii="Arial" w:hAnsi="Arial" w:cs="Arial"/>
          <w:sz w:val="20"/>
          <w:szCs w:val="20"/>
        </w:rPr>
        <w:t>črta beseda in</w:t>
      </w:r>
    </w:p>
    <w:p w14:paraId="7730AEB2" w14:textId="0B142C6B" w:rsidR="003319F2" w:rsidRPr="00E905DD" w:rsidRDefault="003319F2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tretji alineji na koncu pika nadomesti z vejico in doda beseda in</w:t>
      </w:r>
    </w:p>
    <w:p w14:paraId="1FF8AC49" w14:textId="5B1CCD52" w:rsidR="003319F2" w:rsidRPr="00E905DD" w:rsidRDefault="003319F2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doda četrta alineja, ki se glasi</w:t>
      </w:r>
    </w:p>
    <w:p w14:paraId="3533F1BB" w14:textId="12874ECB" w:rsidR="003319F2" w:rsidRPr="00A72BD7" w:rsidRDefault="003319F2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A72BD7">
        <w:rPr>
          <w:rStyle w:val="FontStyle39"/>
          <w:rFonts w:ascii="Arial" w:hAnsi="Arial" w:cs="Arial"/>
          <w:sz w:val="20"/>
          <w:szCs w:val="20"/>
        </w:rPr>
        <w:t>» - podatke o zemljiščih, ki se navedejo na obrazcu iz Priloge 4C, ki je sestavni del tega pravilnika.«</w:t>
      </w:r>
    </w:p>
    <w:p w14:paraId="6BE66C3A" w14:textId="77777777" w:rsidR="009A66BB" w:rsidRPr="00E905DD" w:rsidRDefault="009A66BB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050F81D5" w14:textId="77777777" w:rsidR="003319F2" w:rsidRPr="00E905DD" w:rsidRDefault="003319F2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36F03DC1" w14:textId="1DED7D7E" w:rsidR="00EF35B0" w:rsidRDefault="003319F2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 xml:space="preserve">V </w:t>
      </w:r>
      <w:r w:rsidR="00B9390C" w:rsidRPr="00E905DD">
        <w:rPr>
          <w:rStyle w:val="FontStyle39"/>
          <w:rFonts w:ascii="Arial" w:hAnsi="Arial" w:cs="Arial"/>
          <w:sz w:val="20"/>
          <w:szCs w:val="20"/>
        </w:rPr>
        <w:t>7</w:t>
      </w:r>
      <w:r w:rsidRPr="00E905DD">
        <w:rPr>
          <w:rStyle w:val="FontStyle39"/>
          <w:rFonts w:ascii="Arial" w:hAnsi="Arial" w:cs="Arial"/>
          <w:sz w:val="20"/>
          <w:szCs w:val="20"/>
        </w:rPr>
        <w:t>. členu</w:t>
      </w:r>
      <w:r w:rsidR="00B9390C" w:rsidRPr="00E905DD">
        <w:rPr>
          <w:rStyle w:val="FontStyle39"/>
          <w:rFonts w:ascii="Arial" w:hAnsi="Arial" w:cs="Arial"/>
          <w:sz w:val="20"/>
          <w:szCs w:val="20"/>
        </w:rPr>
        <w:t xml:space="preserve"> se</w:t>
      </w:r>
      <w:r w:rsidR="00EF35B0">
        <w:rPr>
          <w:rStyle w:val="FontStyle39"/>
          <w:rFonts w:ascii="Arial" w:hAnsi="Arial" w:cs="Arial"/>
          <w:sz w:val="20"/>
          <w:szCs w:val="20"/>
        </w:rPr>
        <w:t>:</w:t>
      </w:r>
    </w:p>
    <w:p w14:paraId="420CEB94" w14:textId="48305217" w:rsidR="003319F2" w:rsidRPr="00E905DD" w:rsidRDefault="00B9390C" w:rsidP="00A72BD7">
      <w:pPr>
        <w:pStyle w:val="Style8"/>
        <w:widowControl/>
        <w:numPr>
          <w:ilvl w:val="0"/>
          <w:numId w:val="6"/>
        </w:numPr>
        <w:spacing w:after="240" w:line="240" w:lineRule="auto"/>
        <w:ind w:left="0" w:firstLine="0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drugem odstavku</w:t>
      </w:r>
      <w:r w:rsidR="009A66BB" w:rsidRPr="00E905DD">
        <w:rPr>
          <w:rStyle w:val="FontStyle39"/>
          <w:rFonts w:ascii="Arial" w:hAnsi="Arial" w:cs="Arial"/>
          <w:sz w:val="20"/>
          <w:szCs w:val="20"/>
        </w:rPr>
        <w:t xml:space="preserve"> </w:t>
      </w:r>
      <w:r w:rsidR="003319F2" w:rsidRPr="00E905DD">
        <w:rPr>
          <w:rStyle w:val="FontStyle39"/>
          <w:rFonts w:ascii="Arial" w:hAnsi="Arial" w:cs="Arial"/>
          <w:sz w:val="20"/>
          <w:szCs w:val="20"/>
        </w:rPr>
        <w:t xml:space="preserve">v </w:t>
      </w:r>
      <w:r w:rsidRPr="00E905DD">
        <w:rPr>
          <w:rStyle w:val="FontStyle39"/>
          <w:rFonts w:ascii="Arial" w:hAnsi="Arial" w:cs="Arial"/>
          <w:sz w:val="20"/>
          <w:szCs w:val="20"/>
        </w:rPr>
        <w:t>tretji točki za besedo okolico doda besedilo, ki se glasi », razen, če gre za objekt z vplivi na okolje v skladu s predpisi s področja varovanja okolja;«</w:t>
      </w:r>
      <w:r w:rsidR="002519A5" w:rsidRPr="00E905DD">
        <w:rPr>
          <w:rStyle w:val="FontStyle39"/>
          <w:rFonts w:ascii="Arial" w:hAnsi="Arial" w:cs="Arial"/>
          <w:sz w:val="20"/>
          <w:szCs w:val="20"/>
        </w:rPr>
        <w:t>,</w:t>
      </w:r>
    </w:p>
    <w:p w14:paraId="6112F2D5" w14:textId="00CA2064" w:rsidR="00E905DD" w:rsidRPr="00E905DD" w:rsidRDefault="008F736D" w:rsidP="00A72BD7">
      <w:pPr>
        <w:pStyle w:val="Style8"/>
        <w:widowControl/>
        <w:numPr>
          <w:ilvl w:val="0"/>
          <w:numId w:val="6"/>
        </w:numPr>
        <w:spacing w:after="240" w:line="240" w:lineRule="auto"/>
        <w:ind w:left="0" w:firstLine="0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 xml:space="preserve">v </w:t>
      </w:r>
      <w:r w:rsidR="00B9390C" w:rsidRPr="00E905DD">
        <w:rPr>
          <w:rStyle w:val="FontStyle39"/>
          <w:rFonts w:ascii="Arial" w:hAnsi="Arial" w:cs="Arial"/>
          <w:sz w:val="20"/>
          <w:szCs w:val="20"/>
        </w:rPr>
        <w:t>šestem odstavku</w:t>
      </w:r>
      <w:r w:rsidRPr="00E905DD">
        <w:rPr>
          <w:rStyle w:val="FontStyle39"/>
          <w:rFonts w:ascii="Arial" w:hAnsi="Arial" w:cs="Arial"/>
          <w:sz w:val="20"/>
          <w:szCs w:val="20"/>
        </w:rPr>
        <w:t>:</w:t>
      </w:r>
    </w:p>
    <w:p w14:paraId="06E65E6E" w14:textId="35C1A63B" w:rsidR="00E905DD" w:rsidRPr="00E905DD" w:rsidRDefault="00B9390C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 xml:space="preserve">v </w:t>
      </w:r>
      <w:r w:rsidR="002519A5" w:rsidRPr="00E905DD">
        <w:rPr>
          <w:rStyle w:val="FontStyle39"/>
          <w:rFonts w:ascii="Arial" w:hAnsi="Arial" w:cs="Arial"/>
          <w:sz w:val="20"/>
          <w:szCs w:val="20"/>
        </w:rPr>
        <w:t>četrti</w:t>
      </w:r>
      <w:r w:rsidRPr="00E905DD">
        <w:rPr>
          <w:rStyle w:val="FontStyle39"/>
          <w:rFonts w:ascii="Arial" w:hAnsi="Arial" w:cs="Arial"/>
          <w:sz w:val="20"/>
          <w:szCs w:val="20"/>
        </w:rPr>
        <w:t xml:space="preserve"> točki</w:t>
      </w:r>
      <w:r w:rsidR="002519A5" w:rsidRPr="00E905DD">
        <w:rPr>
          <w:rStyle w:val="FontStyle39"/>
          <w:rFonts w:ascii="Arial" w:hAnsi="Arial" w:cs="Arial"/>
          <w:sz w:val="20"/>
          <w:szCs w:val="20"/>
        </w:rPr>
        <w:t>,</w:t>
      </w:r>
      <w:r w:rsidR="0044045A" w:rsidRPr="00E905DD">
        <w:rPr>
          <w:rStyle w:val="FontStyle39"/>
          <w:rFonts w:ascii="Arial" w:hAnsi="Arial" w:cs="Arial"/>
          <w:sz w:val="20"/>
          <w:szCs w:val="20"/>
        </w:rPr>
        <w:t xml:space="preserve"> v</w:t>
      </w:r>
      <w:r w:rsidR="002519A5" w:rsidRPr="00E905DD">
        <w:rPr>
          <w:rStyle w:val="FontStyle39"/>
          <w:rFonts w:ascii="Arial" w:hAnsi="Arial" w:cs="Arial"/>
          <w:sz w:val="20"/>
          <w:szCs w:val="20"/>
        </w:rPr>
        <w:t xml:space="preserve"> prvi alineji črta beseda pripadajoči,</w:t>
      </w:r>
    </w:p>
    <w:p w14:paraId="1BEE014A" w14:textId="1DA6C8E4" w:rsidR="002519A5" w:rsidRPr="00E905DD" w:rsidRDefault="002519A5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osmi točki za besedo objektov doda besedilo, ki se glasi » in zemljišča«</w:t>
      </w:r>
      <w:r w:rsidR="00CF01CF">
        <w:rPr>
          <w:rStyle w:val="FontStyle39"/>
          <w:rFonts w:ascii="Arial" w:hAnsi="Arial" w:cs="Arial"/>
          <w:sz w:val="20"/>
          <w:szCs w:val="20"/>
        </w:rPr>
        <w:t>.</w:t>
      </w:r>
    </w:p>
    <w:p w14:paraId="60C89727" w14:textId="227586D5" w:rsidR="009D6A6A" w:rsidRDefault="009D6A6A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61143616" w14:textId="77777777" w:rsidR="00AC509A" w:rsidRPr="00E905DD" w:rsidRDefault="00AC509A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5F6BC807" w14:textId="7EEC3DC3" w:rsidR="00AC509A" w:rsidRPr="00E905DD" w:rsidRDefault="00AC509A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 xml:space="preserve">V </w:t>
      </w:r>
      <w:r w:rsidR="0044045A" w:rsidRPr="00E905DD">
        <w:rPr>
          <w:rStyle w:val="FontStyle39"/>
          <w:rFonts w:ascii="Arial" w:hAnsi="Arial" w:cs="Arial"/>
          <w:sz w:val="20"/>
          <w:szCs w:val="20"/>
        </w:rPr>
        <w:t>8</w:t>
      </w:r>
      <w:r w:rsidRPr="00E905DD">
        <w:rPr>
          <w:rStyle w:val="FontStyle39"/>
          <w:rFonts w:ascii="Arial" w:hAnsi="Arial" w:cs="Arial"/>
          <w:sz w:val="20"/>
          <w:szCs w:val="20"/>
        </w:rPr>
        <w:t>. členu se:</w:t>
      </w:r>
    </w:p>
    <w:p w14:paraId="44E58CCF" w14:textId="2A39ABAA" w:rsidR="00AC509A" w:rsidRPr="00E905DD" w:rsidRDefault="00AC509A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 xml:space="preserve">v </w:t>
      </w:r>
      <w:r w:rsidR="0044045A" w:rsidRPr="00E905DD">
        <w:rPr>
          <w:rStyle w:val="FontStyle39"/>
          <w:rFonts w:ascii="Arial" w:hAnsi="Arial" w:cs="Arial"/>
          <w:sz w:val="20"/>
          <w:szCs w:val="20"/>
        </w:rPr>
        <w:t>tretjem</w:t>
      </w:r>
      <w:r w:rsidRPr="00E905DD">
        <w:rPr>
          <w:rStyle w:val="FontStyle39"/>
          <w:rFonts w:ascii="Arial" w:hAnsi="Arial" w:cs="Arial"/>
          <w:sz w:val="20"/>
          <w:szCs w:val="20"/>
        </w:rPr>
        <w:t xml:space="preserve"> odstavku</w:t>
      </w:r>
      <w:r w:rsidR="0044045A" w:rsidRPr="00E905DD">
        <w:rPr>
          <w:rStyle w:val="FontStyle39"/>
          <w:rFonts w:ascii="Arial" w:hAnsi="Arial" w:cs="Arial"/>
          <w:sz w:val="20"/>
          <w:szCs w:val="20"/>
        </w:rPr>
        <w:t xml:space="preserve"> se za besedo stanja, doda besedilo, ki se glasi: »</w:t>
      </w:r>
      <w:r w:rsidR="0044045A" w:rsidRPr="00A72BD7">
        <w:rPr>
          <w:rStyle w:val="FontStyle39"/>
          <w:rFonts w:ascii="Arial" w:hAnsi="Arial" w:cs="Arial"/>
          <w:sz w:val="20"/>
          <w:szCs w:val="20"/>
        </w:rPr>
        <w:t>in prikaz površine gradbene parcele ter njenih sestavin«</w:t>
      </w:r>
    </w:p>
    <w:p w14:paraId="19A7804D" w14:textId="49F1BA87" w:rsidR="00EF35B0" w:rsidRPr="00A72BD7" w:rsidRDefault="00EF35B0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48DE9B1E" w14:textId="77777777" w:rsidR="00EF35B0" w:rsidRPr="00E905DD" w:rsidRDefault="00EF35B0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5DA57E6F" w14:textId="77777777" w:rsidR="0044045A" w:rsidRPr="00E905DD" w:rsidRDefault="0044045A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9. členu se:</w:t>
      </w:r>
    </w:p>
    <w:p w14:paraId="30F04503" w14:textId="77777777" w:rsidR="0044045A" w:rsidRPr="00E905DD" w:rsidRDefault="0044045A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drugem odstavku v tretji točki za besedo odstranitve doda besedilo, ki se glasi », razen, če gre za objekt z vplivi na okolje v skladu s predpisi s področja varovanja okolja;«</w:t>
      </w:r>
    </w:p>
    <w:p w14:paraId="0FB93741" w14:textId="77777777" w:rsidR="00AC509A" w:rsidRPr="00E905DD" w:rsidRDefault="00AC509A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4264725F" w14:textId="77777777" w:rsidR="00AC509A" w:rsidRPr="00E905DD" w:rsidRDefault="00AC509A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528CF3BA" w14:textId="06930FF3" w:rsidR="00AC509A" w:rsidRPr="00E905DD" w:rsidRDefault="00AC509A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12. členu se</w:t>
      </w:r>
      <w:r w:rsidR="009A66BB" w:rsidRPr="00E905DD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E905DD">
        <w:rPr>
          <w:rStyle w:val="FontStyle39"/>
          <w:rFonts w:ascii="Arial" w:hAnsi="Arial" w:cs="Arial"/>
          <w:sz w:val="20"/>
          <w:szCs w:val="20"/>
        </w:rPr>
        <w:t>v tretjem odstavku črta besedilo »zbirnega prikaza«</w:t>
      </w:r>
    </w:p>
    <w:p w14:paraId="1F8DD0EC" w14:textId="7C019502" w:rsidR="00B9390C" w:rsidRPr="00E905DD" w:rsidRDefault="00B9390C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1D7D5EC3" w14:textId="77777777" w:rsidR="00AC509A" w:rsidRPr="00E905DD" w:rsidRDefault="00AC509A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63BE7AE4" w14:textId="796B065A" w:rsidR="00AC509A" w:rsidRPr="00E905DD" w:rsidRDefault="00AC509A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13. členu se</w:t>
      </w:r>
      <w:r w:rsidR="009A66BB" w:rsidRPr="00E905DD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E905DD">
        <w:rPr>
          <w:rStyle w:val="FontStyle39"/>
          <w:rFonts w:ascii="Arial" w:hAnsi="Arial" w:cs="Arial"/>
          <w:sz w:val="20"/>
          <w:szCs w:val="20"/>
        </w:rPr>
        <w:t xml:space="preserve">v drugem odstavku črta besedilo », ki je od vodilne ločena z znakom / </w:t>
      </w:r>
      <w:r w:rsidR="00EF35B0">
        <w:rPr>
          <w:rStyle w:val="FontStyle39"/>
          <w:rFonts w:ascii="Arial" w:hAnsi="Arial" w:cs="Arial"/>
          <w:sz w:val="20"/>
          <w:szCs w:val="20"/>
        </w:rPr>
        <w:t>(</w:t>
      </w:r>
      <w:r w:rsidRPr="00E905DD">
        <w:rPr>
          <w:rStyle w:val="FontStyle39"/>
          <w:rFonts w:ascii="Arial" w:hAnsi="Arial" w:cs="Arial"/>
          <w:sz w:val="20"/>
          <w:szCs w:val="20"/>
        </w:rPr>
        <w:t>npr. 3/1, 3/2)</w:t>
      </w:r>
      <w:r w:rsidR="0044045A" w:rsidRPr="00E905DD">
        <w:rPr>
          <w:rStyle w:val="FontStyle39"/>
          <w:rFonts w:ascii="Arial" w:hAnsi="Arial" w:cs="Arial"/>
          <w:sz w:val="20"/>
          <w:szCs w:val="20"/>
        </w:rPr>
        <w:t>«</w:t>
      </w:r>
    </w:p>
    <w:p w14:paraId="67251A0F" w14:textId="77777777" w:rsidR="00AC509A" w:rsidRPr="00E905DD" w:rsidRDefault="00AC509A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15121557" w14:textId="77777777" w:rsidR="00AC509A" w:rsidRPr="00E905DD" w:rsidRDefault="00AC509A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71C9718F" w14:textId="66404479" w:rsidR="00AC509A" w:rsidRPr="00E905DD" w:rsidRDefault="00AC509A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18. členu se</w:t>
      </w:r>
      <w:r w:rsidR="00816ED8" w:rsidRPr="00E905DD">
        <w:rPr>
          <w:rStyle w:val="FontStyle39"/>
          <w:rFonts w:ascii="Arial" w:hAnsi="Arial" w:cs="Arial"/>
          <w:sz w:val="20"/>
          <w:szCs w:val="20"/>
        </w:rPr>
        <w:t xml:space="preserve"> v drugem odstavku</w:t>
      </w:r>
      <w:r w:rsidRPr="00E905DD">
        <w:rPr>
          <w:rStyle w:val="FontStyle39"/>
          <w:rFonts w:ascii="Arial" w:hAnsi="Arial" w:cs="Arial"/>
          <w:sz w:val="20"/>
          <w:szCs w:val="20"/>
        </w:rPr>
        <w:t>:</w:t>
      </w:r>
    </w:p>
    <w:p w14:paraId="58167BAD" w14:textId="3EED0678" w:rsidR="00AC509A" w:rsidRPr="00E905DD" w:rsidRDefault="00AC509A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drugi alineji črta beseda »in«</w:t>
      </w:r>
    </w:p>
    <w:p w14:paraId="71937815" w14:textId="667298DD" w:rsidR="00AC509A" w:rsidRPr="00E905DD" w:rsidRDefault="00AC509A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tretji alineji</w:t>
      </w:r>
      <w:r w:rsidR="00DA36E7" w:rsidRPr="00E905DD">
        <w:rPr>
          <w:rStyle w:val="FontStyle39"/>
          <w:rFonts w:ascii="Arial" w:hAnsi="Arial" w:cs="Arial"/>
          <w:sz w:val="20"/>
          <w:szCs w:val="20"/>
        </w:rPr>
        <w:t xml:space="preserve"> </w:t>
      </w:r>
      <w:r w:rsidR="00816ED8" w:rsidRPr="00E905DD">
        <w:rPr>
          <w:rStyle w:val="FontStyle39"/>
          <w:rFonts w:ascii="Arial" w:hAnsi="Arial" w:cs="Arial"/>
          <w:sz w:val="20"/>
          <w:szCs w:val="20"/>
        </w:rPr>
        <w:t>piko nadomesti vejica in doda beseda »in«</w:t>
      </w:r>
    </w:p>
    <w:p w14:paraId="0DC1A914" w14:textId="77777777" w:rsidR="00816ED8" w:rsidRPr="00E905DD" w:rsidRDefault="00816ED8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doda četrta alineja, ki se glasi</w:t>
      </w:r>
    </w:p>
    <w:p w14:paraId="6778239A" w14:textId="4CEC7085" w:rsidR="00816ED8" w:rsidRPr="00A72BD7" w:rsidRDefault="00816ED8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A72BD7">
        <w:rPr>
          <w:rStyle w:val="FontStyle39"/>
          <w:rFonts w:ascii="Arial" w:hAnsi="Arial" w:cs="Arial"/>
          <w:sz w:val="20"/>
          <w:szCs w:val="20"/>
        </w:rPr>
        <w:t>» - podatke o zemljiščih, ki se navedejo na obrazcu iz Priloge 4C, ki je sestavni del tega pravilnika.«</w:t>
      </w:r>
    </w:p>
    <w:p w14:paraId="25A5790E" w14:textId="77777777" w:rsidR="00A72BD7" w:rsidRPr="00A72BD7" w:rsidRDefault="00A72BD7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13287600" w14:textId="77777777" w:rsidR="0044045A" w:rsidRPr="00E905DD" w:rsidRDefault="0044045A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1243A3E9" w14:textId="19DF99D1" w:rsidR="0044045A" w:rsidRPr="00E905DD" w:rsidRDefault="0044045A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20. členu se v tretjem odstavku se za besedo prvi doda besedilo, ki se glasi »in drugi«</w:t>
      </w:r>
    </w:p>
    <w:p w14:paraId="4B9B21F5" w14:textId="77777777" w:rsidR="00BF7BEA" w:rsidRPr="00E905DD" w:rsidRDefault="00BF7BEA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1AFE5E11" w14:textId="77777777" w:rsidR="00816ED8" w:rsidRPr="00E905DD" w:rsidRDefault="00816ED8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5BA427C1" w14:textId="45992543" w:rsidR="004707DD" w:rsidRPr="00E905DD" w:rsidRDefault="00816ED8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22. členu se</w:t>
      </w:r>
      <w:r w:rsidR="004707DD" w:rsidRPr="00E905DD">
        <w:rPr>
          <w:rStyle w:val="FontStyle39"/>
          <w:rFonts w:ascii="Arial" w:hAnsi="Arial" w:cs="Arial"/>
          <w:sz w:val="20"/>
          <w:szCs w:val="20"/>
        </w:rPr>
        <w:t>:</w:t>
      </w:r>
    </w:p>
    <w:p w14:paraId="2B6B7C6E" w14:textId="3EFD3CF2" w:rsidR="00816ED8" w:rsidRPr="00E905DD" w:rsidRDefault="00EF35B0" w:rsidP="00A72BD7">
      <w:pPr>
        <w:pStyle w:val="Style8"/>
        <w:widowControl/>
        <w:numPr>
          <w:ilvl w:val="0"/>
          <w:numId w:val="7"/>
        </w:numPr>
        <w:spacing w:after="240" w:line="240" w:lineRule="auto"/>
        <w:ind w:left="0" w:firstLine="0"/>
        <w:rPr>
          <w:rStyle w:val="FontStyle39"/>
          <w:rFonts w:ascii="Arial" w:hAnsi="Arial" w:cs="Arial"/>
          <w:sz w:val="20"/>
          <w:szCs w:val="20"/>
        </w:rPr>
      </w:pPr>
      <w:r>
        <w:rPr>
          <w:rStyle w:val="FontStyle39"/>
          <w:rFonts w:ascii="Arial" w:hAnsi="Arial" w:cs="Arial"/>
          <w:sz w:val="20"/>
          <w:szCs w:val="20"/>
        </w:rPr>
        <w:t xml:space="preserve">v </w:t>
      </w:r>
      <w:r w:rsidR="00816ED8" w:rsidRPr="00E905DD">
        <w:rPr>
          <w:rStyle w:val="FontStyle39"/>
          <w:rFonts w:ascii="Arial" w:hAnsi="Arial" w:cs="Arial"/>
          <w:sz w:val="20"/>
          <w:szCs w:val="20"/>
        </w:rPr>
        <w:t>drugem odstavku:</w:t>
      </w:r>
    </w:p>
    <w:p w14:paraId="55916206" w14:textId="7D23E2CD" w:rsidR="00816ED8" w:rsidRPr="00E905DD" w:rsidRDefault="00816ED8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drugi alineji črta beseda »ter«</w:t>
      </w:r>
    </w:p>
    <w:p w14:paraId="456A66C2" w14:textId="449735D1" w:rsidR="00816ED8" w:rsidRPr="00E905DD" w:rsidRDefault="00816ED8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tretji alineji</w:t>
      </w:r>
      <w:r w:rsidR="00DA36E7" w:rsidRPr="00E905DD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E905DD">
        <w:rPr>
          <w:rStyle w:val="FontStyle39"/>
          <w:rFonts w:ascii="Arial" w:hAnsi="Arial" w:cs="Arial"/>
          <w:sz w:val="20"/>
          <w:szCs w:val="20"/>
        </w:rPr>
        <w:t>piko nadomesti vejica in doda beseda »in«</w:t>
      </w:r>
    </w:p>
    <w:p w14:paraId="1DF4ED81" w14:textId="77777777" w:rsidR="00816ED8" w:rsidRPr="00E905DD" w:rsidRDefault="00816ED8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doda četrta alineja, ki se glasi</w:t>
      </w:r>
    </w:p>
    <w:p w14:paraId="58483D36" w14:textId="5A6F0C1D" w:rsidR="00816ED8" w:rsidRPr="00A72BD7" w:rsidRDefault="00816ED8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A72BD7">
        <w:rPr>
          <w:rStyle w:val="FontStyle39"/>
          <w:rFonts w:ascii="Arial" w:hAnsi="Arial" w:cs="Arial"/>
          <w:sz w:val="20"/>
          <w:szCs w:val="20"/>
        </w:rPr>
        <w:t>» - podatke o zemljiščih, ki se navedejo na obrazcu iz Priloge 4C, ki je sestavni del tega pravilnika.«</w:t>
      </w:r>
    </w:p>
    <w:p w14:paraId="735376AF" w14:textId="2AA8C1EB" w:rsidR="004707DD" w:rsidRPr="00E905DD" w:rsidRDefault="00EF35B0" w:rsidP="00A72BD7">
      <w:pPr>
        <w:pStyle w:val="Style8"/>
        <w:widowControl/>
        <w:numPr>
          <w:ilvl w:val="0"/>
          <w:numId w:val="7"/>
        </w:numPr>
        <w:spacing w:after="240" w:line="240" w:lineRule="auto"/>
        <w:ind w:left="0" w:firstLine="0"/>
        <w:rPr>
          <w:rStyle w:val="FontStyle39"/>
          <w:rFonts w:ascii="Arial" w:hAnsi="Arial" w:cs="Arial"/>
          <w:sz w:val="20"/>
          <w:szCs w:val="20"/>
        </w:rPr>
      </w:pPr>
      <w:r>
        <w:rPr>
          <w:rStyle w:val="FontStyle39"/>
          <w:rFonts w:ascii="Arial" w:hAnsi="Arial" w:cs="Arial"/>
          <w:sz w:val="20"/>
          <w:szCs w:val="20"/>
        </w:rPr>
        <w:t xml:space="preserve">v </w:t>
      </w:r>
      <w:r w:rsidR="004707DD" w:rsidRPr="00E905DD">
        <w:rPr>
          <w:rStyle w:val="FontStyle39"/>
          <w:rFonts w:ascii="Arial" w:hAnsi="Arial" w:cs="Arial"/>
          <w:sz w:val="20"/>
          <w:szCs w:val="20"/>
        </w:rPr>
        <w:t>četrtem odstavku:</w:t>
      </w:r>
    </w:p>
    <w:p w14:paraId="7130AC6B" w14:textId="4F4FE48A" w:rsidR="004707DD" w:rsidRPr="00A72BD7" w:rsidRDefault="004707DD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 xml:space="preserve">v 1. točki v prvi alineji </w:t>
      </w:r>
      <w:r w:rsidR="00DE239B" w:rsidRPr="00E905DD">
        <w:rPr>
          <w:rStyle w:val="FontStyle39"/>
          <w:rFonts w:ascii="Arial" w:hAnsi="Arial" w:cs="Arial"/>
          <w:sz w:val="20"/>
          <w:szCs w:val="20"/>
        </w:rPr>
        <w:t>za besedo njega doda besedilo, ki se glasi: »ter s površino gradbene parcele in prikazom njenih sestavin.«</w:t>
      </w:r>
    </w:p>
    <w:p w14:paraId="5628DD8F" w14:textId="77777777" w:rsidR="00BF7BEA" w:rsidRPr="00E905DD" w:rsidRDefault="00BF7BEA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4C617DCA" w14:textId="77777777" w:rsidR="00816ED8" w:rsidRPr="00E905DD" w:rsidRDefault="00816ED8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13D4D3E7" w14:textId="1417EBEE" w:rsidR="00816ED8" w:rsidRPr="00E905DD" w:rsidRDefault="00816ED8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24. členu se v sedem odstavku črta beseda »znanim«</w:t>
      </w:r>
      <w:r w:rsidR="00DE239B" w:rsidRPr="00E905DD">
        <w:rPr>
          <w:rStyle w:val="FontStyle39"/>
          <w:rFonts w:ascii="Arial" w:hAnsi="Arial" w:cs="Arial"/>
          <w:sz w:val="20"/>
          <w:szCs w:val="20"/>
        </w:rPr>
        <w:t>.</w:t>
      </w:r>
    </w:p>
    <w:p w14:paraId="2C73F0A6" w14:textId="4363BCDC" w:rsidR="00BF7BEA" w:rsidRPr="00E905DD" w:rsidRDefault="00BF7BEA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18E3BD03" w14:textId="77777777" w:rsidR="00DE239B" w:rsidRPr="00E905DD" w:rsidRDefault="00DE239B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6CD47A61" w14:textId="1C29E44D" w:rsidR="00E905DD" w:rsidRPr="00E905DD" w:rsidRDefault="00DE239B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27. členu se</w:t>
      </w:r>
      <w:r w:rsidR="00A02813">
        <w:rPr>
          <w:rStyle w:val="FontStyle39"/>
          <w:rFonts w:ascii="Arial" w:hAnsi="Arial" w:cs="Arial"/>
          <w:sz w:val="20"/>
          <w:szCs w:val="20"/>
        </w:rPr>
        <w:t xml:space="preserve"> </w:t>
      </w:r>
      <w:r w:rsidRPr="00E905DD">
        <w:rPr>
          <w:rStyle w:val="FontStyle39"/>
          <w:rFonts w:ascii="Arial" w:hAnsi="Arial" w:cs="Arial"/>
          <w:sz w:val="20"/>
          <w:szCs w:val="20"/>
        </w:rPr>
        <w:t>doda tretji odstavek, ki se glasi:</w:t>
      </w:r>
    </w:p>
    <w:p w14:paraId="33011480" w14:textId="6782497E" w:rsidR="00DE239B" w:rsidRPr="00E905DD" w:rsidRDefault="00DE239B" w:rsidP="00483008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(3) Ne glede na določbe prejšnjega odstavka se pri legalizacij</w:t>
      </w:r>
      <w:r w:rsidR="007240A9" w:rsidRPr="00E905DD">
        <w:rPr>
          <w:rStyle w:val="FontStyle39"/>
          <w:rFonts w:ascii="Arial" w:hAnsi="Arial" w:cs="Arial"/>
          <w:sz w:val="20"/>
          <w:szCs w:val="20"/>
        </w:rPr>
        <w:t>i</w:t>
      </w:r>
      <w:r w:rsidRPr="00E905DD">
        <w:rPr>
          <w:rStyle w:val="FontStyle39"/>
          <w:rFonts w:ascii="Arial" w:hAnsi="Arial" w:cs="Arial"/>
          <w:sz w:val="20"/>
          <w:szCs w:val="20"/>
        </w:rPr>
        <w:t xml:space="preserve"> objekt</w:t>
      </w:r>
      <w:r w:rsidR="007240A9" w:rsidRPr="00E905DD">
        <w:rPr>
          <w:rStyle w:val="FontStyle39"/>
          <w:rFonts w:ascii="Arial" w:hAnsi="Arial" w:cs="Arial"/>
          <w:sz w:val="20"/>
          <w:szCs w:val="20"/>
        </w:rPr>
        <w:t>a, ki obsega različne</w:t>
      </w:r>
      <w:r w:rsidRPr="00E905DD">
        <w:rPr>
          <w:rStyle w:val="FontStyle39"/>
          <w:rFonts w:ascii="Arial" w:hAnsi="Arial" w:cs="Arial"/>
          <w:sz w:val="20"/>
          <w:szCs w:val="20"/>
        </w:rPr>
        <w:t xml:space="preserve"> zahtevk</w:t>
      </w:r>
      <w:r w:rsidR="007240A9" w:rsidRPr="00E905DD">
        <w:rPr>
          <w:rStyle w:val="FontStyle39"/>
          <w:rFonts w:ascii="Arial" w:hAnsi="Arial" w:cs="Arial"/>
          <w:sz w:val="20"/>
          <w:szCs w:val="20"/>
        </w:rPr>
        <w:t>e</w:t>
      </w:r>
      <w:r w:rsidRPr="00E905DD">
        <w:rPr>
          <w:rStyle w:val="FontStyle39"/>
          <w:rFonts w:ascii="Arial" w:hAnsi="Arial" w:cs="Arial"/>
          <w:sz w:val="20"/>
          <w:szCs w:val="20"/>
        </w:rPr>
        <w:t xml:space="preserve"> investitorja</w:t>
      </w:r>
      <w:r w:rsidR="007240A9" w:rsidRPr="00E905DD">
        <w:rPr>
          <w:rStyle w:val="FontStyle39"/>
          <w:rFonts w:ascii="Arial" w:hAnsi="Arial" w:cs="Arial"/>
          <w:sz w:val="20"/>
          <w:szCs w:val="20"/>
        </w:rPr>
        <w:t>,</w:t>
      </w:r>
      <w:r w:rsidRPr="00E905DD">
        <w:rPr>
          <w:rStyle w:val="FontStyle39"/>
          <w:rFonts w:ascii="Arial" w:hAnsi="Arial" w:cs="Arial"/>
          <w:sz w:val="20"/>
          <w:szCs w:val="20"/>
        </w:rPr>
        <w:t xml:space="preserve"> izda odločba, ki združuje elemente odločb</w:t>
      </w:r>
      <w:r w:rsidR="007240A9" w:rsidRPr="00E905DD">
        <w:rPr>
          <w:rStyle w:val="FontStyle39"/>
          <w:rFonts w:ascii="Arial" w:hAnsi="Arial" w:cs="Arial"/>
          <w:sz w:val="20"/>
          <w:szCs w:val="20"/>
        </w:rPr>
        <w:t>e</w:t>
      </w:r>
      <w:r w:rsidRPr="00E905DD">
        <w:rPr>
          <w:rStyle w:val="FontStyle39"/>
          <w:rFonts w:ascii="Arial" w:hAnsi="Arial" w:cs="Arial"/>
          <w:sz w:val="20"/>
          <w:szCs w:val="20"/>
        </w:rPr>
        <w:t xml:space="preserve"> o legalizaciji na obrazcu iz Priloge 19J, ki je sestavni del tega pravilnika; dovoljenja za objekt daljšega obstoja brez gradbenega dovoljenja na obrazcu iz Priloge 19K, ki je sestavni del tega pravilnika; uporabnega dovoljenja za objekt daljšega obstoja z gradbenim dovoljenjem na obrazcu iz Priloge 19L, ki je sestavni del tega pravilnika; uporabnega dovoljenja za obstoječo enostanovanjsko stavbo na obrazcu iz Priloge 19M, ki je sestavni del tega pravilnika in odločbe o pridobljenem gradbenem in uporabnem dovoljenju na obrazcu iz Priloge 19N, ki je sestavni del tega pravilnika ter gradbenega dovoljenja.«</w:t>
      </w:r>
    </w:p>
    <w:p w14:paraId="64512ACC" w14:textId="77777777" w:rsidR="00DE239B" w:rsidRPr="00E905DD" w:rsidRDefault="00DE239B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39213A15" w14:textId="77777777" w:rsidR="00816ED8" w:rsidRPr="00E905DD" w:rsidRDefault="00816ED8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4ABE076D" w14:textId="613653E7" w:rsidR="00816ED8" w:rsidRPr="00E905DD" w:rsidRDefault="00816ED8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V naslovu poglavja 5. PREHODNE IN KONČNE DOLOČBE</w:t>
      </w:r>
      <w:r w:rsidR="00B737EC">
        <w:rPr>
          <w:rStyle w:val="FontStyle39"/>
          <w:rFonts w:ascii="Arial" w:hAnsi="Arial" w:cs="Arial"/>
          <w:sz w:val="20"/>
          <w:szCs w:val="20"/>
        </w:rPr>
        <w:t xml:space="preserve"> se</w:t>
      </w:r>
      <w:r w:rsidRPr="00E905DD">
        <w:rPr>
          <w:rStyle w:val="FontStyle39"/>
          <w:rFonts w:ascii="Arial" w:hAnsi="Arial" w:cs="Arial"/>
          <w:sz w:val="20"/>
          <w:szCs w:val="20"/>
        </w:rPr>
        <w:t xml:space="preserve"> številka 5. spremeni v 6.</w:t>
      </w:r>
    </w:p>
    <w:p w14:paraId="55F8E96F" w14:textId="77777777" w:rsidR="00431825" w:rsidRPr="00E905DD" w:rsidRDefault="00431825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415E7921" w14:textId="77777777" w:rsidR="00AA7361" w:rsidRPr="00E905DD" w:rsidRDefault="00AA7361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6DFFF104" w14:textId="6349F365" w:rsidR="007B5731" w:rsidRPr="00E905DD" w:rsidRDefault="007B573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Priloge Pravilnika o projektni in drugi dokumentaciji ter obrazcih pri graditvi objektov (Uradni list RS, št. 30/23) se nadomestijo, kot sledi:</w:t>
      </w:r>
    </w:p>
    <w:p w14:paraId="5D0B7117" w14:textId="3DC5F2C9" w:rsidR="00816ED8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1B se nadomesti z novo Prilogo 1B, ki je kot Priloga 1 sestavni del tega pravilnika</w:t>
      </w:r>
    </w:p>
    <w:p w14:paraId="0F0EB60D" w14:textId="77777777" w:rsidR="003D0E8E" w:rsidRPr="00E905DD" w:rsidRDefault="003D0E8E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2C se nadomesti z novo Prilogo 2C, ki je kot Priloga 2 sestavni del tega pravilnika</w:t>
      </w:r>
    </w:p>
    <w:p w14:paraId="15A275E5" w14:textId="13B6988F" w:rsidR="008F736D" w:rsidRPr="00E905DD" w:rsidRDefault="008F736D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2F se nadomesti z novo Prilogo 2F, ki je kot Priloga </w:t>
      </w:r>
      <w:r w:rsidR="003D0E8E" w:rsidRPr="00E905DD">
        <w:rPr>
          <w:szCs w:val="20"/>
        </w:rPr>
        <w:t>3</w:t>
      </w:r>
      <w:r w:rsidRPr="00E905DD">
        <w:rPr>
          <w:szCs w:val="20"/>
        </w:rPr>
        <w:t xml:space="preserve"> sestavni del tega pravilnika</w:t>
      </w:r>
    </w:p>
    <w:p w14:paraId="17EDA6B2" w14:textId="377D2217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4B se nadomesti z novo Prilogo 4B, ki je kot Priloga </w:t>
      </w:r>
      <w:r w:rsidR="003D0E8E" w:rsidRPr="00E905DD">
        <w:rPr>
          <w:szCs w:val="20"/>
        </w:rPr>
        <w:t>4</w:t>
      </w:r>
      <w:r w:rsidRPr="00E905DD">
        <w:rPr>
          <w:szCs w:val="20"/>
        </w:rPr>
        <w:t xml:space="preserve"> sestavni del tega pravilnika</w:t>
      </w:r>
    </w:p>
    <w:p w14:paraId="7205EC89" w14:textId="2B9C099B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5A se nadomesti z novo Prilogo 5A, ki je kot Priloga </w:t>
      </w:r>
      <w:r w:rsidR="003D0E8E" w:rsidRPr="00E905DD">
        <w:rPr>
          <w:szCs w:val="20"/>
        </w:rPr>
        <w:t>5</w:t>
      </w:r>
      <w:r w:rsidRPr="00E905DD">
        <w:rPr>
          <w:szCs w:val="20"/>
        </w:rPr>
        <w:t xml:space="preserve"> sestavni del tega pravilnika</w:t>
      </w:r>
    </w:p>
    <w:p w14:paraId="12BD7218" w14:textId="77F2081F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5B se nadomesti z novo Prilogo 5B, ki je kot Priloga </w:t>
      </w:r>
      <w:r w:rsidR="003D0E8E" w:rsidRPr="00E905DD">
        <w:rPr>
          <w:szCs w:val="20"/>
        </w:rPr>
        <w:t>6</w:t>
      </w:r>
      <w:r w:rsidR="008F736D" w:rsidRPr="00E905DD">
        <w:rPr>
          <w:szCs w:val="20"/>
        </w:rPr>
        <w:t xml:space="preserve"> s</w:t>
      </w:r>
      <w:r w:rsidRPr="00E905DD">
        <w:rPr>
          <w:szCs w:val="20"/>
        </w:rPr>
        <w:t>estavni del tega pravilnika</w:t>
      </w:r>
    </w:p>
    <w:p w14:paraId="5CC84859" w14:textId="63E1C0CE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6 se nadomesti z novo Prilogo 6, ki je kot Priloga </w:t>
      </w:r>
      <w:r w:rsidR="003D0E8E" w:rsidRPr="00E905DD">
        <w:rPr>
          <w:szCs w:val="20"/>
        </w:rPr>
        <w:t>7</w:t>
      </w:r>
      <w:r w:rsidRPr="00E905DD">
        <w:rPr>
          <w:szCs w:val="20"/>
        </w:rPr>
        <w:t xml:space="preserve"> sestavni del tega pravilnika</w:t>
      </w:r>
    </w:p>
    <w:p w14:paraId="1D446262" w14:textId="5299C581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8A se nadomesti z novo Prilogo 8A, ki je kot Priloga </w:t>
      </w:r>
      <w:r w:rsidR="003D0E8E" w:rsidRPr="00E905DD">
        <w:rPr>
          <w:szCs w:val="20"/>
        </w:rPr>
        <w:t>8</w:t>
      </w:r>
      <w:r w:rsidRPr="00E905DD">
        <w:rPr>
          <w:szCs w:val="20"/>
        </w:rPr>
        <w:t xml:space="preserve"> sestavni del tega pravilnika</w:t>
      </w:r>
    </w:p>
    <w:p w14:paraId="71F15B07" w14:textId="1A6E7BD5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8B se nadomesti z novo Prilogo 8B, ki je kot Priloga </w:t>
      </w:r>
      <w:r w:rsidR="003D0E8E" w:rsidRPr="00E905DD">
        <w:rPr>
          <w:szCs w:val="20"/>
        </w:rPr>
        <w:t>9</w:t>
      </w:r>
      <w:r w:rsidRPr="00E905DD">
        <w:rPr>
          <w:szCs w:val="20"/>
        </w:rPr>
        <w:t xml:space="preserve"> sestavni del tega pravilnika</w:t>
      </w:r>
    </w:p>
    <w:p w14:paraId="533E06B1" w14:textId="28C94592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9A se nadomesti z novo Prilogo 9A, ki je kot Priloga </w:t>
      </w:r>
      <w:r w:rsidR="003D0E8E" w:rsidRPr="00E905DD">
        <w:rPr>
          <w:szCs w:val="20"/>
        </w:rPr>
        <w:t>10</w:t>
      </w:r>
      <w:r w:rsidRPr="00E905DD">
        <w:rPr>
          <w:szCs w:val="20"/>
        </w:rPr>
        <w:t xml:space="preserve"> sestavni del tega pravilnika</w:t>
      </w:r>
    </w:p>
    <w:p w14:paraId="0D93848D" w14:textId="36E4ADF9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9B se nadomesti z novo Prilogo 9B, ki je kot Priloga </w:t>
      </w:r>
      <w:r w:rsidR="008F736D" w:rsidRPr="00E905DD">
        <w:rPr>
          <w:szCs w:val="20"/>
        </w:rPr>
        <w:t>1</w:t>
      </w:r>
      <w:r w:rsidR="003D0E8E" w:rsidRPr="00E905DD">
        <w:rPr>
          <w:szCs w:val="20"/>
        </w:rPr>
        <w:t>1</w:t>
      </w:r>
      <w:r w:rsidRPr="00E905DD">
        <w:rPr>
          <w:szCs w:val="20"/>
        </w:rPr>
        <w:t xml:space="preserve"> sestavni del tega pravilnika</w:t>
      </w:r>
    </w:p>
    <w:p w14:paraId="6F50DD4D" w14:textId="6C908646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10A se nadomesti z novo Prilogo 10A, ki je kot Priloga 1</w:t>
      </w:r>
      <w:r w:rsidR="003D0E8E" w:rsidRPr="00E905DD">
        <w:rPr>
          <w:szCs w:val="20"/>
        </w:rPr>
        <w:t>2</w:t>
      </w:r>
      <w:r w:rsidRPr="00E905DD">
        <w:rPr>
          <w:szCs w:val="20"/>
        </w:rPr>
        <w:t xml:space="preserve"> sestavni del tega pravilnika</w:t>
      </w:r>
    </w:p>
    <w:p w14:paraId="0C46C923" w14:textId="573B9346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10B se nadomesti z novo Prilogo 10B, ki je kot Priloga 1</w:t>
      </w:r>
      <w:r w:rsidR="003D0E8E" w:rsidRPr="00E905DD">
        <w:rPr>
          <w:szCs w:val="20"/>
        </w:rPr>
        <w:t>3</w:t>
      </w:r>
      <w:r w:rsidRPr="00E905DD">
        <w:rPr>
          <w:szCs w:val="20"/>
        </w:rPr>
        <w:t xml:space="preserve"> sestavni del tega pravilnika</w:t>
      </w:r>
    </w:p>
    <w:p w14:paraId="129F086D" w14:textId="10B4E423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13C se nadomesti z novo Prilogo 13C, ki je kot Priloga 1</w:t>
      </w:r>
      <w:r w:rsidR="003D0E8E" w:rsidRPr="00E905DD">
        <w:rPr>
          <w:szCs w:val="20"/>
        </w:rPr>
        <w:t>4</w:t>
      </w:r>
      <w:r w:rsidRPr="00E905DD">
        <w:rPr>
          <w:szCs w:val="20"/>
        </w:rPr>
        <w:t xml:space="preserve"> sestavni del tega pravilnika</w:t>
      </w:r>
    </w:p>
    <w:p w14:paraId="647B97D9" w14:textId="61E88B93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13E se nadomesti z novo Prilogo 13D, ki je kot Priloga 1</w:t>
      </w:r>
      <w:r w:rsidR="003D0E8E" w:rsidRPr="00E905DD">
        <w:rPr>
          <w:szCs w:val="20"/>
        </w:rPr>
        <w:t>5</w:t>
      </w:r>
      <w:r w:rsidRPr="00E905DD">
        <w:rPr>
          <w:szCs w:val="20"/>
        </w:rPr>
        <w:t xml:space="preserve"> sestavni del tega pravilnika</w:t>
      </w:r>
    </w:p>
    <w:p w14:paraId="747D5D42" w14:textId="67F73536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15B se nadomesti z novo Prilogo 15B, ki je kot Priloga 1</w:t>
      </w:r>
      <w:r w:rsidR="003D0E8E" w:rsidRPr="00E905DD">
        <w:rPr>
          <w:szCs w:val="20"/>
        </w:rPr>
        <w:t>6</w:t>
      </w:r>
      <w:r w:rsidRPr="00E905DD">
        <w:rPr>
          <w:szCs w:val="20"/>
        </w:rPr>
        <w:t xml:space="preserve"> sestavni del tega pravilnika</w:t>
      </w:r>
    </w:p>
    <w:p w14:paraId="086FAFBB" w14:textId="3CCD77C3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15C se nadomesti z novo Prilogo 15C, ki je kot Priloga 1</w:t>
      </w:r>
      <w:r w:rsidR="003D0E8E" w:rsidRPr="00E905DD">
        <w:rPr>
          <w:szCs w:val="20"/>
        </w:rPr>
        <w:t>7</w:t>
      </w:r>
      <w:r w:rsidRPr="00E905DD">
        <w:rPr>
          <w:szCs w:val="20"/>
        </w:rPr>
        <w:t xml:space="preserve"> sestavni del tega pravilnika</w:t>
      </w:r>
    </w:p>
    <w:p w14:paraId="3FB54B10" w14:textId="6D6BB359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19A se nadomesti z novo Prilogo 19A, ki je kot Priloga 1</w:t>
      </w:r>
      <w:r w:rsidR="003D0E8E" w:rsidRPr="00E905DD">
        <w:rPr>
          <w:szCs w:val="20"/>
        </w:rPr>
        <w:t>8</w:t>
      </w:r>
      <w:r w:rsidRPr="00E905DD">
        <w:rPr>
          <w:szCs w:val="20"/>
        </w:rPr>
        <w:t xml:space="preserve"> sestavni del tega pravilnika</w:t>
      </w:r>
    </w:p>
    <w:p w14:paraId="290D6C25" w14:textId="5524AE6A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19B se nadomesti z novo Prilogo 19B, ki je kot Priloga 1</w:t>
      </w:r>
      <w:r w:rsidR="003D0E8E" w:rsidRPr="00E905DD">
        <w:rPr>
          <w:szCs w:val="20"/>
        </w:rPr>
        <w:t>9</w:t>
      </w:r>
      <w:r w:rsidRPr="00E905DD">
        <w:rPr>
          <w:szCs w:val="20"/>
        </w:rPr>
        <w:t xml:space="preserve"> sestavni del tega pravilnika</w:t>
      </w:r>
    </w:p>
    <w:p w14:paraId="47EDDC3D" w14:textId="1840D4C3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</w:t>
      </w:r>
      <w:r w:rsidR="00240222" w:rsidRPr="00E905DD">
        <w:rPr>
          <w:szCs w:val="20"/>
        </w:rPr>
        <w:t>9C</w:t>
      </w:r>
      <w:r w:rsidRPr="00E905DD">
        <w:rPr>
          <w:szCs w:val="20"/>
        </w:rPr>
        <w:t xml:space="preserve"> se nadomesti z novo Prilogo 1</w:t>
      </w:r>
      <w:r w:rsidR="00240222" w:rsidRPr="00E905DD">
        <w:rPr>
          <w:szCs w:val="20"/>
        </w:rPr>
        <w:t>9C</w:t>
      </w:r>
      <w:r w:rsidRPr="00E905DD">
        <w:rPr>
          <w:szCs w:val="20"/>
        </w:rPr>
        <w:t xml:space="preserve">, ki je kot Priloga </w:t>
      </w:r>
      <w:r w:rsidR="003D0E8E" w:rsidRPr="00E905DD">
        <w:rPr>
          <w:szCs w:val="20"/>
        </w:rPr>
        <w:t>20</w:t>
      </w:r>
      <w:r w:rsidRPr="00E905DD">
        <w:rPr>
          <w:szCs w:val="20"/>
        </w:rPr>
        <w:t xml:space="preserve"> sestavni del tega pravilnika</w:t>
      </w:r>
    </w:p>
    <w:p w14:paraId="0B26FD42" w14:textId="576FB1A7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</w:t>
      </w:r>
      <w:r w:rsidR="00240222" w:rsidRPr="00E905DD">
        <w:rPr>
          <w:szCs w:val="20"/>
        </w:rPr>
        <w:t>9</w:t>
      </w:r>
      <w:r w:rsidR="003D0E8E" w:rsidRPr="00E905DD">
        <w:rPr>
          <w:szCs w:val="20"/>
        </w:rPr>
        <w:t>E</w:t>
      </w:r>
      <w:r w:rsidRPr="00E905DD">
        <w:rPr>
          <w:szCs w:val="20"/>
        </w:rPr>
        <w:t xml:space="preserve"> se nadomesti z novo Prilogo 1</w:t>
      </w:r>
      <w:r w:rsidR="00240222" w:rsidRPr="00E905DD">
        <w:rPr>
          <w:szCs w:val="20"/>
        </w:rPr>
        <w:t>9</w:t>
      </w:r>
      <w:r w:rsidR="003D0E8E" w:rsidRPr="00E905DD">
        <w:rPr>
          <w:szCs w:val="20"/>
        </w:rPr>
        <w:t>E</w:t>
      </w:r>
      <w:r w:rsidRPr="00E905DD">
        <w:rPr>
          <w:szCs w:val="20"/>
        </w:rPr>
        <w:t xml:space="preserve">, ki je kot Priloga </w:t>
      </w:r>
      <w:r w:rsidR="008F736D" w:rsidRPr="00E905DD">
        <w:rPr>
          <w:szCs w:val="20"/>
        </w:rPr>
        <w:t>2</w:t>
      </w:r>
      <w:r w:rsidR="003D0E8E" w:rsidRPr="00E905DD">
        <w:rPr>
          <w:szCs w:val="20"/>
        </w:rPr>
        <w:t>1</w:t>
      </w:r>
      <w:r w:rsidRPr="00E905DD">
        <w:rPr>
          <w:szCs w:val="20"/>
        </w:rPr>
        <w:t xml:space="preserve"> sestavni del tega pravilnika</w:t>
      </w:r>
    </w:p>
    <w:p w14:paraId="1D509991" w14:textId="4678583F" w:rsidR="003D0E8E" w:rsidRPr="00E905DD" w:rsidRDefault="003D0E8E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19F se nadomesti z novo Prilogo 19F, ki je kot Priloga 22 sestavni del tega pravilnika</w:t>
      </w:r>
    </w:p>
    <w:p w14:paraId="34AE01A1" w14:textId="4D90AC82" w:rsidR="003D0E8E" w:rsidRPr="00E905DD" w:rsidRDefault="003D0E8E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19G se nadomesti z novo Prilogo 19G, ki je kot Priloga 23 sestavni del tega pravilnika</w:t>
      </w:r>
    </w:p>
    <w:p w14:paraId="31BFB980" w14:textId="4A16A0D5" w:rsidR="00215111" w:rsidRPr="00E905DD" w:rsidRDefault="0021511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19J se nadomesti z novo Prilogo 19J, ki je kot Priloga 2</w:t>
      </w:r>
      <w:r w:rsidR="003D0E8E" w:rsidRPr="00E905DD">
        <w:rPr>
          <w:szCs w:val="20"/>
        </w:rPr>
        <w:t>4</w:t>
      </w:r>
      <w:r w:rsidRPr="00E905DD">
        <w:rPr>
          <w:szCs w:val="20"/>
        </w:rPr>
        <w:t xml:space="preserve"> sestavni del tega pravilnika</w:t>
      </w:r>
    </w:p>
    <w:p w14:paraId="471EB662" w14:textId="60EA5676" w:rsidR="00215111" w:rsidRPr="00E905DD" w:rsidRDefault="0021511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19K se nadomesti z novo Prilogo 19K, ki je kot Priloga 2</w:t>
      </w:r>
      <w:r w:rsidR="003D0E8E" w:rsidRPr="00E905DD">
        <w:rPr>
          <w:szCs w:val="20"/>
        </w:rPr>
        <w:t>5</w:t>
      </w:r>
      <w:r w:rsidRPr="00E905DD">
        <w:rPr>
          <w:szCs w:val="20"/>
        </w:rPr>
        <w:t xml:space="preserve"> sestavni del tega pravilnika</w:t>
      </w:r>
    </w:p>
    <w:p w14:paraId="71CE926F" w14:textId="42498FA6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</w:t>
      </w:r>
      <w:r w:rsidR="000F0A7F" w:rsidRPr="00E905DD">
        <w:rPr>
          <w:szCs w:val="20"/>
        </w:rPr>
        <w:t>9L</w:t>
      </w:r>
      <w:r w:rsidRPr="00E905DD">
        <w:rPr>
          <w:szCs w:val="20"/>
        </w:rPr>
        <w:t xml:space="preserve"> se nadomesti z novo Prilogo 1</w:t>
      </w:r>
      <w:r w:rsidR="000F0A7F" w:rsidRPr="00E905DD">
        <w:rPr>
          <w:szCs w:val="20"/>
        </w:rPr>
        <w:t>9L</w:t>
      </w:r>
      <w:r w:rsidRPr="00E905DD">
        <w:rPr>
          <w:szCs w:val="20"/>
        </w:rPr>
        <w:t xml:space="preserve">, ki je kot Priloga </w:t>
      </w:r>
      <w:r w:rsidR="000F0A7F" w:rsidRPr="00E905DD">
        <w:rPr>
          <w:szCs w:val="20"/>
        </w:rPr>
        <w:t>2</w:t>
      </w:r>
      <w:r w:rsidR="003D0E8E" w:rsidRPr="00E905DD">
        <w:rPr>
          <w:szCs w:val="20"/>
        </w:rPr>
        <w:t>6</w:t>
      </w:r>
      <w:r w:rsidRPr="00E905DD">
        <w:rPr>
          <w:szCs w:val="20"/>
        </w:rPr>
        <w:t xml:space="preserve"> sestavni del tega pravilnika</w:t>
      </w:r>
    </w:p>
    <w:p w14:paraId="1CD494C7" w14:textId="1C0ABDE0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>Priloga 1</w:t>
      </w:r>
      <w:r w:rsidR="000F0A7F" w:rsidRPr="00E905DD">
        <w:rPr>
          <w:szCs w:val="20"/>
        </w:rPr>
        <w:t>9M</w:t>
      </w:r>
      <w:r w:rsidRPr="00E905DD">
        <w:rPr>
          <w:szCs w:val="20"/>
        </w:rPr>
        <w:t xml:space="preserve"> se nadomesti z novo Prilogo 1</w:t>
      </w:r>
      <w:r w:rsidR="000F0A7F" w:rsidRPr="00E905DD">
        <w:rPr>
          <w:szCs w:val="20"/>
        </w:rPr>
        <w:t>9M</w:t>
      </w:r>
      <w:r w:rsidRPr="00E905DD">
        <w:rPr>
          <w:szCs w:val="20"/>
        </w:rPr>
        <w:t xml:space="preserve">, ki je kot Priloga </w:t>
      </w:r>
      <w:r w:rsidR="000F0A7F" w:rsidRPr="00E905DD">
        <w:rPr>
          <w:szCs w:val="20"/>
        </w:rPr>
        <w:t>2</w:t>
      </w:r>
      <w:r w:rsidR="003D0E8E" w:rsidRPr="00E905DD">
        <w:rPr>
          <w:szCs w:val="20"/>
        </w:rPr>
        <w:t>7</w:t>
      </w:r>
      <w:r w:rsidRPr="00E905DD">
        <w:rPr>
          <w:szCs w:val="20"/>
        </w:rPr>
        <w:t xml:space="preserve"> sestavni del tega pravilnika</w:t>
      </w:r>
    </w:p>
    <w:p w14:paraId="225C51DD" w14:textId="5089B928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</w:t>
      </w:r>
      <w:r w:rsidR="000F0A7F" w:rsidRPr="00E905DD">
        <w:rPr>
          <w:szCs w:val="20"/>
        </w:rPr>
        <w:t>20</w:t>
      </w:r>
      <w:r w:rsidRPr="00E905DD">
        <w:rPr>
          <w:szCs w:val="20"/>
        </w:rPr>
        <w:t xml:space="preserve">C se nadomesti z novo Prilogo </w:t>
      </w:r>
      <w:r w:rsidR="000F0A7F" w:rsidRPr="00E905DD">
        <w:rPr>
          <w:szCs w:val="20"/>
        </w:rPr>
        <w:t>20</w:t>
      </w:r>
      <w:r w:rsidRPr="00E905DD">
        <w:rPr>
          <w:szCs w:val="20"/>
        </w:rPr>
        <w:t xml:space="preserve">C, ki je kot Priloga </w:t>
      </w:r>
      <w:r w:rsidR="000F0A7F" w:rsidRPr="00E905DD">
        <w:rPr>
          <w:szCs w:val="20"/>
        </w:rPr>
        <w:t>2</w:t>
      </w:r>
      <w:r w:rsidR="003D0E8E" w:rsidRPr="00E905DD">
        <w:rPr>
          <w:szCs w:val="20"/>
        </w:rPr>
        <w:t>8</w:t>
      </w:r>
      <w:r w:rsidRPr="00E905DD">
        <w:rPr>
          <w:szCs w:val="20"/>
        </w:rPr>
        <w:t xml:space="preserve"> sestavni del tega pravilnika</w:t>
      </w:r>
    </w:p>
    <w:p w14:paraId="4ABD4E45" w14:textId="2E89BDE0" w:rsidR="00AA7361" w:rsidRPr="00E905DD" w:rsidRDefault="00AA7361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</w:t>
      </w:r>
      <w:r w:rsidR="000F0A7F" w:rsidRPr="00E905DD">
        <w:rPr>
          <w:szCs w:val="20"/>
        </w:rPr>
        <w:t>20D</w:t>
      </w:r>
      <w:r w:rsidRPr="00E905DD">
        <w:rPr>
          <w:szCs w:val="20"/>
        </w:rPr>
        <w:t xml:space="preserve"> se nadomesti z novo Prilogo </w:t>
      </w:r>
      <w:r w:rsidR="000F0A7F" w:rsidRPr="00E905DD">
        <w:rPr>
          <w:szCs w:val="20"/>
        </w:rPr>
        <w:t>20D</w:t>
      </w:r>
      <w:r w:rsidRPr="00E905DD">
        <w:rPr>
          <w:szCs w:val="20"/>
        </w:rPr>
        <w:t xml:space="preserve">, ki je kot Priloga </w:t>
      </w:r>
      <w:r w:rsidR="000F0A7F" w:rsidRPr="00E905DD">
        <w:rPr>
          <w:szCs w:val="20"/>
        </w:rPr>
        <w:t>2</w:t>
      </w:r>
      <w:r w:rsidR="003D0E8E" w:rsidRPr="00E905DD">
        <w:rPr>
          <w:szCs w:val="20"/>
        </w:rPr>
        <w:t>9</w:t>
      </w:r>
      <w:r w:rsidRPr="00E905DD">
        <w:rPr>
          <w:szCs w:val="20"/>
        </w:rPr>
        <w:t xml:space="preserve"> sestavni del tega pravilnika</w:t>
      </w:r>
    </w:p>
    <w:p w14:paraId="6190C0EE" w14:textId="31CBEB38" w:rsidR="000F0A7F" w:rsidRPr="00E905DD" w:rsidRDefault="000F0A7F" w:rsidP="00A72BD7">
      <w:pPr>
        <w:pStyle w:val="Alineazaodstavkom"/>
        <w:spacing w:after="240"/>
        <w:jc w:val="left"/>
        <w:rPr>
          <w:szCs w:val="20"/>
        </w:rPr>
      </w:pPr>
      <w:r w:rsidRPr="00E905DD">
        <w:rPr>
          <w:szCs w:val="20"/>
        </w:rPr>
        <w:t xml:space="preserve">Priloga 22 se nadomesti z novo Prilogo 22, ki je kot Priloga </w:t>
      </w:r>
      <w:r w:rsidR="003D0E8E" w:rsidRPr="00E905DD">
        <w:rPr>
          <w:szCs w:val="20"/>
        </w:rPr>
        <w:t>30</w:t>
      </w:r>
      <w:r w:rsidRPr="00E905DD">
        <w:rPr>
          <w:szCs w:val="20"/>
        </w:rPr>
        <w:t xml:space="preserve"> sestavni del tega pravilnika</w:t>
      </w:r>
    </w:p>
    <w:p w14:paraId="389FE7EC" w14:textId="77777777" w:rsidR="00B737EC" w:rsidRPr="00A72BD7" w:rsidRDefault="00B737EC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5F074A7E" w14:textId="16644142" w:rsidR="00E905DD" w:rsidRDefault="000F0A7F" w:rsidP="00A72BD7">
      <w:pPr>
        <w:pStyle w:val="Alineazaodstavkom"/>
        <w:spacing w:after="240"/>
        <w:jc w:val="center"/>
        <w:rPr>
          <w:b/>
        </w:rPr>
      </w:pPr>
      <w:r w:rsidRPr="00E905DD">
        <w:rPr>
          <w:b/>
        </w:rPr>
        <w:t>PREHODNA IN KONČNA DOLOČBA</w:t>
      </w:r>
    </w:p>
    <w:p w14:paraId="1F284251" w14:textId="6684DFE3" w:rsidR="00B737EC" w:rsidRPr="00A72BD7" w:rsidRDefault="00B737EC" w:rsidP="00A72BD7">
      <w:pPr>
        <w:pStyle w:val="Style8"/>
        <w:widowControl/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</w:p>
    <w:p w14:paraId="1A9705AA" w14:textId="2E67CBEF" w:rsidR="000F0A7F" w:rsidRPr="00E905DD" w:rsidRDefault="000F0A7F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0C612748" w14:textId="77777777" w:rsidR="005132B0" w:rsidRPr="00E905DD" w:rsidRDefault="005132B0" w:rsidP="00A72BD7">
      <w:pPr>
        <w:spacing w:after="240"/>
        <w:jc w:val="center"/>
        <w:rPr>
          <w:b/>
        </w:rPr>
      </w:pPr>
      <w:r w:rsidRPr="00E905DD">
        <w:rPr>
          <w:b/>
        </w:rPr>
        <w:t>(dokumentacija v prehodnem obdobju)</w:t>
      </w:r>
    </w:p>
    <w:p w14:paraId="11988962" w14:textId="364A07EA" w:rsidR="005132B0" w:rsidRDefault="005132B0" w:rsidP="00A72BD7">
      <w:pPr>
        <w:spacing w:after="240"/>
        <w:jc w:val="left"/>
      </w:pPr>
      <w:r w:rsidRPr="00CF01CF">
        <w:t>(</w:t>
      </w:r>
      <w:r w:rsidR="00431825" w:rsidRPr="00CF01CF">
        <w:t>1</w:t>
      </w:r>
      <w:r w:rsidRPr="00CF01CF">
        <w:t xml:space="preserve">) </w:t>
      </w:r>
      <w:r w:rsidR="00CF01CF" w:rsidRPr="00CF01CF">
        <w:t xml:space="preserve">Če pri upravnem organu ali </w:t>
      </w:r>
      <w:proofErr w:type="spellStart"/>
      <w:r w:rsidR="00CF01CF" w:rsidRPr="00CF01CF">
        <w:t>mnenjedajlcu</w:t>
      </w:r>
      <w:proofErr w:type="spellEnd"/>
      <w:r w:rsidR="00CF01CF" w:rsidRPr="00CF01CF">
        <w:t xml:space="preserve"> še ni uveden sistem </w:t>
      </w:r>
      <w:proofErr w:type="spellStart"/>
      <w:r w:rsidR="00CF01CF" w:rsidRPr="00CF01CF">
        <w:t>eGraditev</w:t>
      </w:r>
      <w:proofErr w:type="spellEnd"/>
      <w:r w:rsidR="00CF01CF" w:rsidRPr="00CF01CF">
        <w:t xml:space="preserve"> ali investitor tudi po uvedbi sistema </w:t>
      </w:r>
      <w:proofErr w:type="spellStart"/>
      <w:r w:rsidR="00CF01CF" w:rsidRPr="00CF01CF">
        <w:t>eGraditev</w:t>
      </w:r>
      <w:proofErr w:type="spellEnd"/>
      <w:r w:rsidR="00CF01CF" w:rsidRPr="00CF01CF">
        <w:t xml:space="preserve"> zahtevo v postopku ni vložil preko tega sistema se do vzpostavitve sistema </w:t>
      </w:r>
      <w:proofErr w:type="spellStart"/>
      <w:r w:rsidR="00CF01CF" w:rsidRPr="00CF01CF">
        <w:t>eGraditev</w:t>
      </w:r>
      <w:proofErr w:type="spellEnd"/>
      <w:r w:rsidR="00CF01CF" w:rsidRPr="00CF01CF">
        <w:t xml:space="preserve"> zahtevam, prijavam in dopolnitvam iz tega pravilnika priložijo:</w:t>
      </w:r>
    </w:p>
    <w:p w14:paraId="511E71CD" w14:textId="77777777" w:rsidR="00CF01CF" w:rsidRPr="00CF01CF" w:rsidRDefault="00CF01CF" w:rsidP="00A72BD7">
      <w:pPr>
        <w:spacing w:after="240"/>
        <w:jc w:val="left"/>
      </w:pPr>
    </w:p>
    <w:p w14:paraId="23DB217C" w14:textId="77777777" w:rsidR="005132B0" w:rsidRPr="00A72BD7" w:rsidRDefault="005132B0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A72BD7">
        <w:rPr>
          <w:rStyle w:val="FontStyle39"/>
          <w:rFonts w:ascii="Arial" w:hAnsi="Arial" w:cs="Arial"/>
          <w:sz w:val="20"/>
          <w:szCs w:val="20"/>
        </w:rPr>
        <w:t>DPP v elektronski obliki;</w:t>
      </w:r>
    </w:p>
    <w:p w14:paraId="28A06452" w14:textId="77777777" w:rsidR="005132B0" w:rsidRPr="00A72BD7" w:rsidRDefault="005132B0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A72BD7">
        <w:rPr>
          <w:rStyle w:val="FontStyle39"/>
          <w:rFonts w:ascii="Arial" w:hAnsi="Arial" w:cs="Arial"/>
          <w:sz w:val="20"/>
          <w:szCs w:val="20"/>
        </w:rPr>
        <w:t>DGD, DNZO, DSN ali DL v postopku pridobivanja mnenj v elektronski obliki;</w:t>
      </w:r>
    </w:p>
    <w:p w14:paraId="2C356233" w14:textId="77777777" w:rsidR="005132B0" w:rsidRPr="00A72BD7" w:rsidRDefault="005132B0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A72BD7">
        <w:rPr>
          <w:rStyle w:val="FontStyle39"/>
          <w:rFonts w:ascii="Arial" w:hAnsi="Arial" w:cs="Arial"/>
          <w:sz w:val="20"/>
          <w:szCs w:val="20"/>
        </w:rPr>
        <w:t>DGD, DNZO, DSN ali DL v postopku pridobivanja gradbenega dovoljenja v pisni obliki v enem izvodu in v elektronski obliki;</w:t>
      </w:r>
    </w:p>
    <w:p w14:paraId="2084A694" w14:textId="09D13154" w:rsidR="004E5235" w:rsidRPr="00A72BD7" w:rsidRDefault="005132B0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A72BD7">
        <w:rPr>
          <w:rStyle w:val="FontStyle39"/>
          <w:rFonts w:ascii="Arial" w:hAnsi="Arial" w:cs="Arial"/>
          <w:sz w:val="20"/>
          <w:szCs w:val="20"/>
        </w:rPr>
        <w:t xml:space="preserve">PZI </w:t>
      </w:r>
      <w:r w:rsidR="004E5235" w:rsidRPr="00A72BD7">
        <w:rPr>
          <w:rStyle w:val="FontStyle39"/>
          <w:rFonts w:ascii="Arial" w:hAnsi="Arial" w:cs="Arial"/>
          <w:sz w:val="20"/>
          <w:szCs w:val="20"/>
        </w:rPr>
        <w:t>v elektronski obliki;</w:t>
      </w:r>
    </w:p>
    <w:p w14:paraId="17051226" w14:textId="1BF74E1D" w:rsidR="005132B0" w:rsidRPr="00A72BD7" w:rsidRDefault="005132B0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A72BD7">
        <w:rPr>
          <w:rStyle w:val="FontStyle39"/>
          <w:rFonts w:ascii="Arial" w:hAnsi="Arial" w:cs="Arial"/>
          <w:sz w:val="20"/>
          <w:szCs w:val="20"/>
        </w:rPr>
        <w:t>PZO v elektronski obliki;</w:t>
      </w:r>
    </w:p>
    <w:p w14:paraId="38960A8E" w14:textId="77777777" w:rsidR="005132B0" w:rsidRPr="00A72BD7" w:rsidRDefault="005132B0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A72BD7">
        <w:rPr>
          <w:rStyle w:val="FontStyle39"/>
          <w:rFonts w:ascii="Arial" w:hAnsi="Arial" w:cs="Arial"/>
          <w:sz w:val="20"/>
          <w:szCs w:val="20"/>
        </w:rPr>
        <w:t>PID v elektronski obliki in</w:t>
      </w:r>
    </w:p>
    <w:p w14:paraId="6F1FBFC0" w14:textId="77777777" w:rsidR="005132B0" w:rsidRPr="00A72BD7" w:rsidRDefault="005132B0" w:rsidP="00A72BD7">
      <w:pPr>
        <w:pStyle w:val="Style8"/>
        <w:widowControl/>
        <w:numPr>
          <w:ilvl w:val="0"/>
          <w:numId w:val="5"/>
        </w:numPr>
        <w:spacing w:after="240" w:line="240" w:lineRule="auto"/>
        <w:ind w:left="426" w:hanging="426"/>
        <w:rPr>
          <w:rStyle w:val="FontStyle39"/>
          <w:rFonts w:ascii="Arial" w:hAnsi="Arial" w:cs="Arial"/>
          <w:sz w:val="20"/>
          <w:szCs w:val="20"/>
        </w:rPr>
      </w:pPr>
      <w:r w:rsidRPr="00A72BD7">
        <w:rPr>
          <w:rStyle w:val="FontStyle39"/>
          <w:rFonts w:ascii="Arial" w:hAnsi="Arial" w:cs="Arial"/>
          <w:sz w:val="20"/>
          <w:szCs w:val="20"/>
        </w:rPr>
        <w:t>DZO v elektronski obliki.</w:t>
      </w:r>
    </w:p>
    <w:p w14:paraId="300C249C" w14:textId="4AD010BB" w:rsidR="005132B0" w:rsidRPr="00E905DD" w:rsidRDefault="00431825" w:rsidP="00A72BD7">
      <w:pPr>
        <w:spacing w:after="240"/>
        <w:jc w:val="left"/>
      </w:pPr>
      <w:r w:rsidRPr="00E905DD">
        <w:t xml:space="preserve">(2) </w:t>
      </w:r>
      <w:r w:rsidR="005132B0" w:rsidRPr="00E905DD">
        <w:t xml:space="preserve">Projektna in druga dokumentacija, ki se </w:t>
      </w:r>
      <w:r w:rsidR="00232E81" w:rsidRPr="00E905DD">
        <w:t xml:space="preserve">skladno z določbami prejšnjega odstavka </w:t>
      </w:r>
      <w:r w:rsidR="005132B0" w:rsidRPr="00E905DD">
        <w:t>priloži v pisni obliki, se izdela na obstojnem, svetlobno odpornem papirju velikosti formata A4, kjer so grafične vsebine, večje od formata A4, zložene na ta format, zvezana z eno od možnih oblik vezave, ki omogočajo neokrnjenost projektne in druge dokumentacije in opremljena s podpisom in žigom vodje projektiranja</w:t>
      </w:r>
      <w:r w:rsidR="004E5235" w:rsidRPr="00E905DD">
        <w:t xml:space="preserve"> ter podpisom odgovorne osebe projektanta in žigom, v kolikor projektant posluje z žigom.</w:t>
      </w:r>
    </w:p>
    <w:p w14:paraId="50735656" w14:textId="28D80E17" w:rsidR="00431825" w:rsidRPr="00E905DD" w:rsidRDefault="009A2E57" w:rsidP="00A72BD7">
      <w:pPr>
        <w:spacing w:after="240"/>
        <w:jc w:val="left"/>
      </w:pPr>
      <w:r w:rsidRPr="00E905DD">
        <w:t xml:space="preserve">(3) </w:t>
      </w:r>
      <w:r w:rsidR="00431825" w:rsidRPr="00E905DD">
        <w:t xml:space="preserve">Priloge, ki so sestavni del tega pravilnika se začnejo uporabljati najkasneje </w:t>
      </w:r>
      <w:r w:rsidR="00B737EC">
        <w:t>s</w:t>
      </w:r>
      <w:r w:rsidR="00431825" w:rsidRPr="00E905DD">
        <w:t xml:space="preserve"> 1.</w:t>
      </w:r>
      <w:r w:rsidR="00812478" w:rsidRPr="00E905DD">
        <w:t> </w:t>
      </w:r>
      <w:r w:rsidR="00431825" w:rsidRPr="00E905DD">
        <w:t>6.</w:t>
      </w:r>
      <w:r w:rsidR="00812478" w:rsidRPr="00E905DD">
        <w:t> </w:t>
      </w:r>
      <w:r w:rsidR="00431825" w:rsidRPr="00E905DD">
        <w:t>2024.</w:t>
      </w:r>
    </w:p>
    <w:p w14:paraId="4916F70D" w14:textId="1B84E11F" w:rsidR="00431825" w:rsidRPr="00E905DD" w:rsidRDefault="009A2E57" w:rsidP="00A72BD7">
      <w:pPr>
        <w:spacing w:after="240"/>
        <w:jc w:val="left"/>
      </w:pPr>
      <w:r w:rsidRPr="00E905DD">
        <w:t xml:space="preserve">(4) </w:t>
      </w:r>
      <w:r w:rsidR="00431825" w:rsidRPr="00E905DD">
        <w:t>Ne glede na prejšnji odstavek, se priloge</w:t>
      </w:r>
      <w:r w:rsidR="00812478" w:rsidRPr="00E905DD">
        <w:t xml:space="preserve"> izdelane po do sedaj veljavnih predpisih</w:t>
      </w:r>
      <w:r w:rsidR="00431825" w:rsidRPr="00E905DD">
        <w:t xml:space="preserve">, ki so sestavni del projektne </w:t>
      </w:r>
      <w:r w:rsidRPr="00E905DD">
        <w:t>dokumentacije</w:t>
      </w:r>
      <w:r w:rsidR="00812478" w:rsidRPr="00E905DD">
        <w:t>,</w:t>
      </w:r>
      <w:r w:rsidRPr="00E905DD">
        <w:t xml:space="preserve"> štejejo za ustrezne.</w:t>
      </w:r>
    </w:p>
    <w:p w14:paraId="53BD1822" w14:textId="1853C132" w:rsidR="002F08B0" w:rsidRPr="00E905DD" w:rsidRDefault="002F08B0" w:rsidP="00A72BD7">
      <w:pPr>
        <w:spacing w:after="240"/>
        <w:jc w:val="left"/>
      </w:pPr>
    </w:p>
    <w:p w14:paraId="5C8A1DE2" w14:textId="77777777" w:rsidR="005132B0" w:rsidRPr="00E905DD" w:rsidRDefault="005132B0" w:rsidP="00A72BD7">
      <w:pPr>
        <w:pStyle w:val="len"/>
        <w:numPr>
          <w:ilvl w:val="0"/>
          <w:numId w:val="1"/>
        </w:numPr>
        <w:spacing w:before="0" w:after="240"/>
        <w:ind w:left="0" w:firstLine="0"/>
        <w:rPr>
          <w:szCs w:val="20"/>
        </w:rPr>
      </w:pPr>
    </w:p>
    <w:p w14:paraId="2EC0FACA" w14:textId="03A14427" w:rsidR="000F0A7F" w:rsidRPr="00E905DD" w:rsidRDefault="000F0A7F" w:rsidP="00A72BD7">
      <w:pPr>
        <w:pStyle w:val="Style8"/>
        <w:widowControl/>
        <w:tabs>
          <w:tab w:val="left" w:pos="230"/>
        </w:tabs>
        <w:spacing w:after="240" w:line="240" w:lineRule="auto"/>
        <w:rPr>
          <w:rStyle w:val="FontStyle39"/>
          <w:rFonts w:ascii="Arial" w:hAnsi="Arial" w:cs="Arial"/>
          <w:sz w:val="20"/>
          <w:szCs w:val="20"/>
        </w:rPr>
      </w:pPr>
      <w:r w:rsidRPr="00E905DD">
        <w:rPr>
          <w:rStyle w:val="FontStyle39"/>
          <w:rFonts w:ascii="Arial" w:hAnsi="Arial" w:cs="Arial"/>
          <w:sz w:val="20"/>
          <w:szCs w:val="20"/>
        </w:rPr>
        <w:t>Ta pravilnik začne veljati petnajsti dan po objavi v Uradnem listu Republike Slovenije.</w:t>
      </w:r>
    </w:p>
    <w:p w14:paraId="61CB83D5" w14:textId="3419EF13" w:rsidR="000F0A7F" w:rsidRDefault="000F0A7F" w:rsidP="00A72BD7">
      <w:pPr>
        <w:pStyle w:val="Alineazaodstavkom"/>
        <w:spacing w:after="240"/>
        <w:jc w:val="left"/>
        <w:rPr>
          <w:szCs w:val="20"/>
        </w:rPr>
      </w:pPr>
    </w:p>
    <w:p w14:paraId="61F5751B" w14:textId="209A7868" w:rsidR="0073391A" w:rsidRDefault="0073391A" w:rsidP="00A72BD7">
      <w:pPr>
        <w:pStyle w:val="Alineazaodstavkom"/>
        <w:spacing w:after="240"/>
        <w:jc w:val="left"/>
        <w:rPr>
          <w:szCs w:val="20"/>
        </w:rPr>
      </w:pPr>
    </w:p>
    <w:p w14:paraId="610A0153" w14:textId="77777777" w:rsidR="0073391A" w:rsidRPr="00E905DD" w:rsidRDefault="0073391A" w:rsidP="00A72BD7">
      <w:pPr>
        <w:pStyle w:val="Alineazaodstavkom"/>
        <w:spacing w:after="240"/>
        <w:jc w:val="left"/>
        <w:rPr>
          <w:szCs w:val="20"/>
        </w:rPr>
      </w:pPr>
    </w:p>
    <w:p w14:paraId="73F15870" w14:textId="2983D6A0" w:rsidR="000F0A7F" w:rsidRPr="00E905DD" w:rsidRDefault="000F0A7F" w:rsidP="00A72BD7">
      <w:pPr>
        <w:pStyle w:val="tevilkanakoncupredpisa"/>
        <w:spacing w:before="0" w:after="240"/>
        <w:jc w:val="left"/>
        <w:rPr>
          <w:color w:val="auto"/>
          <w:szCs w:val="20"/>
        </w:rPr>
      </w:pPr>
      <w:r w:rsidRPr="00E905DD">
        <w:rPr>
          <w:color w:val="auto"/>
          <w:szCs w:val="20"/>
        </w:rPr>
        <w:t xml:space="preserve">Št. </w:t>
      </w:r>
      <w:r w:rsidR="00497022" w:rsidRPr="00E905DD">
        <w:rPr>
          <w:color w:val="auto"/>
          <w:szCs w:val="20"/>
        </w:rPr>
        <w:t>007-215/2023-2560/1</w:t>
      </w:r>
    </w:p>
    <w:p w14:paraId="0CDAC71D" w14:textId="0174BB4F" w:rsidR="000F0A7F" w:rsidRPr="00E905DD" w:rsidRDefault="000F0A7F" w:rsidP="00A72BD7">
      <w:pPr>
        <w:pStyle w:val="Datumsprejetja"/>
        <w:spacing w:after="240"/>
        <w:jc w:val="left"/>
        <w:rPr>
          <w:color w:val="auto"/>
          <w:szCs w:val="20"/>
        </w:rPr>
      </w:pPr>
      <w:r w:rsidRPr="00E905DD">
        <w:rPr>
          <w:color w:val="auto"/>
          <w:szCs w:val="20"/>
        </w:rPr>
        <w:t xml:space="preserve">Ljubljana, </w:t>
      </w:r>
      <w:r w:rsidR="00497022" w:rsidRPr="00E905DD">
        <w:rPr>
          <w:color w:val="auto"/>
          <w:szCs w:val="20"/>
        </w:rPr>
        <w:t>XX</w:t>
      </w:r>
    </w:p>
    <w:p w14:paraId="401551EB" w14:textId="7943DD5C" w:rsidR="000F0A7F" w:rsidRPr="00E905DD" w:rsidRDefault="000F0A7F" w:rsidP="00A72BD7">
      <w:pPr>
        <w:pStyle w:val="EVA"/>
        <w:spacing w:after="240"/>
        <w:jc w:val="left"/>
        <w:rPr>
          <w:szCs w:val="20"/>
        </w:rPr>
      </w:pPr>
      <w:r w:rsidRPr="00E905DD">
        <w:rPr>
          <w:szCs w:val="20"/>
        </w:rPr>
        <w:t xml:space="preserve">EVA </w:t>
      </w:r>
      <w:r w:rsidR="00497022" w:rsidRPr="00E905DD">
        <w:rPr>
          <w:szCs w:val="20"/>
        </w:rPr>
        <w:t>2023-2560-0099</w:t>
      </w:r>
    </w:p>
    <w:p w14:paraId="1DAFA842" w14:textId="3F1A126C" w:rsidR="00A24AFA" w:rsidRPr="00E905DD" w:rsidRDefault="004E5235" w:rsidP="00A72BD7">
      <w:pPr>
        <w:pStyle w:val="Datumsprejetja"/>
        <w:spacing w:after="240"/>
        <w:ind w:left="6248" w:firstLine="284"/>
        <w:jc w:val="left"/>
        <w:rPr>
          <w:color w:val="auto"/>
          <w:szCs w:val="20"/>
        </w:rPr>
      </w:pPr>
      <w:r w:rsidRPr="00E905DD">
        <w:rPr>
          <w:color w:val="auto"/>
          <w:szCs w:val="20"/>
        </w:rPr>
        <w:t>Jože Novak</w:t>
      </w:r>
    </w:p>
    <w:p w14:paraId="175BF4AB" w14:textId="2549DCFD" w:rsidR="000F0A7F" w:rsidRPr="00E905DD" w:rsidRDefault="000F0A7F" w:rsidP="00A72BD7">
      <w:pPr>
        <w:pStyle w:val="Datumsprejetja"/>
        <w:spacing w:after="240"/>
        <w:ind w:left="5396"/>
        <w:jc w:val="left"/>
        <w:rPr>
          <w:color w:val="auto"/>
          <w:szCs w:val="20"/>
        </w:rPr>
      </w:pPr>
      <w:r w:rsidRPr="00E905DD">
        <w:rPr>
          <w:color w:val="auto"/>
          <w:szCs w:val="20"/>
        </w:rPr>
        <w:t>minister za naravne vire in prostor</w:t>
      </w:r>
    </w:p>
    <w:p w14:paraId="5BE19438" w14:textId="7EFE8050" w:rsidR="006C6FCE" w:rsidRDefault="006C6FCE" w:rsidP="00483008">
      <w:pPr>
        <w:spacing w:after="240"/>
        <w:ind w:left="1418" w:hanging="1418"/>
        <w:jc w:val="left"/>
      </w:pPr>
    </w:p>
    <w:p w14:paraId="45E36D4A" w14:textId="7757D96D" w:rsidR="005132B0" w:rsidRPr="00E905DD" w:rsidRDefault="005132B0" w:rsidP="00483008">
      <w:pPr>
        <w:spacing w:after="240"/>
        <w:ind w:left="1418" w:hanging="1418"/>
        <w:jc w:val="left"/>
      </w:pPr>
      <w:r w:rsidRPr="00E905DD">
        <w:t>Priloga 1</w:t>
      </w:r>
      <w:r w:rsidR="00694590" w:rsidRPr="00E905DD">
        <w:t xml:space="preserve">: </w:t>
      </w:r>
      <w:r w:rsidR="00694590" w:rsidRPr="00E905DD">
        <w:tab/>
      </w:r>
      <w:r w:rsidRPr="00E905DD">
        <w:t>Priloga 1B</w:t>
      </w:r>
      <w:r w:rsidR="007F6796" w:rsidRPr="00E905DD">
        <w:t xml:space="preserve"> </w:t>
      </w:r>
      <w:r w:rsidRPr="00E905DD">
        <w:t>Udeleženi strokovnjaki pri projektiranju</w:t>
      </w:r>
    </w:p>
    <w:p w14:paraId="41F0F6A3" w14:textId="6C589B23" w:rsidR="00E71257" w:rsidRPr="00E905DD" w:rsidRDefault="00E71257" w:rsidP="00483008">
      <w:pPr>
        <w:spacing w:after="240"/>
        <w:ind w:left="1418" w:hanging="1418"/>
        <w:jc w:val="left"/>
      </w:pPr>
      <w:r w:rsidRPr="00E905DD">
        <w:t xml:space="preserve">Priloga 2: </w:t>
      </w:r>
      <w:r w:rsidRPr="00E905DD">
        <w:tab/>
        <w:t>Priloga 2C:</w:t>
      </w:r>
      <w:r w:rsidRPr="00E905DD">
        <w:tab/>
        <w:t>Izjava projektanta načrta in pooblaščenega strokovnjaka v PZI in PID</w:t>
      </w:r>
    </w:p>
    <w:p w14:paraId="3BC09796" w14:textId="457B73E9" w:rsidR="008F736D" w:rsidRPr="00E905DD" w:rsidRDefault="005132B0" w:rsidP="00483008">
      <w:pPr>
        <w:spacing w:after="240"/>
        <w:ind w:left="1418" w:hanging="1418"/>
        <w:jc w:val="left"/>
      </w:pPr>
      <w:r w:rsidRPr="00E905DD">
        <w:t xml:space="preserve">Priloga </w:t>
      </w:r>
      <w:r w:rsidR="00E71257" w:rsidRPr="00E905DD">
        <w:t>3</w:t>
      </w:r>
      <w:r w:rsidR="00694590" w:rsidRPr="00E905DD">
        <w:t xml:space="preserve">: </w:t>
      </w:r>
      <w:r w:rsidR="00694590" w:rsidRPr="00E905DD">
        <w:tab/>
      </w:r>
      <w:r w:rsidR="008F736D" w:rsidRPr="00E905DD">
        <w:t>Priloga 2F Izjava projektanta in vodje projektiranja ter nadzornika in vodje nadzora v PID</w:t>
      </w:r>
    </w:p>
    <w:p w14:paraId="058A10DF" w14:textId="11CA8132" w:rsidR="005132B0" w:rsidRPr="00E905DD" w:rsidRDefault="008F736D" w:rsidP="00483008">
      <w:pPr>
        <w:spacing w:after="240"/>
        <w:ind w:left="1418" w:hanging="1418"/>
        <w:jc w:val="left"/>
      </w:pPr>
      <w:r w:rsidRPr="00E905DD">
        <w:t xml:space="preserve">Priloga </w:t>
      </w:r>
      <w:r w:rsidR="00E71257" w:rsidRPr="00E905DD">
        <w:t>4</w:t>
      </w:r>
      <w:r w:rsidRPr="00E905DD">
        <w:t xml:space="preserve">: </w:t>
      </w:r>
      <w:r w:rsidRPr="00E905DD">
        <w:tab/>
      </w:r>
      <w:r w:rsidR="005132B0" w:rsidRPr="00E905DD">
        <w:t>Priloga 4B</w:t>
      </w:r>
      <w:r w:rsidR="007F6796" w:rsidRPr="00E905DD">
        <w:t xml:space="preserve"> </w:t>
      </w:r>
      <w:r w:rsidR="005132B0" w:rsidRPr="00E905DD">
        <w:t>Podatki o objektih</w:t>
      </w:r>
    </w:p>
    <w:p w14:paraId="1A3937D0" w14:textId="2A4DCC1F" w:rsidR="005132B0" w:rsidRPr="00E905DD" w:rsidRDefault="008F736D" w:rsidP="00483008">
      <w:pPr>
        <w:spacing w:after="240"/>
        <w:ind w:left="1418" w:hanging="1418"/>
        <w:jc w:val="left"/>
      </w:pPr>
      <w:r w:rsidRPr="00E905DD">
        <w:t xml:space="preserve">Priloga </w:t>
      </w:r>
      <w:r w:rsidR="00E71257" w:rsidRPr="00E905DD">
        <w:t>5</w:t>
      </w:r>
      <w:r w:rsidRPr="00E905DD">
        <w:t>:</w:t>
      </w:r>
      <w:r w:rsidR="00694590" w:rsidRPr="00E905DD">
        <w:tab/>
      </w:r>
      <w:r w:rsidR="005132B0" w:rsidRPr="00E905DD">
        <w:t>Priloga 5A</w:t>
      </w:r>
      <w:r w:rsidR="007F6796" w:rsidRPr="00E905DD">
        <w:t xml:space="preserve"> </w:t>
      </w:r>
      <w:r w:rsidR="005132B0" w:rsidRPr="00E905DD">
        <w:t>Vodilna mapa DZO</w:t>
      </w:r>
    </w:p>
    <w:p w14:paraId="201ED758" w14:textId="60A14C86" w:rsidR="005132B0" w:rsidRPr="00E905DD" w:rsidRDefault="008F736D" w:rsidP="00483008">
      <w:pPr>
        <w:spacing w:after="240"/>
        <w:ind w:left="1418" w:hanging="1418"/>
        <w:jc w:val="left"/>
      </w:pPr>
      <w:r w:rsidRPr="00E905DD">
        <w:t xml:space="preserve">Priloga </w:t>
      </w:r>
      <w:r w:rsidR="00E71257" w:rsidRPr="00E905DD">
        <w:t>6</w:t>
      </w:r>
      <w:r w:rsidRPr="00E905DD">
        <w:t>:</w:t>
      </w:r>
      <w:r w:rsidR="00694590" w:rsidRPr="00E905DD">
        <w:tab/>
      </w:r>
      <w:r w:rsidR="005132B0" w:rsidRPr="00E905DD">
        <w:t>Priloga 5B</w:t>
      </w:r>
      <w:r w:rsidR="007F6796" w:rsidRPr="00E905DD">
        <w:t xml:space="preserve"> </w:t>
      </w:r>
      <w:r w:rsidR="005132B0" w:rsidRPr="00E905DD">
        <w:t>Dokazila izvajalca v DZO</w:t>
      </w:r>
    </w:p>
    <w:p w14:paraId="5A3807F6" w14:textId="064D86E4" w:rsidR="005132B0" w:rsidRPr="00E905DD" w:rsidRDefault="008F736D" w:rsidP="00483008">
      <w:pPr>
        <w:spacing w:after="240"/>
        <w:ind w:left="1418" w:hanging="1418"/>
        <w:jc w:val="left"/>
      </w:pPr>
      <w:r w:rsidRPr="00E905DD">
        <w:t xml:space="preserve">Priloga </w:t>
      </w:r>
      <w:r w:rsidR="00E71257" w:rsidRPr="00E905DD">
        <w:t>7</w:t>
      </w:r>
      <w:r w:rsidRPr="00E905DD">
        <w:t>:</w:t>
      </w:r>
      <w:r w:rsidR="00694590" w:rsidRPr="00E905DD">
        <w:tab/>
      </w:r>
      <w:r w:rsidR="005132B0" w:rsidRPr="00E905DD">
        <w:t>Priloga 6</w:t>
      </w:r>
      <w:r w:rsidR="007F6796" w:rsidRPr="00E905DD">
        <w:t xml:space="preserve"> </w:t>
      </w:r>
      <w:r w:rsidR="005132B0" w:rsidRPr="00E905DD">
        <w:t>Dokumentacija za pridobitev gradbenega dovoljenja za nezahtevni objekt</w:t>
      </w:r>
    </w:p>
    <w:p w14:paraId="48A2067F" w14:textId="184704DD" w:rsidR="005132B0" w:rsidRPr="00E905DD" w:rsidRDefault="008F736D" w:rsidP="00483008">
      <w:pPr>
        <w:spacing w:after="240"/>
        <w:ind w:left="1418" w:hanging="1418"/>
        <w:jc w:val="left"/>
      </w:pPr>
      <w:r w:rsidRPr="00E905DD">
        <w:t xml:space="preserve">Priloga </w:t>
      </w:r>
      <w:r w:rsidR="00E71257" w:rsidRPr="00E905DD">
        <w:t>8</w:t>
      </w:r>
      <w:r w:rsidRPr="00E905DD">
        <w:t>:</w:t>
      </w:r>
      <w:r w:rsidR="00694590" w:rsidRPr="00E905DD">
        <w:tab/>
      </w:r>
      <w:r w:rsidR="005132B0" w:rsidRPr="00E905DD">
        <w:t>Priloga 8A</w:t>
      </w:r>
      <w:r w:rsidR="007F6796" w:rsidRPr="00E905DD">
        <w:t xml:space="preserve"> </w:t>
      </w:r>
      <w:r w:rsidR="005132B0" w:rsidRPr="00E905DD">
        <w:t>Zahteva za izdajo projektnih in drugih pogojev</w:t>
      </w:r>
    </w:p>
    <w:p w14:paraId="0AE00D95" w14:textId="45764E61" w:rsidR="005132B0" w:rsidRPr="00E905DD" w:rsidRDefault="008F736D" w:rsidP="00483008">
      <w:pPr>
        <w:spacing w:after="240"/>
        <w:ind w:left="1418" w:hanging="1418"/>
        <w:jc w:val="left"/>
      </w:pPr>
      <w:bookmarkStart w:id="0" w:name="_Hlk126324144"/>
      <w:r w:rsidRPr="00E905DD">
        <w:t xml:space="preserve">Priloga </w:t>
      </w:r>
      <w:r w:rsidR="00E71257" w:rsidRPr="00E905DD">
        <w:t>9</w:t>
      </w:r>
      <w:r w:rsidRPr="00E905DD">
        <w:t>:</w:t>
      </w:r>
      <w:r w:rsidR="00694590" w:rsidRPr="00E905DD">
        <w:tab/>
      </w:r>
      <w:r w:rsidR="005132B0" w:rsidRPr="00E905DD">
        <w:t>Priloga 8B</w:t>
      </w:r>
      <w:r w:rsidR="007F6796" w:rsidRPr="00E905DD">
        <w:t xml:space="preserve"> </w:t>
      </w:r>
      <w:r w:rsidR="005132B0" w:rsidRPr="00E905DD">
        <w:t>Projektni pogoji</w:t>
      </w:r>
    </w:p>
    <w:p w14:paraId="5075BFA1" w14:textId="723CBD90" w:rsidR="005132B0" w:rsidRPr="00E905DD" w:rsidRDefault="008F736D" w:rsidP="00483008">
      <w:pPr>
        <w:spacing w:after="240"/>
        <w:ind w:left="1418" w:hanging="1418"/>
        <w:jc w:val="left"/>
      </w:pPr>
      <w:r w:rsidRPr="00E905DD">
        <w:t xml:space="preserve">Priloga </w:t>
      </w:r>
      <w:r w:rsidR="00E71257" w:rsidRPr="00E905DD">
        <w:t>10</w:t>
      </w:r>
      <w:r w:rsidRPr="00E905DD">
        <w:t>:</w:t>
      </w:r>
      <w:r w:rsidR="00694590" w:rsidRPr="00E905DD">
        <w:tab/>
      </w:r>
      <w:r w:rsidR="005132B0" w:rsidRPr="00E905DD">
        <w:t>Priloga 9A</w:t>
      </w:r>
      <w:r w:rsidR="007F6796" w:rsidRPr="00E905DD">
        <w:t xml:space="preserve"> </w:t>
      </w:r>
      <w:r w:rsidR="005132B0" w:rsidRPr="00E905DD">
        <w:t>Zahteva za izdajo mnenja</w:t>
      </w:r>
    </w:p>
    <w:p w14:paraId="50456DA9" w14:textId="26041591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1</w:t>
      </w:r>
      <w:r w:rsidR="00E71257" w:rsidRPr="00E905DD">
        <w:t>1</w:t>
      </w:r>
      <w:r w:rsidRPr="00E905DD">
        <w:t>:</w:t>
      </w:r>
      <w:r w:rsidR="00694590" w:rsidRPr="00E905DD">
        <w:tab/>
      </w:r>
      <w:r w:rsidR="005132B0" w:rsidRPr="00E905DD">
        <w:t>Priloga 9B</w:t>
      </w:r>
      <w:r w:rsidR="007F6796" w:rsidRPr="00E905DD">
        <w:t xml:space="preserve"> </w:t>
      </w:r>
      <w:r w:rsidR="005132B0" w:rsidRPr="00E905DD">
        <w:t>Zahteva za izdajo mnenja glede skladnosti dopustnih manjših odstopanj s predpisi iz pristojnosti mnenjedajalca</w:t>
      </w:r>
    </w:p>
    <w:p w14:paraId="128CD4FF" w14:textId="1B6A33A9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1</w:t>
      </w:r>
      <w:r w:rsidR="00E71257" w:rsidRPr="00E905DD">
        <w:t>2</w:t>
      </w:r>
      <w:r w:rsidRPr="00E905DD">
        <w:t>:</w:t>
      </w:r>
      <w:r w:rsidR="00694590" w:rsidRPr="00E905DD">
        <w:tab/>
      </w:r>
      <w:r w:rsidR="005132B0" w:rsidRPr="00E905DD">
        <w:t>Priloga 10A</w:t>
      </w:r>
      <w:r w:rsidR="007F6796" w:rsidRPr="00E905DD">
        <w:t xml:space="preserve"> </w:t>
      </w:r>
      <w:r w:rsidR="005132B0" w:rsidRPr="00E905DD">
        <w:t>Mnenje pristojnega mnenjedajalca glede skladnosti projektne dokumentacije za pridobitev mnenj in gradbenega dovoljenja s predpisi iz svoje pristojnosti</w:t>
      </w:r>
    </w:p>
    <w:p w14:paraId="3FD403FE" w14:textId="19FF3DC3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1</w:t>
      </w:r>
      <w:r w:rsidR="00E71257" w:rsidRPr="00E905DD">
        <w:t>3</w:t>
      </w:r>
      <w:r w:rsidRPr="00E905DD">
        <w:t>:</w:t>
      </w:r>
      <w:r w:rsidR="00694590" w:rsidRPr="00E905DD">
        <w:tab/>
      </w:r>
      <w:r w:rsidR="005132B0" w:rsidRPr="00E905DD">
        <w:t>Priloga 10B</w:t>
      </w:r>
      <w:r w:rsidR="007F6796" w:rsidRPr="00E905DD">
        <w:t xml:space="preserve"> </w:t>
      </w:r>
      <w:r w:rsidR="005132B0" w:rsidRPr="00E905DD">
        <w:t>Mnenje pristojnega mnenjedajalca glede skladnosti dopustnih manjših odstopanj z izdanim mnenjem s predpisi iz svoje pristojnosti</w:t>
      </w:r>
    </w:p>
    <w:bookmarkEnd w:id="0"/>
    <w:p w14:paraId="4E2EE655" w14:textId="0F752E78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1</w:t>
      </w:r>
      <w:r w:rsidR="00E71257" w:rsidRPr="00E905DD">
        <w:t>4</w:t>
      </w:r>
      <w:r w:rsidRPr="00E905DD">
        <w:t>:</w:t>
      </w:r>
      <w:r w:rsidRPr="00E905DD">
        <w:tab/>
      </w:r>
      <w:r w:rsidR="005132B0" w:rsidRPr="00E905DD">
        <w:tab/>
        <w:t>Priloga 13C</w:t>
      </w:r>
      <w:r w:rsidR="007F6796" w:rsidRPr="00E905DD">
        <w:t xml:space="preserve"> </w:t>
      </w:r>
      <w:r w:rsidR="005132B0" w:rsidRPr="00E905DD">
        <w:t>Prijava začetka gradnje začasnega skladiščnega objekta ali enostavne stavbe</w:t>
      </w:r>
    </w:p>
    <w:p w14:paraId="5AAF0BA8" w14:textId="7EE64A03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1</w:t>
      </w:r>
      <w:r w:rsidR="00E71257" w:rsidRPr="00E905DD">
        <w:t>5</w:t>
      </w:r>
      <w:r w:rsidRPr="00E905DD">
        <w:t>:</w:t>
      </w:r>
      <w:r w:rsidRPr="00E905DD">
        <w:tab/>
      </w:r>
      <w:r w:rsidR="005132B0" w:rsidRPr="00E905DD">
        <w:t>Priloga 13E</w:t>
      </w:r>
      <w:r w:rsidR="007F6796" w:rsidRPr="00E905DD">
        <w:t xml:space="preserve"> </w:t>
      </w:r>
      <w:r w:rsidR="005132B0" w:rsidRPr="00E905DD">
        <w:t>Prijava poskusnega obratovanja</w:t>
      </w:r>
    </w:p>
    <w:p w14:paraId="2CBFA217" w14:textId="4C1FE8C0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1</w:t>
      </w:r>
      <w:r w:rsidR="00E71257" w:rsidRPr="00E905DD">
        <w:t>6</w:t>
      </w:r>
      <w:r w:rsidRPr="00E905DD">
        <w:t>:</w:t>
      </w:r>
      <w:r w:rsidRPr="00E905DD">
        <w:tab/>
      </w:r>
      <w:r w:rsidR="005132B0" w:rsidRPr="00E905DD">
        <w:t>Priloga 15B</w:t>
      </w:r>
      <w:r w:rsidR="007F6796" w:rsidRPr="00E905DD">
        <w:t xml:space="preserve"> </w:t>
      </w:r>
      <w:r w:rsidR="005132B0" w:rsidRPr="00E905DD">
        <w:t>Izjava nadzornika in vodje nadzora ob zahtevi za izdajo uporabnega dovoljenja za enostanovanjsko stavbo</w:t>
      </w:r>
    </w:p>
    <w:p w14:paraId="4EBA059A" w14:textId="13147350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1</w:t>
      </w:r>
      <w:r w:rsidR="00E71257" w:rsidRPr="00E905DD">
        <w:t>7</w:t>
      </w:r>
      <w:r w:rsidRPr="00E905DD">
        <w:t>:</w:t>
      </w:r>
      <w:r w:rsidR="00694590" w:rsidRPr="00E905DD">
        <w:tab/>
      </w:r>
      <w:r w:rsidR="005132B0" w:rsidRPr="00E905DD">
        <w:t>Priloga 15C</w:t>
      </w:r>
      <w:r w:rsidR="007F6796" w:rsidRPr="00E905DD">
        <w:t xml:space="preserve"> </w:t>
      </w:r>
      <w:r w:rsidR="005132B0" w:rsidRPr="00E905DD">
        <w:t>Izjava nadzornika in vodje nadzora ob zahtevi za izdajo uporabnega dovoljenja za enostanovanjsko stavbo brez dokončanega ovoja</w:t>
      </w:r>
    </w:p>
    <w:p w14:paraId="70DE7FD0" w14:textId="2232359D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1</w:t>
      </w:r>
      <w:r w:rsidR="00E71257" w:rsidRPr="00E905DD">
        <w:t>8</w:t>
      </w:r>
      <w:r w:rsidRPr="00E905DD">
        <w:t>:</w:t>
      </w:r>
      <w:r w:rsidR="005132B0" w:rsidRPr="00E905DD">
        <w:tab/>
        <w:t>Priloga 19A</w:t>
      </w:r>
      <w:r w:rsidR="007F6796" w:rsidRPr="00E905DD">
        <w:t xml:space="preserve"> </w:t>
      </w:r>
      <w:r w:rsidR="005132B0" w:rsidRPr="00E905DD">
        <w:t>Zahteva za izdajo odločbe o legalizaciji</w:t>
      </w:r>
    </w:p>
    <w:p w14:paraId="22DA384A" w14:textId="4EE073C4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1</w:t>
      </w:r>
      <w:r w:rsidR="00E71257" w:rsidRPr="00E905DD">
        <w:t>9</w:t>
      </w:r>
      <w:r w:rsidRPr="00E905DD">
        <w:t>:</w:t>
      </w:r>
      <w:r w:rsidR="00694590" w:rsidRPr="00E905DD">
        <w:tab/>
      </w:r>
      <w:r w:rsidR="005132B0" w:rsidRPr="00E905DD">
        <w:t>Priloga 19B</w:t>
      </w:r>
      <w:r w:rsidR="007F6796" w:rsidRPr="00E905DD">
        <w:t xml:space="preserve"> </w:t>
      </w:r>
      <w:r w:rsidR="005132B0" w:rsidRPr="00E905DD">
        <w:t>Izjava projektanta in pooblaščenega strokovnjaka v dokumentaciji za legalizacijo</w:t>
      </w:r>
    </w:p>
    <w:p w14:paraId="28AE2DC0" w14:textId="36AF6F64" w:rsidR="005132B0" w:rsidRPr="00E905DD" w:rsidRDefault="008F736D" w:rsidP="00483008">
      <w:pPr>
        <w:spacing w:after="240"/>
        <w:ind w:left="1418" w:hanging="1418"/>
        <w:jc w:val="left"/>
      </w:pPr>
      <w:r w:rsidRPr="00E905DD">
        <w:t xml:space="preserve">Priloga </w:t>
      </w:r>
      <w:r w:rsidR="00E71257" w:rsidRPr="00E905DD">
        <w:t>20</w:t>
      </w:r>
      <w:r w:rsidRPr="00E905DD">
        <w:t>:</w:t>
      </w:r>
      <w:r w:rsidR="00694590" w:rsidRPr="00E905DD">
        <w:tab/>
      </w:r>
      <w:r w:rsidR="005132B0" w:rsidRPr="00E905DD">
        <w:t>Priloga 19</w:t>
      </w:r>
      <w:r w:rsidR="00CF279C" w:rsidRPr="00E905DD">
        <w:t>C</w:t>
      </w:r>
      <w:r w:rsidR="007F6796" w:rsidRPr="00E905DD">
        <w:t xml:space="preserve"> </w:t>
      </w:r>
      <w:r w:rsidR="005132B0" w:rsidRPr="00E905DD">
        <w:t>Splošni podatki o objektu legalizacije</w:t>
      </w:r>
    </w:p>
    <w:p w14:paraId="6C302D7F" w14:textId="77777777" w:rsidR="00EC2D92" w:rsidRPr="00E905DD" w:rsidRDefault="008F736D" w:rsidP="00483008">
      <w:pPr>
        <w:spacing w:after="240"/>
        <w:ind w:left="1418" w:hanging="1418"/>
        <w:jc w:val="left"/>
      </w:pPr>
      <w:r w:rsidRPr="00E905DD">
        <w:t>Priloga 2</w:t>
      </w:r>
      <w:r w:rsidR="00E71257" w:rsidRPr="00E905DD">
        <w:t>1</w:t>
      </w:r>
      <w:r w:rsidRPr="00E905DD">
        <w:t>:</w:t>
      </w:r>
      <w:r w:rsidR="005132B0" w:rsidRPr="00E905DD">
        <w:tab/>
      </w:r>
      <w:r w:rsidR="00EC2D92" w:rsidRPr="00E905DD">
        <w:t>Priloga 19E</w:t>
      </w:r>
      <w:r w:rsidR="00EC2D92" w:rsidRPr="00E905DD">
        <w:tab/>
        <w:t>Zahteva za izdajo uporabnega dovoljenja za obstoječi objekt daljšega obstoja z gradbenim dovoljenjem</w:t>
      </w:r>
    </w:p>
    <w:p w14:paraId="438F6638" w14:textId="6FB2C9EE" w:rsidR="005132B0" w:rsidRPr="00E905DD" w:rsidRDefault="00EC2D92" w:rsidP="00483008">
      <w:pPr>
        <w:spacing w:after="240"/>
        <w:ind w:left="1418" w:hanging="1418"/>
        <w:jc w:val="left"/>
      </w:pPr>
      <w:r w:rsidRPr="00E905DD">
        <w:t>Priloga 22:</w:t>
      </w:r>
      <w:r w:rsidRPr="00E905DD">
        <w:tab/>
      </w:r>
      <w:r w:rsidR="005132B0" w:rsidRPr="00E905DD">
        <w:t>Priloga 19F</w:t>
      </w:r>
      <w:r w:rsidR="007F6796" w:rsidRPr="00E905DD">
        <w:t xml:space="preserve"> </w:t>
      </w:r>
      <w:r w:rsidR="005132B0" w:rsidRPr="00E905DD">
        <w:t>Izjava pooblaščenega strokovnjaka ob zahtevi za izdajo uporabnega dovoljenja za objekt daljšega obstoja z gradbenim dovoljenjem</w:t>
      </w:r>
    </w:p>
    <w:p w14:paraId="52ADC331" w14:textId="5A0C2A29" w:rsidR="00E71257" w:rsidRPr="00E905DD" w:rsidRDefault="00E71257" w:rsidP="00483008">
      <w:pPr>
        <w:spacing w:after="240"/>
        <w:ind w:left="1418" w:hanging="1418"/>
        <w:jc w:val="left"/>
      </w:pPr>
      <w:r w:rsidRPr="00E905DD">
        <w:lastRenderedPageBreak/>
        <w:t>Priloga 2</w:t>
      </w:r>
      <w:r w:rsidR="00EC2D92" w:rsidRPr="00E905DD">
        <w:t>3</w:t>
      </w:r>
      <w:r w:rsidRPr="00E905DD">
        <w:t>:</w:t>
      </w:r>
      <w:r w:rsidRPr="00E905DD">
        <w:tab/>
        <w:t>Priloga 19G</w:t>
      </w:r>
      <w:r w:rsidRPr="00E905DD">
        <w:tab/>
        <w:t>Zahteva za izdajo odločbe o pridobljenem uporabnem dovoljenju za enostanovanjsko stavbo</w:t>
      </w:r>
    </w:p>
    <w:p w14:paraId="157D577E" w14:textId="4A7FB95F" w:rsidR="00215111" w:rsidRPr="00E905DD" w:rsidRDefault="008F736D" w:rsidP="00483008">
      <w:pPr>
        <w:spacing w:after="240"/>
        <w:ind w:left="1418" w:hanging="1418"/>
        <w:jc w:val="left"/>
      </w:pPr>
      <w:r w:rsidRPr="00E905DD">
        <w:t>Priloga 2</w:t>
      </w:r>
      <w:r w:rsidR="00EC2D92" w:rsidRPr="00E905DD">
        <w:t>4</w:t>
      </w:r>
      <w:r w:rsidRPr="00E905DD">
        <w:t>:</w:t>
      </w:r>
      <w:r w:rsidR="00694590" w:rsidRPr="00E905DD">
        <w:tab/>
      </w:r>
      <w:r w:rsidR="00215111" w:rsidRPr="00E905DD">
        <w:t>Priloga 19J</w:t>
      </w:r>
      <w:r w:rsidR="00215111" w:rsidRPr="00E905DD">
        <w:tab/>
        <w:t>Odločba o legalizaciji</w:t>
      </w:r>
    </w:p>
    <w:p w14:paraId="0F015577" w14:textId="47B408A8" w:rsidR="00215111" w:rsidRPr="00E905DD" w:rsidRDefault="00215111" w:rsidP="00483008">
      <w:pPr>
        <w:spacing w:after="240"/>
        <w:ind w:left="1418" w:hanging="1418"/>
        <w:jc w:val="left"/>
      </w:pPr>
      <w:r w:rsidRPr="00E905DD">
        <w:t>Priloga</w:t>
      </w:r>
      <w:r w:rsidR="00E71257" w:rsidRPr="00E905DD">
        <w:t xml:space="preserve"> </w:t>
      </w:r>
      <w:r w:rsidRPr="00E905DD">
        <w:t>2</w:t>
      </w:r>
      <w:r w:rsidR="00EC2D92" w:rsidRPr="00E905DD">
        <w:t>5</w:t>
      </w:r>
      <w:r w:rsidRPr="00E905DD">
        <w:t>:</w:t>
      </w:r>
      <w:r w:rsidRPr="00E905DD">
        <w:tab/>
        <w:t>Priloga 19K</w:t>
      </w:r>
      <w:r w:rsidRPr="00E905DD">
        <w:tab/>
        <w:t>Dovoljenje za objekt daljšega obstoja brez gradbenega dovoljenja</w:t>
      </w:r>
    </w:p>
    <w:p w14:paraId="7B99C443" w14:textId="4927E993" w:rsidR="005132B0" w:rsidRPr="00E905DD" w:rsidRDefault="00215111" w:rsidP="00483008">
      <w:pPr>
        <w:spacing w:after="240"/>
        <w:ind w:left="1418" w:hanging="1418"/>
        <w:jc w:val="left"/>
      </w:pPr>
      <w:r w:rsidRPr="00E905DD">
        <w:t>Priloga</w:t>
      </w:r>
      <w:r w:rsidR="00E71257" w:rsidRPr="00E905DD">
        <w:t xml:space="preserve"> </w:t>
      </w:r>
      <w:r w:rsidRPr="00E905DD">
        <w:t>2</w:t>
      </w:r>
      <w:r w:rsidR="00EC2D92" w:rsidRPr="00E905DD">
        <w:t>6</w:t>
      </w:r>
      <w:r w:rsidRPr="00E905DD">
        <w:t>:</w:t>
      </w:r>
      <w:r w:rsidRPr="00E905DD">
        <w:tab/>
      </w:r>
      <w:r w:rsidR="005132B0" w:rsidRPr="00E905DD">
        <w:t>Priloga 19L</w:t>
      </w:r>
      <w:r w:rsidR="007F6796" w:rsidRPr="00E905DD">
        <w:t xml:space="preserve"> </w:t>
      </w:r>
      <w:r w:rsidR="005132B0" w:rsidRPr="00E905DD">
        <w:t>Uporabno dovoljenje za objekt daljšega obstoja z gradbenim dovoljenjem</w:t>
      </w:r>
    </w:p>
    <w:p w14:paraId="550B3E3E" w14:textId="78A6D50E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2</w:t>
      </w:r>
      <w:r w:rsidR="00EC2D92" w:rsidRPr="00E905DD">
        <w:t>7</w:t>
      </w:r>
      <w:r w:rsidRPr="00E905DD">
        <w:t>:</w:t>
      </w:r>
      <w:r w:rsidR="00694590" w:rsidRPr="00E905DD">
        <w:tab/>
      </w:r>
      <w:r w:rsidR="005132B0" w:rsidRPr="00E905DD">
        <w:t>Priloga 19M</w:t>
      </w:r>
      <w:r w:rsidR="007F6796" w:rsidRPr="00E905DD">
        <w:t xml:space="preserve"> </w:t>
      </w:r>
      <w:r w:rsidR="005132B0" w:rsidRPr="00E905DD">
        <w:t>Uporabno dovoljenje za obstoječo enostanovanjsko stavbo</w:t>
      </w:r>
    </w:p>
    <w:p w14:paraId="1C553DE8" w14:textId="7B85DD49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2</w:t>
      </w:r>
      <w:r w:rsidR="00EC2D92" w:rsidRPr="00E905DD">
        <w:t>8</w:t>
      </w:r>
      <w:r w:rsidRPr="00E905DD">
        <w:t>:</w:t>
      </w:r>
      <w:r w:rsidR="00694590" w:rsidRPr="00E905DD">
        <w:tab/>
        <w:t>P</w:t>
      </w:r>
      <w:r w:rsidR="005132B0" w:rsidRPr="00E905DD">
        <w:t>riloga 20C</w:t>
      </w:r>
      <w:r w:rsidR="007F6796" w:rsidRPr="00E905DD">
        <w:t xml:space="preserve"> </w:t>
      </w:r>
      <w:r w:rsidR="005132B0" w:rsidRPr="00E905DD">
        <w:t>Zahteva za soglasje občine glede skladnosti manjše rekonstrukcije s prostorskim aktom</w:t>
      </w:r>
    </w:p>
    <w:p w14:paraId="0D34BB6F" w14:textId="3381E2BF" w:rsidR="005132B0" w:rsidRPr="00E905DD" w:rsidRDefault="008F736D" w:rsidP="00483008">
      <w:pPr>
        <w:spacing w:after="240"/>
        <w:ind w:left="1418" w:hanging="1418"/>
        <w:jc w:val="left"/>
      </w:pPr>
      <w:r w:rsidRPr="00E905DD">
        <w:t>Priloga 2</w:t>
      </w:r>
      <w:r w:rsidR="00EC2D92" w:rsidRPr="00E905DD">
        <w:t>9</w:t>
      </w:r>
      <w:r w:rsidRPr="00E905DD">
        <w:t>:</w:t>
      </w:r>
      <w:r w:rsidR="00694590" w:rsidRPr="00E905DD">
        <w:tab/>
      </w:r>
      <w:r w:rsidR="005132B0" w:rsidRPr="00E905DD">
        <w:t>Priloga 20D</w:t>
      </w:r>
      <w:r w:rsidR="007F6796" w:rsidRPr="00E905DD">
        <w:t xml:space="preserve"> </w:t>
      </w:r>
      <w:r w:rsidR="005132B0" w:rsidRPr="00E905DD">
        <w:t>Soglasje občine glede skladnosti manjše rekonstrukcije s prostorskim aktom</w:t>
      </w:r>
    </w:p>
    <w:p w14:paraId="63D17792" w14:textId="2E70F550" w:rsidR="005132B0" w:rsidRPr="00E905DD" w:rsidRDefault="00694590" w:rsidP="00483008">
      <w:pPr>
        <w:spacing w:after="240"/>
        <w:ind w:left="1418" w:hanging="1418"/>
        <w:jc w:val="left"/>
      </w:pPr>
      <w:r w:rsidRPr="00E905DD">
        <w:t xml:space="preserve">Priloga </w:t>
      </w:r>
      <w:r w:rsidR="00E71257" w:rsidRPr="00E905DD">
        <w:t>30</w:t>
      </w:r>
      <w:r w:rsidRPr="00E905DD">
        <w:t>:</w:t>
      </w:r>
      <w:r w:rsidRPr="00E905DD">
        <w:tab/>
      </w:r>
      <w:r w:rsidR="005132B0" w:rsidRPr="00E905DD">
        <w:t>Priloga 22</w:t>
      </w:r>
      <w:r w:rsidR="007F6796" w:rsidRPr="00E905DD">
        <w:t xml:space="preserve"> </w:t>
      </w:r>
      <w:r w:rsidR="005132B0" w:rsidRPr="00E905DD">
        <w:t>Shema ureditve in označitve map elektronske oblike projektne dokumentacije in dokazila o zanesljivosti</w:t>
      </w:r>
    </w:p>
    <w:p w14:paraId="66C6CE9D" w14:textId="77777777" w:rsidR="000F0A7F" w:rsidRPr="00E905DD" w:rsidRDefault="000F0A7F" w:rsidP="00483008">
      <w:pPr>
        <w:pStyle w:val="Alineazaodstavkom"/>
        <w:spacing w:after="240"/>
        <w:jc w:val="left"/>
        <w:rPr>
          <w:szCs w:val="20"/>
        </w:rPr>
      </w:pPr>
    </w:p>
    <w:sectPr w:rsidR="000F0A7F" w:rsidRPr="00E905DD" w:rsidSect="00E905DD">
      <w:headerReference w:type="default" r:id="rId8"/>
      <w:pgSz w:w="11907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0CF5A" w14:textId="77777777" w:rsidR="00C715FD" w:rsidRDefault="00C715FD" w:rsidP="00443548">
      <w:r>
        <w:separator/>
      </w:r>
    </w:p>
  </w:endnote>
  <w:endnote w:type="continuationSeparator" w:id="0">
    <w:p w14:paraId="0901EEBD" w14:textId="77777777" w:rsidR="00C715FD" w:rsidRDefault="00C715FD" w:rsidP="0044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A67A8" w14:textId="77777777" w:rsidR="00C715FD" w:rsidRDefault="00C715FD" w:rsidP="00443548">
      <w:r>
        <w:separator/>
      </w:r>
    </w:p>
  </w:footnote>
  <w:footnote w:type="continuationSeparator" w:id="0">
    <w:p w14:paraId="1DAF6E03" w14:textId="77777777" w:rsidR="00C715FD" w:rsidRDefault="00C715FD" w:rsidP="00443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79BB" w14:textId="77777777" w:rsidR="00820028" w:rsidRPr="001B0D48" w:rsidRDefault="008200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5AE2"/>
    <w:multiLevelType w:val="hybridMultilevel"/>
    <w:tmpl w:val="EB105552"/>
    <w:lvl w:ilvl="0" w:tplc="5DEC7A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94244"/>
    <w:multiLevelType w:val="singleLevel"/>
    <w:tmpl w:val="3E189208"/>
    <w:lvl w:ilvl="0">
      <w:start w:val="1"/>
      <w:numFmt w:val="decimal"/>
      <w:pStyle w:val="Natevanje123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2" w15:restartNumberingAfterBreak="0">
    <w:nsid w:val="3647753E"/>
    <w:multiLevelType w:val="multilevel"/>
    <w:tmpl w:val="FD1A87AE"/>
    <w:lvl w:ilvl="0">
      <w:start w:val="1"/>
      <w:numFmt w:val="decimal"/>
      <w:pStyle w:val="Obrazloitev1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3817CA8"/>
    <w:multiLevelType w:val="multilevel"/>
    <w:tmpl w:val="9E70ACDC"/>
    <w:lvl w:ilvl="0">
      <w:start w:val="1"/>
      <w:numFmt w:val="decimal"/>
      <w:pStyle w:val="Obrazloitev10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Obrazloitev11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Obrazloitev11a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4" w15:restartNumberingAfterBreak="0">
    <w:nsid w:val="49C96D51"/>
    <w:multiLevelType w:val="multilevel"/>
    <w:tmpl w:val="E41A5014"/>
    <w:lvl w:ilvl="0">
      <w:start w:val="1"/>
      <w:numFmt w:val="decimal"/>
      <w:pStyle w:val="Izrek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Izrek11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Letter"/>
      <w:pStyle w:val="Izrek11a"/>
      <w:lvlText w:val="%1.%2.%3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5" w15:restartNumberingAfterBreak="0">
    <w:nsid w:val="4D917F76"/>
    <w:multiLevelType w:val="singleLevel"/>
    <w:tmpl w:val="10AC15C6"/>
    <w:lvl w:ilvl="0">
      <w:start w:val="1"/>
      <w:numFmt w:val="upperLetter"/>
      <w:pStyle w:val="NatevanjeABC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sz w:val="20"/>
      </w:rPr>
    </w:lvl>
  </w:abstractNum>
  <w:abstractNum w:abstractNumId="6" w15:restartNumberingAfterBreak="0">
    <w:nsid w:val="554170EC"/>
    <w:multiLevelType w:val="multilevel"/>
    <w:tmpl w:val="DD7EC28E"/>
    <w:lvl w:ilvl="0">
      <w:start w:val="1"/>
      <w:numFmt w:val="decimal"/>
      <w:pStyle w:val="Naslov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1F7CA4"/>
    <w:multiLevelType w:val="singleLevel"/>
    <w:tmpl w:val="36245276"/>
    <w:lvl w:ilvl="0">
      <w:start w:val="1"/>
      <w:numFmt w:val="upperRoman"/>
      <w:pStyle w:val="NatevanjeIIIIII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8" w15:restartNumberingAfterBreak="0">
    <w:nsid w:val="6A520BA0"/>
    <w:multiLevelType w:val="hybridMultilevel"/>
    <w:tmpl w:val="72F454D2"/>
    <w:lvl w:ilvl="0" w:tplc="9C002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BD5"/>
    <w:multiLevelType w:val="hybridMultilevel"/>
    <w:tmpl w:val="888AB344"/>
    <w:lvl w:ilvl="0" w:tplc="0C627F52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C627F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D2B3C"/>
    <w:multiLevelType w:val="hybridMultilevel"/>
    <w:tmpl w:val="ECAAC11A"/>
    <w:lvl w:ilvl="0" w:tplc="2CC8722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50755"/>
    <w:multiLevelType w:val="hybridMultilevel"/>
    <w:tmpl w:val="52503A0C"/>
    <w:lvl w:ilvl="0" w:tplc="1BF86476">
      <w:start w:val="1"/>
      <w:numFmt w:val="decimal"/>
      <w:lvlText w:val="%1. člen"/>
      <w:lvlJc w:val="left"/>
      <w:pPr>
        <w:ind w:left="44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419DD"/>
    <w:multiLevelType w:val="multilevel"/>
    <w:tmpl w:val="641C24EA"/>
    <w:lvl w:ilvl="0">
      <w:start w:val="1"/>
      <w:numFmt w:val="bullet"/>
      <w:pStyle w:val="Zamik1"/>
      <w:lvlText w:val="­"/>
      <w:lvlJc w:val="left"/>
      <w:pPr>
        <w:ind w:left="425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ind w:left="425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7B9C545D"/>
    <w:multiLevelType w:val="hybridMultilevel"/>
    <w:tmpl w:val="83A82758"/>
    <w:lvl w:ilvl="0" w:tplc="3258A2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094910">
    <w:abstractNumId w:val="11"/>
  </w:num>
  <w:num w:numId="2" w16cid:durableId="1014648215">
    <w:abstractNumId w:val="7"/>
  </w:num>
  <w:num w:numId="3" w16cid:durableId="58524637">
    <w:abstractNumId w:val="9"/>
  </w:num>
  <w:num w:numId="4" w16cid:durableId="947735675">
    <w:abstractNumId w:val="5"/>
  </w:num>
  <w:num w:numId="5" w16cid:durableId="638926365">
    <w:abstractNumId w:val="10"/>
  </w:num>
  <w:num w:numId="6" w16cid:durableId="1637757189">
    <w:abstractNumId w:val="8"/>
  </w:num>
  <w:num w:numId="7" w16cid:durableId="1190871101">
    <w:abstractNumId w:val="13"/>
  </w:num>
  <w:num w:numId="8" w16cid:durableId="1630357278">
    <w:abstractNumId w:val="6"/>
  </w:num>
  <w:num w:numId="9" w16cid:durableId="1461922602">
    <w:abstractNumId w:val="1"/>
  </w:num>
  <w:num w:numId="10" w16cid:durableId="1870482856">
    <w:abstractNumId w:val="12"/>
  </w:num>
  <w:num w:numId="11" w16cid:durableId="2118912558">
    <w:abstractNumId w:val="3"/>
  </w:num>
  <w:num w:numId="12" w16cid:durableId="492186206">
    <w:abstractNumId w:val="2"/>
  </w:num>
  <w:num w:numId="13" w16cid:durableId="97064830">
    <w:abstractNumId w:val="4"/>
  </w:num>
  <w:num w:numId="14" w16cid:durableId="94327207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81"/>
    <w:rsid w:val="000001A5"/>
    <w:rsid w:val="00000F5A"/>
    <w:rsid w:val="0000179A"/>
    <w:rsid w:val="00004772"/>
    <w:rsid w:val="000059FC"/>
    <w:rsid w:val="00005E81"/>
    <w:rsid w:val="00006C24"/>
    <w:rsid w:val="00006D56"/>
    <w:rsid w:val="00007CDB"/>
    <w:rsid w:val="0001035E"/>
    <w:rsid w:val="0001300A"/>
    <w:rsid w:val="00013699"/>
    <w:rsid w:val="00013CEC"/>
    <w:rsid w:val="00014217"/>
    <w:rsid w:val="00014310"/>
    <w:rsid w:val="000148CC"/>
    <w:rsid w:val="00014922"/>
    <w:rsid w:val="00014FA7"/>
    <w:rsid w:val="00015461"/>
    <w:rsid w:val="00015A42"/>
    <w:rsid w:val="00015B30"/>
    <w:rsid w:val="00015D71"/>
    <w:rsid w:val="0001600C"/>
    <w:rsid w:val="00016292"/>
    <w:rsid w:val="00016EFD"/>
    <w:rsid w:val="000175F5"/>
    <w:rsid w:val="0001786B"/>
    <w:rsid w:val="00017A87"/>
    <w:rsid w:val="00020099"/>
    <w:rsid w:val="00021C8C"/>
    <w:rsid w:val="00021CBB"/>
    <w:rsid w:val="00022621"/>
    <w:rsid w:val="00022D6F"/>
    <w:rsid w:val="00023347"/>
    <w:rsid w:val="000238A1"/>
    <w:rsid w:val="00024055"/>
    <w:rsid w:val="00024142"/>
    <w:rsid w:val="00024447"/>
    <w:rsid w:val="00024F81"/>
    <w:rsid w:val="00026251"/>
    <w:rsid w:val="000266D0"/>
    <w:rsid w:val="00027042"/>
    <w:rsid w:val="000304C2"/>
    <w:rsid w:val="00030EAC"/>
    <w:rsid w:val="000310CE"/>
    <w:rsid w:val="0003183E"/>
    <w:rsid w:val="000326D7"/>
    <w:rsid w:val="0003301A"/>
    <w:rsid w:val="0003335F"/>
    <w:rsid w:val="00033764"/>
    <w:rsid w:val="00033EE9"/>
    <w:rsid w:val="0003431E"/>
    <w:rsid w:val="000343AF"/>
    <w:rsid w:val="00034A34"/>
    <w:rsid w:val="00035748"/>
    <w:rsid w:val="000364D2"/>
    <w:rsid w:val="00037797"/>
    <w:rsid w:val="00037947"/>
    <w:rsid w:val="00037EEE"/>
    <w:rsid w:val="000400A4"/>
    <w:rsid w:val="000407FE"/>
    <w:rsid w:val="00040D02"/>
    <w:rsid w:val="00041086"/>
    <w:rsid w:val="00042620"/>
    <w:rsid w:val="0004386C"/>
    <w:rsid w:val="00043C45"/>
    <w:rsid w:val="00043C87"/>
    <w:rsid w:val="000441EE"/>
    <w:rsid w:val="000444FA"/>
    <w:rsid w:val="0004451F"/>
    <w:rsid w:val="00044A8E"/>
    <w:rsid w:val="00044BBB"/>
    <w:rsid w:val="0004576D"/>
    <w:rsid w:val="0004659B"/>
    <w:rsid w:val="00046AF6"/>
    <w:rsid w:val="0005131C"/>
    <w:rsid w:val="000516F5"/>
    <w:rsid w:val="0005185B"/>
    <w:rsid w:val="0005320F"/>
    <w:rsid w:val="00053CAF"/>
    <w:rsid w:val="00054425"/>
    <w:rsid w:val="0005476B"/>
    <w:rsid w:val="00055BC3"/>
    <w:rsid w:val="00056187"/>
    <w:rsid w:val="00056663"/>
    <w:rsid w:val="00056944"/>
    <w:rsid w:val="000569D6"/>
    <w:rsid w:val="000577AE"/>
    <w:rsid w:val="000610CC"/>
    <w:rsid w:val="00061153"/>
    <w:rsid w:val="00061CD5"/>
    <w:rsid w:val="000627E0"/>
    <w:rsid w:val="00062A89"/>
    <w:rsid w:val="00062E8A"/>
    <w:rsid w:val="000633E8"/>
    <w:rsid w:val="00063600"/>
    <w:rsid w:val="00064876"/>
    <w:rsid w:val="00064FB5"/>
    <w:rsid w:val="00065092"/>
    <w:rsid w:val="00065B35"/>
    <w:rsid w:val="000668CF"/>
    <w:rsid w:val="0006720C"/>
    <w:rsid w:val="00067A60"/>
    <w:rsid w:val="00070003"/>
    <w:rsid w:val="000705A9"/>
    <w:rsid w:val="0007099A"/>
    <w:rsid w:val="00070EFF"/>
    <w:rsid w:val="00070F89"/>
    <w:rsid w:val="000714B5"/>
    <w:rsid w:val="000749FF"/>
    <w:rsid w:val="00075FFC"/>
    <w:rsid w:val="00076327"/>
    <w:rsid w:val="000771DE"/>
    <w:rsid w:val="00077710"/>
    <w:rsid w:val="00080681"/>
    <w:rsid w:val="0008227C"/>
    <w:rsid w:val="000828DE"/>
    <w:rsid w:val="00082C67"/>
    <w:rsid w:val="00082CA2"/>
    <w:rsid w:val="00084366"/>
    <w:rsid w:val="000845C9"/>
    <w:rsid w:val="00085E02"/>
    <w:rsid w:val="0008687A"/>
    <w:rsid w:val="00087B4F"/>
    <w:rsid w:val="00087CD2"/>
    <w:rsid w:val="00090FC5"/>
    <w:rsid w:val="0009159C"/>
    <w:rsid w:val="00091CE3"/>
    <w:rsid w:val="00091D65"/>
    <w:rsid w:val="00092491"/>
    <w:rsid w:val="00092793"/>
    <w:rsid w:val="00092907"/>
    <w:rsid w:val="00093330"/>
    <w:rsid w:val="0009373C"/>
    <w:rsid w:val="00093879"/>
    <w:rsid w:val="00095564"/>
    <w:rsid w:val="00095AE5"/>
    <w:rsid w:val="00095C8F"/>
    <w:rsid w:val="000960A9"/>
    <w:rsid w:val="0009725A"/>
    <w:rsid w:val="00097C74"/>
    <w:rsid w:val="000A0DE0"/>
    <w:rsid w:val="000A13B4"/>
    <w:rsid w:val="000A17F4"/>
    <w:rsid w:val="000A19AD"/>
    <w:rsid w:val="000A1B0A"/>
    <w:rsid w:val="000A2A54"/>
    <w:rsid w:val="000A3FC4"/>
    <w:rsid w:val="000A4286"/>
    <w:rsid w:val="000A4D39"/>
    <w:rsid w:val="000A56C3"/>
    <w:rsid w:val="000A5985"/>
    <w:rsid w:val="000A68EB"/>
    <w:rsid w:val="000A7365"/>
    <w:rsid w:val="000A78D3"/>
    <w:rsid w:val="000A7F80"/>
    <w:rsid w:val="000B0705"/>
    <w:rsid w:val="000B0739"/>
    <w:rsid w:val="000B1292"/>
    <w:rsid w:val="000B1556"/>
    <w:rsid w:val="000B243D"/>
    <w:rsid w:val="000B33C8"/>
    <w:rsid w:val="000B375D"/>
    <w:rsid w:val="000B4A06"/>
    <w:rsid w:val="000B4E1B"/>
    <w:rsid w:val="000B5884"/>
    <w:rsid w:val="000B7724"/>
    <w:rsid w:val="000C1F58"/>
    <w:rsid w:val="000C4827"/>
    <w:rsid w:val="000C4D1A"/>
    <w:rsid w:val="000C5115"/>
    <w:rsid w:val="000C5AF2"/>
    <w:rsid w:val="000C5AFD"/>
    <w:rsid w:val="000C6410"/>
    <w:rsid w:val="000C76D5"/>
    <w:rsid w:val="000D01A7"/>
    <w:rsid w:val="000D0761"/>
    <w:rsid w:val="000D1165"/>
    <w:rsid w:val="000D17BC"/>
    <w:rsid w:val="000D22BD"/>
    <w:rsid w:val="000D23CF"/>
    <w:rsid w:val="000D2556"/>
    <w:rsid w:val="000D28F8"/>
    <w:rsid w:val="000D2C61"/>
    <w:rsid w:val="000D42BA"/>
    <w:rsid w:val="000D5E0B"/>
    <w:rsid w:val="000D6860"/>
    <w:rsid w:val="000D6F09"/>
    <w:rsid w:val="000D7498"/>
    <w:rsid w:val="000D7BA1"/>
    <w:rsid w:val="000E0010"/>
    <w:rsid w:val="000E37C3"/>
    <w:rsid w:val="000E383B"/>
    <w:rsid w:val="000E389C"/>
    <w:rsid w:val="000E3F4D"/>
    <w:rsid w:val="000E45E6"/>
    <w:rsid w:val="000E471E"/>
    <w:rsid w:val="000E53CC"/>
    <w:rsid w:val="000E565C"/>
    <w:rsid w:val="000E615C"/>
    <w:rsid w:val="000E6941"/>
    <w:rsid w:val="000F0238"/>
    <w:rsid w:val="000F0A7F"/>
    <w:rsid w:val="000F14AD"/>
    <w:rsid w:val="000F1E4B"/>
    <w:rsid w:val="000F2990"/>
    <w:rsid w:val="000F3730"/>
    <w:rsid w:val="000F4436"/>
    <w:rsid w:val="000F4841"/>
    <w:rsid w:val="000F58ED"/>
    <w:rsid w:val="000F7548"/>
    <w:rsid w:val="00100E26"/>
    <w:rsid w:val="00101895"/>
    <w:rsid w:val="00103930"/>
    <w:rsid w:val="00103C64"/>
    <w:rsid w:val="00104ACD"/>
    <w:rsid w:val="00105153"/>
    <w:rsid w:val="00105198"/>
    <w:rsid w:val="001063EB"/>
    <w:rsid w:val="00107698"/>
    <w:rsid w:val="00107BD6"/>
    <w:rsid w:val="00110523"/>
    <w:rsid w:val="00110865"/>
    <w:rsid w:val="001121C2"/>
    <w:rsid w:val="00112ABE"/>
    <w:rsid w:val="00113CC8"/>
    <w:rsid w:val="00114262"/>
    <w:rsid w:val="001143AE"/>
    <w:rsid w:val="001151C8"/>
    <w:rsid w:val="001158F8"/>
    <w:rsid w:val="00115EDC"/>
    <w:rsid w:val="00117ACE"/>
    <w:rsid w:val="00117D2D"/>
    <w:rsid w:val="00120359"/>
    <w:rsid w:val="0012060A"/>
    <w:rsid w:val="001218F7"/>
    <w:rsid w:val="00121ABF"/>
    <w:rsid w:val="0012236A"/>
    <w:rsid w:val="00122433"/>
    <w:rsid w:val="00122D10"/>
    <w:rsid w:val="0012403A"/>
    <w:rsid w:val="001242D2"/>
    <w:rsid w:val="0012496D"/>
    <w:rsid w:val="0012514F"/>
    <w:rsid w:val="00125252"/>
    <w:rsid w:val="00126154"/>
    <w:rsid w:val="0012680D"/>
    <w:rsid w:val="00127B73"/>
    <w:rsid w:val="001312E5"/>
    <w:rsid w:val="001312FF"/>
    <w:rsid w:val="001334B8"/>
    <w:rsid w:val="00133B28"/>
    <w:rsid w:val="00133B5E"/>
    <w:rsid w:val="00133B9B"/>
    <w:rsid w:val="00133DEB"/>
    <w:rsid w:val="00134138"/>
    <w:rsid w:val="00135A01"/>
    <w:rsid w:val="00136CEF"/>
    <w:rsid w:val="00136D80"/>
    <w:rsid w:val="00137991"/>
    <w:rsid w:val="0014079E"/>
    <w:rsid w:val="00140CC5"/>
    <w:rsid w:val="00140CF4"/>
    <w:rsid w:val="001418B4"/>
    <w:rsid w:val="00141F3C"/>
    <w:rsid w:val="00142C1F"/>
    <w:rsid w:val="00144FF9"/>
    <w:rsid w:val="001460D6"/>
    <w:rsid w:val="00146A39"/>
    <w:rsid w:val="0014793C"/>
    <w:rsid w:val="0015028F"/>
    <w:rsid w:val="001510D8"/>
    <w:rsid w:val="00151BBB"/>
    <w:rsid w:val="001530A9"/>
    <w:rsid w:val="00154793"/>
    <w:rsid w:val="001552BA"/>
    <w:rsid w:val="0015560A"/>
    <w:rsid w:val="00155873"/>
    <w:rsid w:val="00155C69"/>
    <w:rsid w:val="00156406"/>
    <w:rsid w:val="00156BB2"/>
    <w:rsid w:val="001575F8"/>
    <w:rsid w:val="001601EC"/>
    <w:rsid w:val="001603A2"/>
    <w:rsid w:val="00160D67"/>
    <w:rsid w:val="001629BF"/>
    <w:rsid w:val="001643EF"/>
    <w:rsid w:val="00164698"/>
    <w:rsid w:val="001646E9"/>
    <w:rsid w:val="00164736"/>
    <w:rsid w:val="001648DF"/>
    <w:rsid w:val="00164CB3"/>
    <w:rsid w:val="00165141"/>
    <w:rsid w:val="00166685"/>
    <w:rsid w:val="00167B01"/>
    <w:rsid w:val="00167EC3"/>
    <w:rsid w:val="00167FCF"/>
    <w:rsid w:val="0017012C"/>
    <w:rsid w:val="001702CC"/>
    <w:rsid w:val="00170CC9"/>
    <w:rsid w:val="00170CDD"/>
    <w:rsid w:val="00171005"/>
    <w:rsid w:val="00171F71"/>
    <w:rsid w:val="00172531"/>
    <w:rsid w:val="001734F6"/>
    <w:rsid w:val="00173B76"/>
    <w:rsid w:val="00174D90"/>
    <w:rsid w:val="00177794"/>
    <w:rsid w:val="00180CD4"/>
    <w:rsid w:val="00180DB8"/>
    <w:rsid w:val="001819F7"/>
    <w:rsid w:val="00182529"/>
    <w:rsid w:val="001829D5"/>
    <w:rsid w:val="00183011"/>
    <w:rsid w:val="00183EA3"/>
    <w:rsid w:val="00184094"/>
    <w:rsid w:val="00184B47"/>
    <w:rsid w:val="00185048"/>
    <w:rsid w:val="0018633B"/>
    <w:rsid w:val="001864CD"/>
    <w:rsid w:val="001866E9"/>
    <w:rsid w:val="0018689B"/>
    <w:rsid w:val="00186BEE"/>
    <w:rsid w:val="0018733B"/>
    <w:rsid w:val="00190A9A"/>
    <w:rsid w:val="00190F38"/>
    <w:rsid w:val="00190F64"/>
    <w:rsid w:val="001914F6"/>
    <w:rsid w:val="0019194E"/>
    <w:rsid w:val="001919A3"/>
    <w:rsid w:val="0019232A"/>
    <w:rsid w:val="00192B3E"/>
    <w:rsid w:val="00193241"/>
    <w:rsid w:val="00193578"/>
    <w:rsid w:val="00193AB5"/>
    <w:rsid w:val="001941B7"/>
    <w:rsid w:val="00195116"/>
    <w:rsid w:val="00195440"/>
    <w:rsid w:val="001958C0"/>
    <w:rsid w:val="001969F8"/>
    <w:rsid w:val="0019721D"/>
    <w:rsid w:val="001979C5"/>
    <w:rsid w:val="00197FD8"/>
    <w:rsid w:val="001A05D2"/>
    <w:rsid w:val="001A10B2"/>
    <w:rsid w:val="001A19D8"/>
    <w:rsid w:val="001A2521"/>
    <w:rsid w:val="001A2C54"/>
    <w:rsid w:val="001A2FB5"/>
    <w:rsid w:val="001A36EE"/>
    <w:rsid w:val="001A397E"/>
    <w:rsid w:val="001A5AF4"/>
    <w:rsid w:val="001A5E05"/>
    <w:rsid w:val="001A60D8"/>
    <w:rsid w:val="001A6B45"/>
    <w:rsid w:val="001A7C1C"/>
    <w:rsid w:val="001B04F0"/>
    <w:rsid w:val="001B0CB5"/>
    <w:rsid w:val="001B1473"/>
    <w:rsid w:val="001B1516"/>
    <w:rsid w:val="001B1C2F"/>
    <w:rsid w:val="001B25BD"/>
    <w:rsid w:val="001B2D6E"/>
    <w:rsid w:val="001B3230"/>
    <w:rsid w:val="001B3939"/>
    <w:rsid w:val="001B6BB5"/>
    <w:rsid w:val="001B6DA9"/>
    <w:rsid w:val="001B7248"/>
    <w:rsid w:val="001B77C8"/>
    <w:rsid w:val="001B7E81"/>
    <w:rsid w:val="001C0C9E"/>
    <w:rsid w:val="001C0F2A"/>
    <w:rsid w:val="001C2113"/>
    <w:rsid w:val="001C314E"/>
    <w:rsid w:val="001C37D6"/>
    <w:rsid w:val="001C4117"/>
    <w:rsid w:val="001C4851"/>
    <w:rsid w:val="001C4C6C"/>
    <w:rsid w:val="001C4E11"/>
    <w:rsid w:val="001D061C"/>
    <w:rsid w:val="001D0B3C"/>
    <w:rsid w:val="001D1A76"/>
    <w:rsid w:val="001D37DD"/>
    <w:rsid w:val="001D3833"/>
    <w:rsid w:val="001D3A81"/>
    <w:rsid w:val="001D3FED"/>
    <w:rsid w:val="001D48DC"/>
    <w:rsid w:val="001D4D24"/>
    <w:rsid w:val="001D4F2E"/>
    <w:rsid w:val="001D5931"/>
    <w:rsid w:val="001D5E21"/>
    <w:rsid w:val="001D660B"/>
    <w:rsid w:val="001D78A4"/>
    <w:rsid w:val="001E0B32"/>
    <w:rsid w:val="001E0CFB"/>
    <w:rsid w:val="001E154E"/>
    <w:rsid w:val="001E1F6F"/>
    <w:rsid w:val="001E2DAF"/>
    <w:rsid w:val="001E3416"/>
    <w:rsid w:val="001E431E"/>
    <w:rsid w:val="001E528D"/>
    <w:rsid w:val="001E6E10"/>
    <w:rsid w:val="001E753B"/>
    <w:rsid w:val="001E7643"/>
    <w:rsid w:val="001F00AF"/>
    <w:rsid w:val="001F0521"/>
    <w:rsid w:val="001F06F7"/>
    <w:rsid w:val="001F0B92"/>
    <w:rsid w:val="001F133F"/>
    <w:rsid w:val="001F1B03"/>
    <w:rsid w:val="001F1D04"/>
    <w:rsid w:val="001F33AE"/>
    <w:rsid w:val="001F3512"/>
    <w:rsid w:val="001F3AF5"/>
    <w:rsid w:val="001F46CD"/>
    <w:rsid w:val="001F568E"/>
    <w:rsid w:val="001F584F"/>
    <w:rsid w:val="001F6267"/>
    <w:rsid w:val="001F64A5"/>
    <w:rsid w:val="001F666A"/>
    <w:rsid w:val="002004D9"/>
    <w:rsid w:val="0020191A"/>
    <w:rsid w:val="00201969"/>
    <w:rsid w:val="00201C8B"/>
    <w:rsid w:val="00202690"/>
    <w:rsid w:val="00202E68"/>
    <w:rsid w:val="00203474"/>
    <w:rsid w:val="002036FF"/>
    <w:rsid w:val="00204555"/>
    <w:rsid w:val="0020506B"/>
    <w:rsid w:val="0020569D"/>
    <w:rsid w:val="00205CAB"/>
    <w:rsid w:val="00205D1F"/>
    <w:rsid w:val="00205D55"/>
    <w:rsid w:val="00205D69"/>
    <w:rsid w:val="0020698A"/>
    <w:rsid w:val="00206C4B"/>
    <w:rsid w:val="00207D22"/>
    <w:rsid w:val="00207DB1"/>
    <w:rsid w:val="00210514"/>
    <w:rsid w:val="002130D1"/>
    <w:rsid w:val="00213120"/>
    <w:rsid w:val="00213FB1"/>
    <w:rsid w:val="00214442"/>
    <w:rsid w:val="00214664"/>
    <w:rsid w:val="00215111"/>
    <w:rsid w:val="00216093"/>
    <w:rsid w:val="00216174"/>
    <w:rsid w:val="00216186"/>
    <w:rsid w:val="00216801"/>
    <w:rsid w:val="00217CFE"/>
    <w:rsid w:val="00217E89"/>
    <w:rsid w:val="00220B49"/>
    <w:rsid w:val="0022179C"/>
    <w:rsid w:val="0022237E"/>
    <w:rsid w:val="002224EA"/>
    <w:rsid w:val="002226F1"/>
    <w:rsid w:val="00222CC2"/>
    <w:rsid w:val="00222E78"/>
    <w:rsid w:val="002231DD"/>
    <w:rsid w:val="002237A0"/>
    <w:rsid w:val="00224F28"/>
    <w:rsid w:val="002255B2"/>
    <w:rsid w:val="002277EA"/>
    <w:rsid w:val="0023232F"/>
    <w:rsid w:val="0023247F"/>
    <w:rsid w:val="002325CD"/>
    <w:rsid w:val="00232E81"/>
    <w:rsid w:val="002338D6"/>
    <w:rsid w:val="00233ABA"/>
    <w:rsid w:val="0023512D"/>
    <w:rsid w:val="002359A1"/>
    <w:rsid w:val="0023726C"/>
    <w:rsid w:val="00237691"/>
    <w:rsid w:val="0023798C"/>
    <w:rsid w:val="00237BC0"/>
    <w:rsid w:val="00240222"/>
    <w:rsid w:val="002403D6"/>
    <w:rsid w:val="002417FD"/>
    <w:rsid w:val="0024243C"/>
    <w:rsid w:val="002446A6"/>
    <w:rsid w:val="00244707"/>
    <w:rsid w:val="00244F54"/>
    <w:rsid w:val="002457D2"/>
    <w:rsid w:val="002463B4"/>
    <w:rsid w:val="00246775"/>
    <w:rsid w:val="00247057"/>
    <w:rsid w:val="0025034B"/>
    <w:rsid w:val="00250881"/>
    <w:rsid w:val="00250D1F"/>
    <w:rsid w:val="002519A5"/>
    <w:rsid w:val="002529D3"/>
    <w:rsid w:val="002536EC"/>
    <w:rsid w:val="0025549E"/>
    <w:rsid w:val="00255970"/>
    <w:rsid w:val="00255B0F"/>
    <w:rsid w:val="0025644B"/>
    <w:rsid w:val="00256AD9"/>
    <w:rsid w:val="00257646"/>
    <w:rsid w:val="002602A4"/>
    <w:rsid w:val="00261112"/>
    <w:rsid w:val="00261AEC"/>
    <w:rsid w:val="00262BF3"/>
    <w:rsid w:val="00262C9A"/>
    <w:rsid w:val="002640EE"/>
    <w:rsid w:val="00264876"/>
    <w:rsid w:val="00264DA5"/>
    <w:rsid w:val="00265DB9"/>
    <w:rsid w:val="00266D2E"/>
    <w:rsid w:val="00267870"/>
    <w:rsid w:val="00267CFF"/>
    <w:rsid w:val="00267F34"/>
    <w:rsid w:val="00270013"/>
    <w:rsid w:val="002702A0"/>
    <w:rsid w:val="00270722"/>
    <w:rsid w:val="00271416"/>
    <w:rsid w:val="00271D59"/>
    <w:rsid w:val="00272E68"/>
    <w:rsid w:val="002747A1"/>
    <w:rsid w:val="00274859"/>
    <w:rsid w:val="002749D7"/>
    <w:rsid w:val="00275A45"/>
    <w:rsid w:val="00275E10"/>
    <w:rsid w:val="0027625E"/>
    <w:rsid w:val="00276691"/>
    <w:rsid w:val="00277474"/>
    <w:rsid w:val="00277D01"/>
    <w:rsid w:val="00277DAD"/>
    <w:rsid w:val="00281E34"/>
    <w:rsid w:val="00282008"/>
    <w:rsid w:val="00283045"/>
    <w:rsid w:val="00283595"/>
    <w:rsid w:val="002836A5"/>
    <w:rsid w:val="00284801"/>
    <w:rsid w:val="00285D45"/>
    <w:rsid w:val="002872B3"/>
    <w:rsid w:val="0029009A"/>
    <w:rsid w:val="00290DFF"/>
    <w:rsid w:val="00291B46"/>
    <w:rsid w:val="002924BD"/>
    <w:rsid w:val="00292B47"/>
    <w:rsid w:val="0029350A"/>
    <w:rsid w:val="00293B78"/>
    <w:rsid w:val="00295389"/>
    <w:rsid w:val="002955C1"/>
    <w:rsid w:val="002A0084"/>
    <w:rsid w:val="002A00E3"/>
    <w:rsid w:val="002A04E2"/>
    <w:rsid w:val="002A126B"/>
    <w:rsid w:val="002A12A2"/>
    <w:rsid w:val="002A1DCF"/>
    <w:rsid w:val="002A2127"/>
    <w:rsid w:val="002A2DE4"/>
    <w:rsid w:val="002A480C"/>
    <w:rsid w:val="002A484D"/>
    <w:rsid w:val="002A4C09"/>
    <w:rsid w:val="002A5793"/>
    <w:rsid w:val="002A5923"/>
    <w:rsid w:val="002A5BC3"/>
    <w:rsid w:val="002A689E"/>
    <w:rsid w:val="002A74B2"/>
    <w:rsid w:val="002A7A99"/>
    <w:rsid w:val="002A7C78"/>
    <w:rsid w:val="002B16C7"/>
    <w:rsid w:val="002B1A58"/>
    <w:rsid w:val="002B270D"/>
    <w:rsid w:val="002B29AF"/>
    <w:rsid w:val="002B39E4"/>
    <w:rsid w:val="002B4683"/>
    <w:rsid w:val="002B51AC"/>
    <w:rsid w:val="002B58E3"/>
    <w:rsid w:val="002B5B49"/>
    <w:rsid w:val="002B66E0"/>
    <w:rsid w:val="002B7A84"/>
    <w:rsid w:val="002B7AF0"/>
    <w:rsid w:val="002C0149"/>
    <w:rsid w:val="002C1106"/>
    <w:rsid w:val="002C1449"/>
    <w:rsid w:val="002C235F"/>
    <w:rsid w:val="002C2611"/>
    <w:rsid w:val="002C28C1"/>
    <w:rsid w:val="002C2E6E"/>
    <w:rsid w:val="002C3281"/>
    <w:rsid w:val="002C3BA9"/>
    <w:rsid w:val="002C3D2C"/>
    <w:rsid w:val="002C4618"/>
    <w:rsid w:val="002C4AB6"/>
    <w:rsid w:val="002C6904"/>
    <w:rsid w:val="002D0045"/>
    <w:rsid w:val="002D0896"/>
    <w:rsid w:val="002D09A4"/>
    <w:rsid w:val="002D0DE1"/>
    <w:rsid w:val="002D12B5"/>
    <w:rsid w:val="002D1548"/>
    <w:rsid w:val="002D1D26"/>
    <w:rsid w:val="002D1EAB"/>
    <w:rsid w:val="002D24DB"/>
    <w:rsid w:val="002D3108"/>
    <w:rsid w:val="002D3D62"/>
    <w:rsid w:val="002D3D8B"/>
    <w:rsid w:val="002D4209"/>
    <w:rsid w:val="002D476A"/>
    <w:rsid w:val="002D51E3"/>
    <w:rsid w:val="002D533B"/>
    <w:rsid w:val="002D5857"/>
    <w:rsid w:val="002D68E6"/>
    <w:rsid w:val="002D7115"/>
    <w:rsid w:val="002D78E3"/>
    <w:rsid w:val="002E0369"/>
    <w:rsid w:val="002E0C7F"/>
    <w:rsid w:val="002E158A"/>
    <w:rsid w:val="002E17CE"/>
    <w:rsid w:val="002E1FAD"/>
    <w:rsid w:val="002E2075"/>
    <w:rsid w:val="002E2293"/>
    <w:rsid w:val="002E39C9"/>
    <w:rsid w:val="002E3BD6"/>
    <w:rsid w:val="002E4597"/>
    <w:rsid w:val="002E5928"/>
    <w:rsid w:val="002E5E24"/>
    <w:rsid w:val="002E62C0"/>
    <w:rsid w:val="002E6F5C"/>
    <w:rsid w:val="002E719D"/>
    <w:rsid w:val="002E79F7"/>
    <w:rsid w:val="002F0075"/>
    <w:rsid w:val="002F01FA"/>
    <w:rsid w:val="002F0814"/>
    <w:rsid w:val="002F08B0"/>
    <w:rsid w:val="002F1162"/>
    <w:rsid w:val="002F15A2"/>
    <w:rsid w:val="002F15BB"/>
    <w:rsid w:val="002F1F9B"/>
    <w:rsid w:val="002F35A8"/>
    <w:rsid w:val="002F3841"/>
    <w:rsid w:val="002F3AF1"/>
    <w:rsid w:val="002F3B33"/>
    <w:rsid w:val="002F3C9C"/>
    <w:rsid w:val="002F423C"/>
    <w:rsid w:val="002F4659"/>
    <w:rsid w:val="002F498C"/>
    <w:rsid w:val="002F5EB6"/>
    <w:rsid w:val="002F692A"/>
    <w:rsid w:val="002F7273"/>
    <w:rsid w:val="002F72BC"/>
    <w:rsid w:val="003001CF"/>
    <w:rsid w:val="0030058D"/>
    <w:rsid w:val="00300F52"/>
    <w:rsid w:val="0030137F"/>
    <w:rsid w:val="003014F2"/>
    <w:rsid w:val="003016BF"/>
    <w:rsid w:val="00301BB9"/>
    <w:rsid w:val="003031B8"/>
    <w:rsid w:val="00303EE6"/>
    <w:rsid w:val="00305A86"/>
    <w:rsid w:val="00307521"/>
    <w:rsid w:val="003076A8"/>
    <w:rsid w:val="003109C4"/>
    <w:rsid w:val="0031112D"/>
    <w:rsid w:val="003116FF"/>
    <w:rsid w:val="00311A0B"/>
    <w:rsid w:val="00311C61"/>
    <w:rsid w:val="00311FFF"/>
    <w:rsid w:val="00313FEA"/>
    <w:rsid w:val="003141F4"/>
    <w:rsid w:val="003155ED"/>
    <w:rsid w:val="003171AA"/>
    <w:rsid w:val="00317841"/>
    <w:rsid w:val="00317EFF"/>
    <w:rsid w:val="00320B00"/>
    <w:rsid w:val="00320F03"/>
    <w:rsid w:val="003217C1"/>
    <w:rsid w:val="00321E42"/>
    <w:rsid w:val="00322EA4"/>
    <w:rsid w:val="00323172"/>
    <w:rsid w:val="0032494C"/>
    <w:rsid w:val="00324AE1"/>
    <w:rsid w:val="003258DC"/>
    <w:rsid w:val="00325FAC"/>
    <w:rsid w:val="00327DED"/>
    <w:rsid w:val="003319F2"/>
    <w:rsid w:val="00331C6B"/>
    <w:rsid w:val="00332203"/>
    <w:rsid w:val="00334A76"/>
    <w:rsid w:val="003353C0"/>
    <w:rsid w:val="00335543"/>
    <w:rsid w:val="00335992"/>
    <w:rsid w:val="003368E0"/>
    <w:rsid w:val="00337011"/>
    <w:rsid w:val="00337B17"/>
    <w:rsid w:val="00340E88"/>
    <w:rsid w:val="003416C4"/>
    <w:rsid w:val="003416E8"/>
    <w:rsid w:val="00342311"/>
    <w:rsid w:val="00342863"/>
    <w:rsid w:val="00343AEB"/>
    <w:rsid w:val="003451CE"/>
    <w:rsid w:val="00346078"/>
    <w:rsid w:val="0034671A"/>
    <w:rsid w:val="00346738"/>
    <w:rsid w:val="00346FB3"/>
    <w:rsid w:val="00347249"/>
    <w:rsid w:val="00347A54"/>
    <w:rsid w:val="00347E06"/>
    <w:rsid w:val="003507C8"/>
    <w:rsid w:val="00350A52"/>
    <w:rsid w:val="00352F4B"/>
    <w:rsid w:val="00353828"/>
    <w:rsid w:val="00353C5E"/>
    <w:rsid w:val="003542C0"/>
    <w:rsid w:val="00354F98"/>
    <w:rsid w:val="0035648C"/>
    <w:rsid w:val="00357591"/>
    <w:rsid w:val="003607D5"/>
    <w:rsid w:val="003608F3"/>
    <w:rsid w:val="00360B17"/>
    <w:rsid w:val="00360D81"/>
    <w:rsid w:val="003622B6"/>
    <w:rsid w:val="0036310E"/>
    <w:rsid w:val="0036442C"/>
    <w:rsid w:val="003657E7"/>
    <w:rsid w:val="00365E10"/>
    <w:rsid w:val="0036662B"/>
    <w:rsid w:val="0036687B"/>
    <w:rsid w:val="0036704E"/>
    <w:rsid w:val="003709CE"/>
    <w:rsid w:val="00370F76"/>
    <w:rsid w:val="00372300"/>
    <w:rsid w:val="00373A5C"/>
    <w:rsid w:val="00374EFB"/>
    <w:rsid w:val="00375590"/>
    <w:rsid w:val="00375657"/>
    <w:rsid w:val="00375B86"/>
    <w:rsid w:val="00376362"/>
    <w:rsid w:val="00376465"/>
    <w:rsid w:val="00377CAB"/>
    <w:rsid w:val="00377FE0"/>
    <w:rsid w:val="00381257"/>
    <w:rsid w:val="00381D10"/>
    <w:rsid w:val="003828A0"/>
    <w:rsid w:val="00382C7E"/>
    <w:rsid w:val="00382DF4"/>
    <w:rsid w:val="0038342E"/>
    <w:rsid w:val="00383D15"/>
    <w:rsid w:val="00383F29"/>
    <w:rsid w:val="00384A16"/>
    <w:rsid w:val="00384E44"/>
    <w:rsid w:val="00385850"/>
    <w:rsid w:val="0038616E"/>
    <w:rsid w:val="00387CAA"/>
    <w:rsid w:val="0039005D"/>
    <w:rsid w:val="00390635"/>
    <w:rsid w:val="00390EE6"/>
    <w:rsid w:val="00393A92"/>
    <w:rsid w:val="003957C6"/>
    <w:rsid w:val="00396505"/>
    <w:rsid w:val="003965F6"/>
    <w:rsid w:val="00396D55"/>
    <w:rsid w:val="0039763D"/>
    <w:rsid w:val="0039775B"/>
    <w:rsid w:val="003A035E"/>
    <w:rsid w:val="003A04EF"/>
    <w:rsid w:val="003A081A"/>
    <w:rsid w:val="003A17C4"/>
    <w:rsid w:val="003A2452"/>
    <w:rsid w:val="003A25FB"/>
    <w:rsid w:val="003A27F6"/>
    <w:rsid w:val="003A3BA9"/>
    <w:rsid w:val="003A3EC6"/>
    <w:rsid w:val="003A4EDB"/>
    <w:rsid w:val="003A5249"/>
    <w:rsid w:val="003A7C51"/>
    <w:rsid w:val="003A7D7B"/>
    <w:rsid w:val="003A7EB9"/>
    <w:rsid w:val="003B0AF5"/>
    <w:rsid w:val="003B0C8A"/>
    <w:rsid w:val="003B1C87"/>
    <w:rsid w:val="003B21D2"/>
    <w:rsid w:val="003B310D"/>
    <w:rsid w:val="003B3A62"/>
    <w:rsid w:val="003B437F"/>
    <w:rsid w:val="003B452E"/>
    <w:rsid w:val="003B47A8"/>
    <w:rsid w:val="003B6147"/>
    <w:rsid w:val="003B6F5F"/>
    <w:rsid w:val="003B79D9"/>
    <w:rsid w:val="003C0288"/>
    <w:rsid w:val="003C0F47"/>
    <w:rsid w:val="003C195A"/>
    <w:rsid w:val="003C1AAB"/>
    <w:rsid w:val="003C1F4B"/>
    <w:rsid w:val="003C2EEC"/>
    <w:rsid w:val="003C2FE8"/>
    <w:rsid w:val="003C3F2B"/>
    <w:rsid w:val="003C3F91"/>
    <w:rsid w:val="003C3FEC"/>
    <w:rsid w:val="003C4588"/>
    <w:rsid w:val="003C626B"/>
    <w:rsid w:val="003C6B7E"/>
    <w:rsid w:val="003C6F09"/>
    <w:rsid w:val="003D02D2"/>
    <w:rsid w:val="003D0506"/>
    <w:rsid w:val="003D0E8E"/>
    <w:rsid w:val="003D153B"/>
    <w:rsid w:val="003D1881"/>
    <w:rsid w:val="003D2ADF"/>
    <w:rsid w:val="003D3E14"/>
    <w:rsid w:val="003D5580"/>
    <w:rsid w:val="003D67CD"/>
    <w:rsid w:val="003D6856"/>
    <w:rsid w:val="003D7BC3"/>
    <w:rsid w:val="003E023F"/>
    <w:rsid w:val="003E0A68"/>
    <w:rsid w:val="003E18DE"/>
    <w:rsid w:val="003E1E22"/>
    <w:rsid w:val="003E2668"/>
    <w:rsid w:val="003E334C"/>
    <w:rsid w:val="003E3DFD"/>
    <w:rsid w:val="003E3FD0"/>
    <w:rsid w:val="003E42AD"/>
    <w:rsid w:val="003E4312"/>
    <w:rsid w:val="003E439E"/>
    <w:rsid w:val="003E44F0"/>
    <w:rsid w:val="003E483B"/>
    <w:rsid w:val="003E4955"/>
    <w:rsid w:val="003E4A3C"/>
    <w:rsid w:val="003E4D0A"/>
    <w:rsid w:val="003E5E43"/>
    <w:rsid w:val="003F04EC"/>
    <w:rsid w:val="003F10BF"/>
    <w:rsid w:val="003F12B3"/>
    <w:rsid w:val="003F17AD"/>
    <w:rsid w:val="003F2259"/>
    <w:rsid w:val="003F32EB"/>
    <w:rsid w:val="003F3FF2"/>
    <w:rsid w:val="003F41AC"/>
    <w:rsid w:val="003F4A39"/>
    <w:rsid w:val="003F5973"/>
    <w:rsid w:val="003F5EDB"/>
    <w:rsid w:val="003F6497"/>
    <w:rsid w:val="003F7418"/>
    <w:rsid w:val="003F76EB"/>
    <w:rsid w:val="00400132"/>
    <w:rsid w:val="0040050D"/>
    <w:rsid w:val="004005F0"/>
    <w:rsid w:val="004027BA"/>
    <w:rsid w:val="00402F35"/>
    <w:rsid w:val="0040376F"/>
    <w:rsid w:val="00403ED3"/>
    <w:rsid w:val="004041E9"/>
    <w:rsid w:val="004042AD"/>
    <w:rsid w:val="0040510D"/>
    <w:rsid w:val="0040524A"/>
    <w:rsid w:val="00405508"/>
    <w:rsid w:val="0041027F"/>
    <w:rsid w:val="00410D29"/>
    <w:rsid w:val="00410EA3"/>
    <w:rsid w:val="004119A0"/>
    <w:rsid w:val="00412947"/>
    <w:rsid w:val="00412D1E"/>
    <w:rsid w:val="00415289"/>
    <w:rsid w:val="00415B63"/>
    <w:rsid w:val="00416D52"/>
    <w:rsid w:val="004175F3"/>
    <w:rsid w:val="00420A59"/>
    <w:rsid w:val="00420E52"/>
    <w:rsid w:val="00421BAE"/>
    <w:rsid w:val="0042235C"/>
    <w:rsid w:val="00423CF0"/>
    <w:rsid w:val="0042404C"/>
    <w:rsid w:val="0042406C"/>
    <w:rsid w:val="00426F76"/>
    <w:rsid w:val="00427161"/>
    <w:rsid w:val="0042721C"/>
    <w:rsid w:val="004273C0"/>
    <w:rsid w:val="00427D5E"/>
    <w:rsid w:val="0043033C"/>
    <w:rsid w:val="00430620"/>
    <w:rsid w:val="004306B3"/>
    <w:rsid w:val="004306C0"/>
    <w:rsid w:val="00430EEF"/>
    <w:rsid w:val="00431825"/>
    <w:rsid w:val="004343F7"/>
    <w:rsid w:val="00434A4C"/>
    <w:rsid w:val="00436918"/>
    <w:rsid w:val="00437174"/>
    <w:rsid w:val="00440345"/>
    <w:rsid w:val="0044045A"/>
    <w:rsid w:val="00441E4A"/>
    <w:rsid w:val="004424EB"/>
    <w:rsid w:val="004425D9"/>
    <w:rsid w:val="004434CD"/>
    <w:rsid w:val="00443548"/>
    <w:rsid w:val="00443934"/>
    <w:rsid w:val="0044405A"/>
    <w:rsid w:val="00444461"/>
    <w:rsid w:val="00444FAD"/>
    <w:rsid w:val="00445FE6"/>
    <w:rsid w:val="004470CF"/>
    <w:rsid w:val="00447482"/>
    <w:rsid w:val="00450AC4"/>
    <w:rsid w:val="00450D6D"/>
    <w:rsid w:val="004532E9"/>
    <w:rsid w:val="00454D93"/>
    <w:rsid w:val="00455402"/>
    <w:rsid w:val="00456ECD"/>
    <w:rsid w:val="00460391"/>
    <w:rsid w:val="00460C0A"/>
    <w:rsid w:val="00460C43"/>
    <w:rsid w:val="00461222"/>
    <w:rsid w:val="0046161D"/>
    <w:rsid w:val="00461ACD"/>
    <w:rsid w:val="004620C3"/>
    <w:rsid w:val="00462722"/>
    <w:rsid w:val="0046339B"/>
    <w:rsid w:val="004658CA"/>
    <w:rsid w:val="00465AE9"/>
    <w:rsid w:val="00466C7F"/>
    <w:rsid w:val="00467212"/>
    <w:rsid w:val="0047030B"/>
    <w:rsid w:val="00470771"/>
    <w:rsid w:val="004707CC"/>
    <w:rsid w:val="004707DD"/>
    <w:rsid w:val="00471815"/>
    <w:rsid w:val="00472063"/>
    <w:rsid w:val="00472702"/>
    <w:rsid w:val="00473AC4"/>
    <w:rsid w:val="00473F16"/>
    <w:rsid w:val="00476057"/>
    <w:rsid w:val="0047700C"/>
    <w:rsid w:val="00477458"/>
    <w:rsid w:val="00477C2E"/>
    <w:rsid w:val="004808AB"/>
    <w:rsid w:val="0048127D"/>
    <w:rsid w:val="00482838"/>
    <w:rsid w:val="00483008"/>
    <w:rsid w:val="004836CB"/>
    <w:rsid w:val="00483C59"/>
    <w:rsid w:val="00484F45"/>
    <w:rsid w:val="00485B71"/>
    <w:rsid w:val="00486C60"/>
    <w:rsid w:val="0048718E"/>
    <w:rsid w:val="00487E47"/>
    <w:rsid w:val="0049013A"/>
    <w:rsid w:val="0049015E"/>
    <w:rsid w:val="00490679"/>
    <w:rsid w:val="00490A63"/>
    <w:rsid w:val="0049139D"/>
    <w:rsid w:val="00492506"/>
    <w:rsid w:val="00492DE6"/>
    <w:rsid w:val="00493715"/>
    <w:rsid w:val="00493E7F"/>
    <w:rsid w:val="00494AA7"/>
    <w:rsid w:val="004955C6"/>
    <w:rsid w:val="004965E6"/>
    <w:rsid w:val="00496E82"/>
    <w:rsid w:val="00497022"/>
    <w:rsid w:val="00497802"/>
    <w:rsid w:val="004A0FA3"/>
    <w:rsid w:val="004A17A4"/>
    <w:rsid w:val="004A19CF"/>
    <w:rsid w:val="004A1DED"/>
    <w:rsid w:val="004A3070"/>
    <w:rsid w:val="004A3D82"/>
    <w:rsid w:val="004A440B"/>
    <w:rsid w:val="004A4439"/>
    <w:rsid w:val="004A4BEF"/>
    <w:rsid w:val="004A5A49"/>
    <w:rsid w:val="004A5C99"/>
    <w:rsid w:val="004A68FF"/>
    <w:rsid w:val="004A6B47"/>
    <w:rsid w:val="004A6F52"/>
    <w:rsid w:val="004A77B5"/>
    <w:rsid w:val="004B0B40"/>
    <w:rsid w:val="004B2D6A"/>
    <w:rsid w:val="004B3938"/>
    <w:rsid w:val="004B4971"/>
    <w:rsid w:val="004B5696"/>
    <w:rsid w:val="004B5864"/>
    <w:rsid w:val="004B5F3F"/>
    <w:rsid w:val="004B63AF"/>
    <w:rsid w:val="004B6A1C"/>
    <w:rsid w:val="004B6B7C"/>
    <w:rsid w:val="004B78BB"/>
    <w:rsid w:val="004B7C75"/>
    <w:rsid w:val="004C01EB"/>
    <w:rsid w:val="004C0915"/>
    <w:rsid w:val="004C17E7"/>
    <w:rsid w:val="004C34C1"/>
    <w:rsid w:val="004C44DA"/>
    <w:rsid w:val="004C4E15"/>
    <w:rsid w:val="004C5226"/>
    <w:rsid w:val="004C6759"/>
    <w:rsid w:val="004C6BB6"/>
    <w:rsid w:val="004C7241"/>
    <w:rsid w:val="004C73A5"/>
    <w:rsid w:val="004D0810"/>
    <w:rsid w:val="004D0F03"/>
    <w:rsid w:val="004D1970"/>
    <w:rsid w:val="004D1FC7"/>
    <w:rsid w:val="004D2E12"/>
    <w:rsid w:val="004D33FD"/>
    <w:rsid w:val="004D3599"/>
    <w:rsid w:val="004D4F85"/>
    <w:rsid w:val="004D63F2"/>
    <w:rsid w:val="004D657D"/>
    <w:rsid w:val="004D6720"/>
    <w:rsid w:val="004D78F5"/>
    <w:rsid w:val="004E01E6"/>
    <w:rsid w:val="004E08A9"/>
    <w:rsid w:val="004E0921"/>
    <w:rsid w:val="004E15E0"/>
    <w:rsid w:val="004E1969"/>
    <w:rsid w:val="004E1C57"/>
    <w:rsid w:val="004E2528"/>
    <w:rsid w:val="004E29B3"/>
    <w:rsid w:val="004E2C81"/>
    <w:rsid w:val="004E2E71"/>
    <w:rsid w:val="004E34F8"/>
    <w:rsid w:val="004E378D"/>
    <w:rsid w:val="004E51E6"/>
    <w:rsid w:val="004E5235"/>
    <w:rsid w:val="004E5C3A"/>
    <w:rsid w:val="004E6F10"/>
    <w:rsid w:val="004E6FE3"/>
    <w:rsid w:val="004E7AE6"/>
    <w:rsid w:val="004F06B5"/>
    <w:rsid w:val="004F0A17"/>
    <w:rsid w:val="004F0BA3"/>
    <w:rsid w:val="004F3664"/>
    <w:rsid w:val="004F4BE4"/>
    <w:rsid w:val="004F4E07"/>
    <w:rsid w:val="004F5692"/>
    <w:rsid w:val="004F5848"/>
    <w:rsid w:val="004F6EE6"/>
    <w:rsid w:val="004F70DA"/>
    <w:rsid w:val="004F7FAA"/>
    <w:rsid w:val="00500102"/>
    <w:rsid w:val="00500104"/>
    <w:rsid w:val="0050022A"/>
    <w:rsid w:val="00500C90"/>
    <w:rsid w:val="00502B10"/>
    <w:rsid w:val="0050505D"/>
    <w:rsid w:val="005059C7"/>
    <w:rsid w:val="005073EE"/>
    <w:rsid w:val="0051001D"/>
    <w:rsid w:val="0051046B"/>
    <w:rsid w:val="005109DB"/>
    <w:rsid w:val="00511B01"/>
    <w:rsid w:val="00511E53"/>
    <w:rsid w:val="005132B0"/>
    <w:rsid w:val="00513832"/>
    <w:rsid w:val="00513D0E"/>
    <w:rsid w:val="00514219"/>
    <w:rsid w:val="00514A0B"/>
    <w:rsid w:val="00514F1B"/>
    <w:rsid w:val="00515FC9"/>
    <w:rsid w:val="00516DA0"/>
    <w:rsid w:val="00516F80"/>
    <w:rsid w:val="0051701A"/>
    <w:rsid w:val="005200E8"/>
    <w:rsid w:val="00520EDC"/>
    <w:rsid w:val="005210F7"/>
    <w:rsid w:val="00521D49"/>
    <w:rsid w:val="00522260"/>
    <w:rsid w:val="005222D8"/>
    <w:rsid w:val="00523BE1"/>
    <w:rsid w:val="00523C65"/>
    <w:rsid w:val="00523EE5"/>
    <w:rsid w:val="00523F43"/>
    <w:rsid w:val="00523FF8"/>
    <w:rsid w:val="00525985"/>
    <w:rsid w:val="00526019"/>
    <w:rsid w:val="00526844"/>
    <w:rsid w:val="00527145"/>
    <w:rsid w:val="005310B3"/>
    <w:rsid w:val="005319EA"/>
    <w:rsid w:val="00533138"/>
    <w:rsid w:val="00533208"/>
    <w:rsid w:val="00533A38"/>
    <w:rsid w:val="00534C09"/>
    <w:rsid w:val="005361B9"/>
    <w:rsid w:val="00536870"/>
    <w:rsid w:val="00536ECB"/>
    <w:rsid w:val="00540EE8"/>
    <w:rsid w:val="005434DD"/>
    <w:rsid w:val="00543712"/>
    <w:rsid w:val="00544467"/>
    <w:rsid w:val="00544CF3"/>
    <w:rsid w:val="005452DA"/>
    <w:rsid w:val="005452DD"/>
    <w:rsid w:val="00546102"/>
    <w:rsid w:val="0054633E"/>
    <w:rsid w:val="00546D5C"/>
    <w:rsid w:val="00547555"/>
    <w:rsid w:val="00553AF7"/>
    <w:rsid w:val="00553D77"/>
    <w:rsid w:val="00554764"/>
    <w:rsid w:val="00554BD5"/>
    <w:rsid w:val="00555C4E"/>
    <w:rsid w:val="005568C4"/>
    <w:rsid w:val="00557865"/>
    <w:rsid w:val="00560A65"/>
    <w:rsid w:val="00561850"/>
    <w:rsid w:val="00561EC3"/>
    <w:rsid w:val="0056201B"/>
    <w:rsid w:val="0056328F"/>
    <w:rsid w:val="0056356D"/>
    <w:rsid w:val="005639C8"/>
    <w:rsid w:val="00563E04"/>
    <w:rsid w:val="00565159"/>
    <w:rsid w:val="00566AA0"/>
    <w:rsid w:val="00566D4B"/>
    <w:rsid w:val="005673E1"/>
    <w:rsid w:val="00567F0C"/>
    <w:rsid w:val="00570C99"/>
    <w:rsid w:val="005731CB"/>
    <w:rsid w:val="00573C83"/>
    <w:rsid w:val="005746EE"/>
    <w:rsid w:val="00574913"/>
    <w:rsid w:val="00574EEB"/>
    <w:rsid w:val="00575AE6"/>
    <w:rsid w:val="00576740"/>
    <w:rsid w:val="00576769"/>
    <w:rsid w:val="00577F24"/>
    <w:rsid w:val="00577FD4"/>
    <w:rsid w:val="005801D9"/>
    <w:rsid w:val="005807D9"/>
    <w:rsid w:val="0058134E"/>
    <w:rsid w:val="00581C48"/>
    <w:rsid w:val="00581EC1"/>
    <w:rsid w:val="005829ED"/>
    <w:rsid w:val="00583035"/>
    <w:rsid w:val="0058408E"/>
    <w:rsid w:val="00585502"/>
    <w:rsid w:val="00585A35"/>
    <w:rsid w:val="0058694C"/>
    <w:rsid w:val="00586AD9"/>
    <w:rsid w:val="005901E5"/>
    <w:rsid w:val="00590987"/>
    <w:rsid w:val="00590BC1"/>
    <w:rsid w:val="00592C64"/>
    <w:rsid w:val="00593141"/>
    <w:rsid w:val="005932EA"/>
    <w:rsid w:val="005935A8"/>
    <w:rsid w:val="00593A8C"/>
    <w:rsid w:val="005956A7"/>
    <w:rsid w:val="00596EA1"/>
    <w:rsid w:val="00596F90"/>
    <w:rsid w:val="0059727D"/>
    <w:rsid w:val="00597BBA"/>
    <w:rsid w:val="00597DF5"/>
    <w:rsid w:val="005A0CAE"/>
    <w:rsid w:val="005A0CD2"/>
    <w:rsid w:val="005A1A0B"/>
    <w:rsid w:val="005A306E"/>
    <w:rsid w:val="005A35DA"/>
    <w:rsid w:val="005A4242"/>
    <w:rsid w:val="005A56A1"/>
    <w:rsid w:val="005A681B"/>
    <w:rsid w:val="005A68AC"/>
    <w:rsid w:val="005A6F42"/>
    <w:rsid w:val="005A705D"/>
    <w:rsid w:val="005A7D43"/>
    <w:rsid w:val="005B13EA"/>
    <w:rsid w:val="005B234C"/>
    <w:rsid w:val="005B2D7D"/>
    <w:rsid w:val="005B4624"/>
    <w:rsid w:val="005B509D"/>
    <w:rsid w:val="005B50D2"/>
    <w:rsid w:val="005B5AD0"/>
    <w:rsid w:val="005B6EF3"/>
    <w:rsid w:val="005B76E1"/>
    <w:rsid w:val="005B7F0F"/>
    <w:rsid w:val="005C1DA1"/>
    <w:rsid w:val="005C3C40"/>
    <w:rsid w:val="005C4392"/>
    <w:rsid w:val="005C5321"/>
    <w:rsid w:val="005C53DA"/>
    <w:rsid w:val="005C633D"/>
    <w:rsid w:val="005C7105"/>
    <w:rsid w:val="005D0D3C"/>
    <w:rsid w:val="005D0D55"/>
    <w:rsid w:val="005D162D"/>
    <w:rsid w:val="005D2A2C"/>
    <w:rsid w:val="005D2D98"/>
    <w:rsid w:val="005D3D6C"/>
    <w:rsid w:val="005D4753"/>
    <w:rsid w:val="005D4B31"/>
    <w:rsid w:val="005D4C21"/>
    <w:rsid w:val="005D5247"/>
    <w:rsid w:val="005D53B5"/>
    <w:rsid w:val="005D62A2"/>
    <w:rsid w:val="005D6440"/>
    <w:rsid w:val="005D7E20"/>
    <w:rsid w:val="005E0D67"/>
    <w:rsid w:val="005E0E63"/>
    <w:rsid w:val="005E1B73"/>
    <w:rsid w:val="005E30B6"/>
    <w:rsid w:val="005E3DA2"/>
    <w:rsid w:val="005E3DCE"/>
    <w:rsid w:val="005E45AD"/>
    <w:rsid w:val="005E6B82"/>
    <w:rsid w:val="005E6C92"/>
    <w:rsid w:val="005E7ACE"/>
    <w:rsid w:val="005F213A"/>
    <w:rsid w:val="005F2AF5"/>
    <w:rsid w:val="005F2C2E"/>
    <w:rsid w:val="005F34A2"/>
    <w:rsid w:val="005F3E34"/>
    <w:rsid w:val="005F44C7"/>
    <w:rsid w:val="005F5186"/>
    <w:rsid w:val="005F53D2"/>
    <w:rsid w:val="005F5AF9"/>
    <w:rsid w:val="005F6063"/>
    <w:rsid w:val="005F7188"/>
    <w:rsid w:val="005F7C68"/>
    <w:rsid w:val="005F7CEF"/>
    <w:rsid w:val="006000C5"/>
    <w:rsid w:val="006005FA"/>
    <w:rsid w:val="00600668"/>
    <w:rsid w:val="00601600"/>
    <w:rsid w:val="006027EC"/>
    <w:rsid w:val="00603BA3"/>
    <w:rsid w:val="00604D60"/>
    <w:rsid w:val="00605780"/>
    <w:rsid w:val="006058CB"/>
    <w:rsid w:val="00606AFE"/>
    <w:rsid w:val="00607794"/>
    <w:rsid w:val="00607C02"/>
    <w:rsid w:val="00610ED2"/>
    <w:rsid w:val="0061111C"/>
    <w:rsid w:val="0061288A"/>
    <w:rsid w:val="00612A12"/>
    <w:rsid w:val="00613D35"/>
    <w:rsid w:val="00617AA7"/>
    <w:rsid w:val="00617DB7"/>
    <w:rsid w:val="00617E90"/>
    <w:rsid w:val="006202C8"/>
    <w:rsid w:val="00620331"/>
    <w:rsid w:val="0062089E"/>
    <w:rsid w:val="00621CD8"/>
    <w:rsid w:val="0062247B"/>
    <w:rsid w:val="00622C70"/>
    <w:rsid w:val="00622D91"/>
    <w:rsid w:val="00622F33"/>
    <w:rsid w:val="0062477C"/>
    <w:rsid w:val="00624ED5"/>
    <w:rsid w:val="00625CE5"/>
    <w:rsid w:val="00626EA3"/>
    <w:rsid w:val="00630F1C"/>
    <w:rsid w:val="00630FBC"/>
    <w:rsid w:val="006317A5"/>
    <w:rsid w:val="0063193A"/>
    <w:rsid w:val="00632B36"/>
    <w:rsid w:val="00634267"/>
    <w:rsid w:val="0063498E"/>
    <w:rsid w:val="00634A34"/>
    <w:rsid w:val="00636019"/>
    <w:rsid w:val="00636419"/>
    <w:rsid w:val="006377EB"/>
    <w:rsid w:val="00640CE5"/>
    <w:rsid w:val="00640F9E"/>
    <w:rsid w:val="0064213E"/>
    <w:rsid w:val="00642E9F"/>
    <w:rsid w:val="00643C83"/>
    <w:rsid w:val="0064440F"/>
    <w:rsid w:val="0064445B"/>
    <w:rsid w:val="00644BF9"/>
    <w:rsid w:val="00644D83"/>
    <w:rsid w:val="006452AD"/>
    <w:rsid w:val="006458B2"/>
    <w:rsid w:val="00645D98"/>
    <w:rsid w:val="00646861"/>
    <w:rsid w:val="006501BB"/>
    <w:rsid w:val="00651ECA"/>
    <w:rsid w:val="00652405"/>
    <w:rsid w:val="006539B7"/>
    <w:rsid w:val="00653C19"/>
    <w:rsid w:val="00653E3E"/>
    <w:rsid w:val="0065408B"/>
    <w:rsid w:val="00654C63"/>
    <w:rsid w:val="0065503A"/>
    <w:rsid w:val="006559D6"/>
    <w:rsid w:val="00655E4B"/>
    <w:rsid w:val="00660138"/>
    <w:rsid w:val="00660542"/>
    <w:rsid w:val="00661E26"/>
    <w:rsid w:val="00661E3C"/>
    <w:rsid w:val="006627A9"/>
    <w:rsid w:val="00662E3B"/>
    <w:rsid w:val="00663383"/>
    <w:rsid w:val="006634DC"/>
    <w:rsid w:val="00663892"/>
    <w:rsid w:val="00666A54"/>
    <w:rsid w:val="00666D48"/>
    <w:rsid w:val="006673E2"/>
    <w:rsid w:val="006701C9"/>
    <w:rsid w:val="00670A9E"/>
    <w:rsid w:val="00671A75"/>
    <w:rsid w:val="00671E8A"/>
    <w:rsid w:val="00672547"/>
    <w:rsid w:val="00673407"/>
    <w:rsid w:val="00673A6E"/>
    <w:rsid w:val="00673CAF"/>
    <w:rsid w:val="00674227"/>
    <w:rsid w:val="00676B18"/>
    <w:rsid w:val="006770E5"/>
    <w:rsid w:val="0067755C"/>
    <w:rsid w:val="00680768"/>
    <w:rsid w:val="00681399"/>
    <w:rsid w:val="0068255E"/>
    <w:rsid w:val="0068277B"/>
    <w:rsid w:val="00682C48"/>
    <w:rsid w:val="00683417"/>
    <w:rsid w:val="006835FE"/>
    <w:rsid w:val="006836D0"/>
    <w:rsid w:val="006850A5"/>
    <w:rsid w:val="0068536B"/>
    <w:rsid w:val="00685E87"/>
    <w:rsid w:val="00685EDA"/>
    <w:rsid w:val="00686BD7"/>
    <w:rsid w:val="006902DC"/>
    <w:rsid w:val="006908CD"/>
    <w:rsid w:val="00690CFB"/>
    <w:rsid w:val="00691562"/>
    <w:rsid w:val="0069216C"/>
    <w:rsid w:val="0069252B"/>
    <w:rsid w:val="00692ECF"/>
    <w:rsid w:val="00692F84"/>
    <w:rsid w:val="006930D3"/>
    <w:rsid w:val="00693390"/>
    <w:rsid w:val="00693D18"/>
    <w:rsid w:val="00694590"/>
    <w:rsid w:val="006946F2"/>
    <w:rsid w:val="00694F60"/>
    <w:rsid w:val="00696222"/>
    <w:rsid w:val="00696A50"/>
    <w:rsid w:val="00697AB8"/>
    <w:rsid w:val="00697DCB"/>
    <w:rsid w:val="006A3326"/>
    <w:rsid w:val="006A33EB"/>
    <w:rsid w:val="006A35C8"/>
    <w:rsid w:val="006A3959"/>
    <w:rsid w:val="006A4B92"/>
    <w:rsid w:val="006A4C74"/>
    <w:rsid w:val="006A58F7"/>
    <w:rsid w:val="006A6AED"/>
    <w:rsid w:val="006A6BDB"/>
    <w:rsid w:val="006A73BE"/>
    <w:rsid w:val="006A7F14"/>
    <w:rsid w:val="006B00C9"/>
    <w:rsid w:val="006B0986"/>
    <w:rsid w:val="006B1E74"/>
    <w:rsid w:val="006B1F5E"/>
    <w:rsid w:val="006B1F7E"/>
    <w:rsid w:val="006B21FC"/>
    <w:rsid w:val="006B252A"/>
    <w:rsid w:val="006B3247"/>
    <w:rsid w:val="006B56AF"/>
    <w:rsid w:val="006B6A47"/>
    <w:rsid w:val="006B7104"/>
    <w:rsid w:val="006B7947"/>
    <w:rsid w:val="006C0D7A"/>
    <w:rsid w:val="006C0DC9"/>
    <w:rsid w:val="006C109C"/>
    <w:rsid w:val="006C16AB"/>
    <w:rsid w:val="006C1920"/>
    <w:rsid w:val="006C257D"/>
    <w:rsid w:val="006C2EC4"/>
    <w:rsid w:val="006C3297"/>
    <w:rsid w:val="006C3EB7"/>
    <w:rsid w:val="006C4A2C"/>
    <w:rsid w:val="006C4D86"/>
    <w:rsid w:val="006C545D"/>
    <w:rsid w:val="006C5A38"/>
    <w:rsid w:val="006C64CD"/>
    <w:rsid w:val="006C6781"/>
    <w:rsid w:val="006C6CC4"/>
    <w:rsid w:val="006C6FCE"/>
    <w:rsid w:val="006C72A1"/>
    <w:rsid w:val="006C72FD"/>
    <w:rsid w:val="006C78D5"/>
    <w:rsid w:val="006D019B"/>
    <w:rsid w:val="006D0607"/>
    <w:rsid w:val="006D32C2"/>
    <w:rsid w:val="006D352C"/>
    <w:rsid w:val="006D419D"/>
    <w:rsid w:val="006D56F7"/>
    <w:rsid w:val="006D65A2"/>
    <w:rsid w:val="006D687E"/>
    <w:rsid w:val="006D6C21"/>
    <w:rsid w:val="006D6E2A"/>
    <w:rsid w:val="006D787C"/>
    <w:rsid w:val="006D7E22"/>
    <w:rsid w:val="006D7EBC"/>
    <w:rsid w:val="006E0185"/>
    <w:rsid w:val="006E055E"/>
    <w:rsid w:val="006E29B2"/>
    <w:rsid w:val="006E2EF4"/>
    <w:rsid w:val="006E4256"/>
    <w:rsid w:val="006E44D9"/>
    <w:rsid w:val="006E4717"/>
    <w:rsid w:val="006E4A7C"/>
    <w:rsid w:val="006E4B7B"/>
    <w:rsid w:val="006E63F6"/>
    <w:rsid w:val="006E69C1"/>
    <w:rsid w:val="006E6ADB"/>
    <w:rsid w:val="006E6BC7"/>
    <w:rsid w:val="006E6E94"/>
    <w:rsid w:val="006E6F8B"/>
    <w:rsid w:val="006E7870"/>
    <w:rsid w:val="006E7FBA"/>
    <w:rsid w:val="006F2918"/>
    <w:rsid w:val="006F2F10"/>
    <w:rsid w:val="006F73A0"/>
    <w:rsid w:val="006F78D9"/>
    <w:rsid w:val="006F79C8"/>
    <w:rsid w:val="0070132B"/>
    <w:rsid w:val="007018B6"/>
    <w:rsid w:val="00701B63"/>
    <w:rsid w:val="00702BF1"/>
    <w:rsid w:val="00702CF0"/>
    <w:rsid w:val="0070411F"/>
    <w:rsid w:val="007046A6"/>
    <w:rsid w:val="00706241"/>
    <w:rsid w:val="007065A5"/>
    <w:rsid w:val="0070758C"/>
    <w:rsid w:val="00707DB6"/>
    <w:rsid w:val="0071086D"/>
    <w:rsid w:val="00711939"/>
    <w:rsid w:val="00712DBB"/>
    <w:rsid w:val="00713418"/>
    <w:rsid w:val="007135CA"/>
    <w:rsid w:val="00713F35"/>
    <w:rsid w:val="00714169"/>
    <w:rsid w:val="00715410"/>
    <w:rsid w:val="0071579C"/>
    <w:rsid w:val="00715D8E"/>
    <w:rsid w:val="00716D65"/>
    <w:rsid w:val="007171B6"/>
    <w:rsid w:val="00717576"/>
    <w:rsid w:val="007202FC"/>
    <w:rsid w:val="00720A39"/>
    <w:rsid w:val="00721344"/>
    <w:rsid w:val="007219EB"/>
    <w:rsid w:val="00721F92"/>
    <w:rsid w:val="00722012"/>
    <w:rsid w:val="0072337D"/>
    <w:rsid w:val="007240A9"/>
    <w:rsid w:val="00724356"/>
    <w:rsid w:val="007256B9"/>
    <w:rsid w:val="007264F1"/>
    <w:rsid w:val="007264FE"/>
    <w:rsid w:val="0073163F"/>
    <w:rsid w:val="007318C3"/>
    <w:rsid w:val="0073209E"/>
    <w:rsid w:val="007325A0"/>
    <w:rsid w:val="00732AEB"/>
    <w:rsid w:val="00732E81"/>
    <w:rsid w:val="0073341B"/>
    <w:rsid w:val="0073391A"/>
    <w:rsid w:val="00734D0B"/>
    <w:rsid w:val="007359D4"/>
    <w:rsid w:val="007359F6"/>
    <w:rsid w:val="00735EA1"/>
    <w:rsid w:val="00737432"/>
    <w:rsid w:val="00737B5F"/>
    <w:rsid w:val="00737FF8"/>
    <w:rsid w:val="00740A4A"/>
    <w:rsid w:val="00740BE7"/>
    <w:rsid w:val="00740FCD"/>
    <w:rsid w:val="0074115D"/>
    <w:rsid w:val="00741934"/>
    <w:rsid w:val="00741F84"/>
    <w:rsid w:val="00742BA2"/>
    <w:rsid w:val="00742DBF"/>
    <w:rsid w:val="0074390C"/>
    <w:rsid w:val="00743D0B"/>
    <w:rsid w:val="007446CB"/>
    <w:rsid w:val="00745637"/>
    <w:rsid w:val="00745F9A"/>
    <w:rsid w:val="00746125"/>
    <w:rsid w:val="00750008"/>
    <w:rsid w:val="007519E0"/>
    <w:rsid w:val="00751E9F"/>
    <w:rsid w:val="00752292"/>
    <w:rsid w:val="0075394A"/>
    <w:rsid w:val="00753B44"/>
    <w:rsid w:val="0075484A"/>
    <w:rsid w:val="00754901"/>
    <w:rsid w:val="00754D93"/>
    <w:rsid w:val="00754DC8"/>
    <w:rsid w:val="00755767"/>
    <w:rsid w:val="007564CC"/>
    <w:rsid w:val="007570F9"/>
    <w:rsid w:val="00757295"/>
    <w:rsid w:val="0075734D"/>
    <w:rsid w:val="007574BD"/>
    <w:rsid w:val="007579E8"/>
    <w:rsid w:val="007610E8"/>
    <w:rsid w:val="007614BA"/>
    <w:rsid w:val="007615DD"/>
    <w:rsid w:val="007618B2"/>
    <w:rsid w:val="00761BF7"/>
    <w:rsid w:val="00762777"/>
    <w:rsid w:val="00763033"/>
    <w:rsid w:val="00764990"/>
    <w:rsid w:val="007656E1"/>
    <w:rsid w:val="0076620C"/>
    <w:rsid w:val="00766941"/>
    <w:rsid w:val="00767C7A"/>
    <w:rsid w:val="00770160"/>
    <w:rsid w:val="00770179"/>
    <w:rsid w:val="00770B05"/>
    <w:rsid w:val="00770EB5"/>
    <w:rsid w:val="007710D4"/>
    <w:rsid w:val="00771473"/>
    <w:rsid w:val="007721CB"/>
    <w:rsid w:val="00773BE7"/>
    <w:rsid w:val="00773D3A"/>
    <w:rsid w:val="0077420C"/>
    <w:rsid w:val="00774501"/>
    <w:rsid w:val="0077478C"/>
    <w:rsid w:val="0077538A"/>
    <w:rsid w:val="0077563F"/>
    <w:rsid w:val="007761D4"/>
    <w:rsid w:val="00776417"/>
    <w:rsid w:val="007764C9"/>
    <w:rsid w:val="00776D08"/>
    <w:rsid w:val="00776F6B"/>
    <w:rsid w:val="007772DD"/>
    <w:rsid w:val="00777507"/>
    <w:rsid w:val="00777B55"/>
    <w:rsid w:val="00777F39"/>
    <w:rsid w:val="00780B5D"/>
    <w:rsid w:val="0078180C"/>
    <w:rsid w:val="00784482"/>
    <w:rsid w:val="007847DC"/>
    <w:rsid w:val="00784F08"/>
    <w:rsid w:val="007859D9"/>
    <w:rsid w:val="007867BE"/>
    <w:rsid w:val="00790F6D"/>
    <w:rsid w:val="007912AA"/>
    <w:rsid w:val="00791602"/>
    <w:rsid w:val="007919A7"/>
    <w:rsid w:val="00791B7B"/>
    <w:rsid w:val="00791F32"/>
    <w:rsid w:val="00792D2E"/>
    <w:rsid w:val="00793A83"/>
    <w:rsid w:val="00794945"/>
    <w:rsid w:val="00794DEE"/>
    <w:rsid w:val="00795056"/>
    <w:rsid w:val="0079527E"/>
    <w:rsid w:val="00796033"/>
    <w:rsid w:val="00797225"/>
    <w:rsid w:val="00797689"/>
    <w:rsid w:val="00797B47"/>
    <w:rsid w:val="007A05FD"/>
    <w:rsid w:val="007A0AD9"/>
    <w:rsid w:val="007A0E08"/>
    <w:rsid w:val="007A16DA"/>
    <w:rsid w:val="007A16F8"/>
    <w:rsid w:val="007A192F"/>
    <w:rsid w:val="007A2181"/>
    <w:rsid w:val="007A2BFB"/>
    <w:rsid w:val="007A2D4E"/>
    <w:rsid w:val="007A398E"/>
    <w:rsid w:val="007A3E2F"/>
    <w:rsid w:val="007A4646"/>
    <w:rsid w:val="007A5514"/>
    <w:rsid w:val="007A6356"/>
    <w:rsid w:val="007A6A3E"/>
    <w:rsid w:val="007B0020"/>
    <w:rsid w:val="007B0835"/>
    <w:rsid w:val="007B1367"/>
    <w:rsid w:val="007B19D0"/>
    <w:rsid w:val="007B1C11"/>
    <w:rsid w:val="007B1E49"/>
    <w:rsid w:val="007B2BD1"/>
    <w:rsid w:val="007B3120"/>
    <w:rsid w:val="007B3349"/>
    <w:rsid w:val="007B4112"/>
    <w:rsid w:val="007B4515"/>
    <w:rsid w:val="007B5158"/>
    <w:rsid w:val="007B56B8"/>
    <w:rsid w:val="007B5731"/>
    <w:rsid w:val="007B5796"/>
    <w:rsid w:val="007B6F6D"/>
    <w:rsid w:val="007B7077"/>
    <w:rsid w:val="007C00E9"/>
    <w:rsid w:val="007C01E1"/>
    <w:rsid w:val="007C02B2"/>
    <w:rsid w:val="007C07AC"/>
    <w:rsid w:val="007C0AE4"/>
    <w:rsid w:val="007C1537"/>
    <w:rsid w:val="007C1611"/>
    <w:rsid w:val="007C1A7D"/>
    <w:rsid w:val="007C1AA6"/>
    <w:rsid w:val="007C2E74"/>
    <w:rsid w:val="007C3899"/>
    <w:rsid w:val="007C44EC"/>
    <w:rsid w:val="007C4DB3"/>
    <w:rsid w:val="007C59A0"/>
    <w:rsid w:val="007C5B69"/>
    <w:rsid w:val="007C6E11"/>
    <w:rsid w:val="007D044F"/>
    <w:rsid w:val="007D04A9"/>
    <w:rsid w:val="007D08CA"/>
    <w:rsid w:val="007D0975"/>
    <w:rsid w:val="007D130D"/>
    <w:rsid w:val="007D1DEF"/>
    <w:rsid w:val="007D1E51"/>
    <w:rsid w:val="007D24A6"/>
    <w:rsid w:val="007D2A61"/>
    <w:rsid w:val="007D2AA8"/>
    <w:rsid w:val="007D590C"/>
    <w:rsid w:val="007D5A44"/>
    <w:rsid w:val="007D5C65"/>
    <w:rsid w:val="007D7668"/>
    <w:rsid w:val="007D7909"/>
    <w:rsid w:val="007E01CC"/>
    <w:rsid w:val="007E0C52"/>
    <w:rsid w:val="007E0E29"/>
    <w:rsid w:val="007E0F0F"/>
    <w:rsid w:val="007E1221"/>
    <w:rsid w:val="007E3C2B"/>
    <w:rsid w:val="007E421E"/>
    <w:rsid w:val="007E513F"/>
    <w:rsid w:val="007E540A"/>
    <w:rsid w:val="007E54EC"/>
    <w:rsid w:val="007E5E7D"/>
    <w:rsid w:val="007E6654"/>
    <w:rsid w:val="007E750E"/>
    <w:rsid w:val="007F1421"/>
    <w:rsid w:val="007F15A8"/>
    <w:rsid w:val="007F204E"/>
    <w:rsid w:val="007F22C1"/>
    <w:rsid w:val="007F26E1"/>
    <w:rsid w:val="007F2C81"/>
    <w:rsid w:val="007F4AF6"/>
    <w:rsid w:val="007F6796"/>
    <w:rsid w:val="007F6C19"/>
    <w:rsid w:val="008005E0"/>
    <w:rsid w:val="00800718"/>
    <w:rsid w:val="00800B53"/>
    <w:rsid w:val="00802B77"/>
    <w:rsid w:val="00803438"/>
    <w:rsid w:val="008042D6"/>
    <w:rsid w:val="00804666"/>
    <w:rsid w:val="00804769"/>
    <w:rsid w:val="0080536E"/>
    <w:rsid w:val="0080567B"/>
    <w:rsid w:val="008057E2"/>
    <w:rsid w:val="00805CF4"/>
    <w:rsid w:val="00806818"/>
    <w:rsid w:val="00806B47"/>
    <w:rsid w:val="008073AD"/>
    <w:rsid w:val="00807E01"/>
    <w:rsid w:val="00807E30"/>
    <w:rsid w:val="00810193"/>
    <w:rsid w:val="008104E9"/>
    <w:rsid w:val="00810B7E"/>
    <w:rsid w:val="008116FC"/>
    <w:rsid w:val="0081171A"/>
    <w:rsid w:val="00811A92"/>
    <w:rsid w:val="00811BA9"/>
    <w:rsid w:val="00812478"/>
    <w:rsid w:val="0081263E"/>
    <w:rsid w:val="00813442"/>
    <w:rsid w:val="008135D7"/>
    <w:rsid w:val="008139CE"/>
    <w:rsid w:val="0081438C"/>
    <w:rsid w:val="00814C94"/>
    <w:rsid w:val="00815BC5"/>
    <w:rsid w:val="00816ED8"/>
    <w:rsid w:val="00817B01"/>
    <w:rsid w:val="00817F76"/>
    <w:rsid w:val="00820028"/>
    <w:rsid w:val="00820A83"/>
    <w:rsid w:val="00820D87"/>
    <w:rsid w:val="0082125D"/>
    <w:rsid w:val="00822221"/>
    <w:rsid w:val="00822623"/>
    <w:rsid w:val="00823075"/>
    <w:rsid w:val="008232FB"/>
    <w:rsid w:val="00823D89"/>
    <w:rsid w:val="00824A26"/>
    <w:rsid w:val="00824F7F"/>
    <w:rsid w:val="00826056"/>
    <w:rsid w:val="00826266"/>
    <w:rsid w:val="00827808"/>
    <w:rsid w:val="00831003"/>
    <w:rsid w:val="0083107B"/>
    <w:rsid w:val="00831208"/>
    <w:rsid w:val="00831216"/>
    <w:rsid w:val="00832679"/>
    <w:rsid w:val="00832A1E"/>
    <w:rsid w:val="00832BED"/>
    <w:rsid w:val="00832CD8"/>
    <w:rsid w:val="00833D61"/>
    <w:rsid w:val="00834400"/>
    <w:rsid w:val="00834821"/>
    <w:rsid w:val="00835116"/>
    <w:rsid w:val="0083558A"/>
    <w:rsid w:val="008368E9"/>
    <w:rsid w:val="008400DF"/>
    <w:rsid w:val="00840A10"/>
    <w:rsid w:val="00840EF0"/>
    <w:rsid w:val="00840F2B"/>
    <w:rsid w:val="008415AA"/>
    <w:rsid w:val="008416A8"/>
    <w:rsid w:val="00841DF3"/>
    <w:rsid w:val="00842237"/>
    <w:rsid w:val="008424BD"/>
    <w:rsid w:val="008438D4"/>
    <w:rsid w:val="00843DD5"/>
    <w:rsid w:val="00844692"/>
    <w:rsid w:val="00844EEE"/>
    <w:rsid w:val="0084565B"/>
    <w:rsid w:val="00845700"/>
    <w:rsid w:val="00845C26"/>
    <w:rsid w:val="00846126"/>
    <w:rsid w:val="0084732C"/>
    <w:rsid w:val="008479C7"/>
    <w:rsid w:val="00847BF7"/>
    <w:rsid w:val="00850674"/>
    <w:rsid w:val="00851B63"/>
    <w:rsid w:val="00851BB8"/>
    <w:rsid w:val="00853102"/>
    <w:rsid w:val="00853B3A"/>
    <w:rsid w:val="00854040"/>
    <w:rsid w:val="008541D2"/>
    <w:rsid w:val="0085447A"/>
    <w:rsid w:val="00854FDA"/>
    <w:rsid w:val="00856341"/>
    <w:rsid w:val="00856EA1"/>
    <w:rsid w:val="008578A5"/>
    <w:rsid w:val="00862EE2"/>
    <w:rsid w:val="00863510"/>
    <w:rsid w:val="008635BE"/>
    <w:rsid w:val="00864B74"/>
    <w:rsid w:val="00865414"/>
    <w:rsid w:val="00865973"/>
    <w:rsid w:val="0086654E"/>
    <w:rsid w:val="00867248"/>
    <w:rsid w:val="00867BB0"/>
    <w:rsid w:val="00870742"/>
    <w:rsid w:val="00871134"/>
    <w:rsid w:val="0087164E"/>
    <w:rsid w:val="008719CC"/>
    <w:rsid w:val="00871AD7"/>
    <w:rsid w:val="00871B17"/>
    <w:rsid w:val="00871ECB"/>
    <w:rsid w:val="008727BF"/>
    <w:rsid w:val="00874FD4"/>
    <w:rsid w:val="00875209"/>
    <w:rsid w:val="0087540B"/>
    <w:rsid w:val="008755C2"/>
    <w:rsid w:val="00875928"/>
    <w:rsid w:val="00875A03"/>
    <w:rsid w:val="00875FAD"/>
    <w:rsid w:val="00876C55"/>
    <w:rsid w:val="00876CBC"/>
    <w:rsid w:val="00877280"/>
    <w:rsid w:val="00880D97"/>
    <w:rsid w:val="00881F6F"/>
    <w:rsid w:val="008827AB"/>
    <w:rsid w:val="00883674"/>
    <w:rsid w:val="008836A0"/>
    <w:rsid w:val="00884EEA"/>
    <w:rsid w:val="00886298"/>
    <w:rsid w:val="00886441"/>
    <w:rsid w:val="00886EB7"/>
    <w:rsid w:val="00887AAA"/>
    <w:rsid w:val="00887CD3"/>
    <w:rsid w:val="00890F03"/>
    <w:rsid w:val="008913F5"/>
    <w:rsid w:val="00891577"/>
    <w:rsid w:val="008920B7"/>
    <w:rsid w:val="0089273E"/>
    <w:rsid w:val="008928C8"/>
    <w:rsid w:val="008929B8"/>
    <w:rsid w:val="00893316"/>
    <w:rsid w:val="00893A5D"/>
    <w:rsid w:val="00894692"/>
    <w:rsid w:val="0089496D"/>
    <w:rsid w:val="00894C65"/>
    <w:rsid w:val="00894D32"/>
    <w:rsid w:val="00895C21"/>
    <w:rsid w:val="00895E0A"/>
    <w:rsid w:val="0089689F"/>
    <w:rsid w:val="00896CA2"/>
    <w:rsid w:val="00897144"/>
    <w:rsid w:val="008972E6"/>
    <w:rsid w:val="008A1864"/>
    <w:rsid w:val="008A1BF4"/>
    <w:rsid w:val="008A45E1"/>
    <w:rsid w:val="008A474F"/>
    <w:rsid w:val="008A4B1F"/>
    <w:rsid w:val="008A4B47"/>
    <w:rsid w:val="008A59CA"/>
    <w:rsid w:val="008A5B8F"/>
    <w:rsid w:val="008A5FF2"/>
    <w:rsid w:val="008A6284"/>
    <w:rsid w:val="008A69C6"/>
    <w:rsid w:val="008A6CF9"/>
    <w:rsid w:val="008A76D7"/>
    <w:rsid w:val="008B0C8F"/>
    <w:rsid w:val="008B1354"/>
    <w:rsid w:val="008B13D4"/>
    <w:rsid w:val="008B18E2"/>
    <w:rsid w:val="008B3677"/>
    <w:rsid w:val="008B4B44"/>
    <w:rsid w:val="008B51F8"/>
    <w:rsid w:val="008B551D"/>
    <w:rsid w:val="008B5917"/>
    <w:rsid w:val="008B6101"/>
    <w:rsid w:val="008B6CB5"/>
    <w:rsid w:val="008B7376"/>
    <w:rsid w:val="008B741F"/>
    <w:rsid w:val="008C05A5"/>
    <w:rsid w:val="008C18EF"/>
    <w:rsid w:val="008C1F7F"/>
    <w:rsid w:val="008C244F"/>
    <w:rsid w:val="008C284B"/>
    <w:rsid w:val="008C2FAB"/>
    <w:rsid w:val="008C349F"/>
    <w:rsid w:val="008C355F"/>
    <w:rsid w:val="008C6CFA"/>
    <w:rsid w:val="008C6E92"/>
    <w:rsid w:val="008C7638"/>
    <w:rsid w:val="008D0841"/>
    <w:rsid w:val="008D0FE2"/>
    <w:rsid w:val="008D43D7"/>
    <w:rsid w:val="008D48BC"/>
    <w:rsid w:val="008D6B00"/>
    <w:rsid w:val="008D7315"/>
    <w:rsid w:val="008D76FA"/>
    <w:rsid w:val="008D7732"/>
    <w:rsid w:val="008D7765"/>
    <w:rsid w:val="008D7F0E"/>
    <w:rsid w:val="008E03D9"/>
    <w:rsid w:val="008E0583"/>
    <w:rsid w:val="008E0626"/>
    <w:rsid w:val="008E0F37"/>
    <w:rsid w:val="008E10C1"/>
    <w:rsid w:val="008E1117"/>
    <w:rsid w:val="008E16F3"/>
    <w:rsid w:val="008E1AFC"/>
    <w:rsid w:val="008E225C"/>
    <w:rsid w:val="008E23C6"/>
    <w:rsid w:val="008E28C2"/>
    <w:rsid w:val="008E29A2"/>
    <w:rsid w:val="008E3A1E"/>
    <w:rsid w:val="008E482D"/>
    <w:rsid w:val="008E60AD"/>
    <w:rsid w:val="008E629E"/>
    <w:rsid w:val="008E690F"/>
    <w:rsid w:val="008E6C20"/>
    <w:rsid w:val="008E7F2D"/>
    <w:rsid w:val="008F0D39"/>
    <w:rsid w:val="008F1274"/>
    <w:rsid w:val="008F2181"/>
    <w:rsid w:val="008F2621"/>
    <w:rsid w:val="008F2979"/>
    <w:rsid w:val="008F4FE8"/>
    <w:rsid w:val="008F508A"/>
    <w:rsid w:val="008F5A50"/>
    <w:rsid w:val="008F6726"/>
    <w:rsid w:val="008F6AEA"/>
    <w:rsid w:val="008F700E"/>
    <w:rsid w:val="008F736D"/>
    <w:rsid w:val="008F7751"/>
    <w:rsid w:val="00900091"/>
    <w:rsid w:val="009001B2"/>
    <w:rsid w:val="00901AE2"/>
    <w:rsid w:val="00901E01"/>
    <w:rsid w:val="009021D0"/>
    <w:rsid w:val="00902EE3"/>
    <w:rsid w:val="009033B0"/>
    <w:rsid w:val="00903BA6"/>
    <w:rsid w:val="00903DBE"/>
    <w:rsid w:val="009044B1"/>
    <w:rsid w:val="0090489D"/>
    <w:rsid w:val="009049B7"/>
    <w:rsid w:val="00906B73"/>
    <w:rsid w:val="00906BAE"/>
    <w:rsid w:val="00907141"/>
    <w:rsid w:val="009074A0"/>
    <w:rsid w:val="00907DC9"/>
    <w:rsid w:val="00911558"/>
    <w:rsid w:val="00911701"/>
    <w:rsid w:val="00911C96"/>
    <w:rsid w:val="00911E01"/>
    <w:rsid w:val="00912222"/>
    <w:rsid w:val="009123C8"/>
    <w:rsid w:val="00912AFC"/>
    <w:rsid w:val="00912B5B"/>
    <w:rsid w:val="00913B04"/>
    <w:rsid w:val="00913C56"/>
    <w:rsid w:val="00913DF4"/>
    <w:rsid w:val="00914047"/>
    <w:rsid w:val="009140AA"/>
    <w:rsid w:val="00914ED8"/>
    <w:rsid w:val="00914F9E"/>
    <w:rsid w:val="0091526D"/>
    <w:rsid w:val="00915A57"/>
    <w:rsid w:val="009166D8"/>
    <w:rsid w:val="00916CE8"/>
    <w:rsid w:val="00916E12"/>
    <w:rsid w:val="0091769C"/>
    <w:rsid w:val="009177EC"/>
    <w:rsid w:val="00920BBC"/>
    <w:rsid w:val="00921884"/>
    <w:rsid w:val="00921ADD"/>
    <w:rsid w:val="00921B57"/>
    <w:rsid w:val="00922610"/>
    <w:rsid w:val="009228B9"/>
    <w:rsid w:val="00922CF6"/>
    <w:rsid w:val="00923600"/>
    <w:rsid w:val="00923FF9"/>
    <w:rsid w:val="00925612"/>
    <w:rsid w:val="009259E0"/>
    <w:rsid w:val="00926153"/>
    <w:rsid w:val="009267AB"/>
    <w:rsid w:val="00926955"/>
    <w:rsid w:val="009269B1"/>
    <w:rsid w:val="0093041B"/>
    <w:rsid w:val="009307FB"/>
    <w:rsid w:val="00930B74"/>
    <w:rsid w:val="0093107E"/>
    <w:rsid w:val="009310A7"/>
    <w:rsid w:val="0093110C"/>
    <w:rsid w:val="00931395"/>
    <w:rsid w:val="00932ECF"/>
    <w:rsid w:val="009340D0"/>
    <w:rsid w:val="00934B45"/>
    <w:rsid w:val="00934DDA"/>
    <w:rsid w:val="00934FDD"/>
    <w:rsid w:val="009352D5"/>
    <w:rsid w:val="009357EE"/>
    <w:rsid w:val="00935C79"/>
    <w:rsid w:val="00935D4D"/>
    <w:rsid w:val="00936DA1"/>
    <w:rsid w:val="009409F7"/>
    <w:rsid w:val="0094145F"/>
    <w:rsid w:val="009418C6"/>
    <w:rsid w:val="00941F98"/>
    <w:rsid w:val="00942AAD"/>
    <w:rsid w:val="0094304D"/>
    <w:rsid w:val="00943A67"/>
    <w:rsid w:val="00943D2E"/>
    <w:rsid w:val="00944666"/>
    <w:rsid w:val="00944D6C"/>
    <w:rsid w:val="009452AA"/>
    <w:rsid w:val="00945C88"/>
    <w:rsid w:val="00946897"/>
    <w:rsid w:val="009468FB"/>
    <w:rsid w:val="00946E35"/>
    <w:rsid w:val="00950F2F"/>
    <w:rsid w:val="00951C7B"/>
    <w:rsid w:val="00952CAE"/>
    <w:rsid w:val="00952CB1"/>
    <w:rsid w:val="009532E3"/>
    <w:rsid w:val="009536AD"/>
    <w:rsid w:val="0095371C"/>
    <w:rsid w:val="00953990"/>
    <w:rsid w:val="00953D44"/>
    <w:rsid w:val="00953F38"/>
    <w:rsid w:val="009556A7"/>
    <w:rsid w:val="00956377"/>
    <w:rsid w:val="009567AA"/>
    <w:rsid w:val="0095699B"/>
    <w:rsid w:val="00956A52"/>
    <w:rsid w:val="00956A80"/>
    <w:rsid w:val="00957AE4"/>
    <w:rsid w:val="00957D86"/>
    <w:rsid w:val="00957ECC"/>
    <w:rsid w:val="00960708"/>
    <w:rsid w:val="00961051"/>
    <w:rsid w:val="0096120E"/>
    <w:rsid w:val="00961506"/>
    <w:rsid w:val="00962D45"/>
    <w:rsid w:val="009642F2"/>
    <w:rsid w:val="009644DB"/>
    <w:rsid w:val="00965231"/>
    <w:rsid w:val="00965D39"/>
    <w:rsid w:val="00966155"/>
    <w:rsid w:val="00966CD1"/>
    <w:rsid w:val="0096740B"/>
    <w:rsid w:val="00967A02"/>
    <w:rsid w:val="00967D6A"/>
    <w:rsid w:val="0097031A"/>
    <w:rsid w:val="00970F1C"/>
    <w:rsid w:val="0097165C"/>
    <w:rsid w:val="009720E0"/>
    <w:rsid w:val="00972957"/>
    <w:rsid w:val="00972BDF"/>
    <w:rsid w:val="009731E6"/>
    <w:rsid w:val="00973C6D"/>
    <w:rsid w:val="00974374"/>
    <w:rsid w:val="00974415"/>
    <w:rsid w:val="00974855"/>
    <w:rsid w:val="00974CAF"/>
    <w:rsid w:val="009751D9"/>
    <w:rsid w:val="009752C3"/>
    <w:rsid w:val="00981B92"/>
    <w:rsid w:val="009825B5"/>
    <w:rsid w:val="00983D45"/>
    <w:rsid w:val="009841F4"/>
    <w:rsid w:val="00984B41"/>
    <w:rsid w:val="00984F61"/>
    <w:rsid w:val="0098532B"/>
    <w:rsid w:val="00985CAE"/>
    <w:rsid w:val="00985E03"/>
    <w:rsid w:val="00986A41"/>
    <w:rsid w:val="00987F62"/>
    <w:rsid w:val="00990600"/>
    <w:rsid w:val="009906A8"/>
    <w:rsid w:val="00990D88"/>
    <w:rsid w:val="00991899"/>
    <w:rsid w:val="009929C3"/>
    <w:rsid w:val="00992EDC"/>
    <w:rsid w:val="009948B8"/>
    <w:rsid w:val="00994ABC"/>
    <w:rsid w:val="009965D7"/>
    <w:rsid w:val="009967DB"/>
    <w:rsid w:val="00996CC7"/>
    <w:rsid w:val="00996F4F"/>
    <w:rsid w:val="009A0C07"/>
    <w:rsid w:val="009A14D7"/>
    <w:rsid w:val="009A1AA6"/>
    <w:rsid w:val="009A2E57"/>
    <w:rsid w:val="009A3478"/>
    <w:rsid w:val="009A56A3"/>
    <w:rsid w:val="009A5F4C"/>
    <w:rsid w:val="009A6428"/>
    <w:rsid w:val="009A65E5"/>
    <w:rsid w:val="009A66BB"/>
    <w:rsid w:val="009A6DFF"/>
    <w:rsid w:val="009A758C"/>
    <w:rsid w:val="009B08BB"/>
    <w:rsid w:val="009B1065"/>
    <w:rsid w:val="009B159B"/>
    <w:rsid w:val="009B290A"/>
    <w:rsid w:val="009B336C"/>
    <w:rsid w:val="009B339A"/>
    <w:rsid w:val="009B40C2"/>
    <w:rsid w:val="009B4B39"/>
    <w:rsid w:val="009B5674"/>
    <w:rsid w:val="009B625E"/>
    <w:rsid w:val="009B6665"/>
    <w:rsid w:val="009B6BCD"/>
    <w:rsid w:val="009C0D69"/>
    <w:rsid w:val="009C173B"/>
    <w:rsid w:val="009C2A85"/>
    <w:rsid w:val="009C2C1C"/>
    <w:rsid w:val="009C39CC"/>
    <w:rsid w:val="009C3F25"/>
    <w:rsid w:val="009C491B"/>
    <w:rsid w:val="009C5B9A"/>
    <w:rsid w:val="009C5EE2"/>
    <w:rsid w:val="009C61C9"/>
    <w:rsid w:val="009C65FB"/>
    <w:rsid w:val="009C7CBD"/>
    <w:rsid w:val="009C7D1D"/>
    <w:rsid w:val="009C7DEB"/>
    <w:rsid w:val="009D1B17"/>
    <w:rsid w:val="009D28A4"/>
    <w:rsid w:val="009D2953"/>
    <w:rsid w:val="009D2F79"/>
    <w:rsid w:val="009D3061"/>
    <w:rsid w:val="009D3445"/>
    <w:rsid w:val="009D3D48"/>
    <w:rsid w:val="009D4593"/>
    <w:rsid w:val="009D5495"/>
    <w:rsid w:val="009D5B90"/>
    <w:rsid w:val="009D641B"/>
    <w:rsid w:val="009D6697"/>
    <w:rsid w:val="009D6A6A"/>
    <w:rsid w:val="009D7760"/>
    <w:rsid w:val="009D79E8"/>
    <w:rsid w:val="009E0430"/>
    <w:rsid w:val="009E04C0"/>
    <w:rsid w:val="009E2B59"/>
    <w:rsid w:val="009E3231"/>
    <w:rsid w:val="009E3557"/>
    <w:rsid w:val="009E423C"/>
    <w:rsid w:val="009E537B"/>
    <w:rsid w:val="009E5AE8"/>
    <w:rsid w:val="009E68AD"/>
    <w:rsid w:val="009E6E81"/>
    <w:rsid w:val="009E79C9"/>
    <w:rsid w:val="009E7FE1"/>
    <w:rsid w:val="009F0C42"/>
    <w:rsid w:val="009F22BE"/>
    <w:rsid w:val="009F2517"/>
    <w:rsid w:val="009F4A30"/>
    <w:rsid w:val="009F4DA2"/>
    <w:rsid w:val="009F5C6D"/>
    <w:rsid w:val="009F6183"/>
    <w:rsid w:val="009F6757"/>
    <w:rsid w:val="009F675A"/>
    <w:rsid w:val="009F68FB"/>
    <w:rsid w:val="009F6B44"/>
    <w:rsid w:val="009F6D21"/>
    <w:rsid w:val="009F7337"/>
    <w:rsid w:val="009F774B"/>
    <w:rsid w:val="009F78C2"/>
    <w:rsid w:val="009F78F5"/>
    <w:rsid w:val="00A02813"/>
    <w:rsid w:val="00A033EE"/>
    <w:rsid w:val="00A03E7D"/>
    <w:rsid w:val="00A0435F"/>
    <w:rsid w:val="00A05886"/>
    <w:rsid w:val="00A058EE"/>
    <w:rsid w:val="00A0666A"/>
    <w:rsid w:val="00A06AAB"/>
    <w:rsid w:val="00A06F5A"/>
    <w:rsid w:val="00A07233"/>
    <w:rsid w:val="00A078C5"/>
    <w:rsid w:val="00A10659"/>
    <w:rsid w:val="00A10C7F"/>
    <w:rsid w:val="00A11CD7"/>
    <w:rsid w:val="00A11CE8"/>
    <w:rsid w:val="00A12071"/>
    <w:rsid w:val="00A12A31"/>
    <w:rsid w:val="00A14B5C"/>
    <w:rsid w:val="00A14BF9"/>
    <w:rsid w:val="00A1598D"/>
    <w:rsid w:val="00A1623A"/>
    <w:rsid w:val="00A1650F"/>
    <w:rsid w:val="00A177F1"/>
    <w:rsid w:val="00A17EE5"/>
    <w:rsid w:val="00A20692"/>
    <w:rsid w:val="00A20A8B"/>
    <w:rsid w:val="00A21252"/>
    <w:rsid w:val="00A2154F"/>
    <w:rsid w:val="00A21B01"/>
    <w:rsid w:val="00A229FE"/>
    <w:rsid w:val="00A22CF3"/>
    <w:rsid w:val="00A233ED"/>
    <w:rsid w:val="00A236A2"/>
    <w:rsid w:val="00A2380D"/>
    <w:rsid w:val="00A23977"/>
    <w:rsid w:val="00A24AFA"/>
    <w:rsid w:val="00A252D4"/>
    <w:rsid w:val="00A26B29"/>
    <w:rsid w:val="00A30926"/>
    <w:rsid w:val="00A313ED"/>
    <w:rsid w:val="00A31972"/>
    <w:rsid w:val="00A31A5E"/>
    <w:rsid w:val="00A31E21"/>
    <w:rsid w:val="00A31FB8"/>
    <w:rsid w:val="00A3246E"/>
    <w:rsid w:val="00A32C18"/>
    <w:rsid w:val="00A33A76"/>
    <w:rsid w:val="00A342ED"/>
    <w:rsid w:val="00A346DB"/>
    <w:rsid w:val="00A34A85"/>
    <w:rsid w:val="00A352E5"/>
    <w:rsid w:val="00A353B6"/>
    <w:rsid w:val="00A354FD"/>
    <w:rsid w:val="00A355C2"/>
    <w:rsid w:val="00A35813"/>
    <w:rsid w:val="00A3592A"/>
    <w:rsid w:val="00A35D66"/>
    <w:rsid w:val="00A36D8B"/>
    <w:rsid w:val="00A37C4D"/>
    <w:rsid w:val="00A408EC"/>
    <w:rsid w:val="00A40B71"/>
    <w:rsid w:val="00A40E63"/>
    <w:rsid w:val="00A41BA8"/>
    <w:rsid w:val="00A420A9"/>
    <w:rsid w:val="00A43254"/>
    <w:rsid w:val="00A43FC4"/>
    <w:rsid w:val="00A44322"/>
    <w:rsid w:val="00A4578B"/>
    <w:rsid w:val="00A46507"/>
    <w:rsid w:val="00A4719D"/>
    <w:rsid w:val="00A47CE8"/>
    <w:rsid w:val="00A5051F"/>
    <w:rsid w:val="00A50683"/>
    <w:rsid w:val="00A50707"/>
    <w:rsid w:val="00A50B58"/>
    <w:rsid w:val="00A50C45"/>
    <w:rsid w:val="00A51251"/>
    <w:rsid w:val="00A51308"/>
    <w:rsid w:val="00A51481"/>
    <w:rsid w:val="00A51694"/>
    <w:rsid w:val="00A51B37"/>
    <w:rsid w:val="00A52E34"/>
    <w:rsid w:val="00A53698"/>
    <w:rsid w:val="00A53B5D"/>
    <w:rsid w:val="00A549CF"/>
    <w:rsid w:val="00A54E44"/>
    <w:rsid w:val="00A55353"/>
    <w:rsid w:val="00A57927"/>
    <w:rsid w:val="00A57A15"/>
    <w:rsid w:val="00A603E6"/>
    <w:rsid w:val="00A60986"/>
    <w:rsid w:val="00A611EF"/>
    <w:rsid w:val="00A62185"/>
    <w:rsid w:val="00A6465E"/>
    <w:rsid w:val="00A650AB"/>
    <w:rsid w:val="00A65956"/>
    <w:rsid w:val="00A6597A"/>
    <w:rsid w:val="00A65B1F"/>
    <w:rsid w:val="00A6664D"/>
    <w:rsid w:val="00A66CCD"/>
    <w:rsid w:val="00A671B5"/>
    <w:rsid w:val="00A67F76"/>
    <w:rsid w:val="00A71616"/>
    <w:rsid w:val="00A7201F"/>
    <w:rsid w:val="00A72BD7"/>
    <w:rsid w:val="00A72F77"/>
    <w:rsid w:val="00A732C0"/>
    <w:rsid w:val="00A7376A"/>
    <w:rsid w:val="00A74DFF"/>
    <w:rsid w:val="00A7620F"/>
    <w:rsid w:val="00A769EA"/>
    <w:rsid w:val="00A76D8A"/>
    <w:rsid w:val="00A770B1"/>
    <w:rsid w:val="00A77542"/>
    <w:rsid w:val="00A77706"/>
    <w:rsid w:val="00A77AF1"/>
    <w:rsid w:val="00A8068A"/>
    <w:rsid w:val="00A8138E"/>
    <w:rsid w:val="00A815D5"/>
    <w:rsid w:val="00A8197F"/>
    <w:rsid w:val="00A81E8C"/>
    <w:rsid w:val="00A8270D"/>
    <w:rsid w:val="00A82A60"/>
    <w:rsid w:val="00A82BDD"/>
    <w:rsid w:val="00A8344A"/>
    <w:rsid w:val="00A83C26"/>
    <w:rsid w:val="00A83D4E"/>
    <w:rsid w:val="00A83D5F"/>
    <w:rsid w:val="00A849AE"/>
    <w:rsid w:val="00A857EC"/>
    <w:rsid w:val="00A85984"/>
    <w:rsid w:val="00A869C7"/>
    <w:rsid w:val="00A86BC7"/>
    <w:rsid w:val="00A9083E"/>
    <w:rsid w:val="00A91E00"/>
    <w:rsid w:val="00A927FA"/>
    <w:rsid w:val="00A9357A"/>
    <w:rsid w:val="00A93631"/>
    <w:rsid w:val="00A94E4A"/>
    <w:rsid w:val="00A952FC"/>
    <w:rsid w:val="00A954F6"/>
    <w:rsid w:val="00A95997"/>
    <w:rsid w:val="00A95FEE"/>
    <w:rsid w:val="00A96201"/>
    <w:rsid w:val="00A96202"/>
    <w:rsid w:val="00A96D6B"/>
    <w:rsid w:val="00A97FA7"/>
    <w:rsid w:val="00AA11D1"/>
    <w:rsid w:val="00AA1658"/>
    <w:rsid w:val="00AA18B6"/>
    <w:rsid w:val="00AA2024"/>
    <w:rsid w:val="00AA2A81"/>
    <w:rsid w:val="00AA41AF"/>
    <w:rsid w:val="00AA432E"/>
    <w:rsid w:val="00AA4ECD"/>
    <w:rsid w:val="00AA5554"/>
    <w:rsid w:val="00AA5965"/>
    <w:rsid w:val="00AA5D87"/>
    <w:rsid w:val="00AA658F"/>
    <w:rsid w:val="00AA668B"/>
    <w:rsid w:val="00AA684D"/>
    <w:rsid w:val="00AA6E61"/>
    <w:rsid w:val="00AA7361"/>
    <w:rsid w:val="00AA7703"/>
    <w:rsid w:val="00AB04BD"/>
    <w:rsid w:val="00AB09DD"/>
    <w:rsid w:val="00AB0B19"/>
    <w:rsid w:val="00AB0F57"/>
    <w:rsid w:val="00AB1632"/>
    <w:rsid w:val="00AB1849"/>
    <w:rsid w:val="00AB21D6"/>
    <w:rsid w:val="00AB2227"/>
    <w:rsid w:val="00AB24D1"/>
    <w:rsid w:val="00AB38E0"/>
    <w:rsid w:val="00AB393A"/>
    <w:rsid w:val="00AB685A"/>
    <w:rsid w:val="00AB7452"/>
    <w:rsid w:val="00AB7E9A"/>
    <w:rsid w:val="00AC02F1"/>
    <w:rsid w:val="00AC0423"/>
    <w:rsid w:val="00AC3CFD"/>
    <w:rsid w:val="00AC437F"/>
    <w:rsid w:val="00AC4E7E"/>
    <w:rsid w:val="00AC509A"/>
    <w:rsid w:val="00AC572C"/>
    <w:rsid w:val="00AC6273"/>
    <w:rsid w:val="00AC75E5"/>
    <w:rsid w:val="00AC77AD"/>
    <w:rsid w:val="00AC7B5D"/>
    <w:rsid w:val="00AC7D19"/>
    <w:rsid w:val="00AD1863"/>
    <w:rsid w:val="00AD2C24"/>
    <w:rsid w:val="00AD45E0"/>
    <w:rsid w:val="00AD5A46"/>
    <w:rsid w:val="00AD5BF2"/>
    <w:rsid w:val="00AD649E"/>
    <w:rsid w:val="00AD6B2F"/>
    <w:rsid w:val="00AD6F8A"/>
    <w:rsid w:val="00AD741C"/>
    <w:rsid w:val="00AD7BA4"/>
    <w:rsid w:val="00AD7C88"/>
    <w:rsid w:val="00AE09CA"/>
    <w:rsid w:val="00AE0AFA"/>
    <w:rsid w:val="00AE3570"/>
    <w:rsid w:val="00AE3990"/>
    <w:rsid w:val="00AE3CAC"/>
    <w:rsid w:val="00AE414F"/>
    <w:rsid w:val="00AE46FC"/>
    <w:rsid w:val="00AE53FB"/>
    <w:rsid w:val="00AE59ED"/>
    <w:rsid w:val="00AE6C38"/>
    <w:rsid w:val="00AE6ECF"/>
    <w:rsid w:val="00AE7827"/>
    <w:rsid w:val="00AE78AC"/>
    <w:rsid w:val="00AE7DB9"/>
    <w:rsid w:val="00AE7DF3"/>
    <w:rsid w:val="00AF1E3B"/>
    <w:rsid w:val="00AF209E"/>
    <w:rsid w:val="00AF26E0"/>
    <w:rsid w:val="00AF285C"/>
    <w:rsid w:val="00AF32B6"/>
    <w:rsid w:val="00AF3BBA"/>
    <w:rsid w:val="00AF4902"/>
    <w:rsid w:val="00AF6900"/>
    <w:rsid w:val="00AF7CB3"/>
    <w:rsid w:val="00AF7CC8"/>
    <w:rsid w:val="00AF7E50"/>
    <w:rsid w:val="00B00787"/>
    <w:rsid w:val="00B01A5A"/>
    <w:rsid w:val="00B02A6F"/>
    <w:rsid w:val="00B036C0"/>
    <w:rsid w:val="00B044EB"/>
    <w:rsid w:val="00B04A5B"/>
    <w:rsid w:val="00B04E8A"/>
    <w:rsid w:val="00B04EB1"/>
    <w:rsid w:val="00B05726"/>
    <w:rsid w:val="00B060B6"/>
    <w:rsid w:val="00B06263"/>
    <w:rsid w:val="00B06979"/>
    <w:rsid w:val="00B06DB2"/>
    <w:rsid w:val="00B07197"/>
    <w:rsid w:val="00B0785E"/>
    <w:rsid w:val="00B10F79"/>
    <w:rsid w:val="00B118ED"/>
    <w:rsid w:val="00B11AB6"/>
    <w:rsid w:val="00B142FC"/>
    <w:rsid w:val="00B14524"/>
    <w:rsid w:val="00B1460A"/>
    <w:rsid w:val="00B1523B"/>
    <w:rsid w:val="00B15751"/>
    <w:rsid w:val="00B1636F"/>
    <w:rsid w:val="00B172E7"/>
    <w:rsid w:val="00B17BA2"/>
    <w:rsid w:val="00B20A26"/>
    <w:rsid w:val="00B20C79"/>
    <w:rsid w:val="00B21682"/>
    <w:rsid w:val="00B21D4A"/>
    <w:rsid w:val="00B22A31"/>
    <w:rsid w:val="00B22B05"/>
    <w:rsid w:val="00B23A7C"/>
    <w:rsid w:val="00B23AC7"/>
    <w:rsid w:val="00B23C50"/>
    <w:rsid w:val="00B242CF"/>
    <w:rsid w:val="00B24370"/>
    <w:rsid w:val="00B24540"/>
    <w:rsid w:val="00B24ACF"/>
    <w:rsid w:val="00B251FE"/>
    <w:rsid w:val="00B25927"/>
    <w:rsid w:val="00B25A21"/>
    <w:rsid w:val="00B2659C"/>
    <w:rsid w:val="00B26A95"/>
    <w:rsid w:val="00B279AD"/>
    <w:rsid w:val="00B27AA9"/>
    <w:rsid w:val="00B30BAB"/>
    <w:rsid w:val="00B31BFA"/>
    <w:rsid w:val="00B31C9B"/>
    <w:rsid w:val="00B32F24"/>
    <w:rsid w:val="00B3303E"/>
    <w:rsid w:val="00B334E0"/>
    <w:rsid w:val="00B34A4E"/>
    <w:rsid w:val="00B34B4F"/>
    <w:rsid w:val="00B352C6"/>
    <w:rsid w:val="00B3609A"/>
    <w:rsid w:val="00B36485"/>
    <w:rsid w:val="00B36DC7"/>
    <w:rsid w:val="00B37BB1"/>
    <w:rsid w:val="00B41DE7"/>
    <w:rsid w:val="00B42021"/>
    <w:rsid w:val="00B43E2F"/>
    <w:rsid w:val="00B45036"/>
    <w:rsid w:val="00B45221"/>
    <w:rsid w:val="00B46D02"/>
    <w:rsid w:val="00B4738A"/>
    <w:rsid w:val="00B476DB"/>
    <w:rsid w:val="00B50B3D"/>
    <w:rsid w:val="00B513F4"/>
    <w:rsid w:val="00B5163F"/>
    <w:rsid w:val="00B51ECC"/>
    <w:rsid w:val="00B522F2"/>
    <w:rsid w:val="00B52D57"/>
    <w:rsid w:val="00B52E3B"/>
    <w:rsid w:val="00B53FE1"/>
    <w:rsid w:val="00B54177"/>
    <w:rsid w:val="00B54699"/>
    <w:rsid w:val="00B549B6"/>
    <w:rsid w:val="00B54BC7"/>
    <w:rsid w:val="00B556BC"/>
    <w:rsid w:val="00B56289"/>
    <w:rsid w:val="00B567E3"/>
    <w:rsid w:val="00B56862"/>
    <w:rsid w:val="00B56B9A"/>
    <w:rsid w:val="00B5731B"/>
    <w:rsid w:val="00B602A5"/>
    <w:rsid w:val="00B60940"/>
    <w:rsid w:val="00B62FFB"/>
    <w:rsid w:val="00B63627"/>
    <w:rsid w:val="00B63940"/>
    <w:rsid w:val="00B64826"/>
    <w:rsid w:val="00B6524D"/>
    <w:rsid w:val="00B65C11"/>
    <w:rsid w:val="00B672CF"/>
    <w:rsid w:val="00B71082"/>
    <w:rsid w:val="00B71D89"/>
    <w:rsid w:val="00B72380"/>
    <w:rsid w:val="00B72CE5"/>
    <w:rsid w:val="00B72D14"/>
    <w:rsid w:val="00B72E08"/>
    <w:rsid w:val="00B732E3"/>
    <w:rsid w:val="00B73772"/>
    <w:rsid w:val="00B737EC"/>
    <w:rsid w:val="00B73D26"/>
    <w:rsid w:val="00B75295"/>
    <w:rsid w:val="00B755E9"/>
    <w:rsid w:val="00B75784"/>
    <w:rsid w:val="00B766D9"/>
    <w:rsid w:val="00B76996"/>
    <w:rsid w:val="00B771C5"/>
    <w:rsid w:val="00B773BB"/>
    <w:rsid w:val="00B77E9D"/>
    <w:rsid w:val="00B80E51"/>
    <w:rsid w:val="00B80F26"/>
    <w:rsid w:val="00B81138"/>
    <w:rsid w:val="00B82900"/>
    <w:rsid w:val="00B83811"/>
    <w:rsid w:val="00B83F6D"/>
    <w:rsid w:val="00B852B2"/>
    <w:rsid w:val="00B85FC5"/>
    <w:rsid w:val="00B8638B"/>
    <w:rsid w:val="00B86F5F"/>
    <w:rsid w:val="00B870B1"/>
    <w:rsid w:val="00B9104A"/>
    <w:rsid w:val="00B92287"/>
    <w:rsid w:val="00B9301E"/>
    <w:rsid w:val="00B9362F"/>
    <w:rsid w:val="00B938B4"/>
    <w:rsid w:val="00B9390C"/>
    <w:rsid w:val="00B950D5"/>
    <w:rsid w:val="00B96815"/>
    <w:rsid w:val="00B96B64"/>
    <w:rsid w:val="00B9764F"/>
    <w:rsid w:val="00BA0665"/>
    <w:rsid w:val="00BA107F"/>
    <w:rsid w:val="00BA2153"/>
    <w:rsid w:val="00BA2823"/>
    <w:rsid w:val="00BA2DC0"/>
    <w:rsid w:val="00BA2E54"/>
    <w:rsid w:val="00BA35E8"/>
    <w:rsid w:val="00BA3660"/>
    <w:rsid w:val="00BA3684"/>
    <w:rsid w:val="00BA4390"/>
    <w:rsid w:val="00BA54AF"/>
    <w:rsid w:val="00BA574B"/>
    <w:rsid w:val="00BA6200"/>
    <w:rsid w:val="00BA6ADD"/>
    <w:rsid w:val="00BA7DEB"/>
    <w:rsid w:val="00BB2A80"/>
    <w:rsid w:val="00BB34E9"/>
    <w:rsid w:val="00BB46F4"/>
    <w:rsid w:val="00BB6DE5"/>
    <w:rsid w:val="00BB6FD4"/>
    <w:rsid w:val="00BB7F9D"/>
    <w:rsid w:val="00BC0C92"/>
    <w:rsid w:val="00BC13FE"/>
    <w:rsid w:val="00BC1405"/>
    <w:rsid w:val="00BC16BC"/>
    <w:rsid w:val="00BC1974"/>
    <w:rsid w:val="00BC19F1"/>
    <w:rsid w:val="00BC1A45"/>
    <w:rsid w:val="00BC2B63"/>
    <w:rsid w:val="00BC3045"/>
    <w:rsid w:val="00BC370F"/>
    <w:rsid w:val="00BC42DD"/>
    <w:rsid w:val="00BC43FA"/>
    <w:rsid w:val="00BC4D55"/>
    <w:rsid w:val="00BC59AC"/>
    <w:rsid w:val="00BC60F6"/>
    <w:rsid w:val="00BC615E"/>
    <w:rsid w:val="00BC6765"/>
    <w:rsid w:val="00BC7152"/>
    <w:rsid w:val="00BC738C"/>
    <w:rsid w:val="00BC791A"/>
    <w:rsid w:val="00BD1F5C"/>
    <w:rsid w:val="00BD3AC2"/>
    <w:rsid w:val="00BD402A"/>
    <w:rsid w:val="00BD4E39"/>
    <w:rsid w:val="00BD6154"/>
    <w:rsid w:val="00BD68D1"/>
    <w:rsid w:val="00BD77E8"/>
    <w:rsid w:val="00BD7DFF"/>
    <w:rsid w:val="00BE0608"/>
    <w:rsid w:val="00BE2485"/>
    <w:rsid w:val="00BE27A8"/>
    <w:rsid w:val="00BE3274"/>
    <w:rsid w:val="00BE47E4"/>
    <w:rsid w:val="00BE50ED"/>
    <w:rsid w:val="00BE5245"/>
    <w:rsid w:val="00BE5738"/>
    <w:rsid w:val="00BE5892"/>
    <w:rsid w:val="00BE5D1B"/>
    <w:rsid w:val="00BE668E"/>
    <w:rsid w:val="00BE7D47"/>
    <w:rsid w:val="00BF1CC1"/>
    <w:rsid w:val="00BF237D"/>
    <w:rsid w:val="00BF39B5"/>
    <w:rsid w:val="00BF40A4"/>
    <w:rsid w:val="00BF4A34"/>
    <w:rsid w:val="00BF50B6"/>
    <w:rsid w:val="00BF62C3"/>
    <w:rsid w:val="00BF63A8"/>
    <w:rsid w:val="00BF7132"/>
    <w:rsid w:val="00BF72CD"/>
    <w:rsid w:val="00BF73AC"/>
    <w:rsid w:val="00BF7B50"/>
    <w:rsid w:val="00BF7BEA"/>
    <w:rsid w:val="00BF7DAF"/>
    <w:rsid w:val="00C00792"/>
    <w:rsid w:val="00C0147A"/>
    <w:rsid w:val="00C0185C"/>
    <w:rsid w:val="00C01ACE"/>
    <w:rsid w:val="00C01C88"/>
    <w:rsid w:val="00C02046"/>
    <w:rsid w:val="00C02E36"/>
    <w:rsid w:val="00C0362A"/>
    <w:rsid w:val="00C04BD5"/>
    <w:rsid w:val="00C04C7C"/>
    <w:rsid w:val="00C07FA3"/>
    <w:rsid w:val="00C1176E"/>
    <w:rsid w:val="00C127A7"/>
    <w:rsid w:val="00C1331B"/>
    <w:rsid w:val="00C144F5"/>
    <w:rsid w:val="00C14C23"/>
    <w:rsid w:val="00C155AA"/>
    <w:rsid w:val="00C1578A"/>
    <w:rsid w:val="00C15992"/>
    <w:rsid w:val="00C15B8A"/>
    <w:rsid w:val="00C1626D"/>
    <w:rsid w:val="00C173C3"/>
    <w:rsid w:val="00C20DE8"/>
    <w:rsid w:val="00C2142A"/>
    <w:rsid w:val="00C21658"/>
    <w:rsid w:val="00C21A7C"/>
    <w:rsid w:val="00C21B14"/>
    <w:rsid w:val="00C21FB1"/>
    <w:rsid w:val="00C22171"/>
    <w:rsid w:val="00C22291"/>
    <w:rsid w:val="00C22AF8"/>
    <w:rsid w:val="00C22D84"/>
    <w:rsid w:val="00C230A2"/>
    <w:rsid w:val="00C23509"/>
    <w:rsid w:val="00C2381F"/>
    <w:rsid w:val="00C23A05"/>
    <w:rsid w:val="00C23B20"/>
    <w:rsid w:val="00C24A52"/>
    <w:rsid w:val="00C24ABC"/>
    <w:rsid w:val="00C25255"/>
    <w:rsid w:val="00C25684"/>
    <w:rsid w:val="00C264D1"/>
    <w:rsid w:val="00C26AA9"/>
    <w:rsid w:val="00C26D09"/>
    <w:rsid w:val="00C27248"/>
    <w:rsid w:val="00C27335"/>
    <w:rsid w:val="00C2799F"/>
    <w:rsid w:val="00C27AE0"/>
    <w:rsid w:val="00C317B6"/>
    <w:rsid w:val="00C31E30"/>
    <w:rsid w:val="00C32A46"/>
    <w:rsid w:val="00C32B11"/>
    <w:rsid w:val="00C33FED"/>
    <w:rsid w:val="00C3464D"/>
    <w:rsid w:val="00C348EE"/>
    <w:rsid w:val="00C35F53"/>
    <w:rsid w:val="00C37670"/>
    <w:rsid w:val="00C37E0E"/>
    <w:rsid w:val="00C40177"/>
    <w:rsid w:val="00C40619"/>
    <w:rsid w:val="00C406CB"/>
    <w:rsid w:val="00C425DB"/>
    <w:rsid w:val="00C42ABF"/>
    <w:rsid w:val="00C42D98"/>
    <w:rsid w:val="00C43718"/>
    <w:rsid w:val="00C4372D"/>
    <w:rsid w:val="00C44687"/>
    <w:rsid w:val="00C44B9C"/>
    <w:rsid w:val="00C451C0"/>
    <w:rsid w:val="00C4526C"/>
    <w:rsid w:val="00C4591B"/>
    <w:rsid w:val="00C473A4"/>
    <w:rsid w:val="00C47F4F"/>
    <w:rsid w:val="00C5025C"/>
    <w:rsid w:val="00C50B0D"/>
    <w:rsid w:val="00C50B0F"/>
    <w:rsid w:val="00C50EBE"/>
    <w:rsid w:val="00C51577"/>
    <w:rsid w:val="00C53028"/>
    <w:rsid w:val="00C537B6"/>
    <w:rsid w:val="00C53F05"/>
    <w:rsid w:val="00C53F1F"/>
    <w:rsid w:val="00C54657"/>
    <w:rsid w:val="00C5532D"/>
    <w:rsid w:val="00C55A37"/>
    <w:rsid w:val="00C609E5"/>
    <w:rsid w:val="00C61221"/>
    <w:rsid w:val="00C612EF"/>
    <w:rsid w:val="00C61D0C"/>
    <w:rsid w:val="00C620D1"/>
    <w:rsid w:val="00C62351"/>
    <w:rsid w:val="00C62D92"/>
    <w:rsid w:val="00C63799"/>
    <w:rsid w:val="00C64119"/>
    <w:rsid w:val="00C656AB"/>
    <w:rsid w:val="00C669F4"/>
    <w:rsid w:val="00C67AEE"/>
    <w:rsid w:val="00C70717"/>
    <w:rsid w:val="00C71297"/>
    <w:rsid w:val="00C712B5"/>
    <w:rsid w:val="00C715FD"/>
    <w:rsid w:val="00C717E8"/>
    <w:rsid w:val="00C71A8C"/>
    <w:rsid w:val="00C71C33"/>
    <w:rsid w:val="00C726DF"/>
    <w:rsid w:val="00C729BF"/>
    <w:rsid w:val="00C72BE8"/>
    <w:rsid w:val="00C73C3C"/>
    <w:rsid w:val="00C747CE"/>
    <w:rsid w:val="00C74EA6"/>
    <w:rsid w:val="00C7508A"/>
    <w:rsid w:val="00C764C8"/>
    <w:rsid w:val="00C76907"/>
    <w:rsid w:val="00C76D1D"/>
    <w:rsid w:val="00C7751A"/>
    <w:rsid w:val="00C77F31"/>
    <w:rsid w:val="00C822FD"/>
    <w:rsid w:val="00C827D5"/>
    <w:rsid w:val="00C8304F"/>
    <w:rsid w:val="00C83839"/>
    <w:rsid w:val="00C838D6"/>
    <w:rsid w:val="00C84D02"/>
    <w:rsid w:val="00C85635"/>
    <w:rsid w:val="00C87240"/>
    <w:rsid w:val="00C87639"/>
    <w:rsid w:val="00C87759"/>
    <w:rsid w:val="00C87A32"/>
    <w:rsid w:val="00C90720"/>
    <w:rsid w:val="00C90D09"/>
    <w:rsid w:val="00C91047"/>
    <w:rsid w:val="00C9115C"/>
    <w:rsid w:val="00C92259"/>
    <w:rsid w:val="00C9356E"/>
    <w:rsid w:val="00C942F4"/>
    <w:rsid w:val="00C949E9"/>
    <w:rsid w:val="00C94BC9"/>
    <w:rsid w:val="00C94D85"/>
    <w:rsid w:val="00C9558A"/>
    <w:rsid w:val="00C96657"/>
    <w:rsid w:val="00C96C58"/>
    <w:rsid w:val="00C973DD"/>
    <w:rsid w:val="00CA1388"/>
    <w:rsid w:val="00CA22EE"/>
    <w:rsid w:val="00CA2B53"/>
    <w:rsid w:val="00CA2DBC"/>
    <w:rsid w:val="00CA334B"/>
    <w:rsid w:val="00CA33B4"/>
    <w:rsid w:val="00CA42E1"/>
    <w:rsid w:val="00CA4908"/>
    <w:rsid w:val="00CA5AD9"/>
    <w:rsid w:val="00CA5C4F"/>
    <w:rsid w:val="00CA5D67"/>
    <w:rsid w:val="00CA7195"/>
    <w:rsid w:val="00CA7481"/>
    <w:rsid w:val="00CB0634"/>
    <w:rsid w:val="00CB0FF5"/>
    <w:rsid w:val="00CB18B2"/>
    <w:rsid w:val="00CB1A50"/>
    <w:rsid w:val="00CB1E97"/>
    <w:rsid w:val="00CB35AC"/>
    <w:rsid w:val="00CB3816"/>
    <w:rsid w:val="00CB3C37"/>
    <w:rsid w:val="00CB41D1"/>
    <w:rsid w:val="00CB4D31"/>
    <w:rsid w:val="00CB4DF6"/>
    <w:rsid w:val="00CB51FF"/>
    <w:rsid w:val="00CB6F3D"/>
    <w:rsid w:val="00CC0D63"/>
    <w:rsid w:val="00CC1A52"/>
    <w:rsid w:val="00CC1B72"/>
    <w:rsid w:val="00CC1C98"/>
    <w:rsid w:val="00CC1FF3"/>
    <w:rsid w:val="00CC2F3E"/>
    <w:rsid w:val="00CC3F5C"/>
    <w:rsid w:val="00CC44F0"/>
    <w:rsid w:val="00CC44F5"/>
    <w:rsid w:val="00CC4502"/>
    <w:rsid w:val="00CC464E"/>
    <w:rsid w:val="00CC4B0E"/>
    <w:rsid w:val="00CC4DC5"/>
    <w:rsid w:val="00CC5686"/>
    <w:rsid w:val="00CC57BF"/>
    <w:rsid w:val="00CC5BC0"/>
    <w:rsid w:val="00CC63EE"/>
    <w:rsid w:val="00CC6B8A"/>
    <w:rsid w:val="00CC7558"/>
    <w:rsid w:val="00CC79F6"/>
    <w:rsid w:val="00CD095F"/>
    <w:rsid w:val="00CD18D1"/>
    <w:rsid w:val="00CD1E91"/>
    <w:rsid w:val="00CD2A02"/>
    <w:rsid w:val="00CD3461"/>
    <w:rsid w:val="00CD3745"/>
    <w:rsid w:val="00CD3818"/>
    <w:rsid w:val="00CD4ED4"/>
    <w:rsid w:val="00CD53FB"/>
    <w:rsid w:val="00CD5B27"/>
    <w:rsid w:val="00CD5D84"/>
    <w:rsid w:val="00CD6B9D"/>
    <w:rsid w:val="00CD6D28"/>
    <w:rsid w:val="00CD7308"/>
    <w:rsid w:val="00CD7D55"/>
    <w:rsid w:val="00CE0E15"/>
    <w:rsid w:val="00CE1BC8"/>
    <w:rsid w:val="00CE299C"/>
    <w:rsid w:val="00CE34E3"/>
    <w:rsid w:val="00CE40A4"/>
    <w:rsid w:val="00CE4D15"/>
    <w:rsid w:val="00CE6ED9"/>
    <w:rsid w:val="00CE7945"/>
    <w:rsid w:val="00CF0043"/>
    <w:rsid w:val="00CF01CF"/>
    <w:rsid w:val="00CF02E9"/>
    <w:rsid w:val="00CF065B"/>
    <w:rsid w:val="00CF0D10"/>
    <w:rsid w:val="00CF279C"/>
    <w:rsid w:val="00CF2C43"/>
    <w:rsid w:val="00CF2D8C"/>
    <w:rsid w:val="00CF47EE"/>
    <w:rsid w:val="00CF584E"/>
    <w:rsid w:val="00CF61CA"/>
    <w:rsid w:val="00CF640C"/>
    <w:rsid w:val="00CF6483"/>
    <w:rsid w:val="00CF6DA1"/>
    <w:rsid w:val="00CF7585"/>
    <w:rsid w:val="00D00E5F"/>
    <w:rsid w:val="00D010E4"/>
    <w:rsid w:val="00D01117"/>
    <w:rsid w:val="00D03233"/>
    <w:rsid w:val="00D03641"/>
    <w:rsid w:val="00D03E95"/>
    <w:rsid w:val="00D04872"/>
    <w:rsid w:val="00D048BA"/>
    <w:rsid w:val="00D05377"/>
    <w:rsid w:val="00D05AD1"/>
    <w:rsid w:val="00D06E0B"/>
    <w:rsid w:val="00D07CE1"/>
    <w:rsid w:val="00D101B7"/>
    <w:rsid w:val="00D105BF"/>
    <w:rsid w:val="00D11299"/>
    <w:rsid w:val="00D12879"/>
    <w:rsid w:val="00D128EA"/>
    <w:rsid w:val="00D13AD8"/>
    <w:rsid w:val="00D14DC8"/>
    <w:rsid w:val="00D15466"/>
    <w:rsid w:val="00D16332"/>
    <w:rsid w:val="00D168B2"/>
    <w:rsid w:val="00D1695E"/>
    <w:rsid w:val="00D2153E"/>
    <w:rsid w:val="00D21573"/>
    <w:rsid w:val="00D21F5D"/>
    <w:rsid w:val="00D22F78"/>
    <w:rsid w:val="00D23135"/>
    <w:rsid w:val="00D23459"/>
    <w:rsid w:val="00D234F7"/>
    <w:rsid w:val="00D23FB9"/>
    <w:rsid w:val="00D247FF"/>
    <w:rsid w:val="00D24FE1"/>
    <w:rsid w:val="00D255A0"/>
    <w:rsid w:val="00D257AD"/>
    <w:rsid w:val="00D259C7"/>
    <w:rsid w:val="00D25B00"/>
    <w:rsid w:val="00D261C8"/>
    <w:rsid w:val="00D26CB5"/>
    <w:rsid w:val="00D26EB4"/>
    <w:rsid w:val="00D277D0"/>
    <w:rsid w:val="00D27A0C"/>
    <w:rsid w:val="00D27B50"/>
    <w:rsid w:val="00D3167F"/>
    <w:rsid w:val="00D32743"/>
    <w:rsid w:val="00D33FA8"/>
    <w:rsid w:val="00D34E11"/>
    <w:rsid w:val="00D356A9"/>
    <w:rsid w:val="00D35BB3"/>
    <w:rsid w:val="00D367E4"/>
    <w:rsid w:val="00D36C3A"/>
    <w:rsid w:val="00D36CB3"/>
    <w:rsid w:val="00D37520"/>
    <w:rsid w:val="00D4050B"/>
    <w:rsid w:val="00D41583"/>
    <w:rsid w:val="00D417AD"/>
    <w:rsid w:val="00D422DF"/>
    <w:rsid w:val="00D42806"/>
    <w:rsid w:val="00D433D7"/>
    <w:rsid w:val="00D434E9"/>
    <w:rsid w:val="00D43F99"/>
    <w:rsid w:val="00D44103"/>
    <w:rsid w:val="00D460B6"/>
    <w:rsid w:val="00D46260"/>
    <w:rsid w:val="00D46C6A"/>
    <w:rsid w:val="00D47862"/>
    <w:rsid w:val="00D47A9C"/>
    <w:rsid w:val="00D50362"/>
    <w:rsid w:val="00D50EE9"/>
    <w:rsid w:val="00D50F61"/>
    <w:rsid w:val="00D529F7"/>
    <w:rsid w:val="00D52B30"/>
    <w:rsid w:val="00D52B3B"/>
    <w:rsid w:val="00D52E4F"/>
    <w:rsid w:val="00D53099"/>
    <w:rsid w:val="00D53768"/>
    <w:rsid w:val="00D54048"/>
    <w:rsid w:val="00D54986"/>
    <w:rsid w:val="00D5563B"/>
    <w:rsid w:val="00D55949"/>
    <w:rsid w:val="00D55CFE"/>
    <w:rsid w:val="00D55E62"/>
    <w:rsid w:val="00D56176"/>
    <w:rsid w:val="00D56845"/>
    <w:rsid w:val="00D56CB4"/>
    <w:rsid w:val="00D570B6"/>
    <w:rsid w:val="00D57C10"/>
    <w:rsid w:val="00D60E4B"/>
    <w:rsid w:val="00D61A9F"/>
    <w:rsid w:val="00D6260B"/>
    <w:rsid w:val="00D62B55"/>
    <w:rsid w:val="00D63AD5"/>
    <w:rsid w:val="00D65547"/>
    <w:rsid w:val="00D65734"/>
    <w:rsid w:val="00D65CA0"/>
    <w:rsid w:val="00D6664D"/>
    <w:rsid w:val="00D67CD7"/>
    <w:rsid w:val="00D70B93"/>
    <w:rsid w:val="00D720C9"/>
    <w:rsid w:val="00D73AB6"/>
    <w:rsid w:val="00D763FB"/>
    <w:rsid w:val="00D764BC"/>
    <w:rsid w:val="00D7715A"/>
    <w:rsid w:val="00D77B10"/>
    <w:rsid w:val="00D8030A"/>
    <w:rsid w:val="00D80748"/>
    <w:rsid w:val="00D80A6B"/>
    <w:rsid w:val="00D8189F"/>
    <w:rsid w:val="00D83A2D"/>
    <w:rsid w:val="00D83C5D"/>
    <w:rsid w:val="00D84397"/>
    <w:rsid w:val="00D850A5"/>
    <w:rsid w:val="00D85F40"/>
    <w:rsid w:val="00D86F27"/>
    <w:rsid w:val="00D8790A"/>
    <w:rsid w:val="00D87B15"/>
    <w:rsid w:val="00D87BC3"/>
    <w:rsid w:val="00D918C0"/>
    <w:rsid w:val="00D91A55"/>
    <w:rsid w:val="00D92906"/>
    <w:rsid w:val="00D9302A"/>
    <w:rsid w:val="00D931FC"/>
    <w:rsid w:val="00D93607"/>
    <w:rsid w:val="00D93FB5"/>
    <w:rsid w:val="00D951AD"/>
    <w:rsid w:val="00D95897"/>
    <w:rsid w:val="00D95C81"/>
    <w:rsid w:val="00D9663A"/>
    <w:rsid w:val="00D967B4"/>
    <w:rsid w:val="00D97FA1"/>
    <w:rsid w:val="00DA2B63"/>
    <w:rsid w:val="00DA2CAD"/>
    <w:rsid w:val="00DA3049"/>
    <w:rsid w:val="00DA364F"/>
    <w:rsid w:val="00DA36E7"/>
    <w:rsid w:val="00DA3BBD"/>
    <w:rsid w:val="00DA4405"/>
    <w:rsid w:val="00DA4476"/>
    <w:rsid w:val="00DA4812"/>
    <w:rsid w:val="00DA4D0D"/>
    <w:rsid w:val="00DA4FCE"/>
    <w:rsid w:val="00DA5228"/>
    <w:rsid w:val="00DA701B"/>
    <w:rsid w:val="00DB075B"/>
    <w:rsid w:val="00DB0A6F"/>
    <w:rsid w:val="00DB1040"/>
    <w:rsid w:val="00DB1BA7"/>
    <w:rsid w:val="00DB20B7"/>
    <w:rsid w:val="00DB2E1C"/>
    <w:rsid w:val="00DB4208"/>
    <w:rsid w:val="00DB441A"/>
    <w:rsid w:val="00DB497C"/>
    <w:rsid w:val="00DB4B6C"/>
    <w:rsid w:val="00DB5731"/>
    <w:rsid w:val="00DB5971"/>
    <w:rsid w:val="00DB6920"/>
    <w:rsid w:val="00DB6DB7"/>
    <w:rsid w:val="00DC02C5"/>
    <w:rsid w:val="00DC0ABD"/>
    <w:rsid w:val="00DC1C86"/>
    <w:rsid w:val="00DC242D"/>
    <w:rsid w:val="00DC2969"/>
    <w:rsid w:val="00DC3E1D"/>
    <w:rsid w:val="00DC4AEF"/>
    <w:rsid w:val="00DC5A0F"/>
    <w:rsid w:val="00DC60B0"/>
    <w:rsid w:val="00DC662E"/>
    <w:rsid w:val="00DD067D"/>
    <w:rsid w:val="00DD0B18"/>
    <w:rsid w:val="00DD0D61"/>
    <w:rsid w:val="00DD0D93"/>
    <w:rsid w:val="00DD0DF0"/>
    <w:rsid w:val="00DD1BDF"/>
    <w:rsid w:val="00DD2000"/>
    <w:rsid w:val="00DD3BF1"/>
    <w:rsid w:val="00DD413B"/>
    <w:rsid w:val="00DD4D61"/>
    <w:rsid w:val="00DD4EC6"/>
    <w:rsid w:val="00DD504B"/>
    <w:rsid w:val="00DE17BD"/>
    <w:rsid w:val="00DE2001"/>
    <w:rsid w:val="00DE2363"/>
    <w:rsid w:val="00DE239B"/>
    <w:rsid w:val="00DE385F"/>
    <w:rsid w:val="00DE436C"/>
    <w:rsid w:val="00DE4659"/>
    <w:rsid w:val="00DE5A54"/>
    <w:rsid w:val="00DE5EB9"/>
    <w:rsid w:val="00DE6197"/>
    <w:rsid w:val="00DE6944"/>
    <w:rsid w:val="00DF082E"/>
    <w:rsid w:val="00DF0CD9"/>
    <w:rsid w:val="00DF1D40"/>
    <w:rsid w:val="00DF2282"/>
    <w:rsid w:val="00DF37D3"/>
    <w:rsid w:val="00DF4E11"/>
    <w:rsid w:val="00DF5E62"/>
    <w:rsid w:val="00DF5F70"/>
    <w:rsid w:val="00DF640B"/>
    <w:rsid w:val="00DF713D"/>
    <w:rsid w:val="00DF7778"/>
    <w:rsid w:val="00DF7CF3"/>
    <w:rsid w:val="00DF7EE3"/>
    <w:rsid w:val="00E00395"/>
    <w:rsid w:val="00E00B4C"/>
    <w:rsid w:val="00E01E01"/>
    <w:rsid w:val="00E0229E"/>
    <w:rsid w:val="00E025D8"/>
    <w:rsid w:val="00E03291"/>
    <w:rsid w:val="00E066F4"/>
    <w:rsid w:val="00E07064"/>
    <w:rsid w:val="00E072E1"/>
    <w:rsid w:val="00E07654"/>
    <w:rsid w:val="00E106AE"/>
    <w:rsid w:val="00E10995"/>
    <w:rsid w:val="00E12B35"/>
    <w:rsid w:val="00E14134"/>
    <w:rsid w:val="00E15879"/>
    <w:rsid w:val="00E17DE1"/>
    <w:rsid w:val="00E20A76"/>
    <w:rsid w:val="00E2119B"/>
    <w:rsid w:val="00E21B3A"/>
    <w:rsid w:val="00E22484"/>
    <w:rsid w:val="00E229F3"/>
    <w:rsid w:val="00E23F44"/>
    <w:rsid w:val="00E245DB"/>
    <w:rsid w:val="00E24B40"/>
    <w:rsid w:val="00E24CC2"/>
    <w:rsid w:val="00E265AA"/>
    <w:rsid w:val="00E26D5F"/>
    <w:rsid w:val="00E26E8F"/>
    <w:rsid w:val="00E27293"/>
    <w:rsid w:val="00E272BD"/>
    <w:rsid w:val="00E27606"/>
    <w:rsid w:val="00E27886"/>
    <w:rsid w:val="00E27BC2"/>
    <w:rsid w:val="00E305F0"/>
    <w:rsid w:val="00E309B3"/>
    <w:rsid w:val="00E3119E"/>
    <w:rsid w:val="00E313BA"/>
    <w:rsid w:val="00E32473"/>
    <w:rsid w:val="00E32A01"/>
    <w:rsid w:val="00E3426E"/>
    <w:rsid w:val="00E34702"/>
    <w:rsid w:val="00E34E04"/>
    <w:rsid w:val="00E35949"/>
    <w:rsid w:val="00E36B5F"/>
    <w:rsid w:val="00E36F15"/>
    <w:rsid w:val="00E37111"/>
    <w:rsid w:val="00E37AB3"/>
    <w:rsid w:val="00E404E5"/>
    <w:rsid w:val="00E419C7"/>
    <w:rsid w:val="00E41EF1"/>
    <w:rsid w:val="00E425D4"/>
    <w:rsid w:val="00E427AD"/>
    <w:rsid w:val="00E42C04"/>
    <w:rsid w:val="00E44D83"/>
    <w:rsid w:val="00E44E33"/>
    <w:rsid w:val="00E45260"/>
    <w:rsid w:val="00E463A7"/>
    <w:rsid w:val="00E478C2"/>
    <w:rsid w:val="00E50113"/>
    <w:rsid w:val="00E501CC"/>
    <w:rsid w:val="00E51254"/>
    <w:rsid w:val="00E519DB"/>
    <w:rsid w:val="00E5215D"/>
    <w:rsid w:val="00E529C1"/>
    <w:rsid w:val="00E52BAF"/>
    <w:rsid w:val="00E533D3"/>
    <w:rsid w:val="00E54229"/>
    <w:rsid w:val="00E544B6"/>
    <w:rsid w:val="00E5501D"/>
    <w:rsid w:val="00E554F1"/>
    <w:rsid w:val="00E56357"/>
    <w:rsid w:val="00E607C7"/>
    <w:rsid w:val="00E60AD7"/>
    <w:rsid w:val="00E60E62"/>
    <w:rsid w:val="00E60EB2"/>
    <w:rsid w:val="00E613D6"/>
    <w:rsid w:val="00E61F12"/>
    <w:rsid w:val="00E62256"/>
    <w:rsid w:val="00E62DB3"/>
    <w:rsid w:val="00E6357C"/>
    <w:rsid w:val="00E635EE"/>
    <w:rsid w:val="00E63935"/>
    <w:rsid w:val="00E63B1B"/>
    <w:rsid w:val="00E649E0"/>
    <w:rsid w:val="00E64D7B"/>
    <w:rsid w:val="00E64FEA"/>
    <w:rsid w:val="00E6508C"/>
    <w:rsid w:val="00E65820"/>
    <w:rsid w:val="00E709E9"/>
    <w:rsid w:val="00E70DB2"/>
    <w:rsid w:val="00E710F3"/>
    <w:rsid w:val="00E71237"/>
    <w:rsid w:val="00E71257"/>
    <w:rsid w:val="00E713F1"/>
    <w:rsid w:val="00E725D9"/>
    <w:rsid w:val="00E72764"/>
    <w:rsid w:val="00E728B3"/>
    <w:rsid w:val="00E72E07"/>
    <w:rsid w:val="00E734D5"/>
    <w:rsid w:val="00E739F9"/>
    <w:rsid w:val="00E74181"/>
    <w:rsid w:val="00E745A6"/>
    <w:rsid w:val="00E749F3"/>
    <w:rsid w:val="00E75793"/>
    <w:rsid w:val="00E75A04"/>
    <w:rsid w:val="00E764FB"/>
    <w:rsid w:val="00E765FF"/>
    <w:rsid w:val="00E77975"/>
    <w:rsid w:val="00E77ECB"/>
    <w:rsid w:val="00E8006A"/>
    <w:rsid w:val="00E81E66"/>
    <w:rsid w:val="00E828B4"/>
    <w:rsid w:val="00E82BEE"/>
    <w:rsid w:val="00E82FF1"/>
    <w:rsid w:val="00E83D7D"/>
    <w:rsid w:val="00E8435D"/>
    <w:rsid w:val="00E857A6"/>
    <w:rsid w:val="00E85DF0"/>
    <w:rsid w:val="00E86B57"/>
    <w:rsid w:val="00E86C97"/>
    <w:rsid w:val="00E87EDF"/>
    <w:rsid w:val="00E905DD"/>
    <w:rsid w:val="00E91A9C"/>
    <w:rsid w:val="00E91E97"/>
    <w:rsid w:val="00E927FD"/>
    <w:rsid w:val="00E93D62"/>
    <w:rsid w:val="00E94687"/>
    <w:rsid w:val="00E95136"/>
    <w:rsid w:val="00E95ACA"/>
    <w:rsid w:val="00E972E0"/>
    <w:rsid w:val="00E97ABA"/>
    <w:rsid w:val="00EA0044"/>
    <w:rsid w:val="00EA0081"/>
    <w:rsid w:val="00EA4139"/>
    <w:rsid w:val="00EA45A8"/>
    <w:rsid w:val="00EA4E76"/>
    <w:rsid w:val="00EA5B5D"/>
    <w:rsid w:val="00EA5BFC"/>
    <w:rsid w:val="00EA5EF1"/>
    <w:rsid w:val="00EA6A78"/>
    <w:rsid w:val="00EA7998"/>
    <w:rsid w:val="00EB0369"/>
    <w:rsid w:val="00EB0902"/>
    <w:rsid w:val="00EB0A53"/>
    <w:rsid w:val="00EB0F1F"/>
    <w:rsid w:val="00EB2672"/>
    <w:rsid w:val="00EB2B0F"/>
    <w:rsid w:val="00EB2C93"/>
    <w:rsid w:val="00EB37A3"/>
    <w:rsid w:val="00EB38FE"/>
    <w:rsid w:val="00EB52E6"/>
    <w:rsid w:val="00EB5423"/>
    <w:rsid w:val="00EB5456"/>
    <w:rsid w:val="00EB5765"/>
    <w:rsid w:val="00EB57C3"/>
    <w:rsid w:val="00EB6FCF"/>
    <w:rsid w:val="00EB739B"/>
    <w:rsid w:val="00EB73BE"/>
    <w:rsid w:val="00EB7AB5"/>
    <w:rsid w:val="00EC076C"/>
    <w:rsid w:val="00EC07C4"/>
    <w:rsid w:val="00EC0A47"/>
    <w:rsid w:val="00EC0E87"/>
    <w:rsid w:val="00EC12E2"/>
    <w:rsid w:val="00EC1A1F"/>
    <w:rsid w:val="00EC1C7C"/>
    <w:rsid w:val="00EC2021"/>
    <w:rsid w:val="00EC2D92"/>
    <w:rsid w:val="00EC302F"/>
    <w:rsid w:val="00EC371B"/>
    <w:rsid w:val="00EC4C96"/>
    <w:rsid w:val="00EC565D"/>
    <w:rsid w:val="00EC6A8E"/>
    <w:rsid w:val="00EC7CC2"/>
    <w:rsid w:val="00ED0A28"/>
    <w:rsid w:val="00ED2D5F"/>
    <w:rsid w:val="00ED2DED"/>
    <w:rsid w:val="00ED3634"/>
    <w:rsid w:val="00ED376B"/>
    <w:rsid w:val="00ED3BBD"/>
    <w:rsid w:val="00ED3BC1"/>
    <w:rsid w:val="00ED43F6"/>
    <w:rsid w:val="00ED4A7F"/>
    <w:rsid w:val="00ED5898"/>
    <w:rsid w:val="00ED5C67"/>
    <w:rsid w:val="00ED5D27"/>
    <w:rsid w:val="00ED5FC0"/>
    <w:rsid w:val="00ED62BF"/>
    <w:rsid w:val="00ED699C"/>
    <w:rsid w:val="00ED6E89"/>
    <w:rsid w:val="00ED7529"/>
    <w:rsid w:val="00EE5E4B"/>
    <w:rsid w:val="00EE7013"/>
    <w:rsid w:val="00EF0515"/>
    <w:rsid w:val="00EF131C"/>
    <w:rsid w:val="00EF317D"/>
    <w:rsid w:val="00EF35B0"/>
    <w:rsid w:val="00EF396A"/>
    <w:rsid w:val="00EF4719"/>
    <w:rsid w:val="00EF4839"/>
    <w:rsid w:val="00EF4A89"/>
    <w:rsid w:val="00EF4CC2"/>
    <w:rsid w:val="00EF5579"/>
    <w:rsid w:val="00EF5940"/>
    <w:rsid w:val="00EF7C75"/>
    <w:rsid w:val="00F00AE8"/>
    <w:rsid w:val="00F00B20"/>
    <w:rsid w:val="00F013B9"/>
    <w:rsid w:val="00F01FC5"/>
    <w:rsid w:val="00F02228"/>
    <w:rsid w:val="00F034FA"/>
    <w:rsid w:val="00F03CD7"/>
    <w:rsid w:val="00F03EBA"/>
    <w:rsid w:val="00F0537F"/>
    <w:rsid w:val="00F0644B"/>
    <w:rsid w:val="00F06CDC"/>
    <w:rsid w:val="00F06FB9"/>
    <w:rsid w:val="00F07BFA"/>
    <w:rsid w:val="00F10172"/>
    <w:rsid w:val="00F10483"/>
    <w:rsid w:val="00F10E9E"/>
    <w:rsid w:val="00F11F4F"/>
    <w:rsid w:val="00F12418"/>
    <w:rsid w:val="00F130A1"/>
    <w:rsid w:val="00F14729"/>
    <w:rsid w:val="00F14E1B"/>
    <w:rsid w:val="00F14EDA"/>
    <w:rsid w:val="00F156C1"/>
    <w:rsid w:val="00F15AD9"/>
    <w:rsid w:val="00F1600A"/>
    <w:rsid w:val="00F16BF7"/>
    <w:rsid w:val="00F17443"/>
    <w:rsid w:val="00F2061D"/>
    <w:rsid w:val="00F206B0"/>
    <w:rsid w:val="00F24566"/>
    <w:rsid w:val="00F24961"/>
    <w:rsid w:val="00F264B9"/>
    <w:rsid w:val="00F26E0E"/>
    <w:rsid w:val="00F27194"/>
    <w:rsid w:val="00F271F2"/>
    <w:rsid w:val="00F276BB"/>
    <w:rsid w:val="00F3152F"/>
    <w:rsid w:val="00F3187D"/>
    <w:rsid w:val="00F31907"/>
    <w:rsid w:val="00F329B6"/>
    <w:rsid w:val="00F32C83"/>
    <w:rsid w:val="00F3301E"/>
    <w:rsid w:val="00F336FD"/>
    <w:rsid w:val="00F33755"/>
    <w:rsid w:val="00F34187"/>
    <w:rsid w:val="00F3445E"/>
    <w:rsid w:val="00F3510F"/>
    <w:rsid w:val="00F352FC"/>
    <w:rsid w:val="00F35512"/>
    <w:rsid w:val="00F35C19"/>
    <w:rsid w:val="00F366A2"/>
    <w:rsid w:val="00F36E27"/>
    <w:rsid w:val="00F36F51"/>
    <w:rsid w:val="00F405FF"/>
    <w:rsid w:val="00F4181E"/>
    <w:rsid w:val="00F41B0C"/>
    <w:rsid w:val="00F41F10"/>
    <w:rsid w:val="00F4276E"/>
    <w:rsid w:val="00F427A6"/>
    <w:rsid w:val="00F427B1"/>
    <w:rsid w:val="00F44785"/>
    <w:rsid w:val="00F46581"/>
    <w:rsid w:val="00F46EED"/>
    <w:rsid w:val="00F473D9"/>
    <w:rsid w:val="00F47AE9"/>
    <w:rsid w:val="00F47E7D"/>
    <w:rsid w:val="00F51BAA"/>
    <w:rsid w:val="00F51DFF"/>
    <w:rsid w:val="00F5200A"/>
    <w:rsid w:val="00F52E6C"/>
    <w:rsid w:val="00F53275"/>
    <w:rsid w:val="00F55951"/>
    <w:rsid w:val="00F602EB"/>
    <w:rsid w:val="00F6095E"/>
    <w:rsid w:val="00F611E1"/>
    <w:rsid w:val="00F626B2"/>
    <w:rsid w:val="00F62A79"/>
    <w:rsid w:val="00F62F4B"/>
    <w:rsid w:val="00F63429"/>
    <w:rsid w:val="00F63C2F"/>
    <w:rsid w:val="00F64791"/>
    <w:rsid w:val="00F65B31"/>
    <w:rsid w:val="00F65D06"/>
    <w:rsid w:val="00F6618D"/>
    <w:rsid w:val="00F6633D"/>
    <w:rsid w:val="00F668AA"/>
    <w:rsid w:val="00F6739C"/>
    <w:rsid w:val="00F679D3"/>
    <w:rsid w:val="00F67C2B"/>
    <w:rsid w:val="00F714FE"/>
    <w:rsid w:val="00F71840"/>
    <w:rsid w:val="00F72880"/>
    <w:rsid w:val="00F72AC6"/>
    <w:rsid w:val="00F72D9B"/>
    <w:rsid w:val="00F72E1C"/>
    <w:rsid w:val="00F73569"/>
    <w:rsid w:val="00F74D23"/>
    <w:rsid w:val="00F75ADD"/>
    <w:rsid w:val="00F76648"/>
    <w:rsid w:val="00F767B0"/>
    <w:rsid w:val="00F769D5"/>
    <w:rsid w:val="00F76E56"/>
    <w:rsid w:val="00F801FE"/>
    <w:rsid w:val="00F803AB"/>
    <w:rsid w:val="00F80BFC"/>
    <w:rsid w:val="00F81D78"/>
    <w:rsid w:val="00F82750"/>
    <w:rsid w:val="00F82BC2"/>
    <w:rsid w:val="00F82EDA"/>
    <w:rsid w:val="00F831D3"/>
    <w:rsid w:val="00F83310"/>
    <w:rsid w:val="00F83691"/>
    <w:rsid w:val="00F8420A"/>
    <w:rsid w:val="00F857C8"/>
    <w:rsid w:val="00F866EC"/>
    <w:rsid w:val="00F8706E"/>
    <w:rsid w:val="00F87BE8"/>
    <w:rsid w:val="00F87CB6"/>
    <w:rsid w:val="00F90314"/>
    <w:rsid w:val="00F90F59"/>
    <w:rsid w:val="00F91C72"/>
    <w:rsid w:val="00F92C8D"/>
    <w:rsid w:val="00F93121"/>
    <w:rsid w:val="00F94FF6"/>
    <w:rsid w:val="00F96DE2"/>
    <w:rsid w:val="00F97C62"/>
    <w:rsid w:val="00FA0762"/>
    <w:rsid w:val="00FA1005"/>
    <w:rsid w:val="00FA1B8C"/>
    <w:rsid w:val="00FA2191"/>
    <w:rsid w:val="00FA2D87"/>
    <w:rsid w:val="00FA2DCB"/>
    <w:rsid w:val="00FA3061"/>
    <w:rsid w:val="00FA3311"/>
    <w:rsid w:val="00FA3899"/>
    <w:rsid w:val="00FA4537"/>
    <w:rsid w:val="00FA4687"/>
    <w:rsid w:val="00FA628D"/>
    <w:rsid w:val="00FA7122"/>
    <w:rsid w:val="00FA7530"/>
    <w:rsid w:val="00FA76FA"/>
    <w:rsid w:val="00FB07BF"/>
    <w:rsid w:val="00FB0FCB"/>
    <w:rsid w:val="00FB1372"/>
    <w:rsid w:val="00FB27CA"/>
    <w:rsid w:val="00FB3C13"/>
    <w:rsid w:val="00FB3C53"/>
    <w:rsid w:val="00FB63FD"/>
    <w:rsid w:val="00FB6528"/>
    <w:rsid w:val="00FB6C29"/>
    <w:rsid w:val="00FB7341"/>
    <w:rsid w:val="00FB73B7"/>
    <w:rsid w:val="00FC015C"/>
    <w:rsid w:val="00FC02BB"/>
    <w:rsid w:val="00FC03F9"/>
    <w:rsid w:val="00FC0D47"/>
    <w:rsid w:val="00FC11AC"/>
    <w:rsid w:val="00FC1C70"/>
    <w:rsid w:val="00FC1E8C"/>
    <w:rsid w:val="00FC268A"/>
    <w:rsid w:val="00FC280A"/>
    <w:rsid w:val="00FC2C8B"/>
    <w:rsid w:val="00FC2DC8"/>
    <w:rsid w:val="00FC3F49"/>
    <w:rsid w:val="00FC5042"/>
    <w:rsid w:val="00FC5D21"/>
    <w:rsid w:val="00FC5E5F"/>
    <w:rsid w:val="00FC63E5"/>
    <w:rsid w:val="00FC7ECA"/>
    <w:rsid w:val="00FD17C7"/>
    <w:rsid w:val="00FD2765"/>
    <w:rsid w:val="00FD2A01"/>
    <w:rsid w:val="00FD2BE6"/>
    <w:rsid w:val="00FD415A"/>
    <w:rsid w:val="00FD78B4"/>
    <w:rsid w:val="00FD7F4E"/>
    <w:rsid w:val="00FE0D51"/>
    <w:rsid w:val="00FE0FC6"/>
    <w:rsid w:val="00FE1824"/>
    <w:rsid w:val="00FE1BDA"/>
    <w:rsid w:val="00FE1C22"/>
    <w:rsid w:val="00FE1C60"/>
    <w:rsid w:val="00FE22C2"/>
    <w:rsid w:val="00FE2AF5"/>
    <w:rsid w:val="00FE3883"/>
    <w:rsid w:val="00FE4193"/>
    <w:rsid w:val="00FE4617"/>
    <w:rsid w:val="00FE4FBF"/>
    <w:rsid w:val="00FE5D54"/>
    <w:rsid w:val="00FE5DCB"/>
    <w:rsid w:val="00FE61D6"/>
    <w:rsid w:val="00FE6DFE"/>
    <w:rsid w:val="00FE6E75"/>
    <w:rsid w:val="00FE7160"/>
    <w:rsid w:val="00FE7F5D"/>
    <w:rsid w:val="00FF06C7"/>
    <w:rsid w:val="00FF082F"/>
    <w:rsid w:val="00FF1051"/>
    <w:rsid w:val="00FF19DA"/>
    <w:rsid w:val="00FF1F04"/>
    <w:rsid w:val="00FF2371"/>
    <w:rsid w:val="00FF2DA2"/>
    <w:rsid w:val="00FF454C"/>
    <w:rsid w:val="00FF57CD"/>
    <w:rsid w:val="00FF757C"/>
    <w:rsid w:val="00FF7676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A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sl-SI" w:eastAsia="sl-SI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0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0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avaden">
    <w:name w:val="Normal"/>
    <w:qFormat/>
    <w:rsid w:val="00E905DD"/>
    <w:pPr>
      <w:jc w:val="both"/>
    </w:pPr>
    <w:rPr>
      <w:rFonts w:eastAsia="Times New Roman"/>
      <w:szCs w:val="22"/>
      <w:lang w:eastAsia="en-US"/>
    </w:rPr>
  </w:style>
  <w:style w:type="paragraph" w:styleId="Naslov1">
    <w:name w:val="heading 1"/>
    <w:basedOn w:val="Navaden"/>
    <w:next w:val="Navaden"/>
    <w:link w:val="Naslov1Znak"/>
    <w:autoRedefine/>
    <w:qFormat/>
    <w:locked/>
    <w:rsid w:val="00E905DD"/>
    <w:pPr>
      <w:keepNext/>
      <w:numPr>
        <w:numId w:val="8"/>
      </w:numPr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autoRedefine/>
    <w:qFormat/>
    <w:locked/>
    <w:rsid w:val="00E905DD"/>
    <w:pPr>
      <w:keepNext/>
      <w:numPr>
        <w:ilvl w:val="1"/>
        <w:numId w:val="8"/>
      </w:numPr>
      <w:outlineLvl w:val="1"/>
    </w:pPr>
    <w:rPr>
      <w:b/>
    </w:rPr>
  </w:style>
  <w:style w:type="paragraph" w:styleId="Naslov3">
    <w:name w:val="heading 3"/>
    <w:basedOn w:val="Navaden"/>
    <w:next w:val="Navaden"/>
    <w:link w:val="Naslov3Znak"/>
    <w:autoRedefine/>
    <w:qFormat/>
    <w:locked/>
    <w:rsid w:val="00E905DD"/>
    <w:pPr>
      <w:keepNext/>
      <w:numPr>
        <w:ilvl w:val="2"/>
        <w:numId w:val="8"/>
      </w:numPr>
      <w:outlineLvl w:val="2"/>
    </w:pPr>
    <w:rPr>
      <w:b/>
    </w:rPr>
  </w:style>
  <w:style w:type="paragraph" w:styleId="Naslov4">
    <w:name w:val="heading 4"/>
    <w:aliases w:val="Grafika"/>
    <w:basedOn w:val="Navaden"/>
    <w:next w:val="Navaden"/>
    <w:link w:val="Naslov4Znak"/>
    <w:locked/>
    <w:rsid w:val="001552BA"/>
    <w:pPr>
      <w:framePr w:vSpace="425" w:wrap="notBeside" w:vAnchor="text" w:hAnchor="page" w:xAlign="center" w:y="1"/>
      <w:spacing w:before="100" w:beforeAutospacing="1" w:after="100" w:afterAutospacing="1"/>
      <w:jc w:val="center"/>
      <w:outlineLvl w:val="3"/>
    </w:pPr>
    <w:rPr>
      <w:bCs/>
      <w:color w:val="000000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905DD"/>
    <w:rPr>
      <w:rFonts w:eastAsia="Times New Roman"/>
      <w:b/>
      <w:szCs w:val="22"/>
      <w:lang w:eastAsia="en-US"/>
    </w:rPr>
  </w:style>
  <w:style w:type="paragraph" w:styleId="Noga">
    <w:name w:val="footer"/>
    <w:basedOn w:val="Navaden"/>
    <w:link w:val="NogaZnak"/>
    <w:uiPriority w:val="99"/>
    <w:semiHidden/>
    <w:unhideWhenUsed/>
    <w:locked/>
    <w:rsid w:val="00653C1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ogaZnak">
    <w:name w:val="Noga Znak"/>
    <w:link w:val="Noga"/>
    <w:uiPriority w:val="99"/>
    <w:semiHidden/>
    <w:rsid w:val="00653C19"/>
    <w:rPr>
      <w:rFonts w:ascii="Times New Roman" w:hAnsi="Times New Roman"/>
    </w:rPr>
  </w:style>
  <w:style w:type="paragraph" w:styleId="Glava">
    <w:name w:val="header"/>
    <w:basedOn w:val="Navaden"/>
    <w:link w:val="GlavaZnak"/>
    <w:uiPriority w:val="99"/>
    <w:locked/>
    <w:rsid w:val="00443548"/>
    <w:pPr>
      <w:tabs>
        <w:tab w:val="center" w:pos="4536"/>
        <w:tab w:val="right" w:pos="9072"/>
      </w:tabs>
    </w:pPr>
    <w:rPr>
      <w:sz w:val="16"/>
    </w:rPr>
  </w:style>
  <w:style w:type="character" w:customStyle="1" w:styleId="GlavaZnak">
    <w:name w:val="Glava Znak"/>
    <w:link w:val="Glava"/>
    <w:uiPriority w:val="99"/>
    <w:rsid w:val="00443548"/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Naslov2Znak">
    <w:name w:val="Naslov 2 Znak"/>
    <w:basedOn w:val="Privzetapisavaodstavka"/>
    <w:link w:val="Naslov2"/>
    <w:rsid w:val="00E905DD"/>
    <w:rPr>
      <w:rFonts w:eastAsia="Times New Roman"/>
      <w:b/>
      <w:szCs w:val="22"/>
      <w:lang w:eastAsia="en-US"/>
    </w:rPr>
  </w:style>
  <w:style w:type="character" w:customStyle="1" w:styleId="Naslov3Znak">
    <w:name w:val="Naslov 3 Znak"/>
    <w:basedOn w:val="Privzetapisavaodstavka"/>
    <w:link w:val="Naslov3"/>
    <w:rsid w:val="00E905DD"/>
    <w:rPr>
      <w:rFonts w:eastAsia="Times New Roman"/>
      <w:b/>
      <w:szCs w:val="22"/>
      <w:lang w:eastAsia="en-US"/>
    </w:rPr>
  </w:style>
  <w:style w:type="paragraph" w:styleId="Naslov">
    <w:name w:val="Title"/>
    <w:basedOn w:val="Navaden"/>
    <w:link w:val="NaslovZnak"/>
    <w:qFormat/>
    <w:locked/>
    <w:rsid w:val="00E905DD"/>
    <w:pPr>
      <w:jc w:val="center"/>
    </w:pPr>
    <w:rPr>
      <w:b/>
      <w:spacing w:val="80"/>
    </w:rPr>
  </w:style>
  <w:style w:type="character" w:customStyle="1" w:styleId="NaslovZnak">
    <w:name w:val="Naslov Znak"/>
    <w:basedOn w:val="Privzetapisavaodstavka"/>
    <w:link w:val="Naslov"/>
    <w:rsid w:val="00E905DD"/>
    <w:rPr>
      <w:rFonts w:eastAsia="Times New Roman"/>
      <w:b/>
      <w:spacing w:val="80"/>
      <w:szCs w:val="22"/>
      <w:lang w:eastAsia="en-US"/>
    </w:rPr>
  </w:style>
  <w:style w:type="paragraph" w:customStyle="1" w:styleId="Natevanje123">
    <w:name w:val="Naštevanje 1. 2. 3."/>
    <w:basedOn w:val="Navaden"/>
    <w:next w:val="Navaden"/>
    <w:autoRedefine/>
    <w:qFormat/>
    <w:rsid w:val="00E905DD"/>
    <w:pPr>
      <w:numPr>
        <w:numId w:val="9"/>
      </w:numPr>
      <w:tabs>
        <w:tab w:val="left" w:pos="567"/>
      </w:tabs>
    </w:pPr>
  </w:style>
  <w:style w:type="paragraph" w:customStyle="1" w:styleId="len">
    <w:name w:val="Člen"/>
    <w:basedOn w:val="Navaden"/>
    <w:link w:val="lenZnak"/>
    <w:qFormat/>
    <w:rsid w:val="00103C64"/>
    <w:pPr>
      <w:suppressAutoHyphens/>
      <w:spacing w:before="480"/>
      <w:jc w:val="center"/>
    </w:pPr>
    <w:rPr>
      <w:b/>
    </w:rPr>
  </w:style>
  <w:style w:type="paragraph" w:customStyle="1" w:styleId="NatevanjeABC">
    <w:name w:val="Naštevanje A. B. C."/>
    <w:basedOn w:val="Navaden"/>
    <w:next w:val="Navaden"/>
    <w:autoRedefine/>
    <w:qFormat/>
    <w:rsid w:val="00E905DD"/>
    <w:pPr>
      <w:numPr>
        <w:numId w:val="4"/>
      </w:numPr>
      <w:tabs>
        <w:tab w:val="left" w:pos="567"/>
      </w:tabs>
    </w:pPr>
  </w:style>
  <w:style w:type="character" w:customStyle="1" w:styleId="lenZnak">
    <w:name w:val="Člen Znak"/>
    <w:link w:val="len"/>
    <w:rsid w:val="00103C64"/>
    <w:rPr>
      <w:rFonts w:ascii="Arial" w:eastAsia="Times New Roman" w:hAnsi="Arial" w:cs="Arial"/>
      <w:b/>
      <w:sz w:val="22"/>
      <w:szCs w:val="22"/>
    </w:rPr>
  </w:style>
  <w:style w:type="paragraph" w:customStyle="1" w:styleId="NatevanjeIIIIII">
    <w:name w:val="Naštevanje I. II. III."/>
    <w:basedOn w:val="Navaden"/>
    <w:next w:val="Navaden"/>
    <w:autoRedefine/>
    <w:rsid w:val="00E905DD"/>
    <w:pPr>
      <w:numPr>
        <w:numId w:val="2"/>
      </w:numPr>
      <w:tabs>
        <w:tab w:val="left" w:pos="567"/>
      </w:tabs>
    </w:pPr>
  </w:style>
  <w:style w:type="paragraph" w:customStyle="1" w:styleId="Zamik1">
    <w:name w:val="Zamik1"/>
    <w:basedOn w:val="Navaden"/>
    <w:link w:val="Zamik1Znak"/>
    <w:autoRedefine/>
    <w:qFormat/>
    <w:rsid w:val="00E905DD"/>
    <w:pPr>
      <w:numPr>
        <w:numId w:val="10"/>
      </w:numPr>
      <w:spacing w:line="260" w:lineRule="exact"/>
    </w:pPr>
  </w:style>
  <w:style w:type="character" w:customStyle="1" w:styleId="Zamik1Znak">
    <w:name w:val="Zamik1 Znak"/>
    <w:link w:val="Zamik1"/>
    <w:rsid w:val="00E905DD"/>
    <w:rPr>
      <w:rFonts w:eastAsia="Times New Roman"/>
      <w:szCs w:val="22"/>
      <w:lang w:eastAsia="en-US"/>
    </w:rPr>
  </w:style>
  <w:style w:type="paragraph" w:customStyle="1" w:styleId="Obrazloitev10">
    <w:name w:val="Obrazložitev 1."/>
    <w:basedOn w:val="Obrazloitev1"/>
    <w:qFormat/>
    <w:rsid w:val="00E905DD"/>
    <w:pPr>
      <w:numPr>
        <w:numId w:val="11"/>
      </w:numPr>
    </w:pPr>
  </w:style>
  <w:style w:type="paragraph" w:customStyle="1" w:styleId="Obrazloitev1">
    <w:name w:val="Obrazložitev (1)"/>
    <w:basedOn w:val="Naslov1"/>
    <w:qFormat/>
    <w:rsid w:val="00E905DD"/>
    <w:pPr>
      <w:keepNext w:val="0"/>
      <w:widowControl w:val="0"/>
      <w:numPr>
        <w:numId w:val="12"/>
      </w:numPr>
      <w:spacing w:line="260" w:lineRule="exact"/>
    </w:pPr>
    <w:rPr>
      <w:b w:val="0"/>
      <w:lang w:eastAsia="sl-SI"/>
    </w:rPr>
  </w:style>
  <w:style w:type="paragraph" w:styleId="Odstavekseznama">
    <w:name w:val="List Paragraph"/>
    <w:basedOn w:val="Navaden"/>
    <w:uiPriority w:val="34"/>
    <w:qFormat/>
    <w:locked/>
    <w:rsid w:val="00AA2A81"/>
    <w:pPr>
      <w:ind w:left="708"/>
    </w:pPr>
  </w:style>
  <w:style w:type="paragraph" w:customStyle="1" w:styleId="Obrazloitev11">
    <w:name w:val="Obrazložitev 1.1"/>
    <w:basedOn w:val="Obrazloitev10"/>
    <w:qFormat/>
    <w:rsid w:val="00E905DD"/>
    <w:pPr>
      <w:numPr>
        <w:ilvl w:val="1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6E055E"/>
    <w:rPr>
      <w:rFonts w:ascii="Tahoma" w:hAnsi="Tahoma"/>
      <w:sz w:val="16"/>
    </w:rPr>
  </w:style>
  <w:style w:type="character" w:customStyle="1" w:styleId="BesedilooblakaZnak">
    <w:name w:val="Besedilo oblačka Znak"/>
    <w:link w:val="Besedilooblaka"/>
    <w:uiPriority w:val="99"/>
    <w:semiHidden/>
    <w:rsid w:val="006E055E"/>
    <w:rPr>
      <w:rFonts w:ascii="Tahoma" w:eastAsia="Times New Roman" w:hAnsi="Tahoma" w:cs="Tahoma"/>
      <w:sz w:val="16"/>
      <w:szCs w:val="16"/>
    </w:rPr>
  </w:style>
  <w:style w:type="paragraph" w:customStyle="1" w:styleId="Obrazloitev11a">
    <w:name w:val="Obrazložitev 1.1.a"/>
    <w:basedOn w:val="Obrazloitev11"/>
    <w:qFormat/>
    <w:rsid w:val="00E905DD"/>
    <w:pPr>
      <w:numPr>
        <w:ilvl w:val="2"/>
      </w:numPr>
    </w:pPr>
  </w:style>
  <w:style w:type="paragraph" w:customStyle="1" w:styleId="Izrek1">
    <w:name w:val="Izrek 1."/>
    <w:basedOn w:val="Navaden"/>
    <w:qFormat/>
    <w:rsid w:val="00E905DD"/>
    <w:pPr>
      <w:numPr>
        <w:numId w:val="13"/>
      </w:numPr>
    </w:pPr>
  </w:style>
  <w:style w:type="paragraph" w:customStyle="1" w:styleId="Izrek11">
    <w:name w:val="Izrek 1.1"/>
    <w:basedOn w:val="Navaden"/>
    <w:qFormat/>
    <w:rsid w:val="00E905DD"/>
    <w:pPr>
      <w:numPr>
        <w:ilvl w:val="1"/>
        <w:numId w:val="13"/>
      </w:numPr>
    </w:pPr>
  </w:style>
  <w:style w:type="paragraph" w:customStyle="1" w:styleId="Izrek11a">
    <w:name w:val="Izrek 1.1.a"/>
    <w:basedOn w:val="Izrek11"/>
    <w:qFormat/>
    <w:rsid w:val="00E905DD"/>
    <w:pPr>
      <w:numPr>
        <w:ilvl w:val="2"/>
      </w:numPr>
    </w:pPr>
  </w:style>
  <w:style w:type="paragraph" w:customStyle="1" w:styleId="Alineazaodstavkom">
    <w:name w:val="Alinea za odstavkom"/>
    <w:basedOn w:val="Navaden"/>
    <w:link w:val="AlineazaodstavkomZnak"/>
    <w:qFormat/>
    <w:rsid w:val="00FA3311"/>
  </w:style>
  <w:style w:type="paragraph" w:customStyle="1" w:styleId="tevilkanakoncupredpisa">
    <w:name w:val="Številka na koncu predpisa"/>
    <w:basedOn w:val="Datumsprejetja"/>
    <w:link w:val="tevilkanakoncupredpisaZnak"/>
    <w:qFormat/>
    <w:rsid w:val="008929B8"/>
    <w:pPr>
      <w:spacing w:before="480"/>
    </w:pPr>
  </w:style>
  <w:style w:type="character" w:customStyle="1" w:styleId="AlineazaodstavkomZnak">
    <w:name w:val="Alinea za odstavkom Znak"/>
    <w:basedOn w:val="Privzetapisavaodstavka"/>
    <w:link w:val="Alineazaodstavkom"/>
    <w:rsid w:val="00E905DD"/>
    <w:rPr>
      <w:rFonts w:ascii="Arial" w:eastAsia="Times New Roman" w:hAnsi="Arial" w:cs="Arial"/>
      <w:sz w:val="22"/>
      <w:szCs w:val="22"/>
    </w:rPr>
  </w:style>
  <w:style w:type="paragraph" w:customStyle="1" w:styleId="Datumsprejetja">
    <w:name w:val="Datum sprejetja"/>
    <w:basedOn w:val="Navaden"/>
    <w:link w:val="DatumsprejetjaZnak"/>
    <w:qFormat/>
    <w:rsid w:val="008929B8"/>
    <w:rPr>
      <w:snapToGrid w:val="0"/>
      <w:color w:val="000000"/>
    </w:rPr>
  </w:style>
  <w:style w:type="character" w:customStyle="1" w:styleId="tevilkanakoncupredpisaZnak">
    <w:name w:val="Številka na koncu predpisa Znak"/>
    <w:link w:val="tevilkanakoncupredpis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customStyle="1" w:styleId="DatumsprejetjaZnak">
    <w:name w:val="Datum sprejetja Znak"/>
    <w:link w:val="Datumsprejetja"/>
    <w:rsid w:val="008929B8"/>
    <w:rPr>
      <w:rFonts w:ascii="Arial" w:eastAsia="Times New Roman" w:hAnsi="Arial" w:cs="Arial"/>
      <w:snapToGrid w:val="0"/>
      <w:color w:val="000000"/>
      <w:sz w:val="22"/>
      <w:szCs w:val="22"/>
    </w:rPr>
  </w:style>
  <w:style w:type="character" w:styleId="Pripombasklic">
    <w:name w:val="annotation reference"/>
    <w:semiHidden/>
    <w:locked/>
    <w:rsid w:val="00357591"/>
    <w:rPr>
      <w:sz w:val="16"/>
      <w:szCs w:val="16"/>
    </w:rPr>
  </w:style>
  <w:style w:type="paragraph" w:customStyle="1" w:styleId="EVA">
    <w:name w:val="EVA"/>
    <w:basedOn w:val="Navaden"/>
    <w:link w:val="EVAZnak"/>
    <w:qFormat/>
    <w:rsid w:val="008929B8"/>
  </w:style>
  <w:style w:type="paragraph" w:styleId="Navadensplet">
    <w:name w:val="Normal (Web)"/>
    <w:basedOn w:val="Navaden"/>
    <w:uiPriority w:val="99"/>
    <w:semiHidden/>
    <w:unhideWhenUsed/>
    <w:locked/>
    <w:rsid w:val="00AE7827"/>
    <w:pPr>
      <w:spacing w:after="161"/>
    </w:pPr>
    <w:rPr>
      <w:rFonts w:ascii="Times New Roman" w:hAnsi="Times New Roman"/>
      <w:color w:val="333333"/>
      <w:sz w:val="14"/>
      <w:szCs w:val="14"/>
    </w:rPr>
  </w:style>
  <w:style w:type="character" w:customStyle="1" w:styleId="EVAZnak">
    <w:name w:val="EVA Znak"/>
    <w:link w:val="EVA"/>
    <w:rsid w:val="008929B8"/>
    <w:rPr>
      <w:rFonts w:ascii="Arial" w:eastAsia="Times New Roman" w:hAnsi="Arial" w:cs="Arial"/>
      <w:sz w:val="22"/>
      <w:szCs w:val="22"/>
    </w:rPr>
  </w:style>
  <w:style w:type="paragraph" w:styleId="Pripombabesedilo">
    <w:name w:val="annotation text"/>
    <w:basedOn w:val="Navaden"/>
    <w:link w:val="PripombabesediloZnak"/>
    <w:semiHidden/>
    <w:locked/>
    <w:rsid w:val="00357591"/>
  </w:style>
  <w:style w:type="character" w:customStyle="1" w:styleId="PripombabesediloZnak">
    <w:name w:val="Pripomba – besedilo Znak"/>
    <w:link w:val="Pripombabesedilo"/>
    <w:semiHidden/>
    <w:rsid w:val="00357591"/>
    <w:rPr>
      <w:rFonts w:ascii="Arial" w:eastAsia="Times New Roman" w:hAnsi="Arial"/>
      <w:lang w:eastAsia="en-US"/>
    </w:rPr>
  </w:style>
  <w:style w:type="character" w:customStyle="1" w:styleId="Naslov4Znak">
    <w:name w:val="Naslov 4 Znak"/>
    <w:aliases w:val="Grafika Znak"/>
    <w:link w:val="Naslov4"/>
    <w:rsid w:val="001552BA"/>
    <w:rPr>
      <w:rFonts w:ascii="Arial" w:eastAsia="Times New Roman" w:hAnsi="Arial" w:cs="Arial"/>
      <w:bCs/>
      <w:color w:val="000000"/>
      <w:sz w:val="22"/>
      <w:szCs w:val="27"/>
    </w:rPr>
  </w:style>
  <w:style w:type="character" w:styleId="Hiperpovezava">
    <w:name w:val="Hyperlink"/>
    <w:uiPriority w:val="99"/>
    <w:unhideWhenUsed/>
    <w:rsid w:val="00423CF0"/>
    <w:rPr>
      <w:b/>
      <w:color w:val="0000FF"/>
      <w:u w:val="single"/>
    </w:rPr>
  </w:style>
  <w:style w:type="paragraph" w:customStyle="1" w:styleId="Style8">
    <w:name w:val="Style8"/>
    <w:basedOn w:val="Navaden"/>
    <w:uiPriority w:val="99"/>
    <w:rsid w:val="008635BE"/>
    <w:pPr>
      <w:widowControl w:val="0"/>
      <w:spacing w:line="240" w:lineRule="exact"/>
      <w:jc w:val="left"/>
    </w:pPr>
    <w:rPr>
      <w:rFonts w:ascii="Corbel" w:hAnsi="Corbel"/>
      <w:sz w:val="24"/>
      <w:szCs w:val="24"/>
    </w:rPr>
  </w:style>
  <w:style w:type="paragraph" w:customStyle="1" w:styleId="Style9">
    <w:name w:val="Style9"/>
    <w:basedOn w:val="Navaden"/>
    <w:uiPriority w:val="99"/>
    <w:rsid w:val="008635BE"/>
    <w:pPr>
      <w:widowControl w:val="0"/>
      <w:spacing w:line="245" w:lineRule="exact"/>
    </w:pPr>
    <w:rPr>
      <w:rFonts w:ascii="Corbel" w:hAnsi="Corbel"/>
      <w:sz w:val="24"/>
      <w:szCs w:val="24"/>
    </w:rPr>
  </w:style>
  <w:style w:type="character" w:customStyle="1" w:styleId="FontStyle39">
    <w:name w:val="Font Style39"/>
    <w:uiPriority w:val="99"/>
    <w:rsid w:val="008635BE"/>
    <w:rPr>
      <w:rFonts w:ascii="Georgia" w:hAnsi="Georgia" w:cs="Georgia"/>
      <w:sz w:val="16"/>
      <w:szCs w:val="16"/>
    </w:rPr>
  </w:style>
  <w:style w:type="paragraph" w:styleId="Sprotnaopomba-besedilo">
    <w:name w:val="footnote text"/>
    <w:basedOn w:val="Navaden"/>
    <w:link w:val="Sprotnaopomba-besediloZnak"/>
    <w:unhideWhenUsed/>
    <w:locked/>
    <w:rsid w:val="00F36F51"/>
    <w:pPr>
      <w:jc w:val="left"/>
    </w:pPr>
    <w:rPr>
      <w:rFonts w:ascii="Calibri" w:hAnsi="Calibri"/>
    </w:rPr>
  </w:style>
  <w:style w:type="character" w:customStyle="1" w:styleId="Sprotnaopomba-besediloZnak">
    <w:name w:val="Sprotna opomba - besedilo Znak"/>
    <w:link w:val="Sprotnaopomba-besedilo"/>
    <w:rsid w:val="00F36F51"/>
    <w:rPr>
      <w:lang w:eastAsia="en-US"/>
    </w:rPr>
  </w:style>
  <w:style w:type="character" w:styleId="Sprotnaopomba-sklic">
    <w:name w:val="footnote reference"/>
    <w:aliases w:val="Footnote symbol,Fussnota"/>
    <w:locked/>
    <w:rsid w:val="00F36F5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locked/>
    <w:rsid w:val="00617DB7"/>
    <w:pPr>
      <w:overflowPunct w:val="0"/>
      <w:autoSpaceDE w:val="0"/>
      <w:autoSpaceDN w:val="0"/>
      <w:adjustRightInd w:val="0"/>
      <w:textAlignment w:val="baseline"/>
    </w:pPr>
    <w:rPr>
      <w:b/>
      <w:bCs/>
      <w:lang w:eastAsia="sl-SI"/>
    </w:rPr>
  </w:style>
  <w:style w:type="character" w:customStyle="1" w:styleId="ZadevapripombeZnak">
    <w:name w:val="Zadeva pripombe Znak"/>
    <w:link w:val="Zadevapripombe"/>
    <w:uiPriority w:val="99"/>
    <w:semiHidden/>
    <w:rsid w:val="00617DB7"/>
    <w:rPr>
      <w:rFonts w:ascii="Arial" w:eastAsia="Times New Roman" w:hAnsi="Arial"/>
      <w:b/>
      <w:bCs/>
      <w:lang w:eastAsia="en-US"/>
    </w:rPr>
  </w:style>
  <w:style w:type="character" w:customStyle="1" w:styleId="FontStyle32">
    <w:name w:val="Font Style32"/>
    <w:uiPriority w:val="99"/>
    <w:rsid w:val="00167B01"/>
    <w:rPr>
      <w:rFonts w:ascii="Arial" w:hAnsi="Arial" w:cs="Arial"/>
      <w:sz w:val="18"/>
      <w:szCs w:val="18"/>
    </w:rPr>
  </w:style>
  <w:style w:type="paragraph" w:styleId="Revizija">
    <w:name w:val="Revision"/>
    <w:hidden/>
    <w:uiPriority w:val="99"/>
    <w:semiHidden/>
    <w:rsid w:val="004E1C57"/>
    <w:rPr>
      <w:rFonts w:eastAsia="Times New Roman"/>
      <w:sz w:val="2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3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186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8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957">
              <w:marLeft w:val="0"/>
              <w:marRight w:val="4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7477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6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52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836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745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77548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2859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8223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9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B8A08D-113F-4B7A-92C6-86B9C7AE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1644</Words>
  <Characters>9374</Characters>
  <Application>Microsoft Office Word</Application>
  <DocSecurity>0</DocSecurity>
  <Lines>78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Opozorilo: Neuradno prečiščeno besedilo predpisa predstavlja zgolj informativni delovni pripomoček, glede katerega organ ne jamči odškodninsko ali kako drugače</vt:lpstr>
      <vt:lpstr>Opozorilo: Neuradno prečiščeno besedilo predpisa predstavlja zgolj informativni delovni pripomoček, glede katerega organ ne jamči odškodninsko ali kako drugače</vt:lpstr>
    </vt:vector>
  </TitlesOfParts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Opozorilo: Neuradno prečiščeno besedilo predpisa predstavlja zgolj informativni delovni pripomoček, glede katerega organ ne jamči odškodninsko ali kako drugače</dc:title>
  <dc:creator/>
  <cp:lastModifiedBy/>
  <cp:revision>1</cp:revision>
  <cp:lastPrinted>2010-02-05T14:15:00Z</cp:lastPrinted>
  <dcterms:created xsi:type="dcterms:W3CDTF">2023-10-24T06:55:00Z</dcterms:created>
  <dcterms:modified xsi:type="dcterms:W3CDTF">2024-02-02T09:38:00Z</dcterms:modified>
</cp:coreProperties>
</file>