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C8B5" w14:textId="148E1337" w:rsidR="00B96C3D" w:rsidRPr="00B96C3D" w:rsidRDefault="00B96C3D" w:rsidP="00B96C3D">
      <w:pPr>
        <w:suppressAutoHyphens/>
        <w:spacing w:after="0" w:line="240" w:lineRule="auto"/>
        <w:rPr>
          <w:rFonts w:ascii="Arial" w:eastAsia="Times New Roman" w:hAnsi="Arial" w:cs="Arial"/>
          <w:b/>
          <w:kern w:val="0"/>
          <w:sz w:val="20"/>
          <w:szCs w:val="20"/>
          <w:u w:val="single"/>
          <w:lang w:eastAsia="ar-SA"/>
          <w14:ligatures w14:val="none"/>
        </w:rPr>
      </w:pPr>
      <w:r w:rsidRPr="00B96C3D">
        <w:rPr>
          <w:rFonts w:ascii="Arial" w:eastAsia="Times New Roman" w:hAnsi="Arial" w:cs="Arial"/>
          <w:b/>
          <w:kern w:val="0"/>
          <w:sz w:val="20"/>
          <w:szCs w:val="20"/>
          <w:u w:val="single"/>
          <w:lang w:eastAsia="ar-SA"/>
          <w14:ligatures w14:val="none"/>
        </w:rPr>
        <w:t xml:space="preserve">Ime predpisa:  </w:t>
      </w:r>
      <w:r w:rsidRPr="00B96C3D">
        <w:rPr>
          <w:rFonts w:ascii="Arial" w:eastAsia="Times New Roman" w:hAnsi="Arial" w:cs="Arial"/>
          <w:b/>
          <w:kern w:val="0"/>
          <w:sz w:val="20"/>
          <w:szCs w:val="20"/>
          <w:lang w:eastAsia="ar-SA"/>
          <w14:ligatures w14:val="none"/>
        </w:rPr>
        <w:t>Zakon o gospodarskih javnih službah s področja oskrbe s pitno vodo in odvajanja in čiščenja komunalne in padavinske odpadne vode  - OSNUTEK</w:t>
      </w:r>
    </w:p>
    <w:p w14:paraId="7BE08365" w14:textId="77777777" w:rsidR="00B96C3D" w:rsidRPr="00B96C3D" w:rsidRDefault="00B96C3D" w:rsidP="00B96C3D">
      <w:pPr>
        <w:suppressAutoHyphens/>
        <w:spacing w:after="0" w:line="240" w:lineRule="auto"/>
        <w:rPr>
          <w:rFonts w:ascii="Arial" w:eastAsia="Times New Roman" w:hAnsi="Arial" w:cs="Arial"/>
          <w:b/>
          <w:kern w:val="0"/>
          <w:sz w:val="20"/>
          <w:szCs w:val="20"/>
          <w:lang w:eastAsia="ar-SA"/>
          <w14:ligatures w14:val="none"/>
        </w:rPr>
      </w:pPr>
    </w:p>
    <w:p w14:paraId="6F1DAA02" w14:textId="77777777" w:rsidR="00B96C3D" w:rsidRPr="00B96C3D" w:rsidRDefault="00B96C3D" w:rsidP="00B96C3D">
      <w:pPr>
        <w:suppressAutoHyphens/>
        <w:spacing w:after="0" w:line="240" w:lineRule="auto"/>
        <w:rPr>
          <w:rFonts w:ascii="Arial" w:eastAsia="Times New Roman" w:hAnsi="Arial" w:cs="Arial"/>
          <w:b/>
          <w:kern w:val="0"/>
          <w:sz w:val="20"/>
          <w:szCs w:val="20"/>
          <w:u w:val="single"/>
          <w:lang w:eastAsia="ar-SA"/>
          <w14:ligatures w14:val="none"/>
        </w:rPr>
      </w:pPr>
    </w:p>
    <w:p w14:paraId="600FF35B" w14:textId="6F70A4E4" w:rsidR="00B96C3D" w:rsidRPr="00B96C3D" w:rsidRDefault="00B96C3D" w:rsidP="00B96C3D">
      <w:pPr>
        <w:suppressAutoHyphens/>
        <w:spacing w:after="0" w:line="240" w:lineRule="atLeast"/>
        <w:rPr>
          <w:rFonts w:ascii="Arial" w:eastAsia="Times New Roman" w:hAnsi="Arial" w:cs="Arial"/>
          <w:b/>
          <w:kern w:val="0"/>
          <w:sz w:val="20"/>
          <w:szCs w:val="20"/>
          <w:u w:val="single"/>
          <w:lang w:eastAsia="ar-SA"/>
          <w14:ligatures w14:val="none"/>
        </w:rPr>
      </w:pPr>
      <w:r w:rsidRPr="00B96C3D">
        <w:rPr>
          <w:rFonts w:ascii="Arial" w:eastAsia="Times New Roman" w:hAnsi="Arial" w:cs="Arial"/>
          <w:b/>
          <w:kern w:val="0"/>
          <w:sz w:val="20"/>
          <w:szCs w:val="20"/>
          <w:u w:val="single"/>
          <w:lang w:eastAsia="ar-SA"/>
          <w14:ligatures w14:val="none"/>
        </w:rPr>
        <w:t>Št. zadeve: 007-</w:t>
      </w:r>
      <w:r>
        <w:rPr>
          <w:rFonts w:ascii="Arial" w:eastAsia="Times New Roman" w:hAnsi="Arial" w:cs="Arial"/>
          <w:b/>
          <w:kern w:val="0"/>
          <w:sz w:val="20"/>
          <w:szCs w:val="20"/>
          <w:u w:val="single"/>
          <w:lang w:eastAsia="ar-SA"/>
          <w14:ligatures w14:val="none"/>
        </w:rPr>
        <w:t>129</w:t>
      </w:r>
      <w:r w:rsidRPr="00B96C3D">
        <w:rPr>
          <w:rFonts w:ascii="Arial" w:eastAsia="Times New Roman" w:hAnsi="Arial" w:cs="Arial"/>
          <w:b/>
          <w:kern w:val="0"/>
          <w:sz w:val="20"/>
          <w:szCs w:val="20"/>
          <w:u w:val="single"/>
          <w:lang w:eastAsia="ar-SA"/>
          <w14:ligatures w14:val="none"/>
        </w:rPr>
        <w:t>/202</w:t>
      </w:r>
      <w:r>
        <w:rPr>
          <w:rFonts w:ascii="Arial" w:eastAsia="Times New Roman" w:hAnsi="Arial" w:cs="Arial"/>
          <w:b/>
          <w:kern w:val="0"/>
          <w:sz w:val="20"/>
          <w:szCs w:val="20"/>
          <w:u w:val="single"/>
          <w:lang w:eastAsia="ar-SA"/>
          <w14:ligatures w14:val="none"/>
        </w:rPr>
        <w:t>4</w:t>
      </w:r>
    </w:p>
    <w:p w14:paraId="5EF7C1CC" w14:textId="77777777" w:rsidR="00B96C3D" w:rsidRPr="00B96C3D" w:rsidRDefault="00B96C3D" w:rsidP="00B96C3D">
      <w:pPr>
        <w:suppressAutoHyphens/>
        <w:spacing w:after="0" w:line="240" w:lineRule="atLeast"/>
        <w:rPr>
          <w:rFonts w:ascii="Arial" w:eastAsia="Times New Roman" w:hAnsi="Arial" w:cs="Arial"/>
          <w:b/>
          <w:kern w:val="0"/>
          <w:sz w:val="20"/>
          <w:szCs w:val="20"/>
          <w:lang w:eastAsia="ar-SA"/>
          <w14:ligatures w14:val="none"/>
        </w:rPr>
      </w:pPr>
    </w:p>
    <w:p w14:paraId="61D2A3D9" w14:textId="77777777" w:rsidR="00B96C3D" w:rsidRPr="00B96C3D" w:rsidRDefault="00B96C3D" w:rsidP="00B96C3D">
      <w:pPr>
        <w:suppressAutoHyphens/>
        <w:spacing w:after="0" w:line="240" w:lineRule="atLeast"/>
        <w:rPr>
          <w:rFonts w:ascii="Arial" w:eastAsia="Times New Roman" w:hAnsi="Arial" w:cs="Arial"/>
          <w:b/>
          <w:kern w:val="0"/>
          <w:sz w:val="20"/>
          <w:szCs w:val="20"/>
          <w:lang w:eastAsia="ar-SA"/>
          <w14:ligatures w14:val="none"/>
        </w:rPr>
      </w:pPr>
    </w:p>
    <w:p w14:paraId="68E49585" w14:textId="75C10669" w:rsidR="00B96C3D" w:rsidRPr="00B96C3D" w:rsidRDefault="00B96C3D" w:rsidP="00B96C3D">
      <w:pPr>
        <w:suppressAutoHyphens/>
        <w:spacing w:after="0" w:line="240" w:lineRule="auto"/>
        <w:rPr>
          <w:rFonts w:ascii="Arial" w:eastAsia="Calibri" w:hAnsi="Arial" w:cs="Arial"/>
          <w:b/>
          <w:kern w:val="0"/>
          <w:sz w:val="20"/>
          <w:szCs w:val="20"/>
          <w:u w:val="single"/>
          <w14:ligatures w14:val="none"/>
        </w:rPr>
      </w:pPr>
      <w:r w:rsidRPr="00B96C3D">
        <w:rPr>
          <w:rFonts w:ascii="Arial" w:eastAsia="Times New Roman" w:hAnsi="Arial" w:cs="Arial"/>
          <w:b/>
          <w:kern w:val="0"/>
          <w:sz w:val="20"/>
          <w:szCs w:val="20"/>
          <w:u w:val="single"/>
          <w:lang w:eastAsia="ar-SA"/>
          <w14:ligatures w14:val="none"/>
        </w:rPr>
        <w:t>Datum objave:</w:t>
      </w:r>
      <w:r>
        <w:rPr>
          <w:rFonts w:ascii="Arial" w:eastAsia="Times New Roman" w:hAnsi="Arial" w:cs="Arial"/>
          <w:b/>
          <w:kern w:val="0"/>
          <w:sz w:val="20"/>
          <w:szCs w:val="20"/>
          <w:u w:val="single"/>
          <w:lang w:eastAsia="ar-SA"/>
          <w14:ligatures w14:val="none"/>
        </w:rPr>
        <w:t xml:space="preserve"> </w:t>
      </w:r>
      <w:r w:rsidR="00932917">
        <w:rPr>
          <w:rFonts w:ascii="Arial" w:eastAsia="Times New Roman" w:hAnsi="Arial" w:cs="Arial"/>
          <w:b/>
          <w:kern w:val="0"/>
          <w:sz w:val="20"/>
          <w:szCs w:val="20"/>
          <w:u w:val="single"/>
          <w:lang w:eastAsia="ar-SA"/>
          <w14:ligatures w14:val="none"/>
        </w:rPr>
        <w:t>12.</w:t>
      </w:r>
      <w:r>
        <w:rPr>
          <w:rFonts w:ascii="Arial" w:eastAsia="Times New Roman" w:hAnsi="Arial" w:cs="Arial"/>
          <w:b/>
          <w:kern w:val="0"/>
          <w:sz w:val="20"/>
          <w:szCs w:val="20"/>
          <w:u w:val="single"/>
          <w:lang w:eastAsia="ar-SA"/>
          <w14:ligatures w14:val="none"/>
        </w:rPr>
        <w:t xml:space="preserve"> </w:t>
      </w:r>
      <w:r w:rsidRPr="00B96C3D">
        <w:rPr>
          <w:rFonts w:ascii="Arial" w:eastAsia="Calibri" w:hAnsi="Arial" w:cs="Arial"/>
          <w:b/>
          <w:kern w:val="0"/>
          <w:sz w:val="20"/>
          <w:szCs w:val="20"/>
          <w:u w:val="single"/>
          <w14:ligatures w14:val="none"/>
        </w:rPr>
        <w:t xml:space="preserve"> 8. 2024</w:t>
      </w:r>
    </w:p>
    <w:p w14:paraId="2448F96B" w14:textId="77777777" w:rsidR="00B96C3D" w:rsidRPr="00B96C3D" w:rsidRDefault="00B96C3D" w:rsidP="00B96C3D">
      <w:pPr>
        <w:suppressAutoHyphens/>
        <w:spacing w:after="0" w:line="240" w:lineRule="atLeast"/>
        <w:rPr>
          <w:rFonts w:ascii="Arial" w:eastAsia="Times New Roman" w:hAnsi="Arial" w:cs="Arial"/>
          <w:b/>
          <w:kern w:val="0"/>
          <w:sz w:val="20"/>
          <w:szCs w:val="20"/>
          <w:u w:val="single"/>
          <w:lang w:eastAsia="ar-SA"/>
          <w14:ligatures w14:val="none"/>
        </w:rPr>
      </w:pPr>
    </w:p>
    <w:p w14:paraId="1E953924" w14:textId="77777777" w:rsidR="00B96C3D" w:rsidRPr="00B96C3D" w:rsidRDefault="00B96C3D" w:rsidP="00B96C3D">
      <w:pPr>
        <w:suppressAutoHyphens/>
        <w:spacing w:after="0" w:line="240" w:lineRule="atLeast"/>
        <w:rPr>
          <w:rFonts w:ascii="Arial" w:eastAsia="Times New Roman" w:hAnsi="Arial" w:cs="Arial"/>
          <w:b/>
          <w:kern w:val="0"/>
          <w:sz w:val="20"/>
          <w:szCs w:val="20"/>
          <w:u w:val="single"/>
          <w:lang w:eastAsia="ar-SA"/>
          <w14:ligatures w14:val="none"/>
        </w:rPr>
      </w:pPr>
    </w:p>
    <w:p w14:paraId="5DBDE78D" w14:textId="273805B0" w:rsidR="00B96C3D" w:rsidRPr="00B96C3D" w:rsidRDefault="00B96C3D" w:rsidP="00B96C3D">
      <w:pPr>
        <w:suppressAutoHyphens/>
        <w:spacing w:after="0" w:line="240" w:lineRule="auto"/>
        <w:rPr>
          <w:rFonts w:ascii="Arial" w:eastAsia="Calibri" w:hAnsi="Arial" w:cs="Arial"/>
          <w:b/>
          <w:kern w:val="0"/>
          <w:sz w:val="20"/>
          <w:szCs w:val="20"/>
          <w14:ligatures w14:val="none"/>
        </w:rPr>
      </w:pPr>
      <w:r w:rsidRPr="00B96C3D">
        <w:rPr>
          <w:rFonts w:ascii="Arial" w:eastAsia="Times New Roman" w:hAnsi="Arial" w:cs="Arial"/>
          <w:b/>
          <w:kern w:val="0"/>
          <w:sz w:val="20"/>
          <w:szCs w:val="20"/>
          <w:u w:val="single"/>
          <w:lang w:eastAsia="ar-SA"/>
          <w14:ligatures w14:val="none"/>
        </w:rPr>
        <w:t xml:space="preserve">Rok za sprejem mnenj in pripomb: </w:t>
      </w:r>
      <w:r>
        <w:rPr>
          <w:rFonts w:ascii="Arial" w:eastAsia="Calibri" w:hAnsi="Arial" w:cs="Arial"/>
          <w:b/>
          <w:kern w:val="0"/>
          <w:sz w:val="20"/>
          <w:szCs w:val="20"/>
          <w:u w:val="single"/>
          <w14:ligatures w14:val="none"/>
        </w:rPr>
        <w:t>2</w:t>
      </w:r>
      <w:r w:rsidR="00932917">
        <w:rPr>
          <w:rFonts w:ascii="Arial" w:eastAsia="Calibri" w:hAnsi="Arial" w:cs="Arial"/>
          <w:b/>
          <w:kern w:val="0"/>
          <w:sz w:val="20"/>
          <w:szCs w:val="20"/>
          <w:u w:val="single"/>
          <w14:ligatures w14:val="none"/>
        </w:rPr>
        <w:t>6</w:t>
      </w:r>
      <w:r>
        <w:rPr>
          <w:rFonts w:ascii="Arial" w:eastAsia="Calibri" w:hAnsi="Arial" w:cs="Arial"/>
          <w:b/>
          <w:kern w:val="0"/>
          <w:sz w:val="20"/>
          <w:szCs w:val="20"/>
          <w:u w:val="single"/>
          <w14:ligatures w14:val="none"/>
        </w:rPr>
        <w:t>.</w:t>
      </w:r>
      <w:r w:rsidR="00932917">
        <w:rPr>
          <w:rFonts w:ascii="Arial" w:eastAsia="Calibri" w:hAnsi="Arial" w:cs="Arial"/>
          <w:b/>
          <w:kern w:val="0"/>
          <w:sz w:val="20"/>
          <w:szCs w:val="20"/>
          <w:u w:val="single"/>
          <w14:ligatures w14:val="none"/>
        </w:rPr>
        <w:t xml:space="preserve"> </w:t>
      </w:r>
      <w:r>
        <w:rPr>
          <w:rFonts w:ascii="Arial" w:eastAsia="Calibri" w:hAnsi="Arial" w:cs="Arial"/>
          <w:b/>
          <w:kern w:val="0"/>
          <w:sz w:val="20"/>
          <w:szCs w:val="20"/>
          <w:u w:val="single"/>
          <w14:ligatures w14:val="none"/>
        </w:rPr>
        <w:t>8</w:t>
      </w:r>
      <w:r w:rsidRPr="00B96C3D">
        <w:rPr>
          <w:rFonts w:ascii="Arial" w:eastAsia="Calibri" w:hAnsi="Arial" w:cs="Arial"/>
          <w:b/>
          <w:kern w:val="0"/>
          <w:sz w:val="20"/>
          <w:szCs w:val="20"/>
          <w:u w:val="single"/>
          <w14:ligatures w14:val="none"/>
        </w:rPr>
        <w:t>. 2024</w:t>
      </w:r>
    </w:p>
    <w:p w14:paraId="59690561" w14:textId="77777777" w:rsidR="00B96C3D" w:rsidRPr="00B96C3D" w:rsidRDefault="00B96C3D" w:rsidP="00B96C3D">
      <w:pPr>
        <w:suppressAutoHyphens/>
        <w:spacing w:after="0" w:line="240" w:lineRule="atLeast"/>
        <w:rPr>
          <w:rFonts w:ascii="Arial" w:eastAsia="Times New Roman" w:hAnsi="Arial" w:cs="Arial"/>
          <w:b/>
          <w:kern w:val="0"/>
          <w:sz w:val="20"/>
          <w:szCs w:val="20"/>
          <w:u w:val="single"/>
          <w:lang w:eastAsia="ar-SA"/>
          <w14:ligatures w14:val="none"/>
        </w:rPr>
      </w:pPr>
    </w:p>
    <w:p w14:paraId="2D004F6D" w14:textId="77777777" w:rsidR="00B96C3D" w:rsidRPr="00B96C3D" w:rsidRDefault="00B96C3D" w:rsidP="00B96C3D">
      <w:pPr>
        <w:suppressAutoHyphens/>
        <w:spacing w:after="0" w:line="240" w:lineRule="atLeast"/>
        <w:rPr>
          <w:rFonts w:ascii="Arial" w:eastAsia="Times New Roman" w:hAnsi="Arial" w:cs="Arial"/>
          <w:b/>
          <w:kern w:val="0"/>
          <w:sz w:val="20"/>
          <w:szCs w:val="20"/>
          <w:lang w:eastAsia="ar-SA"/>
          <w14:ligatures w14:val="none"/>
        </w:rPr>
      </w:pPr>
    </w:p>
    <w:p w14:paraId="7FF3E5BB" w14:textId="77777777" w:rsidR="00B96C3D" w:rsidRPr="00B96C3D" w:rsidRDefault="00B96C3D" w:rsidP="00B96C3D">
      <w:pPr>
        <w:suppressAutoHyphens/>
        <w:spacing w:after="0" w:line="240" w:lineRule="atLeast"/>
        <w:rPr>
          <w:rFonts w:ascii="Arial" w:eastAsia="Times New Roman" w:hAnsi="Arial" w:cs="Arial"/>
          <w:b/>
          <w:kern w:val="0"/>
          <w:sz w:val="20"/>
          <w:szCs w:val="20"/>
          <w:u w:val="single"/>
          <w:lang w:eastAsia="ar-SA"/>
          <w14:ligatures w14:val="none"/>
        </w:rPr>
      </w:pPr>
      <w:r w:rsidRPr="00B96C3D">
        <w:rPr>
          <w:rFonts w:ascii="Arial" w:eastAsia="Times New Roman" w:hAnsi="Arial" w:cs="Arial"/>
          <w:b/>
          <w:kern w:val="0"/>
          <w:sz w:val="20"/>
          <w:szCs w:val="20"/>
          <w:u w:val="single"/>
          <w:lang w:eastAsia="ar-SA"/>
          <w14:ligatures w14:val="none"/>
        </w:rPr>
        <w:t xml:space="preserve">E-naslov:  </w:t>
      </w:r>
      <w:hyperlink r:id="rId7" w:history="1">
        <w:r w:rsidRPr="00B96C3D">
          <w:rPr>
            <w:rFonts w:ascii="Arial" w:eastAsia="Times New Roman" w:hAnsi="Arial" w:cs="Arial"/>
            <w:b/>
            <w:color w:val="0000FF"/>
            <w:kern w:val="0"/>
            <w:sz w:val="20"/>
            <w:szCs w:val="20"/>
            <w:u w:val="single"/>
            <w:lang w:eastAsia="ar-SA"/>
            <w14:ligatures w14:val="none"/>
          </w:rPr>
          <w:t>gp.mnvp@gov.si</w:t>
        </w:r>
      </w:hyperlink>
      <w:r w:rsidRPr="00B96C3D">
        <w:rPr>
          <w:rFonts w:ascii="Arial" w:eastAsia="Times New Roman" w:hAnsi="Arial" w:cs="Arial"/>
          <w:b/>
          <w:kern w:val="0"/>
          <w:sz w:val="20"/>
          <w:szCs w:val="20"/>
          <w:u w:val="single"/>
          <w:lang w:eastAsia="ar-SA"/>
          <w14:ligatures w14:val="none"/>
        </w:rPr>
        <w:t xml:space="preserve"> </w:t>
      </w:r>
    </w:p>
    <w:p w14:paraId="4AC12EAB" w14:textId="77777777" w:rsidR="00B96C3D" w:rsidRPr="00B96C3D" w:rsidRDefault="00B96C3D" w:rsidP="00B96C3D">
      <w:pPr>
        <w:suppressAutoHyphens/>
        <w:spacing w:after="0" w:line="240" w:lineRule="atLeast"/>
        <w:rPr>
          <w:rFonts w:ascii="Arial" w:eastAsia="Times New Roman" w:hAnsi="Arial" w:cs="Arial"/>
          <w:kern w:val="0"/>
          <w:sz w:val="20"/>
          <w:szCs w:val="20"/>
          <w:lang w:eastAsia="ar-SA"/>
          <w14:ligatures w14:val="none"/>
        </w:rPr>
      </w:pPr>
    </w:p>
    <w:p w14:paraId="21E5FEC4" w14:textId="77777777" w:rsidR="00B96C3D" w:rsidRDefault="00B96C3D">
      <w:pP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br w:type="page"/>
      </w:r>
    </w:p>
    <w:p w14:paraId="51DC3E0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33E895C7" w14:textId="77777777" w:rsidR="00B96C3D" w:rsidRPr="0034070F" w:rsidRDefault="00B96C3D"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0226808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A1DBE2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2154C85" w14:textId="77777777" w:rsidR="00430775" w:rsidRPr="0034070F" w:rsidRDefault="00430775" w:rsidP="00430775">
      <w:pPr>
        <w:spacing w:after="0" w:line="240" w:lineRule="auto"/>
        <w:jc w:val="right"/>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PREDLOG</w:t>
      </w:r>
      <w:r w:rsidRPr="0034070F">
        <w:rPr>
          <w:rFonts w:ascii="Arial" w:eastAsia="Times New Roman" w:hAnsi="Arial" w:cs="Arial"/>
          <w:kern w:val="0"/>
          <w:sz w:val="20"/>
          <w:szCs w:val="20"/>
          <w:lang w:eastAsia="sl-SI"/>
          <w14:ligatures w14:val="none"/>
        </w:rPr>
        <w:t> </w:t>
      </w:r>
    </w:p>
    <w:p w14:paraId="06254D15" w14:textId="515E2346" w:rsidR="00430775" w:rsidRPr="0034070F" w:rsidRDefault="00430775" w:rsidP="00430775">
      <w:pPr>
        <w:spacing w:after="0" w:line="240" w:lineRule="auto"/>
        <w:jc w:val="right"/>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EVA </w:t>
      </w:r>
      <w:r w:rsidRPr="00932917">
        <w:rPr>
          <w:rFonts w:ascii="Arial" w:eastAsia="Times New Roman" w:hAnsi="Arial" w:cs="Arial"/>
          <w:b/>
          <w:bCs/>
          <w:kern w:val="0"/>
          <w:sz w:val="20"/>
          <w:szCs w:val="20"/>
          <w:lang w:eastAsia="sl-SI"/>
          <w14:ligatures w14:val="none"/>
        </w:rPr>
        <w:t>(2024-2560-00</w:t>
      </w:r>
      <w:r w:rsidR="00C23FA5" w:rsidRPr="00932917">
        <w:rPr>
          <w:rFonts w:ascii="Arial" w:eastAsia="Times New Roman" w:hAnsi="Arial" w:cs="Arial"/>
          <w:b/>
          <w:bCs/>
          <w:kern w:val="0"/>
          <w:sz w:val="20"/>
          <w:szCs w:val="20"/>
          <w:lang w:eastAsia="sl-SI"/>
          <w14:ligatures w14:val="none"/>
        </w:rPr>
        <w:t>2</w:t>
      </w:r>
      <w:r w:rsidRPr="00932917">
        <w:rPr>
          <w:rFonts w:ascii="Arial" w:eastAsia="Times New Roman" w:hAnsi="Arial" w:cs="Arial"/>
          <w:b/>
          <w:bCs/>
          <w:kern w:val="0"/>
          <w:sz w:val="20"/>
          <w:szCs w:val="20"/>
          <w:lang w:eastAsia="sl-SI"/>
          <w14:ligatures w14:val="none"/>
        </w:rPr>
        <w:t>6)</w:t>
      </w:r>
      <w:r w:rsidRPr="0034070F">
        <w:rPr>
          <w:rFonts w:ascii="Arial" w:eastAsia="Times New Roman" w:hAnsi="Arial" w:cs="Arial"/>
          <w:kern w:val="0"/>
          <w:sz w:val="20"/>
          <w:szCs w:val="20"/>
          <w:lang w:eastAsia="sl-SI"/>
          <w14:ligatures w14:val="none"/>
        </w:rPr>
        <w:t> </w:t>
      </w:r>
    </w:p>
    <w:p w14:paraId="600ACC09" w14:textId="03F9BEDF" w:rsidR="00430775" w:rsidRPr="0034070F" w:rsidRDefault="00C23FA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Pr>
          <w:rFonts w:ascii="Arial" w:eastAsia="Times New Roman" w:hAnsi="Arial" w:cs="Arial"/>
          <w:b/>
          <w:bCs/>
          <w:kern w:val="0"/>
          <w:sz w:val="20"/>
          <w:szCs w:val="20"/>
          <w:lang w:eastAsia="sl-SI"/>
          <w14:ligatures w14:val="none"/>
        </w:rPr>
        <w:t>Z</w:t>
      </w:r>
      <w:r w:rsidR="00430775" w:rsidRPr="0034070F">
        <w:rPr>
          <w:rFonts w:ascii="Arial" w:eastAsia="Times New Roman" w:hAnsi="Arial" w:cs="Arial"/>
          <w:b/>
          <w:bCs/>
          <w:kern w:val="0"/>
          <w:sz w:val="20"/>
          <w:szCs w:val="20"/>
          <w:lang w:eastAsia="sl-SI"/>
          <w14:ligatures w14:val="none"/>
        </w:rPr>
        <w:t>AKON </w:t>
      </w:r>
      <w:r w:rsidR="00430775" w:rsidRPr="0034070F">
        <w:rPr>
          <w:rFonts w:ascii="Arial" w:eastAsia="Times New Roman" w:hAnsi="Arial" w:cs="Arial"/>
          <w:kern w:val="0"/>
          <w:sz w:val="20"/>
          <w:szCs w:val="20"/>
          <w:lang w:eastAsia="sl-SI"/>
          <w14:ligatures w14:val="none"/>
        </w:rPr>
        <w:t> </w:t>
      </w:r>
    </w:p>
    <w:p w14:paraId="194268F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O GOSPODARSKIH JAVNIH SLUŽBAH S PODROČJA OSKRBE S PITNO VODO IN ODVAJANJA IN ČIŠČENJA KOMUNALNE IN PADAVINSKE ODPADNE VODE </w:t>
      </w:r>
    </w:p>
    <w:p w14:paraId="23C10E3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4B28F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E6ECB5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I. UVOD </w:t>
      </w:r>
    </w:p>
    <w:p w14:paraId="1B7CADDE"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1. OCENA STANJA IN RAZLOGI ZA SPREJEM PREDLOGA ZAKONA</w:t>
      </w:r>
      <w:r w:rsidRPr="0034070F">
        <w:rPr>
          <w:rFonts w:ascii="Arial" w:eastAsia="Times New Roman" w:hAnsi="Arial" w:cs="Arial"/>
          <w:kern w:val="0"/>
          <w:sz w:val="20"/>
          <w:szCs w:val="20"/>
          <w:lang w:eastAsia="sl-SI"/>
          <w14:ligatures w14:val="none"/>
        </w:rPr>
        <w:t> </w:t>
      </w:r>
    </w:p>
    <w:p w14:paraId="1926D386"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18D862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609B80" w14:textId="7FC37651"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r w:rsidR="00BA2B40" w:rsidRPr="0034070F">
        <w:rPr>
          <w:rFonts w:ascii="Arial" w:eastAsia="Times New Roman" w:hAnsi="Arial" w:cs="Arial"/>
          <w:kern w:val="0"/>
          <w:sz w:val="20"/>
          <w:szCs w:val="20"/>
          <w:lang w:eastAsia="sl-SI"/>
          <w14:ligatures w14:val="none"/>
        </w:rPr>
        <w:t xml:space="preserve"> </w:t>
      </w:r>
    </w:p>
    <w:p w14:paraId="6E3A57B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Zakon o varstvu okolja (Uradni list RS, št. 44/22, 18/23 – ZDU-1O in 78/23 – ZUNPEOVE v nadaljevanju: ZVO-2) v 233. členu določa obvezne občinske gospodarske javne službe varstva okolja. V navedenem členu je dano pooblastilo vladi, da podrobneje predpiše vrste dejavnosti in naloge, ki se izvajajo v okviru teh javnih služb, ter metodologijo za oblikovanje cen, oskrbovalne standarde in tehnične, vzdrževalne, organizacijske ter druge ukrepe in normative za opravljanje teh javnih služb. Člen določa tudi, da so objekti in naprave, potrebni za izvajanje javnih služb, infrastruktura lokalnega pomena. Občina je dolžna zagotoviti izvajanje javnih služb skladno s predpisi vlade, izdanimi na podlagi tega člena, in predpisi, ki urejajo gospodarske javne službe. V petem odstavku 233. člen ZVO-2 je določeno, da v kolikor občina ne zagotovi izvajanja obvezne gospodarske javne službe, jo zagotovi država na območju občine in za njen račun, način zagotovitve pa določi vlada. </w:t>
      </w:r>
    </w:p>
    <w:p w14:paraId="4F43E12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A20A8E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Gospodarske javne službe so na sistemski ravni urejene v Zakonu o gospodarskih javnih službah (Uradni list RS, št. 32/93, 30/98 – ZZLPPO, 127/06 – ZJZP, 38/10 – ZUKN in 57/11 – ORZGJS40, v nadaljnjem besedilu: ZGJS). </w:t>
      </w:r>
    </w:p>
    <w:p w14:paraId="51FC475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64988A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Namen predloga Zakona o gospodarskih javnih službah s področja oskrbe s pitno vodo in odvajanja in čiščenja komunalne in padavinske odpadne vode je podrobneje urediti področje izvajanja nekaterih javnih služb varstva okolja, ki jih opredeljuje ZVO-2.  </w:t>
      </w:r>
    </w:p>
    <w:p w14:paraId="5E0D5E4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1E6357D" w14:textId="57A21082"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Predhodnik tega predloga, predlog Zakona o gospodarskih javnih službah varstva okolja, je bil pripravljen v okviru takratne organizacije vlade. Vmes je prišlo do reorganizacije, pri čemer je področje javnih služb varstva okolja iz pristojnosti takratnega Ministrstva za okolje in prostor, sedaj razdeljeno na pristojnosti dveh ministrstev, in sicer Ministrstva za okolje, podnebje in energijo ter Ministrstva za naravne vire in prostor. Ministrstvo za okolje, podnebje in energijo je iz predloga zakona črtalo področje odpadkov, Ministrstvo za naravne vire in prostor pa naknadno področje urejanja javnih površin, kar je vodilo do spremembe naslova zakona in črtanja poglavja “Temeljna načela” saj predlog zakona ne predstavlja več urejanja vseh gospodarskih javnih služb varstva okolja, temveč le nekaterih. Predlog Zakona o gospodarskih javnih službah s področja oskrbe s pitno vodo in odvajanja in čiščenja komunalne in padavinske odpadne vode sedaj ureja oskrbo prebivalstva s pitno vodo in z vodo za oskrbo gospodinjstev ter, odvajanje in čiščenje komunalne in padavinske odpadne vode.</w:t>
      </w:r>
    </w:p>
    <w:p w14:paraId="379ECDA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24395C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Nov predlog zakona je potreben, ker ZGJS kot krovni zakon določa zgolj splošne določbe glede načina in oblik izvajanja gospodarskih javnih služb, to je zagotavljanje materialnih javnih dobrin kot proizvodov in storitev, katerih trajno in nemoteno proizvajanje v javnem interesu zagotavlja Republika Slovenija oziroma občina ali druga lokalna skupnost zaradi zadovoljevanja javnih potreb, če se jih ne zagotavlja na trgu. Gospodarske javne službe so določene z zakoni s področja energetike, prometa in zvez, komunalnega in vodnega gospodarstva in gospodarjenja z drugimi vrstami naravnega bogastva, varstva okolja ter z zakoni, ki urejajo druga področja gospodarske infrastrukture. Za gospodarske javne službe s področja varstva okolja so se tekom izvajanja pokazale številne specifike in potreba po pripravi posebnega področnega zakona. Področje javne službe oskrbe s pitno vodo je treba uskladiti s 70.a členom Ustave Republike Slovenije  (Uradni list RS, št. 33/91-I, 42/97 – UZS68, 66/00 – UZ80, 24/03 – UZ3a, 47, 68, 69/04 – UZ14, 69/04 – UZ43, 69/04 – UZ50, 68/06 – UZ121,140,143, 47/13 – UZ148, 47/13 – UZ90,97,99, 75/16 – UZ70a in 92/21 – UZ62a, v nadaljevanju: Ustava RS)</w:t>
      </w:r>
      <w:r w:rsidRPr="0034070F">
        <w:rPr>
          <w:rFonts w:ascii="Arial" w:eastAsia="Times New Roman" w:hAnsi="Arial" w:cs="Arial"/>
          <w:b/>
          <w:bCs/>
          <w:kern w:val="0"/>
          <w:sz w:val="20"/>
          <w:szCs w:val="20"/>
          <w:lang w:eastAsia="sl-SI"/>
          <w14:ligatures w14:val="none"/>
        </w:rPr>
        <w:t>.</w:t>
      </w:r>
      <w:r w:rsidRPr="0034070F">
        <w:rPr>
          <w:rFonts w:ascii="Arial" w:eastAsia="Times New Roman" w:hAnsi="Arial" w:cs="Arial"/>
          <w:kern w:val="0"/>
          <w:sz w:val="20"/>
          <w:szCs w:val="20"/>
          <w:lang w:eastAsia="sl-SI"/>
          <w14:ligatures w14:val="none"/>
        </w:rPr>
        <w:t> </w:t>
      </w:r>
    </w:p>
    <w:p w14:paraId="55D673B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216389"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 xml:space="preserve">Izvajanje dejavnosti, ki se opravljajo v okviru obveznih gospodarskih javnih služb, je povezano z izpolnjevanjem ciljev in obveznosti, zahtevanih na področju varstva okolja v posameznih evropskih direktivah in posledično določenih v posameznih predpisih, izdanih na podlagi ZVO-1. Predlagani zakon sicer ne prenaša nobene direktive neposredno, zgolj vključuje rešitve, ki doprinašajo k doseganju ciljev v nacionalno zakonodajo prenesenih direktiv. Z omenjenim predlogom zakona bo podrobneje urejeno izvajanje obveznih gospodarskih javnih služb varstva okolja, razen tistih s področja odpadkov ter urejanja javnih površin, način in oblike njihovega izvajanja, oblikovanje cen storitev javnih služb in  izvajanje javnih služb v primeru stavke in višje sile, s čimer se bo celotna ureditev upravljanja in oblik zgoraj navedenih javnih služb prenesla v predlog Zakona o gospodarskih javnih službah s področja oskrbe s pitno vodo in, odvajanja in čiščenja komunalne in padavinske odpadne vode, ki je </w:t>
      </w:r>
      <w:proofErr w:type="spellStart"/>
      <w:r w:rsidRPr="0034070F">
        <w:rPr>
          <w:rFonts w:ascii="Arial" w:eastAsia="Times New Roman" w:hAnsi="Arial" w:cs="Arial"/>
          <w:kern w:val="0"/>
          <w:sz w:val="20"/>
          <w:szCs w:val="20"/>
          <w:lang w:eastAsia="sl-SI"/>
          <w14:ligatures w14:val="none"/>
        </w:rPr>
        <w:t>lex</w:t>
      </w:r>
      <w:proofErr w:type="spellEnd"/>
      <w:r w:rsidRPr="0034070F">
        <w:rPr>
          <w:rFonts w:ascii="Arial" w:eastAsia="Times New Roman" w:hAnsi="Arial" w:cs="Arial"/>
          <w:kern w:val="0"/>
          <w:sz w:val="20"/>
          <w:szCs w:val="20"/>
          <w:lang w:eastAsia="sl-SI"/>
          <w14:ligatures w14:val="none"/>
        </w:rPr>
        <w:t xml:space="preserve"> </w:t>
      </w:r>
      <w:proofErr w:type="spellStart"/>
      <w:r w:rsidRPr="0034070F">
        <w:rPr>
          <w:rFonts w:ascii="Arial" w:eastAsia="Times New Roman" w:hAnsi="Arial" w:cs="Arial"/>
          <w:kern w:val="0"/>
          <w:sz w:val="20"/>
          <w:szCs w:val="20"/>
          <w:lang w:eastAsia="sl-SI"/>
          <w14:ligatures w14:val="none"/>
        </w:rPr>
        <w:t>specialis</w:t>
      </w:r>
      <w:proofErr w:type="spellEnd"/>
      <w:r w:rsidRPr="0034070F">
        <w:rPr>
          <w:rFonts w:ascii="Arial" w:eastAsia="Times New Roman" w:hAnsi="Arial" w:cs="Arial"/>
          <w:kern w:val="0"/>
          <w:sz w:val="20"/>
          <w:szCs w:val="20"/>
          <w:lang w:eastAsia="sl-SI"/>
          <w14:ligatures w14:val="none"/>
        </w:rPr>
        <w:t>. Takšna ureditev pomeni bolj jasno ureditev posameznih vprašanj izvajanja občinskih javnih služb, skladno z Ustavo RS.  </w:t>
      </w:r>
    </w:p>
    <w:p w14:paraId="2FC7A580" w14:textId="77777777" w:rsidR="00A17B10" w:rsidRPr="0034070F" w:rsidRDefault="00A17B10"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5EF43983" w14:textId="71921724" w:rsidR="00430775" w:rsidRPr="0034070F" w:rsidRDefault="00A17B10" w:rsidP="00430775">
      <w:pPr>
        <w:spacing w:after="0" w:line="240" w:lineRule="auto"/>
        <w:jc w:val="both"/>
        <w:textAlignment w:val="baseline"/>
        <w:rPr>
          <w:rStyle w:val="eop"/>
          <w:rFonts w:ascii="Arial" w:hAnsi="Arial" w:cs="Arial"/>
          <w:sz w:val="20"/>
          <w:szCs w:val="20"/>
          <w:shd w:val="clear" w:color="auto" w:fill="FFFFFF"/>
        </w:rPr>
      </w:pPr>
      <w:r w:rsidRPr="0034070F">
        <w:rPr>
          <w:rStyle w:val="normaltextrun"/>
          <w:rFonts w:ascii="Arial" w:hAnsi="Arial" w:cs="Arial"/>
          <w:sz w:val="20"/>
          <w:szCs w:val="20"/>
          <w:shd w:val="clear" w:color="auto" w:fill="FFFFFF"/>
        </w:rPr>
        <w:t xml:space="preserve">Država varuje vodne vire (zajetja) z Zakonom o vodah, ki ureja varovanje vodovarstvenih območij. Varovanje vodnih virov in v nadaljevanju pitne vode v Republiki Sloveniji je interdisciplinarno, saj vključuje tako področje ministrstva, pristojnega za vode, kot tudi ministrstva, pristojnega za </w:t>
      </w:r>
      <w:r w:rsidRPr="0034070F">
        <w:rPr>
          <w:rStyle w:val="findhit"/>
          <w:rFonts w:ascii="Arial" w:hAnsi="Arial" w:cs="Arial"/>
          <w:sz w:val="20"/>
          <w:szCs w:val="20"/>
          <w:shd w:val="clear" w:color="auto" w:fill="FFFFFF"/>
        </w:rPr>
        <w:t>zdravje</w:t>
      </w:r>
      <w:r w:rsidRPr="0034070F">
        <w:rPr>
          <w:rStyle w:val="normaltextrun"/>
          <w:rFonts w:ascii="Arial" w:hAnsi="Arial" w:cs="Arial"/>
          <w:sz w:val="20"/>
          <w:szCs w:val="20"/>
          <w:shd w:val="clear" w:color="auto" w:fill="FFFFFF"/>
        </w:rPr>
        <w:t>, ki skrbi za zdravstveno ustreznost pitne vode v Sloveniji. </w:t>
      </w:r>
      <w:r w:rsidRPr="0034070F">
        <w:rPr>
          <w:rStyle w:val="eop"/>
          <w:rFonts w:ascii="Arial" w:hAnsi="Arial" w:cs="Arial"/>
          <w:sz w:val="20"/>
          <w:szCs w:val="20"/>
          <w:shd w:val="clear" w:color="auto" w:fill="FFFFFF"/>
        </w:rPr>
        <w:t> </w:t>
      </w:r>
    </w:p>
    <w:p w14:paraId="68DDFCEE" w14:textId="77777777" w:rsidR="00A17B10" w:rsidRPr="0034070F" w:rsidRDefault="00A17B10"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5A4F400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Veljavna ureditev dopušča več možnih oblik izvajanja javnih služb, v režijskem obratu, kadar bi bilo zaradi majhnega obsega ali značilnosti službe neekonomično ali neracionalno ustanoviti javno podjetje ali podeliti koncesijo, v javnem gospodarskem zavodu, kadar gre za opravljanje ene ali več gospodarskih javnih služb, ki jih zaradi njihove narave ni mogoče opravljati kot profitne, oziroma če to ni njihov cilj, v javnem podjetju, kadar gre za opravljanje ene ali več gospodarskih javnih služb večjega obsega ali kadar to narekuje narava monopolne dejavnosti, ki je določena kot gospodarska javna služba, gre pa za dejavnost, ki jo je mogoče opravljati kot profitno ali s podeljevanjem koncesij. S predlaganim zakonom oskrbe prebivalstva s pitno vodo in z vodo za oskrbo gospodinjstev ne bo več mogoče izvajati na podlagi podeljene koncesije. Na ta način bo zagotovljeno, da bo oskrbo prebivalstva s pitno vodo in z vodo za oskrbo gospodinjstev zagotovljena neprofitno, kot to zahteva Ustava RS. </w:t>
      </w:r>
    </w:p>
    <w:p w14:paraId="2D57A2B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60AD28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določa opustitev izvajanja javne službe oskrbe s pitno vodo v obliki koncesij z namenom slediti 70.a členu Ustave, ki določa, da oskrbo prebivalstva s pitno vodo in z vodo za oskrbo gospodinjstev zagotavlja država preko samoupravnih lokalnih skupnosti neposredno in neprofitno. Ob tem je treba pojasniti, da gre torej za opustitev koncesij za izvajanje javne službe oskrbe s pitno vodo. Koncesij za rabo naravne dobrine, katerih namen je urejanje posebnih oblik rabe naravne dobrine, ki presegajo osnovne javne potrebe (splošno rabo) na  podlagi Zakona o vodah (ZV-1) se ne ukinja. </w:t>
      </w:r>
    </w:p>
    <w:p w14:paraId="383A47E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EE6174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Kot je razvidno iz Informacijskega sistema izvajalcev gospodarskih javnih služb, ki ga vodi ministrstvo, režijski obrati oskrbujejo le majhen odstotek prebivalcev v državi (na primer približno 4 % na področju oskrbe s pitno vodo), zato se je predlagatelj odločil, da ohrani režijske obrate kot obliko izvajanja storitev v predlogu zakona urejenih gospodarskih javnih služb varstva okolja. Republika Slovenija ob visoki stopnji razpršenosti gradnje zahteva fleksibilnost manjšega števila prebivalcev na izvajalca gospodarskih javnih služb varstva okolja, saj bi umetno združevanje prebivalcev na izvajalce potencialno lahko povzročilo višje stroške, kar ne bi sledilo nameri, da se gospodarske javne službe varstva okolja izvajajo na stroškovno učinkovit in uporabnikom prijazen način. </w:t>
      </w:r>
    </w:p>
    <w:p w14:paraId="4C16EF6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6EA431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1D987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Predpisi, ki urejajo to področje </w:t>
      </w:r>
      <w:r w:rsidRPr="0034070F">
        <w:rPr>
          <w:rFonts w:ascii="Arial" w:eastAsia="Times New Roman" w:hAnsi="Arial" w:cs="Arial"/>
          <w:kern w:val="0"/>
          <w:sz w:val="20"/>
          <w:szCs w:val="20"/>
          <w:lang w:eastAsia="sl-SI"/>
          <w14:ligatures w14:val="none"/>
        </w:rPr>
        <w:t> </w:t>
      </w:r>
    </w:p>
    <w:p w14:paraId="7E6DBF8D" w14:textId="77777777" w:rsidR="00430775" w:rsidRPr="0034070F" w:rsidRDefault="00430775" w:rsidP="00430775">
      <w:pPr>
        <w:numPr>
          <w:ilvl w:val="0"/>
          <w:numId w:val="1"/>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Zakon o varstvu okolja (Uradni list RS, št. 44/22,18/23 – ZDU-1O in 78/23 – ZUNPEOVE) </w:t>
      </w:r>
    </w:p>
    <w:p w14:paraId="535A6D45" w14:textId="77777777" w:rsidR="00430775" w:rsidRPr="0034070F" w:rsidRDefault="00430775" w:rsidP="00430775">
      <w:pPr>
        <w:numPr>
          <w:ilvl w:val="0"/>
          <w:numId w:val="2"/>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Uredba o oskrbi s pitno vodo (Uradni list RS, št. 88/12 in 44/22 – ZVO-2)) </w:t>
      </w:r>
    </w:p>
    <w:p w14:paraId="4F1EE361" w14:textId="77777777" w:rsidR="00430775" w:rsidRPr="0034070F" w:rsidRDefault="00430775" w:rsidP="00430775">
      <w:pPr>
        <w:numPr>
          <w:ilvl w:val="0"/>
          <w:numId w:val="3"/>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Pravilnik o oskrbi s pitno vodo (Uradni list RS, št. 35/06, 41/08, 28/11  88/12 in 44/22 – ZVO-2) </w:t>
      </w:r>
    </w:p>
    <w:p w14:paraId="6F05EEFB" w14:textId="77777777" w:rsidR="00430775" w:rsidRPr="0034070F" w:rsidRDefault="00430775" w:rsidP="00430775">
      <w:pPr>
        <w:numPr>
          <w:ilvl w:val="0"/>
          <w:numId w:val="4"/>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Uredba o metodologiji za oblikovanje cen storitev obveznih občinskih javnih služb varstva okolja (Uradni list RS, št. 87/12, 109/12, 76/17, 78/19 in 44/22 – ZVO-2) </w:t>
      </w:r>
    </w:p>
    <w:p w14:paraId="51ADFEDB" w14:textId="77777777" w:rsidR="00430775" w:rsidRPr="0034070F" w:rsidRDefault="00430775" w:rsidP="00430775">
      <w:pPr>
        <w:numPr>
          <w:ilvl w:val="0"/>
          <w:numId w:val="5"/>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Uredba o odvajanju in čiščenju komunalne odpadne vode (Uradni list RS, št. 98/15, 76/17, 81/19, 194/21 in 44/22 – ZVO-2)) </w:t>
      </w:r>
    </w:p>
    <w:p w14:paraId="1B16F226" w14:textId="77777777" w:rsidR="00430775" w:rsidRPr="0034070F" w:rsidRDefault="00430775" w:rsidP="00430775">
      <w:pPr>
        <w:numPr>
          <w:ilvl w:val="0"/>
          <w:numId w:val="6"/>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Uredba o emisiji snovi in toplote pri odvajanju odpadnih voda v vode in javno kanalizacijo (Uradni list RS, št. 64/12, 64/14, 98/15, 44/22 – ZVO-2, 75/22 in 157/22). </w:t>
      </w:r>
    </w:p>
    <w:p w14:paraId="5A54666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2EA86D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A44C49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lastRenderedPageBreak/>
        <w:t>1.2.</w:t>
      </w:r>
      <w:r w:rsidRPr="0034070F">
        <w:rPr>
          <w:rFonts w:ascii="Arial" w:eastAsia="Times New Roman" w:hAnsi="Arial" w:cs="Arial"/>
          <w:kern w:val="0"/>
          <w:sz w:val="20"/>
          <w:szCs w:val="20"/>
          <w:lang w:eastAsia="sl-SI"/>
          <w14:ligatures w14:val="none"/>
        </w:rPr>
        <w:t xml:space="preserve"> </w:t>
      </w:r>
      <w:r w:rsidRPr="0034070F">
        <w:rPr>
          <w:rFonts w:ascii="Arial" w:eastAsia="Times New Roman" w:hAnsi="Arial" w:cs="Arial"/>
          <w:b/>
          <w:bCs/>
          <w:kern w:val="0"/>
          <w:sz w:val="20"/>
          <w:szCs w:val="20"/>
          <w:lang w:eastAsia="sl-SI"/>
          <w14:ligatures w14:val="none"/>
        </w:rPr>
        <w:t>Razlogi za sprejem predloga zakona</w:t>
      </w:r>
      <w:r w:rsidRPr="0034070F">
        <w:rPr>
          <w:rFonts w:ascii="Arial" w:eastAsia="Times New Roman" w:hAnsi="Arial" w:cs="Arial"/>
          <w:kern w:val="0"/>
          <w:sz w:val="20"/>
          <w:szCs w:val="20"/>
          <w:lang w:eastAsia="sl-SI"/>
          <w14:ligatures w14:val="none"/>
        </w:rPr>
        <w:t> </w:t>
      </w:r>
    </w:p>
    <w:p w14:paraId="2B37D6D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838B53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Obstoječa ureditev temelji na določbah zakona, ki ureja področje varstva okolja. Po trenutni ureditvi je zakonska materija urejena na ravni podzakonskih predpisov, posledično je omejen nadzor nad izvajanjem predpisov. Predlagatelj je določene vsebine iz obstoječih podzakonskih aktov prenesel na zakonsko raven z namenom bolj učinkovitega nadzora, mogočega s presojo zakonitosti občinskih aktov s strani Ustavnega sodišča Republike Slovenije in vključitvijo inšpekcijskih ukrepov kot prvenstvenega načina nadzora, z namenom, da se odpravi ugotovljene pomanjkljivosti oziroma izvede zahtevane aktivnosti.  </w:t>
      </w:r>
    </w:p>
    <w:p w14:paraId="528DD08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585D669" w14:textId="33D85C10"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S predlogom zakona se sledi priporočilom Računskega sodišča Republike Slovenije ter v zakonodajo prenaša ureditev, ki jo prinaša 70.a člen Ustave Republike Slovenije. Ustavni zakon o dopolnitvi III. poglavja Ustave Republike Slovenije (Uradni list RS, št. 75/2016) je pravico do pitne vode uredil na najvišji pravni ravni, na ustavni ravni. Pravica do pitne vode je opredeljena kot človekova pravica, vodni viri pa so javno dobro v upravljanju države. Omenjeni člen določa še, da vodni viri služijo prednostno in trajnostno oskrbi prebivalstva s pitno vodo in z vodo za oskrbo gospodinjstev in v tem delu niso tržno blago. Oskrbo prebivalstva s pitno vodo in z vodo za oskrbo gospodinjstev zagotavlja država preko samoupravnih lokalnih skupnosti neposredno in neprofitno. Rok za uskladitev zakonodaje z omenjeno spremembo ustave je bil osemnajst mesecev in se je iztekel v letu 2018. Sprejem zakona bo predstavljal pomemben korak k odpravi neustavnega stanja v tem delu. </w:t>
      </w:r>
    </w:p>
    <w:p w14:paraId="1A7F4E4B" w14:textId="77777777" w:rsidR="00430775" w:rsidRPr="0034070F" w:rsidRDefault="00430775" w:rsidP="00430775">
      <w:pPr>
        <w:spacing w:after="0" w:line="240" w:lineRule="auto"/>
        <w:ind w:left="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0EB460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CEB1A0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2. CILJI IN POGLAVITNE REŠITVE PREDLOGA ZAKONA</w:t>
      </w:r>
      <w:r w:rsidRPr="0034070F">
        <w:rPr>
          <w:rFonts w:ascii="Arial" w:eastAsia="Times New Roman" w:hAnsi="Arial" w:cs="Arial"/>
          <w:kern w:val="0"/>
          <w:sz w:val="20"/>
          <w:szCs w:val="20"/>
          <w:lang w:eastAsia="sl-SI"/>
          <w14:ligatures w14:val="none"/>
        </w:rPr>
        <w:t> </w:t>
      </w:r>
    </w:p>
    <w:p w14:paraId="6252F01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2.1 Cilji</w:t>
      </w:r>
      <w:r w:rsidRPr="0034070F">
        <w:rPr>
          <w:rFonts w:ascii="Arial" w:eastAsia="Times New Roman" w:hAnsi="Arial" w:cs="Arial"/>
          <w:kern w:val="0"/>
          <w:sz w:val="20"/>
          <w:szCs w:val="20"/>
          <w:lang w:eastAsia="sl-SI"/>
          <w14:ligatures w14:val="none"/>
        </w:rPr>
        <w:t> </w:t>
      </w:r>
    </w:p>
    <w:p w14:paraId="22D2536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9D5E869"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Temeljni cilji zakona so nadgradnja in celovita ter bolj podrobna ureditev obveznih gospodarskih javnih služb varstva okolja, razen tistih s področja odpadkov ter urejanja javnih površin. </w:t>
      </w:r>
    </w:p>
    <w:p w14:paraId="1E41F01E" w14:textId="0FA1D615"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p>
    <w:p w14:paraId="62A57EFF" w14:textId="2A2EEDFB"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Cilji na področju izvajanja teh javnih služb so zlasti zanesljivo, učinkovito in pregledno izvajanje javnih služb ob upoštevanju čim manjšega obremenjevanja okolja in povezovanje občin pri izvajanju javnih služb ter varstvo končnih uporabnikov javnih služb.</w:t>
      </w:r>
    </w:p>
    <w:p w14:paraId="0205DD26"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3601AC7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942D4E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3EFB50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2.2 Poglavitne rešitve</w:t>
      </w:r>
      <w:r w:rsidRPr="0034070F">
        <w:rPr>
          <w:rFonts w:ascii="Arial" w:eastAsia="Times New Roman" w:hAnsi="Arial" w:cs="Arial"/>
          <w:kern w:val="0"/>
          <w:sz w:val="20"/>
          <w:szCs w:val="20"/>
          <w:lang w:eastAsia="sl-SI"/>
          <w14:ligatures w14:val="none"/>
        </w:rPr>
        <w:t> </w:t>
      </w:r>
    </w:p>
    <w:p w14:paraId="6E00D66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12F5B0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Gospodarska javna služba oskrbe s pitno vodo</w:t>
      </w:r>
      <w:r w:rsidRPr="0034070F">
        <w:rPr>
          <w:rFonts w:ascii="Arial" w:eastAsia="Times New Roman" w:hAnsi="Arial" w:cs="Arial"/>
          <w:kern w:val="0"/>
          <w:sz w:val="20"/>
          <w:szCs w:val="20"/>
          <w:lang w:eastAsia="sl-SI"/>
          <w14:ligatures w14:val="none"/>
        </w:rPr>
        <w:t> </w:t>
      </w:r>
    </w:p>
    <w:p w14:paraId="00C5164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Republika Slovenija je pravico do pitne vode zapisala v Ustavo RS, in sicer je zapisano, da so vodni viri javno dobro v upravljanju države ter da služijo prednostno in trajnostno oskrbi prebivalstva s pitno vodo in z vodo za oskrbo gospodinjstev in v tem delu niso tržno blago. Oskrbo prebivalstva s pitno vodo in z vodo za oskrbo gospodinjstev zagotavlja država preko samoupravnih lokalnih skupnosti neposredno in neprofitno. Zakone, ki urejajo vsebine iz novega 70.a člena Ustave, je treba uskladiti z ustavnim zakonom, pri čemer predlog Zakona o gospodarskih javnih službah s področja oskrbe s pitno vodo in odvajanja in čiščenja komunalne in padavinske odpadne vode ureja ključne določbe, ki bodo pravna podlaga za nadaljnje uresničevanje te pravice.  </w:t>
      </w:r>
    </w:p>
    <w:p w14:paraId="23F58F9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E928B3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V skladu z Zakonom o vodah (Uradni list RS, št. 67/02, 2/04 - ZZdrI-A, 41/04 - ZVO-1, 57/08, 57/12, 100/13, 40/14, 56/15, 65/20, 35/23 – </w:t>
      </w:r>
      <w:proofErr w:type="spellStart"/>
      <w:r w:rsidRPr="0034070F">
        <w:rPr>
          <w:rFonts w:ascii="Arial" w:eastAsia="Times New Roman" w:hAnsi="Arial" w:cs="Arial"/>
          <w:kern w:val="0"/>
          <w:sz w:val="20"/>
          <w:szCs w:val="20"/>
          <w:lang w:eastAsia="sl-SI"/>
          <w14:ligatures w14:val="none"/>
        </w:rPr>
        <w:t>odl</w:t>
      </w:r>
      <w:proofErr w:type="spellEnd"/>
      <w:r w:rsidRPr="0034070F">
        <w:rPr>
          <w:rFonts w:ascii="Arial" w:eastAsia="Times New Roman" w:hAnsi="Arial" w:cs="Arial"/>
          <w:kern w:val="0"/>
          <w:sz w:val="20"/>
          <w:szCs w:val="20"/>
          <w:lang w:eastAsia="sl-SI"/>
          <w14:ligatures w14:val="none"/>
        </w:rPr>
        <w:t>. US in 78/23 – ZUNPEOVE) so celinske vode in vodna zemljišča naravno vodno javno dobro. Naravno vodno javno dobro je namenjeno splošni rabi, kar pomeni, da ga lahko uporabljajo vsi pod enakimi pogoji. Zakon določa, da je za posebno rabo vode, torej rabo, ki presega splošno rabo, treba pridobiti vodno dovoljenje in plačevati vodno povračilo. Oskrba s pitno vodo je posebna raba vode, ki se izvaja kot obvezna občinska gospodarska javna služba, kot je določeno v ZVO-2. Po trenutno veljavni zakonodaji način in oblike izvajanja določa ZGJS. Splošna raba obsega takšno rabo vodnega dobra, ki ne zahteva uporabe posebnih naprav (vodne črpalke, natege in podobno) ali zgraditve objekta in naprave, za katero je treba pridobiti dovoljenje. Izvajanje javne službe oskrbe s pitno vodo pa je posebna raba vode, za katero mora vodno pravico pridobiti občina ali država, kot to določa Zakon o vodah.   </w:t>
      </w:r>
    </w:p>
    <w:p w14:paraId="76F3AFE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DAF4CB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Oskrba s pitno vodo je storitev, njena distribucija pa je povezana s stroški. Način obračunavanja stroškov sedaj določa Uredba o metodologiji za oblikovanje cen storitev obveznih občinskih </w:t>
      </w:r>
      <w:r w:rsidRPr="0034070F">
        <w:rPr>
          <w:rFonts w:ascii="Arial" w:eastAsia="Times New Roman" w:hAnsi="Arial" w:cs="Arial"/>
          <w:kern w:val="0"/>
          <w:sz w:val="20"/>
          <w:szCs w:val="20"/>
          <w:lang w:eastAsia="sl-SI"/>
          <w14:ligatures w14:val="none"/>
        </w:rPr>
        <w:lastRenderedPageBreak/>
        <w:t>gospodarskih javnih služb varstva okolja (Uradni list RS, št. 87/12, 109/12, 76/17, 78/19 in 44/22 – ZVO-2). Uredba dovoljuje subvencijo cene, ki je razlika med potrjeno in zaračunano ceno in bremeni proračun občine. Občina nima določenega drugega vira za kritje nastale razlike. ZVO-2 določa, da so objekti in naprave, potrebni za izvajanje obveznih občinskih gospodarskih javnih služb varstva okolja, infrastruktura lokalnega pomena. Zakon o urejanju prostora (Uradni list RS, št. 199/21, 18/23 – ZDU-1O, 78/23 – ZUNPEOVE in 95/23 – ZIUOPZP) določa, da gradnjo komunalne opreme zagotavlja občina. Med komunalno opremo med drugim sodijo tudi objekti in omrežja infrastrukture za izvajanje obveznih lokalnih gospodarskih javnih služb varstva okolja po predpisih, ki urejajo varstvo okolja. Gradnja komunalne opreme se financira iz komunalnega prispevka, proračuna občine, proračuna države in iz drugih virov. Uredba o oskrbi s pitno vodo (Uradni list RS, št. 88/12 in 44/22 – ZVO-2) določa, da je javni vodovod, ki je občinska gospodarska javna infrastruktura, namenjen izvajanju javne službe. Zakon o urejanju prostora določa, da so gospodarska javna infrastruktura objekti ali omrežja, ki so namenjeni opravljanju gospodarskih javnih služb skladno z zakonom ter tista gospodarska infrastruktura, ki je kot taka določena z zakonom ali odlokom lokalne skupnosti, kakor tudi drugi objekti in omrežja v splošni rabi. Gospodarska javna infrastruktura je državnega in lokalnega pomena. Za ohranitev oskrbe s pitno vodo po načelih javne službe je ključno, da infrastruktura ostane v javni lasti.  </w:t>
      </w:r>
    </w:p>
    <w:p w14:paraId="491E5E4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14596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ZGJS, ki je bil sprejet v letu 1993, dokaj ohlapno ureja področje izvajanja komunalnih dejavnosti, saj je bil za področje predviden sprejem posebnega zakona, ki bi bolj podrobno reguliral izvajanje dejavnosti. Poseben zakon, ki bo urejal to področje, je Zakona o gospodarskih javnih službah s področja oskrbe s pitno vodo in odvajanja in čiščenja komunalne in padavinske odpadne vode. </w:t>
      </w:r>
    </w:p>
    <w:p w14:paraId="00B6D5C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1341BD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Poglavitne nove rešitve na področju javne službe oskrbe s pitno vodo so naslednje: </w:t>
      </w:r>
    </w:p>
    <w:p w14:paraId="471C09AD" w14:textId="77777777" w:rsidR="00430775" w:rsidRPr="0034070F" w:rsidRDefault="00430775" w:rsidP="00430775">
      <w:pPr>
        <w:numPr>
          <w:ilvl w:val="0"/>
          <w:numId w:val="7"/>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Poleg oskrbe s pitno vodo iz javnih vodovodov se v okviru javne službe uvaja dovoz vode tam, kjer ni oskrbe iz javnega vodovoda ali lastne oskrbe s pitno vodo. </w:t>
      </w:r>
    </w:p>
    <w:p w14:paraId="19AC14A4" w14:textId="77777777" w:rsidR="00430775" w:rsidRPr="0034070F" w:rsidRDefault="00430775" w:rsidP="00430775">
      <w:pPr>
        <w:numPr>
          <w:ilvl w:val="0"/>
          <w:numId w:val="8"/>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Opušča se oblika zagotavljanja javne službe v obliki koncesije, ohranjajo pa se ostale, z zakonom, ki ureja gospodarske javne službe predvidene oblike, pri čemer sta tako javni gospodarski zavod kot javno podjetje v 100 odstotni občinski lasti. </w:t>
      </w:r>
    </w:p>
    <w:p w14:paraId="79A09A30" w14:textId="77777777" w:rsidR="00430775" w:rsidRPr="0034070F" w:rsidRDefault="00430775" w:rsidP="00430775">
      <w:pPr>
        <w:numPr>
          <w:ilvl w:val="0"/>
          <w:numId w:val="9"/>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Predpisane so naloge, ki jih izvajalec javne službe ne sme prepustiti podizvajalcu z namenom večje transparentnosti izvajanja in poročanja o izvajanju javne službe. </w:t>
      </w:r>
    </w:p>
    <w:p w14:paraId="21480FA3" w14:textId="77777777" w:rsidR="00430775" w:rsidRPr="0034070F" w:rsidRDefault="00430775" w:rsidP="00430775">
      <w:pPr>
        <w:numPr>
          <w:ilvl w:val="0"/>
          <w:numId w:val="10"/>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     Zaradi boljšega dostopa do pitne vode se uvaja obveznost zagotovitve </w:t>
      </w:r>
      <w:proofErr w:type="spellStart"/>
      <w:r w:rsidRPr="0034070F">
        <w:rPr>
          <w:rFonts w:ascii="Arial" w:eastAsia="Times New Roman" w:hAnsi="Arial" w:cs="Arial"/>
          <w:kern w:val="0"/>
          <w:sz w:val="20"/>
          <w:szCs w:val="20"/>
          <w:lang w:eastAsia="sl-SI"/>
          <w14:ligatures w14:val="none"/>
        </w:rPr>
        <w:t>pitnikov</w:t>
      </w:r>
      <w:proofErr w:type="spellEnd"/>
      <w:r w:rsidRPr="0034070F">
        <w:rPr>
          <w:rFonts w:ascii="Arial" w:eastAsia="Times New Roman" w:hAnsi="Arial" w:cs="Arial"/>
          <w:kern w:val="0"/>
          <w:sz w:val="20"/>
          <w:szCs w:val="20"/>
          <w:lang w:eastAsia="sl-SI"/>
          <w14:ligatures w14:val="none"/>
        </w:rPr>
        <w:t xml:space="preserve"> na območju občine. </w:t>
      </w:r>
    </w:p>
    <w:p w14:paraId="648C9EC7" w14:textId="77777777" w:rsidR="00430775" w:rsidRPr="0034070F" w:rsidRDefault="00430775" w:rsidP="00430775">
      <w:pPr>
        <w:numPr>
          <w:ilvl w:val="0"/>
          <w:numId w:val="11"/>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Uvaja se način določanja cene javne službe v primeru naravnih in drugih nesreč, ko je motena oskrba s pitno vodo ter kritje prekomernih stroškov. </w:t>
      </w:r>
    </w:p>
    <w:p w14:paraId="01B42BD6" w14:textId="77777777" w:rsidR="00430775" w:rsidRPr="0034070F" w:rsidRDefault="00430775" w:rsidP="00430775">
      <w:pPr>
        <w:numPr>
          <w:ilvl w:val="0"/>
          <w:numId w:val="12"/>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Prepoveduje se prekinitev oskrbe s pitno vodo, če je edini razlog prekinitve nezmožnost plačila stroškov s strani uporabnika in uvaja možnost omejitve oskrbo s pitno vodo z zagotavljanjem minimalne količine pitne vode.      </w:t>
      </w:r>
    </w:p>
    <w:p w14:paraId="780267A9" w14:textId="77777777" w:rsidR="00430775" w:rsidRPr="0034070F" w:rsidRDefault="00430775" w:rsidP="00430775">
      <w:pPr>
        <w:spacing w:after="0" w:line="240" w:lineRule="auto"/>
        <w:ind w:left="1080"/>
        <w:jc w:val="both"/>
        <w:textAlignment w:val="baseline"/>
        <w:rPr>
          <w:rFonts w:ascii="Arial" w:eastAsia="Times New Roman" w:hAnsi="Arial" w:cs="Arial"/>
          <w:kern w:val="0"/>
          <w:sz w:val="20"/>
          <w:szCs w:val="20"/>
          <w:lang w:eastAsia="sl-SI"/>
          <w14:ligatures w14:val="none"/>
        </w:rPr>
      </w:pPr>
    </w:p>
    <w:p w14:paraId="0F4FC41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določa, da ministrstvo vodi in spremlja podatke o javnih vodovodih v evidenci o oskrbi s pitno vodo, ki se s povezovalnim identifikatorjem elektronsko povezuje z zbirnim katastrom gospodarske javne infrastrukture.  </w:t>
      </w:r>
    </w:p>
    <w:p w14:paraId="0221B2E5"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1D8B23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38C1B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96C7801"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Gospodarska javna služba odvajanja in čiščenja komunalne in padavinske odpadne vode</w:t>
      </w:r>
      <w:r w:rsidRPr="0034070F">
        <w:rPr>
          <w:rFonts w:ascii="Arial" w:eastAsia="Times New Roman" w:hAnsi="Arial" w:cs="Arial"/>
          <w:kern w:val="0"/>
          <w:sz w:val="20"/>
          <w:szCs w:val="20"/>
          <w:lang w:eastAsia="sl-SI"/>
          <w14:ligatures w14:val="none"/>
        </w:rPr>
        <w:t> </w:t>
      </w:r>
    </w:p>
    <w:p w14:paraId="21446EC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5A3C1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Javna služba odvajanja in čiščenja komunalne in padavinske odpadne vode je sicer že urejena v podzakonskem predpisu, vendar pa so določene vsebine zaradi svojega pomena sedaj prenesene na zakonsko raven. To so: obvezne storitve, ki se opravljajo v okviru odvajanja in čiščenja komunalne in padavinske odpadne vode, uporabniki javne službe, doseganje oskrbovalnih standardov, zagotavljanje javne službe, vodenje evidenc pristojnega ministrstva in izvajalcev javne službe, program izvajanja javne službe, poročanje o izvajanju javne službe, poročanje o doseganju oskrbovalnih standardov ter določbe glede posebnih storitev. </w:t>
      </w:r>
    </w:p>
    <w:p w14:paraId="75BFB42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66F947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Rešitve ostajajo podobne kot do sedaj, pomembna novost zakona je izrecna prepoved prepuščanja glavnih delov izvajanja javne službe podizvajalcem z namenom večje transparentnosti izvajanja in poročanja o izvajanju javne službe. Novost je tudi, da izvajalec javne službe pripravi program izvajanja javne službe za vsako občino posebej. Predlagana novost bo omogočila občanom boljši uvid do stanja znotraj njihove občine. Poleg navedenega bodo lahko pristojni organi na ravni občin z informacijami </w:t>
      </w:r>
      <w:r w:rsidRPr="0034070F">
        <w:rPr>
          <w:rFonts w:ascii="Arial" w:eastAsia="Times New Roman" w:hAnsi="Arial" w:cs="Arial"/>
          <w:kern w:val="0"/>
          <w:sz w:val="20"/>
          <w:szCs w:val="20"/>
          <w:lang w:eastAsia="sl-SI"/>
          <w14:ligatures w14:val="none"/>
        </w:rPr>
        <w:lastRenderedPageBreak/>
        <w:t>oziroma s podatki, podanimi na občino natančno, lažje identificirali in posledično reševali iz podatkov prepoznano problematiko. </w:t>
      </w:r>
    </w:p>
    <w:p w14:paraId="11A0422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C1765C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zvezi s cenami storitev te javne službe se količina opravljene storitve odvajanja in čiščenja komunalne odpadne vode in padavinske odpadne vode z javnih površin ter količina storitve prevzema vsebine in ravnanja z vsebino iz nepretočnih greznic, prevzema blata in ravnanja z blatom iz obstoječih greznic ali malih komunalnih čistilnih naprav, uporabnikom obračuna v višini 100 odstotkov dobavljene pitne vode v m³, ki se odvaja v javno kanalizacijo, čisti na komunalni čistilni napravi ali se odvaja v nepretočno greznico, obstoječo greznico ali malo komunalno čistilno napravo za uporabnike, za katere se opravljajo storitve javne službe oskrbe s pitno vodo, ki jo je mogoče izmeriti. Uporabnikom storitev, ki niso uporabniki storitev javne službe oskrbe s pitno vodo in jim ni mogoče izmeriti količine dobavljene pitne vode, ki se odvaja v javno kanalizacijo ali čisti na komunalni čistilni napravi ali katerim ni mogoče izmeriti količine vode, ki se odvaja v nepretočno oziroma obstoječo greznico ali malo komunalno čistilno napravo, se količina opravljene storitve obračuna na podlagi števila stalno in začasno prijavljenih stanovalcev ob upoštevanju normirane porabe pitne vode, ki znaša 0,12 m³ na osebo na dan.   </w:t>
      </w:r>
    </w:p>
    <w:p w14:paraId="38A779CD" w14:textId="77777777" w:rsidR="00430775" w:rsidRPr="0034070F" w:rsidRDefault="00430775" w:rsidP="00430775">
      <w:pPr>
        <w:spacing w:after="0" w:line="240" w:lineRule="auto"/>
        <w:ind w:left="705"/>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BF87B6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Določbe predloga Zakona o gospodarskih javnih službah s področja oskrbe s pitno vodo in odvajanja in čiščenja komunalne in padavinske odpadne vode izključujejo opravljanje dejavnosti s pomočjo podizvajalcev. Pri tem je treba poudariti, da zakon ne prepoveduje uporabe podizvajalcev (osebe, organizacije ali podjetja, ki sklenejo pogodbo ali sporazum, na podlagi katerega lahko prevzamejo izvajanje dela ali storitev za glavnega izvajalca), ki za izvajalca javne službe opravijo določene storitve ali zagotovijo določene resurse, ki jih predlog zakona ne prepoveduje. </w:t>
      </w:r>
    </w:p>
    <w:p w14:paraId="56A2CE4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ED1161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ureja, da vlada s predpisom podrobneje uredi oskrbovalne standarde, tehnične, vzdrževalne in organizacijske ter druge ukrepe in normative za izvajanje javne službe, vodenje evidenc in obveščanje uporabnikov za vsako od navedenih služb. </w:t>
      </w:r>
    </w:p>
    <w:p w14:paraId="76488FE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8C6335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uvaja med posebnimi storitvami tudi možnost ponovne uporabe vode, upoštevajoč predpis, ki določa sprejem načrtov upravljanja voda na vodnih območjih in predpise, ki določajo prepovedi in omejitve rabe voda na vodnih telesih površinskih in podzemnih voda. Novost predstavlja nadgradnjo zakonodajnega okvira in podlago za določitev zahtev za ponovno uporabo vode in pogoje ter način za pridobitev dovoljenja za ponovno uporabo očiščene komunalne odpadne vode z namenom bolj učinkovitega upravljanja voda ter zagotavljanja trajnostne rabe vode. </w:t>
      </w:r>
    </w:p>
    <w:p w14:paraId="46AC6BF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Calibri" w:eastAsia="Times New Roman" w:hAnsi="Calibri" w:cs="Calibri"/>
          <w:kern w:val="0"/>
          <w:lang w:eastAsia="sl-SI"/>
          <w14:ligatures w14:val="none"/>
        </w:rPr>
        <w:t> </w:t>
      </w:r>
    </w:p>
    <w:p w14:paraId="5FB5E67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določa, da ministrstvo vodi in spremlja podatke o javnih kanalizacijskih sistemih v evidenci o odvajanju in čiščenju komunalne in padavinske odpadne vode, ki se s povezovalnim identifikatorjem povezuje z zbirnim katastrom gospodarske javne infrastrukture. Evidence, poročila, programi in podatki, ki jih posredujejo izvajalci javnih služb in občine na ministrstvo, se zbirajo in shranjujejo v informacijskem sistemu. </w:t>
      </w:r>
    </w:p>
    <w:p w14:paraId="60589031"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A0A3E2"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BBE725"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Evidentiranje gospodarske javne infrastrukture varstva okolja</w:t>
      </w:r>
      <w:r w:rsidRPr="0034070F">
        <w:rPr>
          <w:rFonts w:ascii="Arial" w:eastAsia="Times New Roman" w:hAnsi="Arial" w:cs="Arial"/>
          <w:kern w:val="0"/>
          <w:sz w:val="20"/>
          <w:szCs w:val="20"/>
          <w:lang w:eastAsia="sl-SI"/>
          <w14:ligatures w14:val="none"/>
        </w:rPr>
        <w:t> </w:t>
      </w:r>
    </w:p>
    <w:p w14:paraId="5C9F72AC" w14:textId="77777777" w:rsidR="00430775" w:rsidRPr="0034070F" w:rsidRDefault="00430775" w:rsidP="00430775">
      <w:pPr>
        <w:spacing w:after="0" w:line="240" w:lineRule="auto"/>
        <w:ind w:left="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BFF109D" w14:textId="0C8EC42E"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podrobneje kot sedaj veljavni predpisi določa evidentiranje gospodarske javne infrastrukture varstva okolja. Gospodarska javna infrastruktura varstva okolja se evidentira v upravljavskem katastru in katastru gospodarske javne infrastrukture. Kataster gospodarske javne infrastrukture vodi in vzdržuje pristojni organ za geodetske zadeve. Določeni so podatki, ki se morajo evidentirati v katastru gospodarske javne infrastrukture. Predlog Zakona o gospodarskih javnih službah s področja oskrbe s pitno vodo in odvajanja in čiščenja komunalne in padavinske odpadne vode določa tudi dostop do podatkov gospodarske javne infrastrukture iz katastra javne gospodarske infrastrukture. </w:t>
      </w:r>
    </w:p>
    <w:p w14:paraId="332D58F6" w14:textId="77777777" w:rsidR="00430775" w:rsidRPr="0034070F" w:rsidRDefault="00430775" w:rsidP="00430775">
      <w:pPr>
        <w:spacing w:after="0" w:line="240" w:lineRule="auto"/>
        <w:ind w:left="705"/>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BAAE0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Cene</w:t>
      </w:r>
      <w:r w:rsidRPr="0034070F">
        <w:rPr>
          <w:rFonts w:ascii="Arial" w:eastAsia="Times New Roman" w:hAnsi="Arial" w:cs="Arial"/>
          <w:kern w:val="0"/>
          <w:sz w:val="20"/>
          <w:szCs w:val="20"/>
          <w:lang w:eastAsia="sl-SI"/>
          <w14:ligatures w14:val="none"/>
        </w:rPr>
        <w:t> </w:t>
      </w:r>
    </w:p>
    <w:p w14:paraId="2DB257F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E6A06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Predlog Zakona o gospodarskih javnih službah s področja oskrbe s pitno vodo in odvajanja in čiščenja komunalne in padavinske odpadne vode določa oblikovanje cen javnih služb in zavezanca za plačilo javnih služb. V zvezi s tem določa postopek oblikovanja cene javne službe in njeno sestavo. Prav tako </w:t>
      </w:r>
      <w:r w:rsidRPr="0034070F">
        <w:rPr>
          <w:rFonts w:ascii="Arial" w:eastAsia="Times New Roman" w:hAnsi="Arial" w:cs="Arial"/>
          <w:kern w:val="0"/>
          <w:sz w:val="20"/>
          <w:szCs w:val="20"/>
          <w:lang w:eastAsia="sl-SI"/>
          <w14:ligatures w14:val="none"/>
        </w:rPr>
        <w:lastRenderedPageBreak/>
        <w:t>določa upravičene stroške, ki se lahko vključijo v ceno javne službe. Pri tem se sledi štirim kumulativnim merilom, katerih izpolnjevanje je bistveno, da se znesek nadomestila za storitve javne službe ne šteje za državno pomoč. To so (i) izvajalec, ki prejema plačilo za opravljanje storitev javne službe, mora navedene obveznosti, ki so jasno opredeljene, dejansko izpolnjevati, (ii) merila za določanje cene storitev javne službe so jasno in objektivno določene in tako izvajalcem in uporabnikom storitev javne službe znana v naprej, (iii) nadomestilo za izvedene storitve ne presega stroškov, ki so nastali z izvajanjem storitev javne službe z upoštevanjem realiziranih prejemkov in zmernega dobička izvajalca javne službe, razen v primeru izvajanja javne službe oskrbe s pitno vodo, ki se izvaja neprofitno, (iv) kadar se izvajalec ne izbere v konkurenčnem postopku je treba zagotoviti, da se stroški izvajalca določijo na podlagi analize stroškov, ki bi jih imelo povprečno dobro vodeno podjetje z ustrezno opremo.  </w:t>
      </w:r>
    </w:p>
    <w:p w14:paraId="03A3CC2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DDB09D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Republiki Sloveniji še ne razpolagamo z ustreznimi merili, ki bi omogočala kakovostno analizo stroškov, da bi lahko na tej podlagi določali višino stroškov izvajalca storitev javnih služb, ki bi jih imelo povprečno dobro vodeno podjetje z ustrezno opremo. Storitve gospodarskih javnih služb se izvajajo v položaju, ko je uporabnikom s strani občine ali države dodeljen en izvajalec. Z vidika uporabnika se zato navedena dejavnost izvaja v obliki monopola. Presoja o ustrezni višini stroškov izvajanja javne storitve pa je zato otežena. Zato smo v predlogu Zakona o gospodarskih javnih službah s področja oskrbe s pitno vodo in odvajanja in čiščenja komunalne in padavinske odpadne vode želeli slediti Sklepu Komisije z dne 20. decembra 2011 o uporabi člena 106(2) Pogodbe o delovanju Evropske unije za državno pomoč v obliki nadomestila za javne storitve, dodeljenega nekaterim podjetjem, pooblaščenim za opravljanje storitev splošnega gospodarskega pomena. Sklep določa pogoje, pod katerimi je državna pomoč v obliki nadomestila za javne storitve, dodeljenega nekaterim podjetjem, pooblaščenim za opravljanje storitev splošnega gospodarskega pomena, združljiva z notranjim trgom in izvzeta iz obveznosti priglasitve iz člena 108(3) Pogodbe. Državna pomoč v obliki nadomestila za javne storitve, ki izpolnjuje pogoje iz tega sklepa, je združljiva z notranjim trgom in izvzeta iz obveznosti predhodne priglasitve, določene v členu 108(3) Pogodbe, če obenem izpolnjuje tudi zahteve iz Pogodbe ali sektorske zakonodaje Unije. </w:t>
      </w:r>
    </w:p>
    <w:p w14:paraId="171586F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FE7E0B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določa naloge izvajalca javne službe. Določeni so stroški, ki so upravičeni in se lahko vključijo v ceno izvajanja javne službe. Določene so merske enote, na katere se cena nanaša in ki se uporabljajo za merjenje storitev javne službe.  </w:t>
      </w:r>
    </w:p>
    <w:p w14:paraId="6DA39EC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90FD04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jasno določa obračunska obdobja. Kontrolira se realizacija planiranih količin in stroškov. Odstopanja pa se uporabijo za korekcijo cene ali za vrnitev prekomerno zaračunanih stroškov, če gre za večja odstopanja.   </w:t>
      </w:r>
    </w:p>
    <w:p w14:paraId="2EB6EBD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A8391F2" w14:textId="6C2F9ECB"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Definirane so odbitne postavke. Odbitne postavke predstavljajo instrumen</w:t>
      </w:r>
      <w:r w:rsidR="00432DBE" w:rsidRPr="0034070F">
        <w:rPr>
          <w:rFonts w:ascii="Arial" w:eastAsia="Times New Roman" w:hAnsi="Arial" w:cs="Arial"/>
          <w:kern w:val="0"/>
          <w:sz w:val="20"/>
          <w:szCs w:val="20"/>
          <w:lang w:eastAsia="sl-SI"/>
          <w14:ligatures w14:val="none"/>
        </w:rPr>
        <w:t>t,</w:t>
      </w:r>
      <w:r w:rsidRPr="0034070F">
        <w:rPr>
          <w:rFonts w:ascii="Arial" w:eastAsia="Times New Roman" w:hAnsi="Arial" w:cs="Arial"/>
          <w:kern w:val="0"/>
          <w:sz w:val="20"/>
          <w:szCs w:val="20"/>
          <w:lang w:eastAsia="sl-SI"/>
          <w14:ligatures w14:val="none"/>
        </w:rPr>
        <w:t xml:space="preserve"> s katerim se zagotavlja nižja cena oskrbe prebivalstva s pitno vodo in z vodo za oskrbo gospodinjstev. Gre za zneske, ki se ustvarijo pri izvajanju drugih dejavnosti, ki niso javna služba. Navedeni zneski se upoštevajo pri izračunu cene javne službe tako, da znižajo ceno javne službe. To pomeni, da se razlika med načrtovanimi in realiziranimi stroški in prihodki oziroma del razlike med načrtovanimi in realiziranimi stroški in prihodki, ki se ustvari na drugih dejavnosti</w:t>
      </w:r>
      <w:r w:rsidR="008B4AC4" w:rsidRPr="0034070F">
        <w:rPr>
          <w:rFonts w:ascii="Arial" w:eastAsia="Times New Roman" w:hAnsi="Arial" w:cs="Arial"/>
          <w:kern w:val="0"/>
          <w:sz w:val="20"/>
          <w:szCs w:val="20"/>
          <w:lang w:eastAsia="sl-SI"/>
          <w14:ligatures w14:val="none"/>
        </w:rPr>
        <w:t>h,</w:t>
      </w:r>
      <w:r w:rsidRPr="0034070F">
        <w:rPr>
          <w:rFonts w:ascii="Arial" w:eastAsia="Times New Roman" w:hAnsi="Arial" w:cs="Arial"/>
          <w:kern w:val="0"/>
          <w:sz w:val="20"/>
          <w:szCs w:val="20"/>
          <w:lang w:eastAsia="sl-SI"/>
          <w14:ligatures w14:val="none"/>
        </w:rPr>
        <w:t xml:space="preserve"> prenese v dobro uporabnikom javne službe v obliki nižje cene.   </w:t>
      </w:r>
    </w:p>
    <w:p w14:paraId="6482B2C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511492C" w14:textId="26F2546D"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Prihodki iz javne službe, ki so v preteklem obračunskem obdobju presegli upravičene stroške izvajanja javne služb</w:t>
      </w:r>
      <w:r w:rsidR="00432DBE" w:rsidRPr="0034070F">
        <w:rPr>
          <w:rFonts w:ascii="Arial" w:eastAsia="Times New Roman" w:hAnsi="Arial" w:cs="Arial"/>
          <w:kern w:val="0"/>
          <w:sz w:val="20"/>
          <w:szCs w:val="20"/>
          <w:lang w:eastAsia="sl-SI"/>
          <w14:ligatures w14:val="none"/>
        </w:rPr>
        <w:t>e,</w:t>
      </w:r>
      <w:r w:rsidRPr="0034070F">
        <w:rPr>
          <w:rFonts w:ascii="Arial" w:eastAsia="Times New Roman" w:hAnsi="Arial" w:cs="Arial"/>
          <w:kern w:val="0"/>
          <w:sz w:val="20"/>
          <w:szCs w:val="20"/>
          <w:lang w:eastAsia="sl-SI"/>
          <w14:ligatures w14:val="none"/>
        </w:rPr>
        <w:t xml:space="preserve"> znižane za </w:t>
      </w:r>
      <w:r w:rsidR="00432DBE" w:rsidRPr="0034070F">
        <w:rPr>
          <w:rFonts w:ascii="Arial" w:eastAsia="Times New Roman" w:hAnsi="Arial" w:cs="Arial"/>
          <w:kern w:val="0"/>
          <w:sz w:val="20"/>
          <w:szCs w:val="20"/>
          <w:lang w:eastAsia="sl-SI"/>
          <w14:ligatures w14:val="none"/>
        </w:rPr>
        <w:t xml:space="preserve">navedene </w:t>
      </w:r>
      <w:r w:rsidRPr="0034070F">
        <w:rPr>
          <w:rFonts w:ascii="Arial" w:eastAsia="Times New Roman" w:hAnsi="Arial" w:cs="Arial"/>
          <w:kern w:val="0"/>
          <w:sz w:val="20"/>
          <w:szCs w:val="20"/>
          <w:lang w:eastAsia="sl-SI"/>
          <w14:ligatures w14:val="none"/>
        </w:rPr>
        <w:t>odbitne postavke iz prejšnjega odstavka za več kot 10 odstotkov, so prekomerni prihodki izvajalca javne službe in jih je potrebno uporabnikom storitev vrniti v koledarskem letu, ki sledi koledarskemu letu, v katerem so navedeni prekomerni prihodki nastali. Navedeni znesek se ne more vrniti v obliki nižje oblikovane omrežnine oziroma nižje oblikovane cene storitve javne službe.  </w:t>
      </w:r>
    </w:p>
    <w:p w14:paraId="0330DE6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D0B87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določa tudi način vračila prekomerno zaračunanih stroškov izvajalca javne službe. Prekomerno zaračunane stroške v preteklem obračunskem obdobju upošteva izvajalec pri oblikovanju cene v tekočem letu za prihodnje obračunsko obdobje.  </w:t>
      </w:r>
    </w:p>
    <w:p w14:paraId="5642473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7B1DA9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Upravičeni stroški cene storitev obveznih javnih služb so stroški, ki jih je mogoče povezati z izvajanjem navedenih storitev javnih služb in so nujni za izvajanje navedenih storitev ter temeljijo na cenah, ki so </w:t>
      </w:r>
      <w:r w:rsidRPr="0034070F">
        <w:rPr>
          <w:rFonts w:ascii="Arial" w:eastAsia="Times New Roman" w:hAnsi="Arial" w:cs="Arial"/>
          <w:kern w:val="0"/>
          <w:sz w:val="20"/>
          <w:szCs w:val="20"/>
          <w:lang w:eastAsia="sl-SI"/>
          <w14:ligatures w14:val="none"/>
        </w:rPr>
        <w:lastRenderedPageBreak/>
        <w:t>bile dosežene v preglednih in konkurenčnih pogojih izbire izvajalcev storitev ali dobaviteljev blaga. Na koncu predlog določa tudi vsebino občinskega odloka o ceni.  </w:t>
      </w:r>
    </w:p>
    <w:p w14:paraId="0D1C8FF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BCB5218" w14:textId="0923F4B3"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o gospodarskih javnih službah s področja oskrbe s pitno vodo in odvajanja in čiščenja komunalne in padavinske odpadne vode določa, da je cena posamezne javne službe sestavljena iz omrežnine in cene storitve posamezne javne službe. </w:t>
      </w:r>
      <w:r w:rsidR="001A128B">
        <w:rPr>
          <w:rFonts w:ascii="Arial" w:eastAsia="Times New Roman" w:hAnsi="Arial" w:cs="Arial"/>
          <w:kern w:val="0"/>
          <w:sz w:val="20"/>
          <w:szCs w:val="20"/>
          <w:lang w:eastAsia="sl-SI"/>
          <w14:ligatures w14:val="none"/>
        </w:rPr>
        <w:t xml:space="preserve">Zaradi kompleksnosti poglavitnih rešitev smo pri pripravi predloga zakona sodelovali s področno stroko. </w:t>
      </w:r>
    </w:p>
    <w:p w14:paraId="62191D0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87AE21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3. OCENA FINANČNIH POSLEDIC PREDLOGA ZAKONA ZA DRŽAVNI PRORAČUN IN DRUGA JAVNA FINANČNA SREDSTVA</w:t>
      </w:r>
      <w:r w:rsidRPr="0034070F">
        <w:rPr>
          <w:rFonts w:ascii="Arial" w:eastAsia="Times New Roman" w:hAnsi="Arial" w:cs="Arial"/>
          <w:kern w:val="0"/>
          <w:sz w:val="20"/>
          <w:szCs w:val="20"/>
          <w:lang w:eastAsia="sl-SI"/>
          <w14:ligatures w14:val="none"/>
        </w:rPr>
        <w:t> </w:t>
      </w:r>
    </w:p>
    <w:p w14:paraId="1D3F882F" w14:textId="77777777" w:rsidR="00430775" w:rsidRPr="0034070F" w:rsidRDefault="00430775" w:rsidP="00430775">
      <w:pPr>
        <w:spacing w:after="0" w:line="240" w:lineRule="auto"/>
        <w:ind w:left="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9583D0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Izvedba zakona bo zahtevala prilagoditve, ki se bodo izražale tudi v dodatnih stroških tako za državo kot za lokalne skupnosti. Vire za sistemske prilagoditve in prilagoditve informacijskih sistemov bodo deležniki zagotavljali v okviru svojih proračunov.  </w:t>
      </w:r>
    </w:p>
    <w:p w14:paraId="392A1A1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3801C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A9212F" w14:textId="77777777" w:rsidR="00430775" w:rsidRPr="0034070F" w:rsidRDefault="00430775" w:rsidP="00430775">
      <w:pPr>
        <w:spacing w:after="0" w:line="240" w:lineRule="auto"/>
        <w:ind w:left="60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6AE58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4. NAVEDBA, DA SO SREDSTVA ZA IZVAJANJE ZAKONA V DRŽAVNEM PRORAČUNU ZAGOTOVLJENA, ČE PREDLOG ZAKONA PREDVIDEVA PORABO PRORAČUNSKIH SREDSTEV V OBDOBJU, ZA KATERO JE BIL DRŽAVNI PRORAČUN ŽE SPREJET</w:t>
      </w:r>
      <w:r w:rsidRPr="0034070F">
        <w:rPr>
          <w:rFonts w:ascii="Arial" w:eastAsia="Times New Roman" w:hAnsi="Arial" w:cs="Arial"/>
          <w:kern w:val="0"/>
          <w:sz w:val="20"/>
          <w:szCs w:val="20"/>
          <w:lang w:eastAsia="sl-SI"/>
          <w14:ligatures w14:val="none"/>
        </w:rPr>
        <w:t> </w:t>
      </w:r>
    </w:p>
    <w:p w14:paraId="38F3997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4538A8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Sredstva za izvajanje zakona niso zagotovljena. </w:t>
      </w:r>
    </w:p>
    <w:p w14:paraId="43F53EA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2711A62" w14:textId="77777777" w:rsidR="00430775" w:rsidRPr="0034070F" w:rsidRDefault="00430775" w:rsidP="00430775">
      <w:pPr>
        <w:spacing w:after="0" w:line="240" w:lineRule="auto"/>
        <w:ind w:left="60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80DDE4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5. PRIKAZ UREDITVE V DRUGIH PRAVNIH SISTEMIH IN PRILAGOJENOSTI PREDLAGANE UREDITVE PRAVU EVROPSKE UNIJE</w:t>
      </w:r>
      <w:r w:rsidRPr="0034070F">
        <w:rPr>
          <w:rFonts w:ascii="Arial" w:eastAsia="Times New Roman" w:hAnsi="Arial" w:cs="Arial"/>
          <w:kern w:val="0"/>
          <w:sz w:val="20"/>
          <w:szCs w:val="20"/>
          <w:lang w:eastAsia="sl-SI"/>
          <w14:ligatures w14:val="none"/>
        </w:rPr>
        <w:t> </w:t>
      </w:r>
    </w:p>
    <w:p w14:paraId="0715C2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C17E2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2108DE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Ureditev na področju oskrbe s pitno vodo v drugih državah</w:t>
      </w:r>
      <w:r w:rsidRPr="0034070F">
        <w:rPr>
          <w:rFonts w:ascii="Arial" w:eastAsia="Times New Roman" w:hAnsi="Arial" w:cs="Arial"/>
          <w:kern w:val="0"/>
          <w:sz w:val="20"/>
          <w:szCs w:val="20"/>
          <w:lang w:eastAsia="sl-SI"/>
          <w14:ligatures w14:val="none"/>
        </w:rPr>
        <w:t> </w:t>
      </w:r>
    </w:p>
    <w:p w14:paraId="3021CA6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B5F0E0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Republika Hrvaška</w:t>
      </w:r>
      <w:r w:rsidRPr="0034070F">
        <w:rPr>
          <w:rFonts w:ascii="Arial" w:eastAsia="Times New Roman" w:hAnsi="Arial" w:cs="Arial"/>
          <w:kern w:val="0"/>
          <w:sz w:val="20"/>
          <w:szCs w:val="20"/>
          <w:lang w:eastAsia="sl-SI"/>
          <w14:ligatures w14:val="none"/>
        </w:rPr>
        <w:t> </w:t>
      </w:r>
    </w:p>
    <w:p w14:paraId="28A96A3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65BE99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Podobno ureditev na področju oskrbe s pitno vodo kot Republika Slovenija, ima tudi Republika Hrvaška. Voda, namenjena za prehrano ljudi, je v skladu z njihovo definicijo vsa voda, v prvotnem stanju ali po obdelavi (</w:t>
      </w:r>
      <w:proofErr w:type="spellStart"/>
      <w:r w:rsidRPr="0034070F">
        <w:rPr>
          <w:rFonts w:ascii="Arial" w:eastAsia="Times New Roman" w:hAnsi="Arial" w:cs="Arial"/>
          <w:kern w:val="0"/>
          <w:sz w:val="20"/>
          <w:szCs w:val="20"/>
          <w:lang w:eastAsia="sl-SI"/>
          <w14:ligatures w14:val="none"/>
        </w:rPr>
        <w:t>kondicioniranju</w:t>
      </w:r>
      <w:proofErr w:type="spellEnd"/>
      <w:r w:rsidRPr="0034070F">
        <w:rPr>
          <w:rFonts w:ascii="Arial" w:eastAsia="Times New Roman" w:hAnsi="Arial" w:cs="Arial"/>
          <w:kern w:val="0"/>
          <w:sz w:val="20"/>
          <w:szCs w:val="20"/>
          <w:lang w:eastAsia="sl-SI"/>
          <w14:ligatures w14:val="none"/>
        </w:rPr>
        <w:t>), namenjena za pitje, kuhanje, pripravo hrane ali druge gospodinjske potrebe, ne glede na njeno poreklo in ali prihaja iz javnega vodovoda, iz cistern ali iz plastenk. Voda, namenjena za prehrano ljudi, je tudi vsa voda, ki se uporablja v živilski industriji za proizvodnjo, predelavo, konzerviranje ali dajanje v promet proizvodov ali snovi, namenjenih za prehrano ljudi. Za rabo vode šteje odvzem površinske in podzemne vode, vključno z izvirskimi, mineralnimi in geotermalnimi vodami za različne namene.  </w:t>
      </w:r>
    </w:p>
    <w:p w14:paraId="0F1D0F2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DA7DE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Tako kot naš Zakon o vodah, tudi hrvaški opredeljuje splošno uporabo vode, in sicer sme vsakdo uporabljati vodo za osebne potrebe na način in v količinah, ki drugih ne izključujejo iz enake rabe. Splošna raba vode vključuje odvzem površinske vode in podtalnice za: pitje, kuhanje, ogrevanje, čiščenje, sanitarne in druge gospodinjske potrebe. Uporaba vode za oskrbo prebivalstva z vodo za prehrano ljudi in sanitarne potrebe ter za potrebe požarnega varstva in obrambe ima prednost pred rabo vode za druge namene. Prednost pri rabi vode iz izvirov in drugih nahajališč za navedene namene, v obsegu, ki zadovoljuje njene potrebe, ima vodooskrbno območje, kjer se nahaja izvir ali druga nahajališča. </w:t>
      </w:r>
    </w:p>
    <w:p w14:paraId="211D6FC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156AD4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Akt predstavniškega organa enote lokalne samouprave predpisuje: način vzdrževanja objektov ter zagotavljanje ustrezne kakovosti in zadostne vode ter pogoje za uporabo javnih vodnjakov, javnih črpalk in drugih podobnih objektov, ki niso vključeni v javni vodovod. Javni izvajalec vodne službe javnega vodovoda je dolžan skrbeti za: </w:t>
      </w:r>
    </w:p>
    <w:p w14:paraId="7541E078" w14:textId="77777777" w:rsidR="00430775" w:rsidRPr="0034070F" w:rsidRDefault="00430775" w:rsidP="00F278FB">
      <w:pPr>
        <w:pStyle w:val="Odstavekseznama"/>
        <w:numPr>
          <w:ilvl w:val="0"/>
          <w:numId w:val="149"/>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zdravstveno varnost vode za prehrano ljudi v skladu s predpisi o vodah za prehrano ljudi, </w:t>
      </w:r>
    </w:p>
    <w:p w14:paraId="7B4D4278" w14:textId="77777777" w:rsidR="00430775" w:rsidRPr="0034070F" w:rsidRDefault="00430775" w:rsidP="00F278FB">
      <w:pPr>
        <w:pStyle w:val="Odstavekseznama"/>
        <w:numPr>
          <w:ilvl w:val="0"/>
          <w:numId w:val="149"/>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sanitarno-tehnične, higienske in druge pogoje, ki jih morajo izpolnjevati objekti za javno oskrbo z vodo v skladu s predpisi o vodah za prehrano ljudi, in </w:t>
      </w:r>
    </w:p>
    <w:p w14:paraId="5DFBEA1B" w14:textId="77777777" w:rsidR="00430775" w:rsidRPr="0034070F" w:rsidRDefault="00430775" w:rsidP="00F278FB">
      <w:pPr>
        <w:pStyle w:val="Odstavekseznama"/>
        <w:numPr>
          <w:ilvl w:val="0"/>
          <w:numId w:val="149"/>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tehnično pravilnost objektov za javno oskrbo z vodo. </w:t>
      </w:r>
    </w:p>
    <w:p w14:paraId="2450F90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Zakon predpisuje tudi tehnične zahteve za projektiranje, gradnjo, vzdrževanje in nadzor tehnične pravilnosti vodovodnih objektov. </w:t>
      </w:r>
    </w:p>
    <w:p w14:paraId="516E7EF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709F2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Republika Avstrija</w:t>
      </w:r>
      <w:r w:rsidRPr="0034070F">
        <w:rPr>
          <w:rFonts w:ascii="Arial" w:eastAsia="Times New Roman" w:hAnsi="Arial" w:cs="Arial"/>
          <w:kern w:val="0"/>
          <w:sz w:val="20"/>
          <w:szCs w:val="20"/>
          <w:lang w:eastAsia="sl-SI"/>
          <w14:ligatures w14:val="none"/>
        </w:rPr>
        <w:t> </w:t>
      </w:r>
    </w:p>
    <w:p w14:paraId="73B620E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1864D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Avstriji je oskrba z vodo urejena na državni ravni. Večina odjemalcev vode se oskrbuje preko javnih vodovodnih omrežij, ki jih običajno upravlja občina ali vodna društva. Ustrezni zakoni o oskrbi z vodo vsebujejo določbe o obveznosti priključitve stavb, sistemov in posesti na javni vodovod ter o pristojbinah, ki jih je treba plačati za nakup vode (običajno preko zakonskega pooblastila upravljavca javnega vodovoda). Pogosto pa predpise o obveznosti priključka najdemo tudi v gradbeni zakonodaji. Glede na zakon o pristojbinah - ki je od regije do države različno urejen - je treba razlikovati med enkratnimi priključki in tekočimi plačili za vsako porabo vode. </w:t>
      </w:r>
    </w:p>
    <w:p w14:paraId="1BE0F40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FF8B2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Zvezna Republika Nemčija</w:t>
      </w:r>
      <w:r w:rsidRPr="0034070F">
        <w:rPr>
          <w:rFonts w:ascii="Arial" w:eastAsia="Times New Roman" w:hAnsi="Arial" w:cs="Arial"/>
          <w:kern w:val="0"/>
          <w:sz w:val="20"/>
          <w:szCs w:val="20"/>
          <w:lang w:eastAsia="sl-SI"/>
          <w14:ligatures w14:val="none"/>
        </w:rPr>
        <w:t> </w:t>
      </w:r>
    </w:p>
    <w:p w14:paraId="298A881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93151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Republiki Nemčiji za preverjanje učinkovitosti poslovanja javnih podjetij uporabljajo “</w:t>
      </w:r>
      <w:proofErr w:type="spellStart"/>
      <w:r w:rsidRPr="0034070F">
        <w:rPr>
          <w:rFonts w:ascii="Arial" w:eastAsia="Times New Roman" w:hAnsi="Arial" w:cs="Arial"/>
          <w:kern w:val="0"/>
          <w:sz w:val="20"/>
          <w:szCs w:val="20"/>
          <w:lang w:eastAsia="sl-SI"/>
          <w14:ligatures w14:val="none"/>
        </w:rPr>
        <w:t>benchmarking</w:t>
      </w:r>
      <w:proofErr w:type="spellEnd"/>
      <w:r w:rsidRPr="0034070F">
        <w:rPr>
          <w:rFonts w:ascii="Arial" w:eastAsia="Times New Roman" w:hAnsi="Arial" w:cs="Arial"/>
          <w:kern w:val="0"/>
          <w:sz w:val="20"/>
          <w:szCs w:val="20"/>
          <w:lang w:eastAsia="sl-SI"/>
          <w14:ligatures w14:val="none"/>
        </w:rPr>
        <w:t>”. Podlaga DVGW W 1100 "</w:t>
      </w:r>
      <w:proofErr w:type="spellStart"/>
      <w:r w:rsidRPr="0034070F">
        <w:rPr>
          <w:rFonts w:ascii="Arial" w:eastAsia="Times New Roman" w:hAnsi="Arial" w:cs="Arial"/>
          <w:kern w:val="0"/>
          <w:sz w:val="20"/>
          <w:szCs w:val="20"/>
          <w:lang w:eastAsia="sl-SI"/>
          <w14:ligatures w14:val="none"/>
        </w:rPr>
        <w:t>Benchmarking</w:t>
      </w:r>
      <w:proofErr w:type="spellEnd"/>
      <w:r w:rsidRPr="0034070F">
        <w:rPr>
          <w:rFonts w:ascii="Arial" w:eastAsia="Times New Roman" w:hAnsi="Arial" w:cs="Arial"/>
          <w:kern w:val="0"/>
          <w:sz w:val="20"/>
          <w:szCs w:val="20"/>
          <w:lang w:eastAsia="sl-SI"/>
          <w14:ligatures w14:val="none"/>
        </w:rPr>
        <w:t>” pri oskrbi z vodo in odvajanju odpadnih voda, ki je bila prvič objavljena maja 2004, je služila kot osnova za razvoj DIN ISO "Storitve na področju pitne vode in odpadnih voda - Navodila za primerjalno analizo v oskrbi s pitno vodo in odvajanje odpadne vode" (ISO 24523: 2017)". V skladu s tem DIN ISO 24325 vključuje tudi okvir za primerjalno analizo. Okrajšava DVGW pomeni "</w:t>
      </w:r>
      <w:proofErr w:type="spellStart"/>
      <w:r w:rsidRPr="0034070F">
        <w:rPr>
          <w:rFonts w:ascii="Arial" w:eastAsia="Times New Roman" w:hAnsi="Arial" w:cs="Arial"/>
          <w:kern w:val="0"/>
          <w:sz w:val="20"/>
          <w:szCs w:val="20"/>
          <w:lang w:eastAsia="sl-SI"/>
          <w14:ligatures w14:val="none"/>
        </w:rPr>
        <w:t>Deutscher</w:t>
      </w:r>
      <w:proofErr w:type="spellEnd"/>
      <w:r w:rsidRPr="0034070F">
        <w:rPr>
          <w:rFonts w:ascii="Arial" w:eastAsia="Times New Roman" w:hAnsi="Arial" w:cs="Arial"/>
          <w:kern w:val="0"/>
          <w:sz w:val="20"/>
          <w:szCs w:val="20"/>
          <w:lang w:eastAsia="sl-SI"/>
          <w14:ligatures w14:val="none"/>
        </w:rPr>
        <w:t xml:space="preserve"> </w:t>
      </w:r>
      <w:proofErr w:type="spellStart"/>
      <w:r w:rsidRPr="0034070F">
        <w:rPr>
          <w:rFonts w:ascii="Arial" w:eastAsia="Times New Roman" w:hAnsi="Arial" w:cs="Arial"/>
          <w:kern w:val="0"/>
          <w:sz w:val="20"/>
          <w:szCs w:val="20"/>
          <w:lang w:eastAsia="sl-SI"/>
          <w14:ligatures w14:val="none"/>
        </w:rPr>
        <w:t>Verein</w:t>
      </w:r>
      <w:proofErr w:type="spellEnd"/>
      <w:r w:rsidRPr="0034070F">
        <w:rPr>
          <w:rFonts w:ascii="Arial" w:eastAsia="Times New Roman" w:hAnsi="Arial" w:cs="Arial"/>
          <w:kern w:val="0"/>
          <w:sz w:val="20"/>
          <w:szCs w:val="20"/>
          <w:lang w:eastAsia="sl-SI"/>
          <w14:ligatures w14:val="none"/>
        </w:rPr>
        <w:t xml:space="preserve"> des Gas- </w:t>
      </w:r>
      <w:proofErr w:type="spellStart"/>
      <w:r w:rsidRPr="0034070F">
        <w:rPr>
          <w:rFonts w:ascii="Arial" w:eastAsia="Times New Roman" w:hAnsi="Arial" w:cs="Arial"/>
          <w:kern w:val="0"/>
          <w:sz w:val="20"/>
          <w:szCs w:val="20"/>
          <w:lang w:eastAsia="sl-SI"/>
          <w14:ligatures w14:val="none"/>
        </w:rPr>
        <w:t>und</w:t>
      </w:r>
      <w:proofErr w:type="spellEnd"/>
      <w:r w:rsidRPr="0034070F">
        <w:rPr>
          <w:rFonts w:ascii="Arial" w:eastAsia="Times New Roman" w:hAnsi="Arial" w:cs="Arial"/>
          <w:kern w:val="0"/>
          <w:sz w:val="20"/>
          <w:szCs w:val="20"/>
          <w:lang w:eastAsia="sl-SI"/>
          <w14:ligatures w14:val="none"/>
        </w:rPr>
        <w:t xml:space="preserve"> </w:t>
      </w:r>
      <w:proofErr w:type="spellStart"/>
      <w:r w:rsidRPr="0034070F">
        <w:rPr>
          <w:rFonts w:ascii="Arial" w:eastAsia="Times New Roman" w:hAnsi="Arial" w:cs="Arial"/>
          <w:kern w:val="0"/>
          <w:sz w:val="20"/>
          <w:szCs w:val="20"/>
          <w:lang w:eastAsia="sl-SI"/>
          <w14:ligatures w14:val="none"/>
        </w:rPr>
        <w:t>Wasserfach</w:t>
      </w:r>
      <w:proofErr w:type="spellEnd"/>
      <w:r w:rsidRPr="0034070F">
        <w:rPr>
          <w:rFonts w:ascii="Arial" w:eastAsia="Times New Roman" w:hAnsi="Arial" w:cs="Arial"/>
          <w:kern w:val="0"/>
          <w:sz w:val="20"/>
          <w:szCs w:val="20"/>
          <w:lang w:eastAsia="sl-SI"/>
          <w14:ligatures w14:val="none"/>
        </w:rPr>
        <w:t xml:space="preserve"> </w:t>
      </w:r>
      <w:proofErr w:type="spellStart"/>
      <w:r w:rsidRPr="0034070F">
        <w:rPr>
          <w:rFonts w:ascii="Arial" w:eastAsia="Times New Roman" w:hAnsi="Arial" w:cs="Arial"/>
          <w:kern w:val="0"/>
          <w:sz w:val="20"/>
          <w:szCs w:val="20"/>
          <w:lang w:eastAsia="sl-SI"/>
          <w14:ligatures w14:val="none"/>
        </w:rPr>
        <w:t>e.V</w:t>
      </w:r>
      <w:proofErr w:type="spellEnd"/>
      <w:r w:rsidRPr="0034070F">
        <w:rPr>
          <w:rFonts w:ascii="Arial" w:eastAsia="Times New Roman" w:hAnsi="Arial" w:cs="Arial"/>
          <w:kern w:val="0"/>
          <w:sz w:val="20"/>
          <w:szCs w:val="20"/>
          <w:lang w:eastAsia="sl-SI"/>
          <w14:ligatures w14:val="none"/>
        </w:rPr>
        <w:t>.", ki si je zadala nalogo testirati materiale in sisteme na področju oskrbe s plinom in vodo in tako deluje kot neodvisna agencija za testiranje.   </w:t>
      </w:r>
    </w:p>
    <w:p w14:paraId="1F9E266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33CC4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Republiki Nemčiji so za oskrbo s pitno vodo v osnovi odgovorne lokalne skupnosti v okviru zagotavljanja storitev splošnega pomena. Mesta in občine lahko to nalogo organizirajo v svojih okvirih kot javna podjetja ali kot podjetja v skladu z zasebnim pravom. Manjša mesta in podeželske skupnosti so pogosto oblikovala interesna združenja. Pogosto v okviru enega podjetja organizirajo dejavnosti oskrbe s pitno vodo in odvajanja in čiščenja komunalne odpadne vode. Osnovna skrb interesnih združenj je združiti poslovanje in zagotoviti višjo strokovno usposobljenost pri upravljanju. Združenja oblikujejo cilje ter delujejo tudi kot nadzorni organi. V letu 2013 je bilo v Nemčiji 5.948 izvajalcev oskrbe s pitno vodo. Na podlagi statističnih podatkov ankete, izvedene v letu 2015, je oskrbo s pitno vodo zagotavljalo 1.631 podjetij. Javna podjetja so oskrbovala 64 odstotkov odjemalcev in podjetja zasebnega prava 36 odstotkov odjemalcev. Glede na količine prodane vode so 39 odstotkov vode zagotovila javna podjetja in 61 odstotkov vode podjetja zasebnega prava. </w:t>
      </w:r>
    </w:p>
    <w:p w14:paraId="0B2FB21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FD07D2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Kraljevina Belgija</w:t>
      </w:r>
      <w:r w:rsidRPr="0034070F">
        <w:rPr>
          <w:rFonts w:ascii="Arial" w:eastAsia="Times New Roman" w:hAnsi="Arial" w:cs="Arial"/>
          <w:kern w:val="0"/>
          <w:sz w:val="20"/>
          <w:szCs w:val="20"/>
          <w:lang w:eastAsia="sl-SI"/>
          <w14:ligatures w14:val="none"/>
        </w:rPr>
        <w:t> </w:t>
      </w:r>
    </w:p>
    <w:p w14:paraId="3C5DA4E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F8CB93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Pristojnost za upravljanje z vodami je v Belgiji razdeljena med državo in regijami. Regije so dobro poskrbele za ureditev oskrbe s pitno vodo, oskrbo s pitno vodo večinoma izvajajo medobčinska javna podjetja. Višina plačila za oskrbo s pitno vodo je določena progresivno, regionalni predpisi pa dajejo velik poudarek socialnim vidikom oskrbe s pitno vodo, saj določajo količino vode, ki mora biti zagotovljena vsakomur, ne glede na njegov finančni položaj. V Flandriji je celo določena pravica posameznikov do 15 kubičnih metrov vode letno brez stroškov.  </w:t>
      </w:r>
    </w:p>
    <w:p w14:paraId="04AA57C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5F5932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Ureditev na področju odvajanja in čiščenja komunalne odpadne vode v drugih državah </w:t>
      </w:r>
      <w:r w:rsidRPr="0034070F">
        <w:rPr>
          <w:rFonts w:ascii="Arial" w:eastAsia="Times New Roman" w:hAnsi="Arial" w:cs="Arial"/>
          <w:kern w:val="0"/>
          <w:sz w:val="20"/>
          <w:szCs w:val="20"/>
          <w:lang w:eastAsia="sl-SI"/>
          <w14:ligatures w14:val="none"/>
        </w:rPr>
        <w:t> </w:t>
      </w:r>
    </w:p>
    <w:p w14:paraId="091B2BA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266F33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Republika Hrvaška </w:t>
      </w:r>
      <w:r w:rsidRPr="0034070F">
        <w:rPr>
          <w:rFonts w:ascii="Arial" w:eastAsia="Times New Roman" w:hAnsi="Arial" w:cs="Arial"/>
          <w:kern w:val="0"/>
          <w:sz w:val="20"/>
          <w:szCs w:val="20"/>
          <w:lang w:eastAsia="sl-SI"/>
          <w14:ligatures w14:val="none"/>
        </w:rPr>
        <w:t> </w:t>
      </w:r>
    </w:p>
    <w:p w14:paraId="728CA83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91E4B4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Področje urejata Zakon o vodah in Zakon o vodnih storitvah, oba iz leta 2019. Skladno z zahtevami Zakona o vodah, so za odvajanje in čiščenje komunalne odpadne vode odgovorne enote lokalne samouprave, ki storitve opravljajo preko izbranega izvajalca. Predpisani so možni načini ureditve odvajanja in čiščenja komunalne in padavinske odpadne vode, in sicer: odvajanje odpadne vode po javni kanalizaciji,  ali uporaba individualnih  ureditev  (IAS). Lastniki IAS so dolžni preko izvajalca storitev zagotoviti nadzor glede postavitve in delovanja oz. vzdrževanja le-teh. Praznjenje IAS zagotavlja izvajalec storitev ali koncesionar. Za opravljanje dejavnosti odvajanja in čiščenja odpadnih voda ni moč podeliti koncesije, izjema velja za storitve praznjenja IAS.  </w:t>
      </w:r>
    </w:p>
    <w:p w14:paraId="3A3AC20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B325B3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Skladno z Zakonom o vodnih storitvah se storitve na področju odvajanja in čiščenja opravljajo kot javna služba, in sicer na t. im. oskrbovalnih območjih. Izvajalec javne službe je podjetje, katere edini </w:t>
      </w:r>
      <w:r w:rsidRPr="0034070F">
        <w:rPr>
          <w:rFonts w:ascii="Arial" w:eastAsia="Times New Roman" w:hAnsi="Arial" w:cs="Arial"/>
          <w:kern w:val="0"/>
          <w:sz w:val="20"/>
          <w:szCs w:val="20"/>
          <w:lang w:eastAsia="sl-SI"/>
          <w14:ligatures w14:val="none"/>
        </w:rPr>
        <w:lastRenderedPageBreak/>
        <w:t>ustanovitelji so enote lokalne samouprave na oskrbovalnem območju, ki pa lahko obsega več aglomeracij. Za eno oskrbovalno območje je pristojen en izvajalec javne službe, pri tem pa lahko naloge praznjenja IAS zaupa tudi drugemu subjektu. Zakon vsebuje tudi določbe glede cen. Osnova variabilnega dela cene odvajanja in čiščenja komunalne odpadne vode, je m³</w:t>
      </w:r>
      <w:r w:rsidRPr="0034070F">
        <w:rPr>
          <w:rFonts w:ascii="Arial" w:eastAsia="Times New Roman" w:hAnsi="Arial" w:cs="Arial"/>
          <w:strike/>
          <w:kern w:val="0"/>
          <w:sz w:val="20"/>
          <w:szCs w:val="20"/>
          <w:lang w:eastAsia="sl-SI"/>
          <w14:ligatures w14:val="none"/>
        </w:rPr>
        <w:t> </w:t>
      </w:r>
      <w:r w:rsidRPr="0034070F">
        <w:rPr>
          <w:rFonts w:ascii="Arial" w:eastAsia="Times New Roman" w:hAnsi="Arial" w:cs="Arial"/>
          <w:kern w:val="0"/>
          <w:sz w:val="20"/>
          <w:szCs w:val="20"/>
          <w:lang w:eastAsia="sl-SI"/>
          <w14:ligatures w14:val="none"/>
        </w:rPr>
        <w:t xml:space="preserve"> izpuščene odpadne vode. Če ima uporabnik IAS, pa se cena določa skladno z uredbo, ki določa metodologijo cen. Fiksni del cene mora pokrivati fiksne stroške opravljanja storitev. </w:t>
      </w:r>
    </w:p>
    <w:p w14:paraId="55E20A3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BAE097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Zvezna Republika Nemčija</w:t>
      </w:r>
      <w:r w:rsidRPr="0034070F">
        <w:rPr>
          <w:rFonts w:ascii="Arial" w:eastAsia="Times New Roman" w:hAnsi="Arial" w:cs="Arial"/>
          <w:kern w:val="0"/>
          <w:sz w:val="20"/>
          <w:szCs w:val="20"/>
          <w:lang w:eastAsia="sl-SI"/>
          <w14:ligatures w14:val="none"/>
        </w:rPr>
        <w:t> </w:t>
      </w:r>
    </w:p>
    <w:p w14:paraId="3EACEF6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B68CA2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Na državni ravni odvajanje in čiščenje odpadnih voda ureja Zakon o vodah (podredno velja Uredba o odpadnih vodah). Posamezne zvezne dežele pa ta zakon v svojih lastnih zakonih ali podzakonskih predpisih dopolnjujejo ali pa vsebino lahko urejajo tudi nekoliko drugače. Odvajanje in čiščenje odpadnih voda je v Nemčiji suverena naloga občin oz. mest. Dejavnost je zelo razdrobljena med mnogoštevilne ponudnike izvajanja teh storitev. Možne organizacijske oblike so: režijski obrati, samostojno podjetje v organizaciji občine (javno podjetje), zasebno podjetje in pa kot »model sodelovanja« med občino in izvajalcem storitev - v okviru tega je posebnega pomena sodelovanje med občinami v obliki tako imenovanih združenj. Združenja se razlikujejo po nalogah, regionalnem obsegu ter organizacijski obliki (kot združenje za posebne namene ali vodno združenje). Najpogostejši obliki (vsaka po cca. 35 odstotkov glede na število prebivalcev, ki jih pokriva) sta javno podjetje in v obliki združenj. </w:t>
      </w:r>
    </w:p>
    <w:p w14:paraId="4E1F6F6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7011E8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Skoraj vsa odpadna voda (več kot 99 odstotkov) se odvaja v javno kanalizacijo in očisti na komunalni čistilni napravi, približno 2 milijona prebivalcev pa uporablja individualne ureditve.  </w:t>
      </w:r>
    </w:p>
    <w:p w14:paraId="70FCFAA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428E22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Cene storitev odvajanja in čiščenja sodijo, podobno kot oskrba s pitno vodo, pod storitve splošnega pomena v pristojnosti občin, ki navedeno vsebino urejajo na podlagi lastnih predpisov oz. predpisov zveznih dežel. Zato se stroški na lokalni ravni lahko zelo razlikujejo, na stroške pa vplivajo različni naravni, infrastrukturni in drugi dejavniki, kot so: geografske značilnosti - topografija, gostota prebivalstva, opremljenost z infrastrukturo, potrebne naložbe in zahteve glede čiščenja. </w:t>
      </w:r>
    </w:p>
    <w:p w14:paraId="1F7924B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582A14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Republika Avstrija</w:t>
      </w:r>
      <w:r w:rsidRPr="0034070F">
        <w:rPr>
          <w:rFonts w:ascii="Arial" w:eastAsia="Times New Roman" w:hAnsi="Arial" w:cs="Arial"/>
          <w:kern w:val="0"/>
          <w:sz w:val="20"/>
          <w:szCs w:val="20"/>
          <w:lang w:eastAsia="sl-SI"/>
          <w14:ligatures w14:val="none"/>
        </w:rPr>
        <w:t> </w:t>
      </w:r>
    </w:p>
    <w:p w14:paraId="7F71F2F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83B7B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Področje odpadnih voda je urejeno v zveznem Zakonu o vodnih pravicah ter več podzakonskih aktih. Posamezne zvezne dežele samostojno urejajo področje odpadnih voda in imajo uveljavljene lastne predpise, pogosto v obliki zakona. Po pregledu ureditev za nekatere zvezne dežele so za izvajanje storitev pristojne občine, in sicer preko izvajalca za komunalne storitve (komunalno podjetje, vodna društva oz. vodna združenja). </w:t>
      </w:r>
    </w:p>
    <w:p w14:paraId="452BBF3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A53BC1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9634B52"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 PRESOJA POSLEDIC, KI JIH BO IMEL SPREJEM ZAKONA</w:t>
      </w:r>
      <w:r w:rsidRPr="0034070F">
        <w:rPr>
          <w:rFonts w:ascii="Arial" w:eastAsia="Times New Roman" w:hAnsi="Arial" w:cs="Arial"/>
          <w:kern w:val="0"/>
          <w:sz w:val="20"/>
          <w:szCs w:val="20"/>
          <w:lang w:eastAsia="sl-SI"/>
          <w14:ligatures w14:val="none"/>
        </w:rPr>
        <w:t> </w:t>
      </w:r>
    </w:p>
    <w:p w14:paraId="314D4C8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D7D924F" w14:textId="5E382EC4" w:rsidR="00430775" w:rsidRPr="0034070F" w:rsidRDefault="00F278FB" w:rsidP="00F278FB">
      <w:pPr>
        <w:spacing w:after="0" w:line="240" w:lineRule="auto"/>
        <w:textAlignment w:val="baseline"/>
        <w:rPr>
          <w:rFonts w:ascii="Calibri" w:eastAsia="Times New Roman" w:hAnsi="Calibri" w:cs="Calibri"/>
          <w:kern w:val="0"/>
          <w:lang w:eastAsia="sl-SI"/>
          <w14:ligatures w14:val="none"/>
        </w:rPr>
      </w:pPr>
      <w:r w:rsidRPr="0034070F">
        <w:rPr>
          <w:rFonts w:ascii="Arial" w:eastAsia="Times New Roman" w:hAnsi="Arial" w:cs="Arial"/>
          <w:b/>
          <w:bCs/>
          <w:kern w:val="0"/>
          <w:sz w:val="20"/>
          <w:szCs w:val="20"/>
          <w:lang w:eastAsia="sl-SI"/>
          <w14:ligatures w14:val="none"/>
        </w:rPr>
        <w:t>6.1.</w:t>
      </w:r>
      <w:r w:rsidR="00430775" w:rsidRPr="0034070F">
        <w:rPr>
          <w:rFonts w:ascii="Arial" w:eastAsia="Times New Roman" w:hAnsi="Arial" w:cs="Arial"/>
          <w:b/>
          <w:bCs/>
          <w:kern w:val="0"/>
          <w:sz w:val="20"/>
          <w:szCs w:val="20"/>
          <w:lang w:eastAsia="sl-SI"/>
          <w14:ligatures w14:val="none"/>
        </w:rPr>
        <w:t>Presoja administrativnih posledic </w:t>
      </w:r>
      <w:r w:rsidR="00430775" w:rsidRPr="0034070F">
        <w:rPr>
          <w:rFonts w:ascii="Arial" w:eastAsia="Times New Roman" w:hAnsi="Arial" w:cs="Arial"/>
          <w:kern w:val="0"/>
          <w:sz w:val="20"/>
          <w:szCs w:val="20"/>
          <w:lang w:eastAsia="sl-SI"/>
          <w14:ligatures w14:val="none"/>
        </w:rPr>
        <w:t> </w:t>
      </w:r>
    </w:p>
    <w:p w14:paraId="5562D48A" w14:textId="77777777" w:rsidR="00430775" w:rsidRPr="0034070F" w:rsidRDefault="00430775" w:rsidP="00430775">
      <w:pPr>
        <w:spacing w:after="0" w:line="240" w:lineRule="auto"/>
        <w:ind w:left="360"/>
        <w:textAlignment w:val="baseline"/>
        <w:rPr>
          <w:rFonts w:ascii="Segoe UI" w:eastAsia="Times New Roman" w:hAnsi="Segoe UI" w:cs="Segoe UI"/>
          <w:kern w:val="0"/>
          <w:sz w:val="18"/>
          <w:szCs w:val="18"/>
          <w:lang w:eastAsia="sl-SI"/>
          <w14:ligatures w14:val="none"/>
        </w:rPr>
      </w:pPr>
      <w:r w:rsidRPr="0034070F">
        <w:rPr>
          <w:rFonts w:ascii="Calibri" w:eastAsia="Times New Roman" w:hAnsi="Calibri" w:cs="Calibri"/>
          <w:kern w:val="0"/>
          <w:lang w:eastAsia="sl-SI"/>
          <w14:ligatures w14:val="none"/>
        </w:rPr>
        <w:t> </w:t>
      </w:r>
    </w:p>
    <w:p w14:paraId="4B80851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celovito ureja področje nekaterih javnih služb, ki se sedaj izvajajo na podlagi Zakona o varstvu okolja in podzakonskih aktov ter predstavlja v veliki meri nadgraditev obstoječe ureditve in na teh področjih predlagani zakon ne vsebuje novih nalog javne uprave ali pravosodnih organov. </w:t>
      </w:r>
    </w:p>
    <w:p w14:paraId="1C7E2D0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F923A7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6.2 Presoja posledic za okolje, vključno s prostorskimi in varstvenimi vidiki, in sicer za:</w:t>
      </w:r>
      <w:r w:rsidRPr="0034070F">
        <w:rPr>
          <w:rFonts w:ascii="Arial" w:eastAsia="Times New Roman" w:hAnsi="Arial" w:cs="Arial"/>
          <w:kern w:val="0"/>
          <w:sz w:val="20"/>
          <w:szCs w:val="20"/>
          <w:lang w:eastAsia="sl-SI"/>
          <w14:ligatures w14:val="none"/>
        </w:rPr>
        <w:t> </w:t>
      </w:r>
    </w:p>
    <w:p w14:paraId="17D8ACD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6A5E0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Namen javnih služb varstva okolja je, kot izhaja že iz poimenovanja, zagotoviti varovanje okolja. Z optimizacijo delovanja javnih služb, s poudarkom na nadzoru, bo v prihodnosti prišlo še bolj do izraza obvladovanje onesnaženja zaradi s poselitvijo povezanimi obremenitvami okolja. Po sprejemu zakona</w:t>
      </w:r>
      <w:r w:rsidRPr="0034070F">
        <w:rPr>
          <w:rFonts w:ascii="Arial" w:eastAsia="Times New Roman" w:hAnsi="Arial" w:cs="Arial"/>
          <w:strike/>
          <w:kern w:val="0"/>
          <w:sz w:val="20"/>
          <w:szCs w:val="20"/>
          <w:lang w:eastAsia="sl-SI"/>
          <w14:ligatures w14:val="none"/>
        </w:rPr>
        <w:t xml:space="preserve"> </w:t>
      </w:r>
      <w:r w:rsidRPr="0034070F">
        <w:rPr>
          <w:rFonts w:ascii="Arial" w:eastAsia="Times New Roman" w:hAnsi="Arial" w:cs="Arial"/>
          <w:kern w:val="0"/>
          <w:sz w:val="20"/>
          <w:szCs w:val="20"/>
          <w:lang w:eastAsia="sl-SI"/>
          <w14:ligatures w14:val="none"/>
        </w:rPr>
        <w:t>je pričakovati pozitiven vpliv na okolje zaradi boljše organizacije izvajanja, bolj natančno opredeljenih nalog in pristojnosti, večje transparentnosti ter zaradi izboljšanega nadzora nad izvajanjem določb zakona. </w:t>
      </w:r>
    </w:p>
    <w:p w14:paraId="01A65B2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602F58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6.3 Presoja posledic za gospodarstvo, in sicer za:</w:t>
      </w:r>
      <w:r w:rsidRPr="0034070F">
        <w:rPr>
          <w:rFonts w:ascii="Arial" w:eastAsia="Times New Roman" w:hAnsi="Arial" w:cs="Arial"/>
          <w:kern w:val="0"/>
          <w:sz w:val="20"/>
          <w:szCs w:val="20"/>
          <w:lang w:eastAsia="sl-SI"/>
          <w14:ligatures w14:val="none"/>
        </w:rPr>
        <w:t> </w:t>
      </w:r>
    </w:p>
    <w:p w14:paraId="1A911AA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BB82DD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predstavlja v večji meri nadaljevanje dosedanje ureditve in na teh področjih predlagani zakon ne vsebuje novih ali spremenjenih obveznosti, ki bi dodatno bremenile gospodarstvo.</w:t>
      </w:r>
    </w:p>
    <w:p w14:paraId="73C4762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F50A6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lastRenderedPageBreak/>
        <w:t>6.4 Presoja posledic za socialno področje, in sicer za:</w:t>
      </w:r>
      <w:r w:rsidRPr="0034070F">
        <w:rPr>
          <w:rFonts w:ascii="Arial" w:eastAsia="Times New Roman" w:hAnsi="Arial" w:cs="Arial"/>
          <w:kern w:val="0"/>
          <w:sz w:val="20"/>
          <w:szCs w:val="20"/>
          <w:lang w:eastAsia="sl-SI"/>
          <w14:ligatures w14:val="none"/>
        </w:rPr>
        <w:t> </w:t>
      </w:r>
    </w:p>
    <w:p w14:paraId="1D9D34FD"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306956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Predlog zakona  prepoveduje  prekinitev oskrbe s pitno vodo, če je edini razlog prekinitve nezmožnost plačila stroškov s strani uporabnika kot rešitev, ki sledi 70.a členu Ustave RS glede pravice do pitne vode. </w:t>
      </w:r>
    </w:p>
    <w:p w14:paraId="1E9E021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EC3AB6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6.5 Presoja posledic za dokumente razvojnega načrtovanja, in sicer za:</w:t>
      </w:r>
      <w:r w:rsidRPr="0034070F">
        <w:rPr>
          <w:rFonts w:ascii="Arial" w:eastAsia="Times New Roman" w:hAnsi="Arial" w:cs="Arial"/>
          <w:kern w:val="0"/>
          <w:sz w:val="20"/>
          <w:szCs w:val="20"/>
          <w:lang w:eastAsia="sl-SI"/>
          <w14:ligatures w14:val="none"/>
        </w:rPr>
        <w:t> </w:t>
      </w:r>
    </w:p>
    <w:p w14:paraId="2393C0AD"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653650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Pri razvojnem načrtovanju se predvideva večji poudarek na ustrezno načrtovanje infrastrukture javnih služb.  </w:t>
      </w:r>
    </w:p>
    <w:p w14:paraId="785839A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BA9843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6.6 Presoja posledic za druga področja</w:t>
      </w:r>
      <w:r w:rsidRPr="0034070F">
        <w:rPr>
          <w:rFonts w:ascii="Arial" w:eastAsia="Times New Roman" w:hAnsi="Arial" w:cs="Arial"/>
          <w:kern w:val="0"/>
          <w:sz w:val="20"/>
          <w:szCs w:val="20"/>
          <w:lang w:eastAsia="sl-SI"/>
          <w14:ligatures w14:val="none"/>
        </w:rPr>
        <w:t> </w:t>
      </w:r>
    </w:p>
    <w:p w14:paraId="614291F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E5A18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Druge relevantne posledice oziroma posledice na druga področja se ne predvidevajo. </w:t>
      </w:r>
    </w:p>
    <w:p w14:paraId="717326E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9A8BB8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6.7 Izvajanje sprejetega predpisa:</w:t>
      </w:r>
      <w:r w:rsidRPr="0034070F">
        <w:rPr>
          <w:rFonts w:ascii="Arial" w:eastAsia="Times New Roman" w:hAnsi="Arial" w:cs="Arial"/>
          <w:kern w:val="0"/>
          <w:sz w:val="20"/>
          <w:szCs w:val="20"/>
          <w:lang w:eastAsia="sl-SI"/>
          <w14:ligatures w14:val="none"/>
        </w:rPr>
        <w:t> </w:t>
      </w:r>
    </w:p>
    <w:p w14:paraId="092FA9ED"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96A83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Zakon bo izvajalo ministrstvo, pristojno za vode oziroma za prostor ter občine v delu, ki se nanaša na izvajanje javnih služb v skladu z zakonom določenimi pristojnostmi. Nadzor nad izvajanjem zakona bodo izvajale inšpekcije, pristojne za posamezna področja. </w:t>
      </w:r>
    </w:p>
    <w:p w14:paraId="22BF110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6FD205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6.8 Druge pomembne okoliščine v zvezi z vprašanji, ki jih ureja predlog zakona</w:t>
      </w:r>
      <w:r w:rsidRPr="0034070F">
        <w:rPr>
          <w:rFonts w:ascii="Arial" w:eastAsia="Times New Roman" w:hAnsi="Arial" w:cs="Arial"/>
          <w:kern w:val="0"/>
          <w:sz w:val="20"/>
          <w:szCs w:val="20"/>
          <w:lang w:eastAsia="sl-SI"/>
          <w14:ligatures w14:val="none"/>
        </w:rPr>
        <w:t> </w:t>
      </w:r>
    </w:p>
    <w:p w14:paraId="07CEB1E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8BADE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Druge relevantne posledice oziroma posledice na druga področja se ne predvidevajo. </w:t>
      </w:r>
    </w:p>
    <w:p w14:paraId="4C9B5F98" w14:textId="77777777" w:rsidR="00430775" w:rsidRPr="0034070F" w:rsidRDefault="00430775" w:rsidP="00430775">
      <w:pPr>
        <w:spacing w:after="0" w:line="240" w:lineRule="auto"/>
        <w:ind w:left="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FAF1A8A" w14:textId="77777777" w:rsidR="00430775" w:rsidRDefault="00430775" w:rsidP="00430775">
      <w:p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b/>
          <w:bCs/>
          <w:kern w:val="0"/>
          <w:sz w:val="20"/>
          <w:szCs w:val="20"/>
          <w:lang w:eastAsia="sl-SI"/>
          <w14:ligatures w14:val="none"/>
        </w:rPr>
        <w:t>7. PRIKAZ SODELOVANJA JAVNOSTI PRI PRIPRAVI PREDLOGA ZAKONA:</w:t>
      </w:r>
      <w:r w:rsidRPr="0034070F">
        <w:rPr>
          <w:rFonts w:ascii="Arial" w:eastAsia="Times New Roman" w:hAnsi="Arial" w:cs="Arial"/>
          <w:kern w:val="0"/>
          <w:sz w:val="20"/>
          <w:szCs w:val="20"/>
          <w:lang w:eastAsia="sl-SI"/>
          <w14:ligatures w14:val="none"/>
        </w:rPr>
        <w:t> </w:t>
      </w:r>
    </w:p>
    <w:p w14:paraId="63281640" w14:textId="77777777" w:rsidR="00DD5971" w:rsidRDefault="00DD5971" w:rsidP="00430775">
      <w:pPr>
        <w:spacing w:after="0" w:line="240" w:lineRule="auto"/>
        <w:textAlignment w:val="baseline"/>
        <w:rPr>
          <w:rFonts w:ascii="Arial" w:eastAsia="Times New Roman" w:hAnsi="Arial" w:cs="Arial"/>
          <w:kern w:val="0"/>
          <w:sz w:val="20"/>
          <w:szCs w:val="20"/>
          <w:lang w:eastAsia="sl-SI"/>
          <w14:ligatures w14:val="none"/>
        </w:rPr>
      </w:pPr>
    </w:p>
    <w:p w14:paraId="58A80703" w14:textId="3A2DC913" w:rsidR="00DD5971" w:rsidRPr="00DD5971" w:rsidRDefault="00DD5971" w:rsidP="00DD5971">
      <w:pPr>
        <w:spacing w:after="0" w:line="260" w:lineRule="atLeast"/>
        <w:contextualSpacing/>
        <w:jc w:val="both"/>
        <w:rPr>
          <w:rFonts w:ascii="Arial" w:eastAsia="Arial" w:hAnsi="Arial" w:cs="Arial"/>
          <w:kern w:val="0"/>
          <w:sz w:val="20"/>
          <w:szCs w:val="20"/>
          <w14:ligatures w14:val="none"/>
        </w:rPr>
      </w:pPr>
      <w:r w:rsidRPr="00DD5971">
        <w:rPr>
          <w:rFonts w:ascii="Arial" w:eastAsia="Arial" w:hAnsi="Arial" w:cs="Arial"/>
          <w:kern w:val="0"/>
          <w:sz w:val="20"/>
          <w:szCs w:val="20"/>
          <w14:ligatures w14:val="none"/>
        </w:rPr>
        <w:t>Predlog Zakona o gospodarskih javnih službah varstva okolja je bil prvič v javni obravnavi od 17. 3. 2022 do 17. 5. 2022, ko je bilo javnosti omogočeno, da na predlog zakona poda pripombe v okviru sodelovanja javnosti pri sprejemanju predpisov v skladu z Zakonom o varstvu okolja (ZVO-2). Ministrstvo za okolje in prostor je prejete pripombe preučilo in smiselne ustrezno upoštevalo. Ponovna javna obravnava</w:t>
      </w:r>
      <w:r w:rsidR="009F64A1">
        <w:rPr>
          <w:rFonts w:ascii="Arial" w:eastAsia="Arial" w:hAnsi="Arial" w:cs="Arial"/>
          <w:kern w:val="0"/>
          <w:sz w:val="20"/>
          <w:szCs w:val="20"/>
          <w14:ligatures w14:val="none"/>
        </w:rPr>
        <w:t xml:space="preserve"> tega predloga zakona</w:t>
      </w:r>
      <w:r w:rsidRPr="00DD5971">
        <w:rPr>
          <w:rFonts w:ascii="Arial" w:eastAsia="Arial" w:hAnsi="Arial" w:cs="Arial"/>
          <w:kern w:val="0"/>
          <w:sz w:val="20"/>
          <w:szCs w:val="20"/>
          <w14:ligatures w14:val="none"/>
        </w:rPr>
        <w:t xml:space="preserve"> je potekala od 22. 5. 2023 do 22. 6. 2023.</w:t>
      </w:r>
    </w:p>
    <w:p w14:paraId="4121F00E" w14:textId="77777777" w:rsidR="00DD5971" w:rsidRDefault="00DD5971" w:rsidP="00DD5971">
      <w:pPr>
        <w:spacing w:after="0" w:line="260" w:lineRule="atLeast"/>
        <w:contextualSpacing/>
        <w:jc w:val="both"/>
        <w:rPr>
          <w:rFonts w:ascii="Arial" w:eastAsia="Arial" w:hAnsi="Arial" w:cs="Arial"/>
          <w:kern w:val="0"/>
          <w:sz w:val="20"/>
          <w:szCs w:val="20"/>
          <w14:ligatures w14:val="none"/>
        </w:rPr>
      </w:pPr>
    </w:p>
    <w:p w14:paraId="2E6A6085" w14:textId="483B9D03" w:rsidR="00E10515" w:rsidRDefault="00DD5971" w:rsidP="00DD5971">
      <w:pPr>
        <w:spacing w:after="0" w:line="260" w:lineRule="atLeast"/>
        <w:contextualSpacing/>
        <w:jc w:val="both"/>
        <w:rPr>
          <w:rFonts w:ascii="Arial" w:eastAsia="Times New Roman" w:hAnsi="Arial" w:cs="Arial"/>
          <w:kern w:val="0"/>
          <w:sz w:val="20"/>
          <w:szCs w:val="20"/>
          <w:lang w:eastAsia="sl-SI"/>
          <w14:ligatures w14:val="none"/>
        </w:rPr>
      </w:pPr>
      <w:r>
        <w:rPr>
          <w:rFonts w:ascii="Arial" w:eastAsia="Arial" w:hAnsi="Arial" w:cs="Arial"/>
          <w:kern w:val="0"/>
          <w:sz w:val="20"/>
          <w:szCs w:val="20"/>
          <w14:ligatures w14:val="none"/>
        </w:rPr>
        <w:t>Pri tem je treba pojasniti, da predlog Zakona</w:t>
      </w:r>
      <w:r w:rsidRPr="0034070F">
        <w:rPr>
          <w:rFonts w:ascii="Arial" w:eastAsia="Times New Roman" w:hAnsi="Arial" w:cs="Arial"/>
          <w:kern w:val="0"/>
          <w:sz w:val="20"/>
          <w:szCs w:val="20"/>
          <w:lang w:eastAsia="sl-SI"/>
          <w14:ligatures w14:val="none"/>
        </w:rPr>
        <w:t xml:space="preserve"> o gospodarskih javnih službah s področja oskrbe s pitno vodo in odvajanja in čiščenja komunalne in padavinske odpadne vode</w:t>
      </w:r>
      <w:r>
        <w:rPr>
          <w:rFonts w:ascii="Arial" w:eastAsia="Times New Roman" w:hAnsi="Arial" w:cs="Arial"/>
          <w:kern w:val="0"/>
          <w:sz w:val="20"/>
          <w:szCs w:val="20"/>
          <w:lang w:eastAsia="sl-SI"/>
          <w14:ligatures w14:val="none"/>
        </w:rPr>
        <w:t xml:space="preserve"> še ni bil posredovan v javno obravnavo</w:t>
      </w:r>
      <w:r w:rsidR="009F64A1">
        <w:rPr>
          <w:rFonts w:ascii="Arial" w:eastAsia="Times New Roman" w:hAnsi="Arial" w:cs="Arial"/>
          <w:kern w:val="0"/>
          <w:sz w:val="20"/>
          <w:szCs w:val="20"/>
          <w:lang w:eastAsia="sl-SI"/>
          <w14:ligatures w14:val="none"/>
        </w:rPr>
        <w:t xml:space="preserve"> (sedaj prvič)</w:t>
      </w:r>
      <w:r>
        <w:rPr>
          <w:rFonts w:ascii="Arial" w:eastAsia="Times New Roman" w:hAnsi="Arial" w:cs="Arial"/>
          <w:kern w:val="0"/>
          <w:sz w:val="20"/>
          <w:szCs w:val="20"/>
          <w:lang w:eastAsia="sl-SI"/>
          <w14:ligatures w14:val="none"/>
        </w:rPr>
        <w:t xml:space="preserve">, </w:t>
      </w:r>
      <w:r w:rsidR="00E10515">
        <w:rPr>
          <w:rFonts w:ascii="Arial" w:eastAsia="Times New Roman" w:hAnsi="Arial" w:cs="Arial"/>
          <w:kern w:val="0"/>
          <w:sz w:val="20"/>
          <w:szCs w:val="20"/>
          <w:lang w:eastAsia="sl-SI"/>
          <w14:ligatures w14:val="none"/>
        </w:rPr>
        <w:t>tako, da bo predlagatelj to točko pripravil po končani javni obravnavi.</w:t>
      </w:r>
    </w:p>
    <w:p w14:paraId="60489234" w14:textId="77777777" w:rsidR="00E10515" w:rsidRDefault="00E10515" w:rsidP="00DD5971">
      <w:pPr>
        <w:spacing w:after="0" w:line="260" w:lineRule="atLeast"/>
        <w:contextualSpacing/>
        <w:jc w:val="both"/>
        <w:rPr>
          <w:rFonts w:ascii="Arial" w:eastAsia="Times New Roman" w:hAnsi="Arial" w:cs="Arial"/>
          <w:kern w:val="0"/>
          <w:sz w:val="20"/>
          <w:szCs w:val="20"/>
          <w:lang w:eastAsia="sl-SI"/>
          <w14:ligatures w14:val="none"/>
        </w:rPr>
      </w:pPr>
    </w:p>
    <w:p w14:paraId="7F4BF29E" w14:textId="21BE0D6A" w:rsidR="00DD5971" w:rsidRDefault="00E10515" w:rsidP="00DD5971">
      <w:pPr>
        <w:spacing w:after="0" w:line="260" w:lineRule="atLeast"/>
        <w:contextualSpacing/>
        <w:jc w:val="both"/>
        <w:rPr>
          <w:rFonts w:ascii="Arial" w:eastAsia="Arial" w:hAnsi="Arial" w:cs="Arial"/>
          <w:kern w:val="0"/>
          <w:sz w:val="20"/>
          <w:szCs w:val="20"/>
          <w14:ligatures w14:val="none"/>
        </w:rPr>
      </w:pPr>
      <w:r>
        <w:rPr>
          <w:rFonts w:ascii="Arial" w:eastAsia="Times New Roman" w:hAnsi="Arial" w:cs="Arial"/>
          <w:kern w:val="0"/>
          <w:sz w:val="20"/>
          <w:szCs w:val="20"/>
          <w:lang w:eastAsia="sl-SI"/>
          <w14:ligatures w14:val="none"/>
        </w:rPr>
        <w:t xml:space="preserve">Glede na to, da je predlog Zakona o gospodarskih javnih službah varstva okolja, ki je kljub </w:t>
      </w:r>
      <w:r w:rsidR="007D6701">
        <w:rPr>
          <w:rFonts w:ascii="Arial" w:eastAsia="Times New Roman" w:hAnsi="Arial" w:cs="Arial"/>
          <w:kern w:val="0"/>
          <w:sz w:val="20"/>
          <w:szCs w:val="20"/>
          <w:lang w:eastAsia="sl-SI"/>
          <w14:ligatures w14:val="none"/>
        </w:rPr>
        <w:t xml:space="preserve">naknadnemu </w:t>
      </w:r>
      <w:r>
        <w:rPr>
          <w:rFonts w:ascii="Arial" w:eastAsia="Times New Roman" w:hAnsi="Arial" w:cs="Arial"/>
          <w:kern w:val="0"/>
          <w:sz w:val="20"/>
          <w:szCs w:val="20"/>
          <w:lang w:eastAsia="sl-SI"/>
          <w14:ligatures w14:val="none"/>
        </w:rPr>
        <w:t xml:space="preserve">preimenovanju in črtanju določenih poglavij, </w:t>
      </w:r>
      <w:r w:rsidR="00DD5971">
        <w:rPr>
          <w:rFonts w:ascii="Arial" w:eastAsia="Times New Roman" w:hAnsi="Arial" w:cs="Arial"/>
          <w:kern w:val="0"/>
          <w:sz w:val="20"/>
          <w:szCs w:val="20"/>
          <w:lang w:eastAsia="sl-SI"/>
          <w14:ligatures w14:val="none"/>
        </w:rPr>
        <w:t>obravnav</w:t>
      </w:r>
      <w:r>
        <w:rPr>
          <w:rFonts w:ascii="Arial" w:eastAsia="Times New Roman" w:hAnsi="Arial" w:cs="Arial"/>
          <w:kern w:val="0"/>
          <w:sz w:val="20"/>
          <w:szCs w:val="20"/>
          <w:lang w:eastAsia="sl-SI"/>
          <w14:ligatures w14:val="none"/>
        </w:rPr>
        <w:t>al</w:t>
      </w:r>
      <w:r w:rsidR="00DD5971">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nekatera </w:t>
      </w:r>
      <w:r w:rsidR="00DD5971">
        <w:rPr>
          <w:rFonts w:ascii="Arial" w:eastAsia="Times New Roman" w:hAnsi="Arial" w:cs="Arial"/>
          <w:kern w:val="0"/>
          <w:sz w:val="20"/>
          <w:szCs w:val="20"/>
          <w:lang w:eastAsia="sl-SI"/>
          <w14:ligatures w14:val="none"/>
        </w:rPr>
        <w:t>ist</w:t>
      </w:r>
      <w:r>
        <w:rPr>
          <w:rFonts w:ascii="Arial" w:eastAsia="Times New Roman" w:hAnsi="Arial" w:cs="Arial"/>
          <w:kern w:val="0"/>
          <w:sz w:val="20"/>
          <w:szCs w:val="20"/>
          <w:lang w:eastAsia="sl-SI"/>
          <w14:ligatures w14:val="none"/>
        </w:rPr>
        <w:t>a</w:t>
      </w:r>
      <w:r w:rsidR="00DD5971">
        <w:rPr>
          <w:rFonts w:ascii="Arial" w:eastAsia="Times New Roman" w:hAnsi="Arial" w:cs="Arial"/>
          <w:kern w:val="0"/>
          <w:sz w:val="20"/>
          <w:szCs w:val="20"/>
          <w:lang w:eastAsia="sl-SI"/>
          <w14:ligatures w14:val="none"/>
        </w:rPr>
        <w:t xml:space="preserve"> področ</w:t>
      </w:r>
      <w:r>
        <w:rPr>
          <w:rFonts w:ascii="Arial" w:eastAsia="Times New Roman" w:hAnsi="Arial" w:cs="Arial"/>
          <w:kern w:val="0"/>
          <w:sz w:val="20"/>
          <w:szCs w:val="20"/>
          <w:lang w:eastAsia="sl-SI"/>
          <w14:ligatures w14:val="none"/>
        </w:rPr>
        <w:t xml:space="preserve">ja kot </w:t>
      </w:r>
      <w:bookmarkStart w:id="0" w:name="_Hlk173916478"/>
      <w:r>
        <w:rPr>
          <w:rFonts w:ascii="Arial" w:eastAsia="Times New Roman" w:hAnsi="Arial" w:cs="Arial"/>
          <w:kern w:val="0"/>
          <w:sz w:val="20"/>
          <w:szCs w:val="20"/>
          <w:lang w:eastAsia="sl-SI"/>
          <w14:ligatures w14:val="none"/>
        </w:rPr>
        <w:t>predlog</w:t>
      </w:r>
      <w:r w:rsidRPr="00E10515">
        <w:rPr>
          <w:rFonts w:ascii="Arial" w:eastAsia="Arial" w:hAnsi="Arial" w:cs="Arial"/>
          <w:kern w:val="0"/>
          <w:sz w:val="20"/>
          <w:szCs w:val="20"/>
          <w14:ligatures w14:val="none"/>
        </w:rPr>
        <w:t xml:space="preserve"> </w:t>
      </w:r>
      <w:r>
        <w:rPr>
          <w:rFonts w:ascii="Arial" w:eastAsia="Arial" w:hAnsi="Arial" w:cs="Arial"/>
          <w:kern w:val="0"/>
          <w:sz w:val="20"/>
          <w:szCs w:val="20"/>
          <w14:ligatures w14:val="none"/>
        </w:rPr>
        <w:t>Zakona</w:t>
      </w:r>
      <w:r w:rsidRPr="0034070F">
        <w:rPr>
          <w:rFonts w:ascii="Arial" w:eastAsia="Times New Roman" w:hAnsi="Arial" w:cs="Arial"/>
          <w:kern w:val="0"/>
          <w:sz w:val="20"/>
          <w:szCs w:val="20"/>
          <w:lang w:eastAsia="sl-SI"/>
          <w14:ligatures w14:val="none"/>
        </w:rPr>
        <w:t xml:space="preserve"> o gospodarskih javnih službah s področja oskrbe s pitno vodo in odvajanja in čiščenja komunalne in padavinske odpadne vode</w:t>
      </w:r>
      <w:bookmarkEnd w:id="0"/>
      <w:r w:rsidR="00DD5971">
        <w:rPr>
          <w:rFonts w:ascii="Arial" w:eastAsia="Times New Roman" w:hAnsi="Arial" w:cs="Arial"/>
          <w:kern w:val="0"/>
          <w:sz w:val="20"/>
          <w:szCs w:val="20"/>
          <w:lang w:eastAsia="sl-SI"/>
          <w14:ligatures w14:val="none"/>
        </w:rPr>
        <w:t>, v nadaljevanju prikazujemo sodelovanje javnosti pri pripravi</w:t>
      </w:r>
      <w:r w:rsidRPr="00E1051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predloga Zakona o gospodarskih javnih službah varstva okolja:</w:t>
      </w:r>
    </w:p>
    <w:p w14:paraId="4C50B6F3" w14:textId="77777777" w:rsidR="00DD5971" w:rsidRPr="00DD5971" w:rsidRDefault="00DD5971" w:rsidP="00DD5971">
      <w:pPr>
        <w:spacing w:after="0" w:line="260" w:lineRule="atLeast"/>
        <w:contextualSpacing/>
        <w:jc w:val="both"/>
        <w:rPr>
          <w:rFonts w:ascii="Arial" w:eastAsia="Arial" w:hAnsi="Arial" w:cs="Arial"/>
          <w:kern w:val="0"/>
          <w:sz w:val="20"/>
          <w:szCs w:val="20"/>
          <w14:ligatures w14:val="none"/>
        </w:rPr>
      </w:pPr>
    </w:p>
    <w:p w14:paraId="4E032D7D"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Cs w:val="20"/>
          <w:lang w:eastAsia="sl-SI"/>
          <w14:ligatures w14:val="none"/>
        </w:rPr>
      </w:pPr>
      <w:r w:rsidRPr="00DD5971">
        <w:rPr>
          <w:rFonts w:ascii="Arial" w:eastAsia="Arial" w:hAnsi="Arial" w:cs="Arial"/>
          <w:kern w:val="0"/>
          <w:sz w:val="20"/>
          <w:szCs w:val="20"/>
          <w:lang w:eastAsia="sl-SI"/>
          <w14:ligatures w14:val="none"/>
        </w:rPr>
        <w:t xml:space="preserve">V razpravo so bili vključeni: </w:t>
      </w:r>
    </w:p>
    <w:p w14:paraId="6AF4FD88"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b/>
          <w:bCs/>
          <w:kern w:val="0"/>
          <w:sz w:val="20"/>
          <w:szCs w:val="20"/>
          <w:lang w:eastAsia="sl-SI"/>
          <w14:ligatures w14:val="none"/>
        </w:rPr>
        <w:t xml:space="preserve">nevladne organizacije, </w:t>
      </w:r>
    </w:p>
    <w:p w14:paraId="53AF448A"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b/>
          <w:bCs/>
          <w:kern w:val="0"/>
          <w:sz w:val="20"/>
          <w:szCs w:val="20"/>
          <w:lang w:eastAsia="sl-SI"/>
          <w14:ligatures w14:val="none"/>
        </w:rPr>
        <w:t>predstavniki zainteresirane javnosti,</w:t>
      </w:r>
    </w:p>
    <w:p w14:paraId="05E53EF9"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b/>
          <w:bCs/>
          <w:kern w:val="0"/>
          <w:sz w:val="20"/>
          <w:szCs w:val="20"/>
          <w:lang w:eastAsia="sl-SI"/>
          <w14:ligatures w14:val="none"/>
        </w:rPr>
        <w:t>predstavniki strokovne javnosti.</w:t>
      </w:r>
    </w:p>
    <w:p w14:paraId="46AD8BF5" w14:textId="77777777" w:rsidR="00DD5971" w:rsidRPr="00DD5971" w:rsidRDefault="00DD5971" w:rsidP="00DD5971">
      <w:pPr>
        <w:spacing w:after="0" w:line="260" w:lineRule="atLeast"/>
        <w:contextualSpacing/>
        <w:jc w:val="both"/>
        <w:rPr>
          <w:rFonts w:ascii="Arial" w:eastAsia="Arial" w:hAnsi="Arial" w:cs="Arial"/>
          <w:kern w:val="0"/>
          <w:sz w:val="20"/>
          <w:szCs w:val="20"/>
          <w14:ligatures w14:val="none"/>
        </w:rPr>
      </w:pPr>
    </w:p>
    <w:p w14:paraId="0ADF0402"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Cs w:val="20"/>
          <w:lang w:eastAsia="sl-SI"/>
          <w14:ligatures w14:val="none"/>
        </w:rPr>
      </w:pPr>
      <w:r w:rsidRPr="00DD5971">
        <w:rPr>
          <w:rFonts w:ascii="Arial" w:eastAsia="Arial" w:hAnsi="Arial" w:cs="Arial"/>
          <w:kern w:val="0"/>
          <w:sz w:val="20"/>
          <w:szCs w:val="20"/>
          <w:lang w:eastAsia="sl-SI"/>
          <w14:ligatures w14:val="none"/>
        </w:rPr>
        <w:t>Bistvena mnenja, predlogi in pripombe, ki niso bili upoštevani, ter razlogi za neupoštevanje:</w:t>
      </w:r>
    </w:p>
    <w:p w14:paraId="28A97793"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da bi se program oskrbe s pitno vodo izdelal za območje izvajanja javne službe in ne ločeno po občinah ni bila upoštevana, saj se javna služba oskrbe s pitno vodo v skladu s predlogom zakona ne izvaja le iz javnega vodovoda (ki se lahko nahaja na območju več občin), pač pa tudi z dovozom vode.</w:t>
      </w:r>
    </w:p>
    <w:p w14:paraId="085D1ABF" w14:textId="77777777" w:rsidR="00DD5971" w:rsidRPr="00DD5971" w:rsidRDefault="00DD5971" w:rsidP="00DD5971">
      <w:pPr>
        <w:widowControl w:val="0"/>
        <w:spacing w:after="0" w:line="260" w:lineRule="exact"/>
        <w:contextualSpacing/>
        <w:jc w:val="both"/>
        <w:rPr>
          <w:rFonts w:ascii="Arial" w:eastAsia="Arial" w:hAnsi="Arial" w:cs="Arial"/>
          <w:kern w:val="0"/>
          <w:sz w:val="20"/>
          <w:szCs w:val="20"/>
          <w14:ligatures w14:val="none"/>
        </w:rPr>
      </w:pPr>
    </w:p>
    <w:p w14:paraId="76D7CAC7"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 xml:space="preserve">Pripomba glede višine glob za izvajalca javne službe oskrbe s pitno vodo in odgovorno osebo ni bila upoštevana, saj določba ni nova – globe so že sedaj določene za izvajalca javne službe in odgovorno osebo izvajalca javne službe. Višina globe za izvajalca javne službe je že sedaj določena enako. Globa </w:t>
      </w:r>
      <w:r w:rsidRPr="00DD5971">
        <w:rPr>
          <w:rFonts w:ascii="Arial" w:eastAsia="Arial" w:hAnsi="Arial" w:cs="Arial"/>
          <w:kern w:val="0"/>
          <w:sz w:val="20"/>
          <w:szCs w:val="20"/>
          <w:lang w:eastAsia="sl-SI"/>
          <w14:ligatures w14:val="none"/>
        </w:rPr>
        <w:lastRenderedPageBreak/>
        <w:t>za odgovorno osebo izvajalca javne službe je primerna glede na zvišanje življenjskih stroškov.</w:t>
      </w:r>
    </w:p>
    <w:p w14:paraId="4F8B39BD" w14:textId="77777777" w:rsidR="00DD5971" w:rsidRPr="00DD5971" w:rsidRDefault="00DD5971" w:rsidP="00DD5971">
      <w:pPr>
        <w:widowControl w:val="0"/>
        <w:overflowPunct w:val="0"/>
        <w:autoSpaceDE w:val="0"/>
        <w:autoSpaceDN w:val="0"/>
        <w:adjustRightInd w:val="0"/>
        <w:spacing w:after="0" w:line="260" w:lineRule="exact"/>
        <w:jc w:val="both"/>
        <w:textAlignment w:val="baseline"/>
        <w:rPr>
          <w:rFonts w:ascii="Arial" w:eastAsia="Arial" w:hAnsi="Arial" w:cs="Arial"/>
          <w:kern w:val="0"/>
          <w:sz w:val="20"/>
          <w:szCs w:val="20"/>
          <w:lang w:eastAsia="sl-SI"/>
          <w14:ligatures w14:val="none"/>
        </w:rPr>
      </w:pPr>
    </w:p>
    <w:p w14:paraId="2B32F4D5"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da bi se pri posebnih storitvah zapisal način obračuna ni bila v celoti upoštevana, saj z zakonom ni primerno urejati individualnih razmerij med lastniki javne infrastrukture in izvajalci javne službe. Kljub navedenemu se je določila sestava cene posebne storitve.</w:t>
      </w:r>
    </w:p>
    <w:p w14:paraId="5CE75BCE"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p>
    <w:p w14:paraId="32B9D22B"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glede prepuščanja presežka vode iz enega sistema drugemu ni bila upoštevana, saj zakon ni primerno mesto za reševanje konkretnih primerov, pač pa mora to ostati predmet dogovora med lastniki infrastrukture oziroma izvajalci javne službe. Rezervna zajetja za pitno vodo oziroma drugi načini rezervnih zmogljivosti ter izmenjava pitne vode med javnimi vodovodi bodo predvidoma urejeni v podzakonskem predpisu. Poleg navedenega je bilo ocenjeno, da lahko predlagan način ogrozi oskrbo s pitno vodo uporabnikov drugih javnih vodovodov oziroma prebivalcev drugih občin.</w:t>
      </w:r>
    </w:p>
    <w:p w14:paraId="1DC0776B"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p>
    <w:p w14:paraId="7BB1F565"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da predlog zakona ne naslavlja zasebnih vodovodov, vodovodov pod 50 uporabnikov in vodne izgube ni bila upoštevana, saj zakon ureja tematiko izvajanja javne službe, kamor pa zasebni vodovodi ne sodijo. Prav tako meja za javne vodovode ni postavljena pri številki 50 uporabnikov. Kar se tiče vodnih izgub, pa bodo te predvidoma urejene v podzakonskem predpisu.</w:t>
      </w:r>
    </w:p>
    <w:p w14:paraId="7520265D"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p>
    <w:p w14:paraId="6D6CB598" w14:textId="77777777" w:rsid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glede ukinitve koncesij kot oblike izvajanja javne službe oskrbe s pitno vodo ni bila upoštevana, saj je ukinitev koncesij posledica spremembe ustave v letu 2016 in roka za implementacijo ustavnih sprememb, ki je potekel v letu 2018.</w:t>
      </w:r>
    </w:p>
    <w:p w14:paraId="1F415AF5" w14:textId="77777777" w:rsidR="00E10515" w:rsidRPr="00DD5971" w:rsidRDefault="00E10515"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p>
    <w:p w14:paraId="7E7F7323"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 w:val="20"/>
          <w:szCs w:val="20"/>
          <w:lang w:eastAsia="sl-SI"/>
          <w14:ligatures w14:val="none"/>
        </w:rPr>
      </w:pPr>
      <w:r w:rsidRPr="00DD5971">
        <w:rPr>
          <w:rFonts w:ascii="Arial" w:eastAsia="Arial" w:hAnsi="Arial" w:cs="Arial"/>
          <w:kern w:val="0"/>
          <w:sz w:val="20"/>
          <w:szCs w:val="20"/>
          <w:lang w:eastAsia="sl-SI"/>
          <w14:ligatures w14:val="none"/>
        </w:rPr>
        <w:t>Pripomba glede finančne nevzdržnost gospodarskih javnih zavodov zlasti za majhne občine ni bila upoštevana, saj je oblika izvajanja javne službe oskrbe s pitno vodo kot gospodarski javni zavod predvidena v krovnem ZGJS. Predlagatelj predpisa ni imel nobenega razloga za njeno ukinitev, kljub temu pa praksa kaže, da se občine za takšno obliko ne odločajo.</w:t>
      </w:r>
    </w:p>
    <w:p w14:paraId="7A710DB5" w14:textId="77777777" w:rsidR="00DD5971" w:rsidRPr="00DD5971" w:rsidRDefault="00DD5971" w:rsidP="00DD5971">
      <w:pPr>
        <w:widowControl w:val="0"/>
        <w:overflowPunct w:val="0"/>
        <w:autoSpaceDE w:val="0"/>
        <w:autoSpaceDN w:val="0"/>
        <w:adjustRightInd w:val="0"/>
        <w:spacing w:before="60" w:after="60" w:line="260" w:lineRule="exact"/>
        <w:jc w:val="both"/>
        <w:textAlignment w:val="baseline"/>
        <w:rPr>
          <w:rFonts w:ascii="Arial" w:eastAsia="Arial" w:hAnsi="Arial" w:cs="Arial"/>
          <w:kern w:val="0"/>
          <w:szCs w:val="20"/>
          <w:lang w:eastAsia="sl-SI"/>
          <w14:ligatures w14:val="none"/>
        </w:rPr>
      </w:pPr>
    </w:p>
    <w:p w14:paraId="5E27CCAB" w14:textId="77777777" w:rsidR="00DD5971" w:rsidRPr="00DD5971" w:rsidRDefault="00DD5971" w:rsidP="00DD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strike/>
          <w:kern w:val="0"/>
          <w:sz w:val="20"/>
          <w:szCs w:val="20"/>
          <w14:ligatures w14:val="none"/>
        </w:rPr>
      </w:pPr>
      <w:r w:rsidRPr="00DD5971">
        <w:rPr>
          <w:rFonts w:ascii="Arial" w:eastAsia="Arial" w:hAnsi="Arial" w:cs="Arial"/>
          <w:kern w:val="0"/>
          <w:sz w:val="20"/>
          <w:szCs w:val="20"/>
          <w14:ligatures w14:val="none"/>
        </w:rPr>
        <w:t>Podane so bile pripombe glede neutemeljenosti ukinitve režijskih obratov. Pripomba je bila upoštevana. P</w:t>
      </w:r>
      <w:r w:rsidRPr="00DD5971">
        <w:rPr>
          <w:rFonts w:ascii="Arial" w:eastAsia="Times New Roman" w:hAnsi="Arial" w:cs="Arial"/>
          <w:kern w:val="0"/>
          <w:sz w:val="20"/>
          <w:szCs w:val="24"/>
          <w:lang w:eastAsia="sl-SI"/>
          <w14:ligatures w14:val="none"/>
        </w:rPr>
        <w:t>redlagatelj se je odločil, da ohrani režijske obrate kot obliko izvajanja storitev v predlogu zakona urejenih gospodarskih javnih služb varstva okolja. Republika Slovenija ob visoki stopnji razpršenosti gradnje zahteva fleksibilnost manjšega števila prebivalcev na izvajalca gospodarskih javnih služb varstva okolja, saj bi umetno združevanje prebivalcev na izvajalce potencialno lahko povzročilo višje stroške, kar ne bi sledilo nameri, da se gospodarske javne službe varstva okolja izvajajo na stroškovno učinkovit in uporabnikom prijazen način.</w:t>
      </w:r>
    </w:p>
    <w:p w14:paraId="37E395F6" w14:textId="77777777" w:rsidR="00DD5971" w:rsidRPr="00DD5971" w:rsidRDefault="00DD5971" w:rsidP="00DD5971">
      <w:pPr>
        <w:spacing w:line="257" w:lineRule="auto"/>
        <w:jc w:val="both"/>
        <w:rPr>
          <w:rFonts w:ascii="Arial" w:eastAsia="Times New Roman" w:hAnsi="Arial" w:cs="Arial"/>
          <w:kern w:val="0"/>
          <w:sz w:val="20"/>
          <w:szCs w:val="24"/>
          <w:lang w:eastAsia="sl-SI"/>
          <w14:ligatures w14:val="none"/>
        </w:rPr>
      </w:pPr>
      <w:r w:rsidRPr="00DD5971">
        <w:rPr>
          <w:rFonts w:ascii="Arial" w:eastAsia="Times New Roman" w:hAnsi="Arial" w:cs="Arial"/>
          <w:kern w:val="0"/>
          <w:sz w:val="20"/>
          <w:szCs w:val="24"/>
          <w:lang w:eastAsia="sl-SI"/>
          <w14:ligatures w14:val="none"/>
        </w:rPr>
        <w:t xml:space="preserve">Podana je bila pripomba, da je smiselno program izvajanja GJS oblikovati za več občin skupaj (in ne kot je v predlogu, za vsako občino posebej), torej za celotno območje, kjer izvajalec izvaja javno službo, saj je vsebinsko program enoten za vse občine, pri tem je potrebno upoštevati, da so lahko v isti občini na posameznih območjih različni izvajalci GJS. Z namenom večje transparentnosti izvajanja GJS predlagatelj v tem delu vnaša novost. Predlagana novost bo omogočila občanom boljši uvid do stanja znotraj njihove občine. Poleg navedenega bodo lahko pristojni organi na ravni občin z informacijam oziroma s podatki, podanimi na občino natančno, lažje identificirali in posledično reševali iz podatkov prepoznano problematiko. Podana je bila pripomba, da določbe ZGJSVO glede prepovedi prepuščanja izvajanja javne službe podizvajalcu niso dovolj definirane. V predlogu zakona je predlagatelj zaradi večje jasnosti dodal, v katerem delu se izvajanja javne službe oskrbe s pitno vodo oziroma odvajanja in čiščenja komunalne odpadne vode ne sme prepustiti podizvajalcu. </w:t>
      </w:r>
    </w:p>
    <w:p w14:paraId="30FCD00A" w14:textId="77777777" w:rsidR="00DD5971" w:rsidRPr="00DD5971" w:rsidRDefault="00DD5971" w:rsidP="00DD5971">
      <w:pPr>
        <w:spacing w:after="0" w:line="260" w:lineRule="atLeast"/>
        <w:jc w:val="both"/>
        <w:rPr>
          <w:rFonts w:ascii="Arial" w:eastAsia="Times New Roman" w:hAnsi="Arial" w:cs="Arial"/>
          <w:kern w:val="0"/>
          <w:sz w:val="20"/>
          <w:szCs w:val="24"/>
          <w:lang w:eastAsia="sl-SI"/>
          <w14:ligatures w14:val="none"/>
        </w:rPr>
      </w:pPr>
      <w:r w:rsidRPr="00DD5971">
        <w:rPr>
          <w:rFonts w:ascii="Arial" w:eastAsia="Times New Roman" w:hAnsi="Arial" w:cs="Arial"/>
          <w:kern w:val="0"/>
          <w:sz w:val="20"/>
          <w:szCs w:val="24"/>
          <w:lang w:eastAsia="sl-SI"/>
          <w14:ligatures w14:val="none"/>
        </w:rPr>
        <w:t xml:space="preserve">Podana je bila pripomba, da je oskrba prebivalstva s pitno vodo nedvomno obvezna občinska gospodarska javna služba, in da bi moralo ministrstvo to v predlogu ZGJSVO dosledno in nedvoumno opredeliti. Predlagatelj je v skladu z 70.a členom Ustave RS ukinil možnost izvajanja javne službe oskrbe s pitno vodo v obliki koncesij z namenom, da bi zagotovil njeno neprofitnost. Javno službo oskrbe s pitno </w:t>
      </w:r>
      <w:r w:rsidRPr="00DD5971">
        <w:rPr>
          <w:rFonts w:ascii="Arial" w:eastAsia="Times New Roman" w:hAnsi="Arial" w:cs="Arial"/>
          <w:kern w:val="0"/>
          <w:sz w:val="20"/>
          <w:szCs w:val="24"/>
          <w:lang w:eastAsia="sl-SI"/>
          <w14:ligatures w14:val="none"/>
        </w:rPr>
        <w:lastRenderedPageBreak/>
        <w:t>vodo izvajajo občine, pri čemer država s sprejemom relevantnih predpisov (predmetnega zakona in na njegovi podlagi sprejetih podzakonskih aktov) vzpostavlja sistem.</w:t>
      </w:r>
    </w:p>
    <w:p w14:paraId="6DC5E905" w14:textId="77777777" w:rsidR="00DD5971" w:rsidRPr="00DD5971" w:rsidRDefault="00DD5971" w:rsidP="00DD5971">
      <w:pPr>
        <w:spacing w:after="0" w:line="260" w:lineRule="atLeast"/>
        <w:jc w:val="both"/>
        <w:rPr>
          <w:rFonts w:ascii="Arial" w:eastAsia="Arial" w:hAnsi="Arial" w:cs="Arial"/>
          <w:kern w:val="0"/>
          <w:sz w:val="20"/>
          <w:szCs w:val="20"/>
          <w14:ligatures w14:val="none"/>
        </w:rPr>
      </w:pPr>
    </w:p>
    <w:p w14:paraId="5C895967" w14:textId="77777777" w:rsidR="00DD5971" w:rsidRPr="00DD5971" w:rsidRDefault="00DD5971" w:rsidP="00DD5971">
      <w:pPr>
        <w:spacing w:after="0" w:line="260" w:lineRule="atLeast"/>
        <w:jc w:val="both"/>
        <w:rPr>
          <w:rFonts w:ascii="Arial" w:eastAsia="Arial" w:hAnsi="Arial" w:cs="Arial"/>
          <w:kern w:val="0"/>
          <w:sz w:val="20"/>
          <w:szCs w:val="20"/>
          <w14:ligatures w14:val="none"/>
        </w:rPr>
      </w:pPr>
      <w:r w:rsidRPr="00DD5971">
        <w:rPr>
          <w:rFonts w:ascii="Arial" w:eastAsia="Arial" w:hAnsi="Arial" w:cs="Arial"/>
          <w:kern w:val="0"/>
          <w:sz w:val="20"/>
          <w:szCs w:val="20"/>
          <w14:ligatures w14:val="none"/>
        </w:rPr>
        <w:t>Na poglavje o cenah je Skupnost občin Slovenije predlagala, da naj se cena občinske javne službe ne sprejema z odlokom. Pripomba je bila upoštevana. Prav tako so predlagali, da bi lahko ceno namesto odloka sprejel svet ustanoviteljic skladno z Zakonom o lokalni samoupravi. Tudi ta pripomb</w:t>
      </w:r>
      <w:r w:rsidRPr="00DD5971">
        <w:rPr>
          <w:rFonts w:ascii="Arial" w:eastAsia="Arial" w:hAnsi="Arial" w:cs="Arial"/>
          <w:strike/>
          <w:kern w:val="0"/>
          <w:sz w:val="20"/>
          <w:szCs w:val="20"/>
          <w14:ligatures w14:val="none"/>
        </w:rPr>
        <w:t>a</w:t>
      </w:r>
      <w:r w:rsidRPr="00DD5971">
        <w:rPr>
          <w:rFonts w:ascii="Arial" w:eastAsia="Arial" w:hAnsi="Arial" w:cs="Arial"/>
          <w:kern w:val="0"/>
          <w:sz w:val="20"/>
          <w:szCs w:val="20"/>
          <w14:ligatures w14:val="none"/>
        </w:rPr>
        <w:t xml:space="preserve"> je bila upoštevana. Predlog zakona se spremeni na način, da ceno določi občinski svet. Navedeni akt, s katerim občina sprejme ceno, ni odlok o ceni občinske javne službe iz 25. člena zakona, ki določa vsebino odloka o ceni in na ta način opredeli okvir in pravila po katerih občina določa in nadzira cene javne službe. Gre za akt, s katerim se določi cena javne službe. V primeru, ko imajo občine skupnega izvajalca javne službe se lahko odločitve v zvezi s ceno javne službe prenesejo na svet ustanoviteljic ali svet </w:t>
      </w:r>
      <w:proofErr w:type="spellStart"/>
      <w:r w:rsidRPr="00DD5971">
        <w:rPr>
          <w:rFonts w:ascii="Arial" w:eastAsia="Arial" w:hAnsi="Arial" w:cs="Arial"/>
          <w:kern w:val="0"/>
          <w:sz w:val="20"/>
          <w:szCs w:val="20"/>
          <w14:ligatures w14:val="none"/>
        </w:rPr>
        <w:t>koncendentov</w:t>
      </w:r>
      <w:proofErr w:type="spellEnd"/>
      <w:r w:rsidRPr="00DD5971">
        <w:rPr>
          <w:rFonts w:ascii="Arial" w:eastAsia="Arial" w:hAnsi="Arial" w:cs="Arial"/>
          <w:kern w:val="0"/>
          <w:sz w:val="20"/>
          <w:szCs w:val="20"/>
          <w14:ligatures w14:val="none"/>
        </w:rPr>
        <w:t>, skladno z Zakonom o lokalni samoupravi.</w:t>
      </w:r>
    </w:p>
    <w:p w14:paraId="1C37B689" w14:textId="77777777" w:rsidR="00DD5971" w:rsidRPr="00DD5971" w:rsidRDefault="00DD5971" w:rsidP="00DD5971">
      <w:pPr>
        <w:spacing w:after="0" w:line="260" w:lineRule="atLeast"/>
        <w:jc w:val="both"/>
        <w:rPr>
          <w:rFonts w:ascii="Arial" w:eastAsia="Arial" w:hAnsi="Arial" w:cs="Arial"/>
          <w:kern w:val="0"/>
          <w:sz w:val="20"/>
          <w:szCs w:val="20"/>
          <w14:ligatures w14:val="none"/>
        </w:rPr>
      </w:pPr>
    </w:p>
    <w:p w14:paraId="206271C0" w14:textId="77777777" w:rsidR="00DD5971" w:rsidRPr="00DD5971" w:rsidRDefault="00DD5971" w:rsidP="00DD5971">
      <w:pPr>
        <w:spacing w:after="0" w:line="260" w:lineRule="atLeast"/>
        <w:jc w:val="both"/>
        <w:rPr>
          <w:rFonts w:ascii="Arial" w:eastAsia="Arial" w:hAnsi="Arial" w:cs="Arial"/>
          <w:kern w:val="0"/>
          <w:sz w:val="20"/>
          <w:szCs w:val="20"/>
          <w14:ligatures w14:val="none"/>
        </w:rPr>
      </w:pPr>
      <w:r w:rsidRPr="00DD5971">
        <w:rPr>
          <w:rFonts w:ascii="Arial" w:eastAsia="Arial" w:hAnsi="Arial" w:cs="Arial"/>
          <w:kern w:val="0"/>
          <w:sz w:val="20"/>
          <w:szCs w:val="20"/>
          <w14:ligatures w14:val="none"/>
        </w:rPr>
        <w:t>Prav tako je bil s strani občin izpostavljen problem določanja omejitve povišanja cene na tri odstotne točke letnega preseganja povprečnega indeksa rasti cen življenjskih potrebščin, sploh glede na to, da inflacija na ravni celotne cene ne odraža dviga posameznega stroška. Zato je v šestem odstavku 16. člena določeno, da lahko občina ne glede na četrti in peti odstavek tega člena določi ceno, ki presega omejitev rasti cene, če občinski svet soglaša s predloženim načrtom za povečanje stroškovne učinkovitosti izvajanja javne službe, ki ga je občini predložil izvajalec javne službe, kar pomeni, da se cene lahko dvignejo za več kot tri odstotne točke. Predlaga se črtanje 25. člena. Menimo, da je odlok o ceni občinske javne službe potreben in nujen, ker ureja postopke in sestavino ter nadzor nad cenami storitev javne službe. Cena pa se lahko sprejeme z aktom občinskega svet</w:t>
      </w:r>
      <w:r w:rsidRPr="00DD5971">
        <w:rPr>
          <w:rFonts w:ascii="Arial" w:eastAsia="Arial" w:hAnsi="Arial" w:cs="Arial"/>
          <w:strike/>
          <w:kern w:val="0"/>
          <w:sz w:val="20"/>
          <w:szCs w:val="20"/>
          <w14:ligatures w14:val="none"/>
        </w:rPr>
        <w:t>a</w:t>
      </w:r>
      <w:r w:rsidRPr="00DD5971">
        <w:rPr>
          <w:rFonts w:ascii="Arial" w:eastAsia="Arial" w:hAnsi="Arial" w:cs="Arial"/>
          <w:kern w:val="0"/>
          <w:sz w:val="20"/>
          <w:szCs w:val="20"/>
          <w14:ligatures w14:val="none"/>
        </w:rPr>
        <w:t>, ki ni nujno odlok.</w:t>
      </w:r>
    </w:p>
    <w:p w14:paraId="7BB28D44" w14:textId="77777777" w:rsidR="00DD5971" w:rsidRPr="00DD5971" w:rsidRDefault="00DD5971" w:rsidP="00DD5971">
      <w:pPr>
        <w:spacing w:after="0" w:line="260" w:lineRule="atLeast"/>
        <w:jc w:val="both"/>
        <w:rPr>
          <w:rFonts w:ascii="Arial" w:eastAsia="Arial" w:hAnsi="Arial" w:cs="Arial"/>
          <w:kern w:val="0"/>
          <w:sz w:val="20"/>
          <w:szCs w:val="20"/>
          <w14:ligatures w14:val="none"/>
        </w:rPr>
      </w:pPr>
    </w:p>
    <w:p w14:paraId="0BE26497" w14:textId="77777777" w:rsidR="00DD5971" w:rsidRPr="00DD5971" w:rsidRDefault="00DD5971" w:rsidP="00DD5971">
      <w:pPr>
        <w:tabs>
          <w:tab w:val="left" w:pos="285"/>
        </w:tabs>
        <w:spacing w:after="0" w:line="260" w:lineRule="atLeast"/>
        <w:jc w:val="both"/>
        <w:rPr>
          <w:rFonts w:ascii="Arial" w:eastAsia="Arial" w:hAnsi="Arial" w:cs="Arial"/>
          <w:kern w:val="0"/>
          <w:sz w:val="20"/>
          <w:szCs w:val="20"/>
          <w14:ligatures w14:val="none"/>
        </w:rPr>
      </w:pPr>
      <w:r w:rsidRPr="00DD5971">
        <w:rPr>
          <w:rFonts w:ascii="Arial" w:eastAsia="Arial" w:hAnsi="Arial" w:cs="Arial"/>
          <w:kern w:val="0"/>
          <w:sz w:val="20"/>
          <w:szCs w:val="20"/>
          <w14:ligatures w14:val="none"/>
        </w:rPr>
        <w:t xml:space="preserve">Mestna občina Ljubljana je imela pripombo, da je izkoriščenost zmogljivosti infrastrukture premalo definirana. V zakonu je potrebno opredeliti, kaj je z razliko do 100% stopnje izkoriščenosti. Ali lahko občina ob nižji stopnji izkoriščenosti zaračuna polno najemnino oz. ali občina potem da subvencijo za razliko. Potrebno je podrobneje opredeliti kako upoštevati izkoriščenost pri oblikovanju cene in določanju najemnin. V zvez s tem smo pojasnili: Upoštevanje izkoriščenosti gospodarske javne infrastrukture omogoča občinam in izvajalcem, da obračunavajo stroške infrastrukture na način, ki čim bolj enakomerno obremeni vse uporabnike v celotni življenjski dobi gospodarske javne infrastrukture. Na uporabnika storitev javne službe se lahko prenese le tisti del stroškov infrastrukture, ki je sorazmeren z deležem zmogljivosti infrastrukture, ki je namenjena uporabnikom storitev infrastrukture. Da se to lahko izvede je potrebno ugotoviti kakšen delež infrastrukture se uporablja za javno službo in kakšen delež za ostale storitve. Poleg tega stopnja izkoriščenosti omogoča, da so uporabniki enakomerno obremeni v celotni življenjski dobi gospodarske javne infrastrukture. Brez tega bi morali uporabniki, ki se prvi priključujejo na infrastrukturo, nositi breme celotne najemnine za začetna obdobja življenjske dobe infrastrukture. Določba je bila umaknjena in bo določena v podzakonskem aktu. Prav tako so predlagali črtanje člena, ki govori o odloku o ceni javne službe. Odlok o ceni občinske javne službe je potreben in nujen, ker ureja postopke in sestavino ter nadzor nad cenami storitev javne službe. </w:t>
      </w:r>
    </w:p>
    <w:p w14:paraId="0739A424" w14:textId="77777777" w:rsidR="00DD5971" w:rsidRPr="00DD5971" w:rsidRDefault="00DD5971" w:rsidP="00DD5971">
      <w:pPr>
        <w:tabs>
          <w:tab w:val="left" w:pos="285"/>
        </w:tabs>
        <w:spacing w:after="0" w:line="260" w:lineRule="atLeast"/>
        <w:jc w:val="both"/>
        <w:rPr>
          <w:rFonts w:ascii="Arial" w:eastAsia="Arial" w:hAnsi="Arial" w:cs="Arial"/>
          <w:kern w:val="0"/>
          <w:sz w:val="20"/>
          <w:szCs w:val="20"/>
          <w14:ligatures w14:val="none"/>
        </w:rPr>
      </w:pPr>
    </w:p>
    <w:p w14:paraId="495A9DCB" w14:textId="6B551616" w:rsidR="00DD5971" w:rsidRPr="00DD5971" w:rsidRDefault="00DD5971" w:rsidP="00DD5971">
      <w:pPr>
        <w:spacing w:after="0" w:line="260" w:lineRule="atLeast"/>
        <w:jc w:val="both"/>
        <w:rPr>
          <w:rFonts w:ascii="Arial" w:eastAsia="Arial" w:hAnsi="Arial" w:cs="Arial"/>
          <w:kern w:val="0"/>
          <w:sz w:val="20"/>
          <w:szCs w:val="20"/>
          <w14:ligatures w14:val="none"/>
        </w:rPr>
      </w:pPr>
      <w:r w:rsidRPr="00DD5971">
        <w:rPr>
          <w:rFonts w:ascii="Arial" w:eastAsia="Arial" w:hAnsi="Arial" w:cs="Arial"/>
          <w:kern w:val="0"/>
          <w:sz w:val="20"/>
          <w:szCs w:val="20"/>
          <w14:ligatures w14:val="none"/>
        </w:rPr>
        <w:t xml:space="preserve">Zbornica komunalnega gospodarstva je poleg zgoraj navedenih pripomb navedla, da manjka tudi bistvena določba, in sicer kako se ugotovi višina stroška infrastrukture. Upravičeni stroški bojo določeni v podzakonskem aktu. Prav tako je zbornica mnenja da se ne more od cene odšteti celotni dobiček izvajalca, ki ga le ta doseže z izvajanjem tržnih dejavnosti. Zato smo dopolnili 25. člen na način, da občina določi kakšen del razlike med načrtovanimi in realiziranimi stroški in prihodki  iz tržnih dejavnosti izvajalca se upošteva kot odbitna postavka v kalkulaciji cene javne službe. </w:t>
      </w:r>
    </w:p>
    <w:p w14:paraId="2524867A" w14:textId="77777777" w:rsidR="00DD5971" w:rsidRDefault="00DD5971" w:rsidP="00430775">
      <w:pPr>
        <w:spacing w:after="0" w:line="240" w:lineRule="auto"/>
        <w:textAlignment w:val="baseline"/>
        <w:rPr>
          <w:rFonts w:ascii="Arial" w:eastAsia="Times New Roman" w:hAnsi="Arial" w:cs="Arial"/>
          <w:kern w:val="0"/>
          <w:sz w:val="20"/>
          <w:szCs w:val="20"/>
          <w:lang w:eastAsia="sl-SI"/>
          <w14:ligatures w14:val="none"/>
        </w:rPr>
      </w:pPr>
    </w:p>
    <w:p w14:paraId="2AA87901" w14:textId="77777777" w:rsidR="00DD5971" w:rsidRPr="0034070F" w:rsidRDefault="00DD5971" w:rsidP="00430775">
      <w:pPr>
        <w:spacing w:after="0" w:line="240" w:lineRule="auto"/>
        <w:textAlignment w:val="baseline"/>
        <w:rPr>
          <w:rFonts w:ascii="Segoe UI" w:eastAsia="Times New Roman" w:hAnsi="Segoe UI" w:cs="Segoe UI"/>
          <w:kern w:val="0"/>
          <w:sz w:val="18"/>
          <w:szCs w:val="18"/>
          <w:lang w:eastAsia="sl-SI"/>
          <w14:ligatures w14:val="none"/>
        </w:rPr>
      </w:pPr>
    </w:p>
    <w:p w14:paraId="7B9A158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139679C"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b/>
          <w:bCs/>
          <w:kern w:val="0"/>
          <w:sz w:val="20"/>
          <w:szCs w:val="20"/>
          <w:lang w:eastAsia="sl-SI"/>
          <w14:ligatures w14:val="none"/>
        </w:rPr>
        <w:t>8. PODATEK O ZUNANJEM STROKOVNJAKU OZIROMA PRAVNI OSEBI, KI JE SODELOVALA PRI PRIPRAVI PREDLOGA ZAKONA, IN ZNESKU PLAČILA ZA TA NAMEN:</w:t>
      </w:r>
      <w:r w:rsidRPr="0034070F">
        <w:rPr>
          <w:rFonts w:ascii="Arial" w:eastAsia="Times New Roman" w:hAnsi="Arial" w:cs="Arial"/>
          <w:kern w:val="0"/>
          <w:sz w:val="20"/>
          <w:szCs w:val="20"/>
          <w:lang w:eastAsia="sl-SI"/>
          <w14:ligatures w14:val="none"/>
        </w:rPr>
        <w:t> </w:t>
      </w:r>
    </w:p>
    <w:p w14:paraId="1142B775" w14:textId="77777777" w:rsidR="00E0384B" w:rsidRPr="0034070F" w:rsidRDefault="00E0384B"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7248BE16" w14:textId="24F21F30" w:rsidR="00430775" w:rsidRDefault="00F278FB" w:rsidP="00430775">
      <w:pPr>
        <w:spacing w:after="0" w:line="240" w:lineRule="auto"/>
        <w:jc w:val="both"/>
        <w:textAlignment w:val="baseline"/>
        <w:rPr>
          <w:rFonts w:ascii="Arial" w:eastAsia="Times New Roman" w:hAnsi="Arial" w:cs="Arial"/>
          <w:kern w:val="0"/>
          <w:sz w:val="20"/>
          <w:szCs w:val="20"/>
          <w:lang w:eastAsia="sl-SI"/>
          <w14:ligatures w14:val="none"/>
        </w:rPr>
      </w:pPr>
      <w:bookmarkStart w:id="1" w:name="_Hlk173238182"/>
      <w:r w:rsidRPr="0034070F">
        <w:rPr>
          <w:rFonts w:ascii="Arial" w:eastAsia="Times New Roman" w:hAnsi="Arial" w:cs="Arial"/>
          <w:kern w:val="0"/>
          <w:sz w:val="20"/>
          <w:szCs w:val="20"/>
          <w:lang w:eastAsia="sl-SI"/>
          <w14:ligatures w14:val="none"/>
        </w:rPr>
        <w:t>Za</w:t>
      </w:r>
      <w:r w:rsidR="00430775" w:rsidRPr="0034070F">
        <w:rPr>
          <w:rFonts w:ascii="Arial" w:eastAsia="Times New Roman" w:hAnsi="Arial" w:cs="Arial"/>
          <w:kern w:val="0"/>
          <w:sz w:val="20"/>
          <w:szCs w:val="20"/>
          <w:lang w:eastAsia="sl-SI"/>
          <w14:ligatures w14:val="none"/>
        </w:rPr>
        <w:t> </w:t>
      </w:r>
      <w:r w:rsidRPr="0034070F">
        <w:rPr>
          <w:rFonts w:ascii="Arial" w:eastAsia="Times New Roman" w:hAnsi="Arial" w:cs="Arial"/>
          <w:kern w:val="0"/>
          <w:sz w:val="20"/>
          <w:szCs w:val="20"/>
          <w:lang w:eastAsia="sl-SI"/>
          <w14:ligatures w14:val="none"/>
        </w:rPr>
        <w:t xml:space="preserve">področje gospodarske javne službe upravljanje, vzdrževanje in čiščenje javnih površin, ki je bilo predmet predhodne različice predlog zakona, so bile izdelane Strokovne podlage za zakonsko ureditev </w:t>
      </w:r>
      <w:r w:rsidRPr="0034070F">
        <w:rPr>
          <w:rFonts w:ascii="Arial" w:eastAsia="Times New Roman" w:hAnsi="Arial" w:cs="Arial"/>
          <w:kern w:val="0"/>
          <w:sz w:val="20"/>
          <w:szCs w:val="20"/>
          <w:lang w:eastAsia="sl-SI"/>
          <w14:ligatures w14:val="none"/>
        </w:rPr>
        <w:lastRenderedPageBreak/>
        <w:t xml:space="preserve">gospodarske javne službe varstva okolja urejanje in čiščenje javnih površin. Gradivo je izdelal </w:t>
      </w:r>
      <w:proofErr w:type="spellStart"/>
      <w:r w:rsidRPr="0034070F">
        <w:rPr>
          <w:rFonts w:ascii="Arial" w:eastAsia="Times New Roman" w:hAnsi="Arial" w:cs="Arial"/>
          <w:kern w:val="0"/>
          <w:sz w:val="20"/>
          <w:szCs w:val="20"/>
          <w:lang w:eastAsia="sl-SI"/>
          <w14:ligatures w14:val="none"/>
        </w:rPr>
        <w:t>IPoP</w:t>
      </w:r>
      <w:proofErr w:type="spellEnd"/>
      <w:r w:rsidRPr="0034070F">
        <w:rPr>
          <w:rFonts w:ascii="Arial" w:eastAsia="Times New Roman" w:hAnsi="Arial" w:cs="Arial"/>
          <w:kern w:val="0"/>
          <w:sz w:val="20"/>
          <w:szCs w:val="20"/>
          <w:lang w:eastAsia="sl-SI"/>
          <w14:ligatures w14:val="none"/>
        </w:rPr>
        <w:t xml:space="preserve"> - Inštitut za politike prostora. Pogodbena vrednost za izdelavo brez DDV je znašala 19.350,00 €.</w:t>
      </w:r>
    </w:p>
    <w:p w14:paraId="483A2D8B" w14:textId="77777777" w:rsidR="002E6852" w:rsidRPr="002E6852" w:rsidRDefault="002E6852" w:rsidP="00430775">
      <w:pPr>
        <w:spacing w:after="0" w:line="240" w:lineRule="auto"/>
        <w:jc w:val="both"/>
        <w:textAlignment w:val="baseline"/>
        <w:rPr>
          <w:rFonts w:ascii="Arial" w:eastAsia="Times New Roman" w:hAnsi="Arial" w:cs="Arial"/>
          <w:kern w:val="0"/>
          <w:lang w:eastAsia="sl-SI"/>
          <w14:ligatures w14:val="none"/>
        </w:rPr>
      </w:pPr>
    </w:p>
    <w:p w14:paraId="1F61544D" w14:textId="40AD000C" w:rsidR="002E6852" w:rsidRPr="002E6852" w:rsidRDefault="002E6852" w:rsidP="00430775">
      <w:pPr>
        <w:spacing w:after="0" w:line="240" w:lineRule="auto"/>
        <w:jc w:val="both"/>
        <w:textAlignment w:val="baseline"/>
        <w:rPr>
          <w:rFonts w:ascii="Arial" w:eastAsia="Times New Roman" w:hAnsi="Arial" w:cs="Arial"/>
          <w:kern w:val="0"/>
          <w:sz w:val="20"/>
          <w:szCs w:val="20"/>
          <w:lang w:eastAsia="sl-SI"/>
          <w14:ligatures w14:val="none"/>
        </w:rPr>
      </w:pPr>
      <w:r w:rsidRPr="002E6852">
        <w:rPr>
          <w:rFonts w:ascii="Arial" w:eastAsia="Times New Roman" w:hAnsi="Arial" w:cs="Arial"/>
          <w:kern w:val="0"/>
          <w:sz w:val="20"/>
          <w:szCs w:val="20"/>
          <w:lang w:eastAsia="sl-SI"/>
          <w14:ligatures w14:val="none"/>
        </w:rPr>
        <w:t xml:space="preserve">Poleg tega </w:t>
      </w:r>
      <w:r w:rsidR="009F39D3">
        <w:rPr>
          <w:rFonts w:ascii="Arial" w:eastAsia="Times New Roman" w:hAnsi="Arial" w:cs="Arial"/>
          <w:kern w:val="0"/>
          <w:sz w:val="20"/>
          <w:szCs w:val="20"/>
          <w:lang w:eastAsia="sl-SI"/>
          <w14:ligatures w14:val="none"/>
        </w:rPr>
        <w:t>smo</w:t>
      </w:r>
      <w:r w:rsidRPr="002E6852">
        <w:rPr>
          <w:rFonts w:ascii="Arial" w:eastAsia="Times New Roman" w:hAnsi="Arial" w:cs="Arial"/>
          <w:kern w:val="0"/>
          <w:sz w:val="20"/>
          <w:szCs w:val="20"/>
          <w:lang w:eastAsia="sl-SI"/>
          <w14:ligatures w14:val="none"/>
        </w:rPr>
        <w:t xml:space="preserve"> pri pripravi predloga zakona </w:t>
      </w:r>
      <w:r w:rsidR="009F39D3">
        <w:rPr>
          <w:rFonts w:ascii="Arial" w:eastAsia="Times New Roman" w:hAnsi="Arial" w:cs="Arial"/>
          <w:kern w:val="0"/>
          <w:sz w:val="20"/>
          <w:szCs w:val="20"/>
          <w:lang w:eastAsia="sl-SI"/>
          <w14:ligatures w14:val="none"/>
        </w:rPr>
        <w:t>pridobili</w:t>
      </w:r>
      <w:r w:rsidRPr="002E6852">
        <w:rPr>
          <w:rFonts w:ascii="Arial" w:eastAsia="Times New Roman" w:hAnsi="Arial" w:cs="Arial"/>
          <w:kern w:val="0"/>
          <w:sz w:val="20"/>
          <w:szCs w:val="20"/>
          <w:lang w:eastAsia="sl-SI"/>
          <w14:ligatures w14:val="none"/>
        </w:rPr>
        <w:t xml:space="preserve"> brezplačn</w:t>
      </w:r>
      <w:r w:rsidR="009F39D3">
        <w:rPr>
          <w:rFonts w:ascii="Arial" w:eastAsia="Times New Roman" w:hAnsi="Arial" w:cs="Arial"/>
          <w:kern w:val="0"/>
          <w:sz w:val="20"/>
          <w:szCs w:val="20"/>
          <w:lang w:eastAsia="sl-SI"/>
          <w14:ligatures w14:val="none"/>
        </w:rPr>
        <w:t>o</w:t>
      </w:r>
      <w:r w:rsidRPr="002E6852">
        <w:rPr>
          <w:rFonts w:ascii="Arial" w:eastAsia="Times New Roman" w:hAnsi="Arial" w:cs="Arial"/>
          <w:kern w:val="0"/>
          <w:sz w:val="20"/>
          <w:szCs w:val="20"/>
          <w:lang w:eastAsia="sl-SI"/>
          <w14:ligatures w14:val="none"/>
        </w:rPr>
        <w:t xml:space="preserve"> pravn</w:t>
      </w:r>
      <w:r w:rsidR="009F39D3">
        <w:rPr>
          <w:rFonts w:ascii="Arial" w:eastAsia="Times New Roman" w:hAnsi="Arial" w:cs="Arial"/>
          <w:kern w:val="0"/>
          <w:sz w:val="20"/>
          <w:szCs w:val="20"/>
          <w:lang w:eastAsia="sl-SI"/>
          <w14:ligatures w14:val="none"/>
        </w:rPr>
        <w:t>o</w:t>
      </w:r>
      <w:r w:rsidRPr="002E6852">
        <w:rPr>
          <w:rFonts w:ascii="Arial" w:eastAsia="Times New Roman" w:hAnsi="Arial" w:cs="Arial"/>
          <w:kern w:val="0"/>
          <w:sz w:val="20"/>
          <w:szCs w:val="20"/>
          <w:lang w:eastAsia="sl-SI"/>
          <w14:ligatures w14:val="none"/>
        </w:rPr>
        <w:t xml:space="preserve"> mnenje Inštitut</w:t>
      </w:r>
      <w:r w:rsidR="009F39D3">
        <w:rPr>
          <w:rFonts w:ascii="Arial" w:eastAsia="Times New Roman" w:hAnsi="Arial" w:cs="Arial"/>
          <w:kern w:val="0"/>
          <w:sz w:val="20"/>
          <w:szCs w:val="20"/>
          <w:lang w:eastAsia="sl-SI"/>
          <w14:ligatures w14:val="none"/>
        </w:rPr>
        <w:t>a</w:t>
      </w:r>
      <w:r w:rsidRPr="002E6852">
        <w:rPr>
          <w:rFonts w:ascii="Arial" w:eastAsia="Times New Roman" w:hAnsi="Arial" w:cs="Arial"/>
          <w:kern w:val="0"/>
          <w:sz w:val="20"/>
          <w:szCs w:val="20"/>
          <w:lang w:eastAsia="sl-SI"/>
          <w14:ligatures w14:val="none"/>
        </w:rPr>
        <w:t xml:space="preserve"> za lokalno samoupravo, javne službe in javno-zasebno partnerstvo Maribor.</w:t>
      </w:r>
    </w:p>
    <w:bookmarkEnd w:id="1"/>
    <w:p w14:paraId="6BB139D7" w14:textId="77777777" w:rsidR="00430775" w:rsidRPr="002E6852" w:rsidRDefault="00430775" w:rsidP="00430775">
      <w:pPr>
        <w:spacing w:after="0" w:line="240" w:lineRule="auto"/>
        <w:jc w:val="both"/>
        <w:textAlignment w:val="baseline"/>
        <w:rPr>
          <w:rFonts w:ascii="Segoe UI" w:eastAsia="Times New Roman" w:hAnsi="Segoe UI" w:cs="Segoe UI"/>
          <w:kern w:val="0"/>
          <w:sz w:val="20"/>
          <w:szCs w:val="20"/>
          <w:lang w:eastAsia="sl-SI"/>
          <w14:ligatures w14:val="none"/>
        </w:rPr>
      </w:pPr>
      <w:r w:rsidRPr="002E6852">
        <w:rPr>
          <w:rFonts w:ascii="Arial" w:eastAsia="Times New Roman" w:hAnsi="Arial" w:cs="Arial"/>
          <w:kern w:val="0"/>
          <w:lang w:eastAsia="sl-SI"/>
          <w14:ligatures w14:val="none"/>
        </w:rPr>
        <w:t> </w:t>
      </w:r>
    </w:p>
    <w:p w14:paraId="0904E40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9. NAVEDBA, KATERI PREDSTAVNIKI PREDLAGATELJA BODO SODELOVALI PRI DELU DRŽAVNEGA ZBORA IN DELOVNIH TELES</w:t>
      </w:r>
      <w:r w:rsidRPr="0034070F">
        <w:rPr>
          <w:rFonts w:ascii="Arial" w:eastAsia="Times New Roman" w:hAnsi="Arial" w:cs="Arial"/>
          <w:kern w:val="0"/>
          <w:sz w:val="20"/>
          <w:szCs w:val="20"/>
          <w:lang w:eastAsia="sl-SI"/>
          <w14:ligatures w14:val="none"/>
        </w:rPr>
        <w:t> </w:t>
      </w:r>
    </w:p>
    <w:p w14:paraId="1BAC517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CBEC855"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E1826E3" w14:textId="77777777" w:rsidR="00430775" w:rsidRDefault="00430775" w:rsidP="00430775">
      <w:p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641C02F7"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2CD27C2E"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796E3F1C"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37D3987C"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15B533B7"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4E479FC9"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52135A46"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4C55B443"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586B09E4"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21A9B274"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75744CEA"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658E2D05"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3FD9CCD3"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372746C3"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3F5FFC38"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3B378C75"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6910B106"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5B6AF26F"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1EDEAA6A"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2C3E4B3C"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5B0D6D83"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0462F84A"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0525F97F"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0401E082" w14:textId="77777777" w:rsidR="00D17ADC" w:rsidRDefault="00D17ADC" w:rsidP="00430775">
      <w:pPr>
        <w:spacing w:after="0" w:line="240" w:lineRule="auto"/>
        <w:textAlignment w:val="baseline"/>
        <w:rPr>
          <w:rFonts w:ascii="Arial" w:eastAsia="Times New Roman" w:hAnsi="Arial" w:cs="Arial"/>
          <w:kern w:val="0"/>
          <w:sz w:val="20"/>
          <w:szCs w:val="20"/>
          <w:lang w:eastAsia="sl-SI"/>
          <w14:ligatures w14:val="none"/>
        </w:rPr>
      </w:pPr>
    </w:p>
    <w:p w14:paraId="631B315B" w14:textId="77777777" w:rsidR="00D17ADC" w:rsidRPr="0034070F" w:rsidRDefault="00D17ADC" w:rsidP="00430775">
      <w:pPr>
        <w:spacing w:after="0" w:line="240" w:lineRule="auto"/>
        <w:textAlignment w:val="baseline"/>
        <w:rPr>
          <w:rFonts w:ascii="Segoe UI" w:eastAsia="Times New Roman" w:hAnsi="Segoe UI" w:cs="Segoe UI"/>
          <w:kern w:val="0"/>
          <w:sz w:val="18"/>
          <w:szCs w:val="18"/>
          <w:lang w:eastAsia="sl-SI"/>
          <w14:ligatures w14:val="none"/>
        </w:rPr>
      </w:pPr>
    </w:p>
    <w:p w14:paraId="7F98D3A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4FC1A1D"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12A452D" w14:textId="77777777" w:rsidR="00E0384B" w:rsidRPr="0034070F" w:rsidRDefault="00430775" w:rsidP="00430775">
      <w:p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553F3876"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605BF212"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596C55FE"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2704EA3E"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143B598C"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12944A9B"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16A95ED6"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191C9C51"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60534A4B"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5B36132E"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186AC7F6"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55D34B27"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0C693856"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73202C5C" w14:textId="77777777" w:rsidR="00E0384B" w:rsidRPr="0034070F" w:rsidRDefault="00E0384B" w:rsidP="00430775">
      <w:pPr>
        <w:spacing w:after="0" w:line="240" w:lineRule="auto"/>
        <w:textAlignment w:val="baseline"/>
        <w:rPr>
          <w:rFonts w:ascii="Arial" w:eastAsia="Times New Roman" w:hAnsi="Arial" w:cs="Arial"/>
          <w:kern w:val="0"/>
          <w:sz w:val="20"/>
          <w:szCs w:val="20"/>
          <w:lang w:eastAsia="sl-SI"/>
          <w14:ligatures w14:val="none"/>
        </w:rPr>
      </w:pPr>
    </w:p>
    <w:p w14:paraId="0A92E373" w14:textId="3BA2E461"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2C732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4A070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6FCF81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C6E5B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668A43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II. BESEDILO ČLENOV </w:t>
      </w:r>
    </w:p>
    <w:p w14:paraId="07714F1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w:t>
      </w:r>
      <w:proofErr w:type="spellStart"/>
      <w:r w:rsidRPr="0034070F">
        <w:rPr>
          <w:rFonts w:ascii="Arial" w:eastAsia="Times New Roman" w:hAnsi="Arial" w:cs="Arial"/>
          <w:b/>
          <w:bCs/>
          <w:kern w:val="0"/>
          <w:sz w:val="20"/>
          <w:szCs w:val="20"/>
          <w:lang w:eastAsia="sl-SI"/>
          <w14:ligatures w14:val="none"/>
        </w:rPr>
        <w:t>nomotehnično</w:t>
      </w:r>
      <w:proofErr w:type="spellEnd"/>
      <w:r w:rsidRPr="0034070F">
        <w:rPr>
          <w:rFonts w:ascii="Arial" w:eastAsia="Times New Roman" w:hAnsi="Arial" w:cs="Arial"/>
          <w:b/>
          <w:bCs/>
          <w:kern w:val="0"/>
          <w:sz w:val="20"/>
          <w:szCs w:val="20"/>
          <w:lang w:eastAsia="sl-SI"/>
          <w14:ligatures w14:val="none"/>
        </w:rPr>
        <w:t xml:space="preserve"> urejen predlog zakona)</w:t>
      </w:r>
      <w:r w:rsidRPr="0034070F">
        <w:rPr>
          <w:rFonts w:ascii="Arial" w:eastAsia="Times New Roman" w:hAnsi="Arial" w:cs="Arial"/>
          <w:kern w:val="0"/>
          <w:sz w:val="20"/>
          <w:szCs w:val="20"/>
          <w:lang w:eastAsia="sl-SI"/>
          <w14:ligatures w14:val="none"/>
        </w:rPr>
        <w:t> </w:t>
      </w:r>
    </w:p>
    <w:p w14:paraId="20F3EF29" w14:textId="77777777" w:rsidR="00430775" w:rsidRPr="0034070F" w:rsidRDefault="00430775" w:rsidP="00430775">
      <w:pPr>
        <w:spacing w:beforeAutospacing="1"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lastRenderedPageBreak/>
        <w:t>ZAKON </w:t>
      </w:r>
      <w:r w:rsidRPr="0034070F">
        <w:rPr>
          <w:rFonts w:ascii="Arial" w:eastAsia="Times New Roman" w:hAnsi="Arial" w:cs="Arial"/>
          <w:kern w:val="0"/>
          <w:sz w:val="20"/>
          <w:szCs w:val="20"/>
          <w:lang w:eastAsia="sl-SI"/>
          <w14:ligatures w14:val="none"/>
        </w:rPr>
        <w:t> </w:t>
      </w:r>
    </w:p>
    <w:p w14:paraId="492ACE83" w14:textId="77777777" w:rsidR="00430775" w:rsidRPr="0034070F" w:rsidRDefault="00430775" w:rsidP="00E0384B">
      <w:pPr>
        <w:spacing w:beforeAutospacing="1" w:after="0" w:afterAutospacing="1" w:line="240" w:lineRule="auto"/>
        <w:jc w:val="right"/>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O GOSPODARSKIH JAVNIH SLUŽBAH S PODROČJA OSKRBE S PITNO VODO IN ODVAJANJA IN ČIŠČENJA KOMUNALNE IN PADAVINSKE ODPADNE VODE </w:t>
      </w:r>
      <w:r w:rsidRPr="0034070F">
        <w:rPr>
          <w:rFonts w:ascii="Calibri" w:eastAsia="Times New Roman" w:hAnsi="Calibri" w:cs="Calibri"/>
          <w:kern w:val="0"/>
          <w:sz w:val="20"/>
          <w:szCs w:val="20"/>
          <w:lang w:eastAsia="sl-SI"/>
          <w14:ligatures w14:val="none"/>
        </w:rPr>
        <w:tab/>
      </w:r>
      <w:r w:rsidRPr="0034070F">
        <w:rPr>
          <w:rFonts w:ascii="Calibri" w:eastAsia="Times New Roman" w:hAnsi="Calibri" w:cs="Calibri"/>
          <w:kern w:val="0"/>
          <w:sz w:val="20"/>
          <w:szCs w:val="20"/>
          <w:lang w:eastAsia="sl-SI"/>
          <w14:ligatures w14:val="none"/>
        </w:rPr>
        <w:tab/>
      </w:r>
      <w:r w:rsidRPr="0034070F">
        <w:rPr>
          <w:rFonts w:ascii="Calibri" w:eastAsia="Times New Roman" w:hAnsi="Calibri" w:cs="Calibri"/>
          <w:kern w:val="0"/>
          <w:sz w:val="20"/>
          <w:szCs w:val="20"/>
          <w:lang w:eastAsia="sl-SI"/>
          <w14:ligatures w14:val="none"/>
        </w:rPr>
        <w:tab/>
      </w:r>
      <w:r w:rsidRPr="0034070F">
        <w:rPr>
          <w:rFonts w:ascii="Calibri" w:eastAsia="Times New Roman" w:hAnsi="Calibri" w:cs="Calibri"/>
          <w:kern w:val="0"/>
          <w:sz w:val="20"/>
          <w:szCs w:val="20"/>
          <w:lang w:eastAsia="sl-SI"/>
          <w14:ligatures w14:val="none"/>
        </w:rPr>
        <w:tab/>
      </w:r>
      <w:r w:rsidRPr="0034070F">
        <w:rPr>
          <w:rFonts w:ascii="Calibri" w:eastAsia="Times New Roman" w:hAnsi="Calibri" w:cs="Calibri"/>
          <w:kern w:val="0"/>
          <w:sz w:val="20"/>
          <w:szCs w:val="20"/>
          <w:lang w:eastAsia="sl-SI"/>
          <w14:ligatures w14:val="none"/>
        </w:rPr>
        <w:tab/>
      </w:r>
      <w:r w:rsidRPr="0034070F">
        <w:rPr>
          <w:rFonts w:ascii="Arial" w:eastAsia="Times New Roman" w:hAnsi="Arial" w:cs="Arial"/>
          <w:kern w:val="0"/>
          <w:sz w:val="20"/>
          <w:szCs w:val="20"/>
          <w:lang w:eastAsia="sl-SI"/>
          <w14:ligatures w14:val="none"/>
        </w:rPr>
        <w:t> </w:t>
      </w:r>
    </w:p>
    <w:p w14:paraId="0A415089" w14:textId="77777777" w:rsidR="00430775" w:rsidRPr="0034070F" w:rsidRDefault="00430775" w:rsidP="00430775">
      <w:pPr>
        <w:spacing w:beforeAutospacing="1"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6BB3C30" w14:textId="77777777" w:rsidR="00430775" w:rsidRPr="0034070F" w:rsidRDefault="00430775" w:rsidP="00430775">
      <w:pPr>
        <w:numPr>
          <w:ilvl w:val="0"/>
          <w:numId w:val="17"/>
        </w:numPr>
        <w:spacing w:after="0" w:line="240" w:lineRule="auto"/>
        <w:ind w:left="1080" w:firstLine="0"/>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SPLOŠNE DOLOČBE </w:t>
      </w:r>
    </w:p>
    <w:p w14:paraId="5800BB8D" w14:textId="77777777" w:rsidR="00430775" w:rsidRPr="0034070F" w:rsidRDefault="00430775" w:rsidP="00430775">
      <w:pPr>
        <w:spacing w:beforeAutospacing="1"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F280051" w14:textId="77777777" w:rsidR="00430775" w:rsidRPr="0034070F" w:rsidRDefault="00430775" w:rsidP="00430775">
      <w:pPr>
        <w:spacing w:beforeAutospacing="1" w:after="0" w:afterAutospacing="1" w:line="240" w:lineRule="auto"/>
        <w:ind w:left="36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1.  Vsebina in področje uporabe</w:t>
      </w:r>
      <w:r w:rsidRPr="0034070F">
        <w:rPr>
          <w:rFonts w:ascii="Arial" w:eastAsia="Times New Roman" w:hAnsi="Arial" w:cs="Arial"/>
          <w:kern w:val="0"/>
          <w:sz w:val="20"/>
          <w:szCs w:val="20"/>
          <w:lang w:eastAsia="sl-SI"/>
          <w14:ligatures w14:val="none"/>
        </w:rPr>
        <w:t> </w:t>
      </w:r>
    </w:p>
    <w:p w14:paraId="2CA0F313" w14:textId="77777777" w:rsidR="00430775" w:rsidRPr="0034070F" w:rsidRDefault="00430775" w:rsidP="00430775">
      <w:pPr>
        <w:numPr>
          <w:ilvl w:val="0"/>
          <w:numId w:val="1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 člen </w:t>
      </w:r>
    </w:p>
    <w:p w14:paraId="3599FCF7" w14:textId="77777777" w:rsidR="00430775" w:rsidRPr="0034070F" w:rsidRDefault="00430775" w:rsidP="00430775">
      <w:pPr>
        <w:spacing w:after="0" w:line="240" w:lineRule="auto"/>
        <w:ind w:left="72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(predmet zakona)</w:t>
      </w:r>
      <w:r w:rsidRPr="0034070F">
        <w:rPr>
          <w:rFonts w:ascii="Arial" w:eastAsia="Times New Roman" w:hAnsi="Arial" w:cs="Arial"/>
          <w:kern w:val="0"/>
          <w:sz w:val="20"/>
          <w:szCs w:val="20"/>
          <w:lang w:eastAsia="sl-SI"/>
          <w14:ligatures w14:val="none"/>
        </w:rPr>
        <w:t> </w:t>
      </w:r>
    </w:p>
    <w:p w14:paraId="6F8A5A22" w14:textId="77777777" w:rsidR="00430775" w:rsidRPr="0034070F" w:rsidRDefault="00430775" w:rsidP="00430775">
      <w:pPr>
        <w:spacing w:after="0" w:line="240" w:lineRule="auto"/>
        <w:ind w:left="72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9B0B25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Ta zakon določa  način in oblike izvajanja nekaterih obveznih gospodarskih javnih služb varstva okolja (v nadaljnjem besedilu: javnih služb), oblikovanje cen javnih služb in izvajanje javnih služb v primeru stavke in višje sile ter ureja evidentiranje podatkov gospodarske javne infrastrukture. </w:t>
      </w:r>
    </w:p>
    <w:p w14:paraId="7AB7050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A48D1AE" w14:textId="72147B9A"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Javni službi iz prejšnjega odstavka sta oskrba prebivalstva s pitno vodo in z vodo za oskrbo gospodinjstev ter odvajanje in čiščenje komunalne in padavinske odpadne vode.</w:t>
      </w:r>
      <w:r w:rsidRPr="0034070F">
        <w:rPr>
          <w:rFonts w:ascii="Arial" w:eastAsia="Times New Roman" w:hAnsi="Arial" w:cs="Arial"/>
          <w:strike/>
          <w:kern w:val="0"/>
          <w:sz w:val="20"/>
          <w:szCs w:val="20"/>
          <w:lang w:eastAsia="sl-SI"/>
          <w14:ligatures w14:val="none"/>
        </w:rPr>
        <w:t xml:space="preserve"> </w:t>
      </w:r>
    </w:p>
    <w:p w14:paraId="36A0EF0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6FED22F" w14:textId="77777777" w:rsidR="00430775" w:rsidRPr="0034070F" w:rsidRDefault="00430775" w:rsidP="00430775">
      <w:pPr>
        <w:numPr>
          <w:ilvl w:val="0"/>
          <w:numId w:val="1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8D22B78" w14:textId="77777777" w:rsidR="00430775" w:rsidRPr="0034070F" w:rsidRDefault="00430775" w:rsidP="00430775">
      <w:pPr>
        <w:shd w:val="clear" w:color="auto" w:fill="FFFFFF"/>
        <w:spacing w:after="0" w:line="240" w:lineRule="auto"/>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b/>
          <w:bCs/>
          <w:kern w:val="0"/>
          <w:sz w:val="20"/>
          <w:szCs w:val="20"/>
          <w:lang w:eastAsia="sl-SI"/>
          <w14:ligatures w14:val="none"/>
        </w:rPr>
        <w:t xml:space="preserve">               (namen zakona)</w:t>
      </w:r>
      <w:r w:rsidRPr="0034070F">
        <w:rPr>
          <w:rFonts w:ascii="Arial" w:eastAsia="Times New Roman" w:hAnsi="Arial" w:cs="Arial"/>
          <w:kern w:val="0"/>
          <w:sz w:val="20"/>
          <w:szCs w:val="20"/>
          <w:lang w:eastAsia="sl-SI"/>
          <w14:ligatures w14:val="none"/>
        </w:rPr>
        <w:t> </w:t>
      </w:r>
    </w:p>
    <w:p w14:paraId="01DA5EA2" w14:textId="77777777" w:rsidR="00430775" w:rsidRPr="0034070F" w:rsidRDefault="00430775" w:rsidP="00430775">
      <w:pPr>
        <w:shd w:val="clear" w:color="auto" w:fill="FFFFFF"/>
        <w:spacing w:after="0" w:line="240" w:lineRule="auto"/>
        <w:jc w:val="center"/>
        <w:textAlignment w:val="baseline"/>
        <w:rPr>
          <w:rFonts w:ascii="Segoe UI" w:eastAsia="Times New Roman" w:hAnsi="Segoe UI" w:cs="Segoe UI"/>
          <w:kern w:val="0"/>
          <w:sz w:val="18"/>
          <w:szCs w:val="18"/>
          <w:lang w:eastAsia="sl-SI"/>
          <w14:ligatures w14:val="none"/>
        </w:rPr>
      </w:pPr>
    </w:p>
    <w:p w14:paraId="316D1DA2"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Z javnimi službami na podlagi tega zakona se zagotavlja materialne javne dobrine (v nadaljnjem besedilu: javne dobrine) kot storitve, katerih trajno in nemoteno izvajanje zagotavlja Republika Slovenija (v nadaljnjem besedilu: država) oziroma občina ali druga lokalna skupnost (v nadaljnjem besedilu: občina) v javnem interesu zaradi zadovoljevanja potreb na področju varstva okolja, zdravja ljudi, ohranjanja narave in trajnostnega urejanja prostora, če se ne zagotavljajo na trgu. </w:t>
      </w:r>
    </w:p>
    <w:p w14:paraId="42168CD9"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62625C3" w14:textId="77777777" w:rsidR="00430775" w:rsidRPr="0034070F" w:rsidRDefault="00430775" w:rsidP="00430775">
      <w:pPr>
        <w:numPr>
          <w:ilvl w:val="0"/>
          <w:numId w:val="2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083AE3D" w14:textId="77777777" w:rsidR="00430775" w:rsidRPr="0034070F" w:rsidRDefault="00430775" w:rsidP="00430775">
      <w:pPr>
        <w:shd w:val="clear" w:color="auto" w:fill="FFFFFF"/>
        <w:spacing w:after="0" w:line="240" w:lineRule="auto"/>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b/>
          <w:bCs/>
          <w:kern w:val="0"/>
          <w:sz w:val="20"/>
          <w:szCs w:val="20"/>
          <w:lang w:eastAsia="sl-SI"/>
          <w14:ligatures w14:val="none"/>
        </w:rPr>
        <w:t xml:space="preserve">             (cilji zakona)</w:t>
      </w:r>
      <w:r w:rsidRPr="0034070F">
        <w:rPr>
          <w:rFonts w:ascii="Arial" w:eastAsia="Times New Roman" w:hAnsi="Arial" w:cs="Arial"/>
          <w:kern w:val="0"/>
          <w:sz w:val="20"/>
          <w:szCs w:val="20"/>
          <w:lang w:eastAsia="sl-SI"/>
          <w14:ligatures w14:val="none"/>
        </w:rPr>
        <w:t> </w:t>
      </w:r>
    </w:p>
    <w:p w14:paraId="46C03280" w14:textId="77777777" w:rsidR="00430775" w:rsidRPr="0034070F" w:rsidRDefault="00430775" w:rsidP="00430775">
      <w:pPr>
        <w:shd w:val="clear" w:color="auto" w:fill="FFFFFF"/>
        <w:spacing w:after="0" w:line="240" w:lineRule="auto"/>
        <w:jc w:val="center"/>
        <w:textAlignment w:val="baseline"/>
        <w:rPr>
          <w:rFonts w:ascii="Segoe UI" w:eastAsia="Times New Roman" w:hAnsi="Segoe UI" w:cs="Segoe UI"/>
          <w:kern w:val="0"/>
          <w:sz w:val="18"/>
          <w:szCs w:val="18"/>
          <w:lang w:eastAsia="sl-SI"/>
          <w14:ligatures w14:val="none"/>
        </w:rPr>
      </w:pPr>
    </w:p>
    <w:p w14:paraId="565E3842"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Cilji na področju izvajanja javnih služb so zlasti: </w:t>
      </w:r>
    </w:p>
    <w:p w14:paraId="77A11B0F" w14:textId="77777777" w:rsidR="00430775" w:rsidRPr="0034070F" w:rsidRDefault="00430775" w:rsidP="00430775">
      <w:pPr>
        <w:numPr>
          <w:ilvl w:val="0"/>
          <w:numId w:val="143"/>
        </w:numPr>
        <w:shd w:val="clear" w:color="auto" w:fill="FFFFFF"/>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zanesljivo, učinkovito in pregledno izvajanje javnih služb ob upoštevanju čim manjšega obremenjevanja okolja in povezovanje občin pri izvajanju javnih služb, ter </w:t>
      </w:r>
    </w:p>
    <w:p w14:paraId="7A97FB8B" w14:textId="77777777" w:rsidR="00430775" w:rsidRPr="0034070F" w:rsidRDefault="00430775" w:rsidP="00430775">
      <w:pPr>
        <w:numPr>
          <w:ilvl w:val="0"/>
          <w:numId w:val="143"/>
        </w:numPr>
        <w:shd w:val="clear" w:color="auto" w:fill="FFFFFF"/>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varstvo uporabnikov javnih služb. </w:t>
      </w:r>
    </w:p>
    <w:p w14:paraId="3399EF52"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37EDEF4"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53BF907"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CD58D7" w14:textId="77777777" w:rsidR="00430775" w:rsidRPr="0034070F" w:rsidRDefault="00430775" w:rsidP="00430775">
      <w:pPr>
        <w:numPr>
          <w:ilvl w:val="0"/>
          <w:numId w:val="2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48D5D4AC" w14:textId="77777777" w:rsidR="00430775" w:rsidRPr="0034070F" w:rsidRDefault="00430775" w:rsidP="00430775">
      <w:pPr>
        <w:spacing w:after="0" w:line="240" w:lineRule="auto"/>
        <w:ind w:left="2820" w:firstLine="705"/>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(pomen izrazov)</w:t>
      </w:r>
      <w:r w:rsidRPr="0034070F">
        <w:rPr>
          <w:rFonts w:ascii="Arial" w:eastAsia="Times New Roman" w:hAnsi="Arial" w:cs="Arial"/>
          <w:kern w:val="0"/>
          <w:sz w:val="20"/>
          <w:szCs w:val="20"/>
          <w:lang w:eastAsia="sl-SI"/>
          <w14:ligatures w14:val="none"/>
        </w:rPr>
        <w:t>  </w:t>
      </w:r>
    </w:p>
    <w:p w14:paraId="4E4C968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B37ED9E"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Izrazi, uporabljeni v tem zakonu, pomenijo: </w:t>
      </w:r>
    </w:p>
    <w:p w14:paraId="5BA3BD29" w14:textId="77777777" w:rsidR="00430775" w:rsidRPr="0034070F" w:rsidRDefault="00430775" w:rsidP="00430775">
      <w:pPr>
        <w:numPr>
          <w:ilvl w:val="0"/>
          <w:numId w:val="22"/>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Aglomeracija za oskrbo prebivalstva s pitno vodo in z vodo za oskrbo gospodinjstev je območje, ki ga je treba opremiti z javnim vodovodom.  </w:t>
      </w:r>
    </w:p>
    <w:p w14:paraId="339CA3FD" w14:textId="77777777" w:rsidR="00430775" w:rsidRPr="0034070F" w:rsidRDefault="00430775" w:rsidP="00430775">
      <w:pPr>
        <w:numPr>
          <w:ilvl w:val="0"/>
          <w:numId w:val="23"/>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Aglomeracija za področje odvajanja in čiščenja komunalne odpadne vode je aglomeracija iz predpisa, ki ureja odvajanje in čiščenje komunalne odpadne vode.  </w:t>
      </w:r>
    </w:p>
    <w:p w14:paraId="1B4BEF70" w14:textId="77777777" w:rsidR="00430775" w:rsidRPr="0034070F" w:rsidRDefault="00430775" w:rsidP="00430775">
      <w:pPr>
        <w:numPr>
          <w:ilvl w:val="0"/>
          <w:numId w:val="24"/>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Blato je blato iz predpisa, ki ureja odvajanje in čiščenje komunalne odpadne vode.  </w:t>
      </w:r>
    </w:p>
    <w:p w14:paraId="4B2D5CF3" w14:textId="77777777" w:rsidR="00430775" w:rsidRPr="0034070F" w:rsidRDefault="00430775" w:rsidP="00430775">
      <w:pPr>
        <w:numPr>
          <w:ilvl w:val="0"/>
          <w:numId w:val="25"/>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Cisterna je vsaka zaprta posoda, ki je namenjena oskrbi prebivalstva s pitno vodo in z vodo za oskrbo gospodinjstev in ima najmanj 50 litrov prostornine. </w:t>
      </w:r>
    </w:p>
    <w:p w14:paraId="2653B823" w14:textId="77777777" w:rsidR="00430775" w:rsidRPr="0034070F" w:rsidRDefault="00430775" w:rsidP="00430775">
      <w:pPr>
        <w:numPr>
          <w:ilvl w:val="0"/>
          <w:numId w:val="26"/>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Dovoz pitne vode je eden od načinov oskrbe prebivalcev s pitno vodo v okviru javne službe oskrbe prebivalstva s pitno vodo in z vodo za oskrbo gospodinjstev, v minimalni količini pitne vode, ki jo priporoči ali določi organ, pristojen za javno zdravje. </w:t>
      </w:r>
    </w:p>
    <w:p w14:paraId="74CBD2BB" w14:textId="77777777" w:rsidR="00430775" w:rsidRPr="0034070F" w:rsidRDefault="00430775" w:rsidP="00430775">
      <w:pPr>
        <w:numPr>
          <w:ilvl w:val="0"/>
          <w:numId w:val="27"/>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Gospodarska javna infrastruktura varstva okolja (v nadaljnjem besedilu: infrastruktura) je infrastruktura gospodarskih javnih služb po tem zakonu.  </w:t>
      </w:r>
    </w:p>
    <w:p w14:paraId="4A603CBB" w14:textId="77777777" w:rsidR="00430775" w:rsidRPr="0034070F" w:rsidRDefault="00430775" w:rsidP="00430775">
      <w:pPr>
        <w:numPr>
          <w:ilvl w:val="0"/>
          <w:numId w:val="28"/>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Informacijski sistem določenih gospodarskih javnih služb varstva okolja (v nadaljnjem besedilu: informacijski sistem) je sistem, ki ga vzpostavi, vodi in vzdržuje ministrstvo, pristojno za vode (v nadaljnjem besedilu: ministrstvo) zaradi spremljanja izvajanja in cen javne službe oskrbe prebivalstva s pitno vodo in z vodo za oskrbo gospodinjstev  in odvajanja in čiščenja komunalne in padavinske odpadne vode, ki združuje podatke iz evidenc iz 7. člena, 31. in 41. člena tega zakona, elaborate iz 17. člena tega zakona, programe iz 32. in 42. člena tega zakona, poročila iz 17., 33. in 43. člena tega zakona ter podatke iz 29. in 43. člena tega zakona.    </w:t>
      </w:r>
    </w:p>
    <w:p w14:paraId="6906A1E1" w14:textId="77777777" w:rsidR="00430775" w:rsidRPr="0034070F" w:rsidRDefault="00430775" w:rsidP="00430775">
      <w:pPr>
        <w:numPr>
          <w:ilvl w:val="0"/>
          <w:numId w:val="29"/>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Izvajalec javne službe je pravna ali fizična oseba, ki izvaja javno službo in je odgovorna za izvajanje storitev javnih služb, obratovanje in vzdrževanje infrastrukture na določenem območju.  </w:t>
      </w:r>
    </w:p>
    <w:p w14:paraId="3E7D2DAC" w14:textId="77777777" w:rsidR="00430775" w:rsidRPr="0034070F" w:rsidRDefault="00430775" w:rsidP="00430775">
      <w:pPr>
        <w:numPr>
          <w:ilvl w:val="0"/>
          <w:numId w:val="30"/>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Izvajalec javne službe oskrbe prebivalstva s pitno vodo in z vodo za oskrbo gospodinjstev je režijski obrat ali pravna oseba, ki jo v skladu s tem zakonom občina ustanovi oziroma določi za opravljanje javne službe.  </w:t>
      </w:r>
    </w:p>
    <w:p w14:paraId="634DFFC4" w14:textId="77777777" w:rsidR="00430775" w:rsidRPr="0034070F" w:rsidRDefault="00430775" w:rsidP="00430775">
      <w:pPr>
        <w:numPr>
          <w:ilvl w:val="0"/>
          <w:numId w:val="31"/>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Javna kanalizacija je javna kanalizacija iz predpisa, ki ureja emisijo snovi in toplote pri odvajanju odpadnih voda v vode in javno kanalizacijo.  </w:t>
      </w:r>
    </w:p>
    <w:p w14:paraId="4259EBB4" w14:textId="77777777" w:rsidR="00430775" w:rsidRPr="0034070F" w:rsidRDefault="00430775" w:rsidP="00430775">
      <w:pPr>
        <w:numPr>
          <w:ilvl w:val="0"/>
          <w:numId w:val="32"/>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Javni vodovod so objekti in naprave (kot so cevovodi, črpališča, vodohrani, naprave za pripravo vode in druga pripadajoča oprema), ki pretežni del rednega obratovanja deluje samostojno, hidravlično ločeno od drugih vodovodov, ima enega upravljavca in je kot občinska infrastruktura namenjena izvajanju javne službe oskrbe prebivalstva s pitno vodo in z vodo za oskrbo gospodinjstev; del javnega vodovoda so tudi priključki na javni vodovod in zunanje javno hidrantno omrežje za gašenje požarov, ki je neločljivo hidravlično povezano z javnim vodovodom.  </w:t>
      </w:r>
    </w:p>
    <w:p w14:paraId="0EB428A4" w14:textId="77777777" w:rsidR="00430775" w:rsidRPr="0034070F" w:rsidRDefault="00430775" w:rsidP="00430775">
      <w:pPr>
        <w:numPr>
          <w:ilvl w:val="0"/>
          <w:numId w:val="33"/>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Komunalna čistilna naprava je komunalna čistilna naprava iz predpisa, ki ureja emisijo snovi in toplote pri odvajanju odpadnih voda v vode in javno kanalizacijo.  </w:t>
      </w:r>
    </w:p>
    <w:p w14:paraId="3087E3A9" w14:textId="77777777" w:rsidR="00430775" w:rsidRPr="0034070F" w:rsidRDefault="00430775" w:rsidP="00430775">
      <w:pPr>
        <w:numPr>
          <w:ilvl w:val="0"/>
          <w:numId w:val="34"/>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Lastna oskrba s pitno vodo je lastna oskrba v skladu z zakonom, ki ureja vode.  </w:t>
      </w:r>
    </w:p>
    <w:p w14:paraId="68359A31" w14:textId="77777777" w:rsidR="00430775" w:rsidRPr="0034070F" w:rsidRDefault="00430775" w:rsidP="00430775">
      <w:pPr>
        <w:numPr>
          <w:ilvl w:val="0"/>
          <w:numId w:val="35"/>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Območje javnega vodovoda je območje, na katerem občina zagotavlja izvajanje javne službe oskrbe prebivalstva s pitno vodo in z vodo za oskrbo gospodinjstev iz enega javnega vodovoda. </w:t>
      </w:r>
    </w:p>
    <w:p w14:paraId="6B6934CC" w14:textId="77777777" w:rsidR="00430775" w:rsidRPr="0034070F" w:rsidRDefault="00430775" w:rsidP="00430775">
      <w:pPr>
        <w:numPr>
          <w:ilvl w:val="0"/>
          <w:numId w:val="36"/>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Obračunski vodomer je naprava za merjenje porabe pitne vode iz javnega vodovoda, ki je nameščena pred odjemnim mestom in je osnova za obračun izvedenih storitev javne službe. </w:t>
      </w:r>
    </w:p>
    <w:p w14:paraId="3E1B5EA3" w14:textId="77777777" w:rsidR="00430775" w:rsidRPr="0034070F" w:rsidRDefault="00430775" w:rsidP="00430775">
      <w:pPr>
        <w:numPr>
          <w:ilvl w:val="0"/>
          <w:numId w:val="37"/>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Odjemno mesto je mesto spoja interne vodovodne napeljave z obračunskim vodomerom; odjemno mesto je tudi mesto, kjer se izvaja odjem vode iz javnega vodovoda v skladu s tem zakonom.  </w:t>
      </w:r>
    </w:p>
    <w:p w14:paraId="3B0A55AD" w14:textId="77777777" w:rsidR="00430775" w:rsidRPr="0034070F" w:rsidRDefault="00430775" w:rsidP="00430775">
      <w:pPr>
        <w:numPr>
          <w:ilvl w:val="0"/>
          <w:numId w:val="38"/>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Odpadna voda je odpadna voda  iz predpisa, ki ureja emisijo snovi in toplote pri odvajanju odpadnih voda v vode in javno kanalizacijo. </w:t>
      </w:r>
    </w:p>
    <w:p w14:paraId="1685AC1C" w14:textId="77777777" w:rsidR="00430775" w:rsidRPr="0034070F" w:rsidRDefault="00430775" w:rsidP="00430775">
      <w:pPr>
        <w:numPr>
          <w:ilvl w:val="0"/>
          <w:numId w:val="39"/>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Omrežnina je del cene, ki vključuje stroške javne infrastrukture javne službe oskrbe prebivalstva s pitno vodo in z vodo za oskrbo gospodinjstev ali del cene, ki vključuje stroške javne infrastrukture, ki se uporablja za posebno storitev ter javne službe odvajanja in čiščenja komunalne in padavinske odpadne vode. </w:t>
      </w:r>
    </w:p>
    <w:p w14:paraId="212874FB" w14:textId="77777777" w:rsidR="00430775" w:rsidRPr="0034070F" w:rsidRDefault="00430775" w:rsidP="00430775">
      <w:pPr>
        <w:numPr>
          <w:ilvl w:val="0"/>
          <w:numId w:val="40"/>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Operativni program je program, ki ga sprejme vlada za področje oskrbe prebivalstva s pitno vodo in z vodo za oskrbo gospodinjstev ter področje odvajanja in čiščenja komunalne in padavinske odpadne vode. </w:t>
      </w:r>
    </w:p>
    <w:p w14:paraId="281C8D9D" w14:textId="77777777" w:rsidR="00430775" w:rsidRPr="0034070F" w:rsidRDefault="00430775" w:rsidP="00430775">
      <w:pPr>
        <w:numPr>
          <w:ilvl w:val="0"/>
          <w:numId w:val="41"/>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Pitna voda je voda v skladu s predpisom, ki ureja pitno vodo.  </w:t>
      </w:r>
    </w:p>
    <w:p w14:paraId="6A717E00" w14:textId="77777777" w:rsidR="00430775" w:rsidRPr="0034070F" w:rsidRDefault="00430775" w:rsidP="00430775">
      <w:pPr>
        <w:numPr>
          <w:ilvl w:val="0"/>
          <w:numId w:val="42"/>
        </w:numPr>
        <w:spacing w:after="0" w:line="240" w:lineRule="auto"/>
        <w:ind w:firstLine="0"/>
        <w:jc w:val="both"/>
        <w:textAlignment w:val="baseline"/>
        <w:rPr>
          <w:rFonts w:ascii="Arial" w:eastAsia="Times New Roman" w:hAnsi="Arial" w:cs="Arial"/>
          <w:kern w:val="0"/>
          <w:sz w:val="20"/>
          <w:szCs w:val="20"/>
          <w:lang w:eastAsia="sl-SI"/>
          <w14:ligatures w14:val="none"/>
        </w:rPr>
      </w:pPr>
      <w:proofErr w:type="spellStart"/>
      <w:r w:rsidRPr="0034070F">
        <w:rPr>
          <w:rFonts w:ascii="Arial" w:eastAsia="Times New Roman" w:hAnsi="Arial" w:cs="Arial"/>
          <w:kern w:val="0"/>
          <w:sz w:val="20"/>
          <w:szCs w:val="20"/>
          <w:lang w:eastAsia="sl-SI"/>
          <w14:ligatures w14:val="none"/>
        </w:rPr>
        <w:t>Pitnik</w:t>
      </w:r>
      <w:proofErr w:type="spellEnd"/>
      <w:r w:rsidRPr="0034070F">
        <w:rPr>
          <w:rFonts w:ascii="Arial" w:eastAsia="Times New Roman" w:hAnsi="Arial" w:cs="Arial"/>
          <w:kern w:val="0"/>
          <w:sz w:val="20"/>
          <w:szCs w:val="20"/>
          <w:lang w:eastAsia="sl-SI"/>
          <w14:ligatures w14:val="none"/>
        </w:rPr>
        <w:t xml:space="preserve"> je naprava, iz katere teče pitna voda in je priključena na javni vodovod; </w:t>
      </w:r>
      <w:proofErr w:type="spellStart"/>
      <w:r w:rsidRPr="0034070F">
        <w:rPr>
          <w:rFonts w:ascii="Arial" w:eastAsia="Times New Roman" w:hAnsi="Arial" w:cs="Arial"/>
          <w:kern w:val="0"/>
          <w:sz w:val="20"/>
          <w:szCs w:val="20"/>
          <w:lang w:eastAsia="sl-SI"/>
          <w14:ligatures w14:val="none"/>
        </w:rPr>
        <w:t>pitnik</w:t>
      </w:r>
      <w:proofErr w:type="spellEnd"/>
      <w:r w:rsidRPr="0034070F">
        <w:rPr>
          <w:rFonts w:ascii="Arial" w:eastAsia="Times New Roman" w:hAnsi="Arial" w:cs="Arial"/>
          <w:kern w:val="0"/>
          <w:sz w:val="20"/>
          <w:szCs w:val="20"/>
          <w:lang w:eastAsia="sl-SI"/>
          <w14:ligatures w14:val="none"/>
        </w:rPr>
        <w:t xml:space="preserve"> je na javni površini namenjen splošni rabi in praviloma obratuje od pomladi do jeseni, ko ni nevarnosti zmrzali.  </w:t>
      </w:r>
    </w:p>
    <w:p w14:paraId="1EFBA829" w14:textId="77777777" w:rsidR="00430775" w:rsidRPr="0034070F" w:rsidRDefault="00430775" w:rsidP="00430775">
      <w:pPr>
        <w:numPr>
          <w:ilvl w:val="0"/>
          <w:numId w:val="43"/>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Posebne storitve so storitve (kot na primer zagotavljanje pitne vode iz javnega vodovoda, če se voda rabi za namen, ki ni oskrba s pitno vodo in za katerega je treba pridobiti vodno pravico v skladu z zakonom, ki ureja vode ali dobava pitne vode iz javnega v zasebni vodovod), ki jih izvaja izvajalec javne službe, pri čemer uporablja javno infrastrukturo in niso storitve javne službe.  </w:t>
      </w:r>
    </w:p>
    <w:p w14:paraId="376EDE6C" w14:textId="77777777" w:rsidR="00430775" w:rsidRPr="0034070F" w:rsidRDefault="00430775" w:rsidP="00430775">
      <w:pPr>
        <w:numPr>
          <w:ilvl w:val="0"/>
          <w:numId w:val="44"/>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Povezovalni identifikator je identifikator, ki zagotavlja povezljivost evidenc zbirnega katastra gospodarske javne infrastrukture in upravljavskega katastra z registrom osnovnih sredstev v skladu s predpisi, ki urejajo računovodske evidence, zemljiško knjigo ter drugimi evidencami.   </w:t>
      </w:r>
    </w:p>
    <w:p w14:paraId="3357B18C" w14:textId="77777777" w:rsidR="00430775" w:rsidRPr="0034070F" w:rsidRDefault="00430775" w:rsidP="00430775">
      <w:pPr>
        <w:numPr>
          <w:ilvl w:val="0"/>
          <w:numId w:val="45"/>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Prekomerna poraba pitne vode je poraba pitne vode, ki v obračunskem obdobju presega normirano porabo pitne vode.  </w:t>
      </w:r>
    </w:p>
    <w:p w14:paraId="4643194E" w14:textId="77777777" w:rsidR="00430775" w:rsidRPr="0034070F" w:rsidRDefault="00430775" w:rsidP="00430775">
      <w:pPr>
        <w:numPr>
          <w:ilvl w:val="0"/>
          <w:numId w:val="46"/>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Priključek objekta na javni vodovod (v nadaljnjem besedilu: priključek na javni vodovod) je cevovod od javnega vodovoda do odjemnega mesta in njegova oprema, ki je v lasti lastnika objekta in ne sodi med objekte in opremo javne infrastrukture; priključni sklop na javni vodovod, odjemno mesto in obračunski vodomer so sestavni deli priključka na javni vodovod. </w:t>
      </w:r>
    </w:p>
    <w:p w14:paraId="172EB030" w14:textId="3AA28358" w:rsidR="00430775" w:rsidRPr="0034070F" w:rsidRDefault="00430775" w:rsidP="00430775">
      <w:pPr>
        <w:numPr>
          <w:ilvl w:val="0"/>
          <w:numId w:val="47"/>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Skupna čistilna naprava je skupna čistilna naprav</w:t>
      </w:r>
      <w:r w:rsidR="00432DBE" w:rsidRPr="0034070F">
        <w:rPr>
          <w:rFonts w:ascii="Arial" w:eastAsia="Times New Roman" w:hAnsi="Arial" w:cs="Arial"/>
          <w:kern w:val="0"/>
          <w:sz w:val="20"/>
          <w:szCs w:val="20"/>
          <w:lang w:eastAsia="sl-SI"/>
          <w14:ligatures w14:val="none"/>
        </w:rPr>
        <w:t>a</w:t>
      </w:r>
      <w:r w:rsidRPr="0034070F">
        <w:rPr>
          <w:rFonts w:ascii="Arial" w:eastAsia="Times New Roman" w:hAnsi="Arial" w:cs="Arial"/>
          <w:kern w:val="0"/>
          <w:sz w:val="20"/>
          <w:szCs w:val="20"/>
          <w:lang w:eastAsia="sl-SI"/>
          <w14:ligatures w14:val="none"/>
        </w:rPr>
        <w:t xml:space="preserve"> iz predpisa, ki ureja emisijo snovi in toplote pri odvajanju odpadnih voda v vode in javno kanalizacijo.  </w:t>
      </w:r>
    </w:p>
    <w:p w14:paraId="7529D5A9" w14:textId="77777777" w:rsidR="00430775" w:rsidRPr="0034070F" w:rsidRDefault="00430775" w:rsidP="00430775">
      <w:pPr>
        <w:numPr>
          <w:ilvl w:val="0"/>
          <w:numId w:val="48"/>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Tržna dejavnosti je dejavnost, ki jo izvaja izvajalec javne službe oskrbe prebivalstva s pitno vodo in z vodo za oskrbo gospodinjstev ter javne službe odvajanja in čiščenja komunalne in padavinske odpadne vode, pri čemer ne uporablja javne infrastrukture in ni storitev javne službe. </w:t>
      </w:r>
    </w:p>
    <w:p w14:paraId="60F6A562" w14:textId="77777777" w:rsidR="00430775" w:rsidRPr="0034070F" w:rsidRDefault="00430775" w:rsidP="00430775">
      <w:pPr>
        <w:numPr>
          <w:ilvl w:val="0"/>
          <w:numId w:val="49"/>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Upravljavski kataster gospodarske infrastrukture (v nadaljnjem besedilu: upravljavski kataster) je kataster, ki ga vodi in vzdržuje upravljavec posamezne vrste infrastrukture. V njem se evidentirajo podrobnejši podatki o infrastrukturi, ki so pomembni za izvajanje javne službe. </w:t>
      </w:r>
    </w:p>
    <w:p w14:paraId="71339D81" w14:textId="77777777" w:rsidR="00430775" w:rsidRPr="0034070F" w:rsidRDefault="00430775" w:rsidP="00430775">
      <w:pPr>
        <w:numPr>
          <w:ilvl w:val="0"/>
          <w:numId w:val="50"/>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Vodarina je del cene, ki vključuje stroške storitve javne službe oskrbe prebivalstva s pitno vodo in z vodo za oskrbo gospodinjstev ali del cene, ki vključuje stroške izvajanja posebne storitve. </w:t>
      </w:r>
    </w:p>
    <w:p w14:paraId="642E5632" w14:textId="77777777" w:rsidR="00430775" w:rsidRPr="0034070F" w:rsidRDefault="00430775" w:rsidP="00430775">
      <w:pPr>
        <w:numPr>
          <w:ilvl w:val="0"/>
          <w:numId w:val="51"/>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Zbirni kataster gospodarske javne infrastrukture (v nadaljnjem besedilu: zbirni kataster) je temeljna nepremičninska evidenca, v kateri se evidentirajo objekti in naprave gospodarske javne infrastrukture. </w:t>
      </w:r>
    </w:p>
    <w:p w14:paraId="60ADB193" w14:textId="77777777" w:rsidR="00430775" w:rsidRPr="0034070F" w:rsidRDefault="00430775" w:rsidP="00430775">
      <w:pPr>
        <w:numPr>
          <w:ilvl w:val="0"/>
          <w:numId w:val="52"/>
        </w:numPr>
        <w:spacing w:after="0" w:line="240" w:lineRule="auto"/>
        <w:ind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Zunanje javno hidrantno omrežje za gašenje požarov je zunanje hidrantno omrežje v skladu s predpisom, ki ureja tehnične normative za hidrantno omrežje za gašenje požarov; hidranti na javnem vodovodu, ki so namenjeni izključno obratovanju vodovoda, niso del zunanjega hidrantnega omrežja za gašenje požarov. </w:t>
      </w:r>
    </w:p>
    <w:p w14:paraId="0282467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AD5486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Ostali izrazi, uporabljeni v tem zakonu, imajo enak pomen kot ga določajo zakon, ki ureja varstvo okolja, zakon, ki ureja gospodarske javne službe in zakon, ki ureja nekatere koncesijske pogodbe ter na njihovi podlagi sprejeti podzakonski predpisi. </w:t>
      </w:r>
    </w:p>
    <w:p w14:paraId="43483C3D" w14:textId="77777777" w:rsidR="00430775" w:rsidRPr="0034070F" w:rsidRDefault="00430775" w:rsidP="00430775">
      <w:pPr>
        <w:shd w:val="clear" w:color="auto" w:fill="FFFFFF"/>
        <w:spacing w:after="0" w:line="240" w:lineRule="auto"/>
        <w:ind w:left="420" w:hanging="4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3BDB4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r w:rsidRPr="0034070F">
        <w:rPr>
          <w:rFonts w:ascii="Arial" w:eastAsia="Times New Roman" w:hAnsi="Arial" w:cs="Arial"/>
          <w:kern w:val="0"/>
          <w:sz w:val="20"/>
          <w:szCs w:val="20"/>
          <w:lang w:eastAsia="sl-SI"/>
          <w14:ligatures w14:val="none"/>
        </w:rPr>
        <w:br/>
        <w:t> </w:t>
      </w:r>
    </w:p>
    <w:p w14:paraId="245935CD" w14:textId="77777777" w:rsidR="00430775" w:rsidRPr="0034070F" w:rsidRDefault="00430775" w:rsidP="00430775">
      <w:pPr>
        <w:numPr>
          <w:ilvl w:val="0"/>
          <w:numId w:val="53"/>
        </w:numPr>
        <w:spacing w:after="0" w:line="240" w:lineRule="auto"/>
        <w:ind w:left="1080" w:firstLine="0"/>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SKUPNE DOLOČBE </w:t>
      </w:r>
    </w:p>
    <w:p w14:paraId="0D71B39F" w14:textId="77777777" w:rsidR="00430775" w:rsidRPr="0034070F" w:rsidRDefault="00430775" w:rsidP="00430775">
      <w:pPr>
        <w:spacing w:after="0" w:line="240" w:lineRule="auto"/>
        <w:ind w:left="72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E048C70" w14:textId="77777777" w:rsidR="00430775" w:rsidRPr="0034070F" w:rsidRDefault="00430775" w:rsidP="00430775">
      <w:pPr>
        <w:numPr>
          <w:ilvl w:val="0"/>
          <w:numId w:val="5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F8C8EEF"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(občinski javni službi)</w:t>
      </w:r>
      <w:r w:rsidRPr="0034070F">
        <w:rPr>
          <w:rFonts w:ascii="Arial" w:eastAsia="Times New Roman" w:hAnsi="Arial" w:cs="Arial"/>
          <w:kern w:val="0"/>
          <w:sz w:val="20"/>
          <w:szCs w:val="20"/>
          <w:lang w:eastAsia="sl-SI"/>
          <w14:ligatures w14:val="none"/>
        </w:rPr>
        <w:t> </w:t>
      </w:r>
    </w:p>
    <w:p w14:paraId="7E54566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83260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Občinski javni službi sta: </w:t>
      </w:r>
    </w:p>
    <w:p w14:paraId="3655A897" w14:textId="77777777" w:rsidR="00430775" w:rsidRPr="0034070F" w:rsidRDefault="00430775" w:rsidP="00430775">
      <w:pPr>
        <w:numPr>
          <w:ilvl w:val="0"/>
          <w:numId w:val="55"/>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oskrba prebivalstva s pitno vodo in z vodo za oskrbo gospodinjstev (v nadaljnjem besedilu: oskrba s pitno vodo), in </w:t>
      </w:r>
    </w:p>
    <w:p w14:paraId="0F31737D" w14:textId="77777777" w:rsidR="00430775" w:rsidRPr="0034070F" w:rsidRDefault="00430775" w:rsidP="00430775">
      <w:pPr>
        <w:numPr>
          <w:ilvl w:val="0"/>
          <w:numId w:val="56"/>
        </w:numPr>
        <w:spacing w:after="0" w:line="240" w:lineRule="auto"/>
        <w:ind w:left="1080" w:firstLine="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odvajanje in čiščenje komunalne in padavinske odpadne vode (v nadaljnjem besedilu: odvajanje in čiščenje).</w:t>
      </w:r>
    </w:p>
    <w:p w14:paraId="77283296" w14:textId="77777777" w:rsidR="00430775" w:rsidRPr="0034070F" w:rsidRDefault="00430775" w:rsidP="00430775">
      <w:pPr>
        <w:spacing w:after="0" w:line="240" w:lineRule="auto"/>
        <w:ind w:left="1080"/>
        <w:jc w:val="both"/>
        <w:textAlignment w:val="baseline"/>
        <w:rPr>
          <w:rFonts w:ascii="Arial" w:eastAsia="Times New Roman" w:hAnsi="Arial" w:cs="Arial"/>
          <w:strike/>
          <w:kern w:val="0"/>
          <w:sz w:val="20"/>
          <w:szCs w:val="20"/>
          <w:lang w:eastAsia="sl-SI"/>
          <w14:ligatures w14:val="none"/>
        </w:rPr>
      </w:pPr>
    </w:p>
    <w:p w14:paraId="5C299CD3" w14:textId="16D6AEB2"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(2) Infrastrukturo za izvajanje javnih služb iz prejšnjega odstavka zagotovi občina. </w:t>
      </w:r>
    </w:p>
    <w:p w14:paraId="4372401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1097D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Za izvedbo nacionalnega programa varstva okolja ali za izvrševanje obveznosti iz ratificiranih in objavljenih mednarodnih pogodb, strategij, programov in predpisov EU, ki se nanašajo na oblikovanje programov na področju varstva voda, ministrstvo pripravi operativna programa za področji oskrbe s pitno vodo ter odvajanja in čiščenja, ki ju sprejme Vlada Republike Slovenije (v nadaljnjem besedilu: vlada). </w:t>
      </w:r>
    </w:p>
    <w:p w14:paraId="449E719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D77ACA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Vlada določi vsebino in obdobje operativnega programa za javno službo iz prvega odstavka tega člena. </w:t>
      </w:r>
    </w:p>
    <w:p w14:paraId="4328635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F78733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E93164" w14:textId="77777777" w:rsidR="00430775" w:rsidRPr="0034070F" w:rsidRDefault="00430775" w:rsidP="00430775">
      <w:pPr>
        <w:numPr>
          <w:ilvl w:val="0"/>
          <w:numId w:val="5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F18A18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(objekti in naprave)</w:t>
      </w:r>
      <w:r w:rsidRPr="0034070F">
        <w:rPr>
          <w:rFonts w:ascii="Arial" w:eastAsia="Times New Roman" w:hAnsi="Arial" w:cs="Arial"/>
          <w:kern w:val="0"/>
          <w:sz w:val="20"/>
          <w:szCs w:val="20"/>
          <w:lang w:eastAsia="sl-SI"/>
          <w14:ligatures w14:val="none"/>
        </w:rPr>
        <w:t> </w:t>
      </w:r>
    </w:p>
    <w:p w14:paraId="1EF93D24" w14:textId="77777777" w:rsidR="00430775" w:rsidRPr="0034070F" w:rsidRDefault="00430775" w:rsidP="00430775">
      <w:pPr>
        <w:shd w:val="clear" w:color="auto" w:fill="FFFFFF"/>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AAB4F0A"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Objekti in naprave, potrebni za izvajanje javnih služb iz prvega odstavka prejšnjega člena, so infrastruktura in morajo biti evidentirani v zbirnem katastru, v skladu s predpisi, ki urejajo urejanje prostora in evidentiranje infrastrukture.  </w:t>
      </w:r>
    </w:p>
    <w:p w14:paraId="79041EF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E254FB0" w14:textId="10CFA74E"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(2) Najemnina za uporabo infrastrukture iz prejšnjega odstavka, ki je v lasti ali finančnem najemu občin, je namenski prejemek občinskega proračuna. Z odlokom, s katerim se sprejme občinski proračun, se določi, da se sredstva iz prejšnjega stavka lahko porabijo le za: </w:t>
      </w:r>
    </w:p>
    <w:p w14:paraId="686ED7F2" w14:textId="77777777" w:rsidR="00430775" w:rsidRPr="0034070F" w:rsidRDefault="00430775" w:rsidP="00430775">
      <w:pPr>
        <w:numPr>
          <w:ilvl w:val="0"/>
          <w:numId w:val="144"/>
        </w:numPr>
        <w:shd w:val="clear" w:color="auto" w:fill="FFFFFF"/>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investicije in vzdrževalna dela na tisti infrastrukturi, za katero je bila zaračunana, ali </w:t>
      </w:r>
    </w:p>
    <w:p w14:paraId="7F5F43EA" w14:textId="77777777" w:rsidR="00430775" w:rsidRPr="0034070F" w:rsidRDefault="00430775" w:rsidP="00430775">
      <w:pPr>
        <w:numPr>
          <w:ilvl w:val="0"/>
          <w:numId w:val="144"/>
        </w:numPr>
        <w:shd w:val="clear" w:color="auto" w:fill="FFFFFF"/>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gradnjo infrastrukture, ki je določena z načrtom razvojnih programov občinskega proračuna. </w:t>
      </w:r>
    </w:p>
    <w:p w14:paraId="04BD628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0793B31" w14:textId="2B00DF64"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Če znesek zaračunane najemnine iz prejšnjega odstavka presega potrebni znesek investicij in vzdrževalnih del na infrastrukturi, za katero je bila zaračunana in ta znesek ni predviden za namene gradnje v skladu z drugo alinejo prejšnjega odstavka, se lahko najemnina nameni tudi za investicije in vzdrževalna dela na drugi infrastrukturi iz prvega odstavka tega člena. </w:t>
      </w:r>
    </w:p>
    <w:p w14:paraId="75E0AD7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76B0F4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1363CC2" w14:textId="77777777" w:rsidR="00430775" w:rsidRPr="0034070F" w:rsidRDefault="00430775" w:rsidP="00430775">
      <w:pPr>
        <w:numPr>
          <w:ilvl w:val="0"/>
          <w:numId w:val="5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48C5C521"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(evidenca izvajalcev)</w:t>
      </w:r>
      <w:r w:rsidRPr="0034070F">
        <w:rPr>
          <w:rFonts w:ascii="Arial" w:eastAsia="Times New Roman" w:hAnsi="Arial" w:cs="Arial"/>
          <w:kern w:val="0"/>
          <w:sz w:val="20"/>
          <w:szCs w:val="20"/>
          <w:lang w:eastAsia="sl-SI"/>
          <w14:ligatures w14:val="none"/>
        </w:rPr>
        <w:t> </w:t>
      </w:r>
    </w:p>
    <w:p w14:paraId="66285721"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4A38C8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Ministrstvo zaradi izvajanja nalog in postopkov po tem zakonu vodi evidenco izvajalcev javnih služb, ki vsebuje zlasti: </w:t>
      </w:r>
    </w:p>
    <w:p w14:paraId="015283A4" w14:textId="77777777" w:rsidR="00430775" w:rsidRPr="0034070F" w:rsidRDefault="00430775" w:rsidP="00430775">
      <w:pPr>
        <w:spacing w:after="0" w:line="240" w:lineRule="auto"/>
        <w:ind w:left="780" w:hanging="39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firmo in sedež osebe, in </w:t>
      </w:r>
    </w:p>
    <w:p w14:paraId="5590DC54" w14:textId="77777777" w:rsidR="00430775" w:rsidRPr="0034070F" w:rsidRDefault="00430775" w:rsidP="00430775">
      <w:pPr>
        <w:spacing w:after="0" w:line="240" w:lineRule="auto"/>
        <w:ind w:left="780" w:hanging="39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način, vrsto, obseg in območje izvajanja javne službe. </w:t>
      </w:r>
    </w:p>
    <w:p w14:paraId="316173B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2A1C3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Pristojni organ občine ministrstvu v 8 dneh od nastale spremembe posreduje podatke o izvajalcih javnih služb, ki so potrebni za vodenje evidence. </w:t>
      </w:r>
    </w:p>
    <w:p w14:paraId="12E3196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5329E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Podatke iz prvega odstavka tega člena pristojni organ občine posreduje v informacijski sistem  v elektronski obliki. </w:t>
      </w:r>
    </w:p>
    <w:p w14:paraId="6A7BD32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B6003D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Podatki iz evidence o izvajalcih javnih služb iz prvega odstavka tega člena so javni. </w:t>
      </w:r>
    </w:p>
    <w:p w14:paraId="1D7F267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1F29BC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Minister, pristojen za vode (v nadaljnjem besedilu: minister) podrobneje določi vodenje evidence izvajalcev javnih služb. </w:t>
      </w:r>
    </w:p>
    <w:p w14:paraId="434E521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EB03CC9" w14:textId="77777777" w:rsidR="00430775" w:rsidRPr="0034070F" w:rsidRDefault="00430775" w:rsidP="00430775">
      <w:pPr>
        <w:numPr>
          <w:ilvl w:val="0"/>
          <w:numId w:val="5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A18AB3C" w14:textId="77777777" w:rsidR="00430775" w:rsidRPr="0034070F" w:rsidRDefault="00430775" w:rsidP="00430775">
      <w:pPr>
        <w:shd w:val="clear" w:color="auto" w:fill="FFFFFF"/>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(zagotavljanje javnih služb in nadzor nad izvajanjem predpisov)</w:t>
      </w:r>
      <w:r w:rsidRPr="0034070F">
        <w:rPr>
          <w:rFonts w:ascii="Arial" w:eastAsia="Times New Roman" w:hAnsi="Arial" w:cs="Arial"/>
          <w:kern w:val="0"/>
          <w:sz w:val="20"/>
          <w:szCs w:val="20"/>
          <w:lang w:eastAsia="sl-SI"/>
          <w14:ligatures w14:val="none"/>
        </w:rPr>
        <w:t> </w:t>
      </w:r>
    </w:p>
    <w:p w14:paraId="5F6DE9D2" w14:textId="77777777" w:rsidR="00430775" w:rsidRPr="0034070F" w:rsidRDefault="00430775" w:rsidP="00430775">
      <w:pPr>
        <w:spacing w:after="0" w:line="240" w:lineRule="auto"/>
        <w:ind w:left="705"/>
        <w:jc w:val="both"/>
        <w:textAlignment w:val="baseline"/>
        <w:rPr>
          <w:rFonts w:ascii="Arial" w:eastAsia="Times New Roman" w:hAnsi="Arial" w:cs="Arial"/>
          <w:kern w:val="0"/>
          <w:sz w:val="20"/>
          <w:szCs w:val="20"/>
          <w:u w:val="single"/>
          <w:lang w:eastAsia="sl-SI"/>
          <w14:ligatures w14:val="none"/>
        </w:rPr>
      </w:pPr>
      <w:r w:rsidRPr="0034070F">
        <w:rPr>
          <w:rFonts w:ascii="Arial" w:eastAsia="Times New Roman" w:hAnsi="Arial" w:cs="Arial"/>
          <w:kern w:val="0"/>
          <w:sz w:val="20"/>
          <w:szCs w:val="20"/>
          <w:lang w:eastAsia="sl-SI"/>
          <w14:ligatures w14:val="none"/>
        </w:rPr>
        <w:t> </w:t>
      </w:r>
    </w:p>
    <w:p w14:paraId="16B01301"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(1) Občina zagotovi izvajanje občinskih javnih služb v okviru funkcionalno in prostorsko zaokroženih oskrbovalnih sistemov in podrobneje s predpisom občine predpiše njihovo ureditev v skladu z določbami tega zakona in, na njegovi podlagi sprejetimi predpisi ter predpiše tudi občinski nadzor nad izvajanjem predpisa občine. </w:t>
      </w:r>
    </w:p>
    <w:p w14:paraId="7BD5CE8C" w14:textId="77777777" w:rsidR="00430775" w:rsidRPr="0034070F" w:rsidRDefault="00430775" w:rsidP="00430775">
      <w:pPr>
        <w:spacing w:after="0" w:line="240" w:lineRule="auto"/>
        <w:ind w:left="1080"/>
        <w:jc w:val="both"/>
        <w:textAlignment w:val="baseline"/>
        <w:rPr>
          <w:rFonts w:ascii="Segoe UI" w:eastAsia="Times New Roman" w:hAnsi="Segoe UI" w:cs="Segoe UI"/>
          <w:kern w:val="0"/>
          <w:sz w:val="18"/>
          <w:szCs w:val="18"/>
          <w:lang w:eastAsia="sl-SI"/>
          <w14:ligatures w14:val="none"/>
        </w:rPr>
      </w:pPr>
    </w:p>
    <w:p w14:paraId="5461D21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Občine se, če za to obstajajo geografske, ekonomske in logistične možnosti, povezujejo z namenom bolj učinkovitega izvajanja javnih služb. V ta namen ustanavljajo zveze v skladu z zakonom, ki ureja lokalno samoupravo. </w:t>
      </w:r>
    </w:p>
    <w:p w14:paraId="47C662C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0C72CC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40D9DA5" w14:textId="77777777" w:rsidR="00430775" w:rsidRPr="0034070F" w:rsidRDefault="00430775" w:rsidP="00430775">
      <w:pPr>
        <w:numPr>
          <w:ilvl w:val="0"/>
          <w:numId w:val="60"/>
        </w:numPr>
        <w:spacing w:after="0" w:line="240" w:lineRule="auto"/>
        <w:ind w:firstLine="0"/>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b/>
          <w:bCs/>
          <w:kern w:val="0"/>
          <w:sz w:val="20"/>
          <w:szCs w:val="20"/>
          <w:lang w:eastAsia="sl-SI"/>
          <w14:ligatures w14:val="none"/>
        </w:rPr>
        <w:t>Skupna pravila za izvajalce javnih služb </w:t>
      </w:r>
      <w:r w:rsidRPr="0034070F">
        <w:rPr>
          <w:rFonts w:ascii="Arial" w:eastAsia="Times New Roman" w:hAnsi="Arial" w:cs="Arial"/>
          <w:kern w:val="0"/>
          <w:sz w:val="20"/>
          <w:szCs w:val="20"/>
          <w:lang w:eastAsia="sl-SI"/>
          <w14:ligatures w14:val="none"/>
        </w:rPr>
        <w:t> </w:t>
      </w:r>
    </w:p>
    <w:p w14:paraId="69658420" w14:textId="77777777" w:rsidR="00430775" w:rsidRPr="0034070F" w:rsidRDefault="00430775" w:rsidP="00430775">
      <w:pPr>
        <w:spacing w:after="0" w:line="240" w:lineRule="auto"/>
        <w:ind w:left="72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68AC0E0" w14:textId="52B31065" w:rsidR="00430775" w:rsidRPr="0034070F" w:rsidRDefault="00430775" w:rsidP="008B4AC4">
      <w:pPr>
        <w:pStyle w:val="Odstavekseznama"/>
        <w:numPr>
          <w:ilvl w:val="1"/>
          <w:numId w:val="15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Prisilna likvidacija in stečaj </w:t>
      </w:r>
    </w:p>
    <w:p w14:paraId="76E88E96" w14:textId="77777777" w:rsidR="008B4AC4" w:rsidRPr="0034070F" w:rsidRDefault="008B4AC4" w:rsidP="008B4AC4">
      <w:pPr>
        <w:pStyle w:val="Odstavekseznama"/>
        <w:spacing w:after="0" w:line="240" w:lineRule="auto"/>
        <w:ind w:left="384"/>
        <w:jc w:val="both"/>
        <w:textAlignment w:val="baseline"/>
        <w:rPr>
          <w:rFonts w:ascii="Segoe UI" w:eastAsia="Times New Roman" w:hAnsi="Segoe UI" w:cs="Segoe UI"/>
          <w:kern w:val="0"/>
          <w:sz w:val="18"/>
          <w:szCs w:val="18"/>
          <w:lang w:eastAsia="sl-SI"/>
          <w14:ligatures w14:val="none"/>
        </w:rPr>
      </w:pPr>
    </w:p>
    <w:p w14:paraId="441637E1" w14:textId="77777777" w:rsidR="00430775" w:rsidRPr="0034070F" w:rsidRDefault="00430775" w:rsidP="00430775">
      <w:pPr>
        <w:numPr>
          <w:ilvl w:val="0"/>
          <w:numId w:val="6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36A78C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(prisilna likvidacija in stečaj izvajalca javne službe)</w:t>
      </w:r>
      <w:r w:rsidRPr="0034070F">
        <w:rPr>
          <w:rFonts w:ascii="Arial" w:eastAsia="Times New Roman" w:hAnsi="Arial" w:cs="Arial"/>
          <w:kern w:val="0"/>
          <w:sz w:val="20"/>
          <w:szCs w:val="20"/>
          <w:lang w:eastAsia="sl-SI"/>
          <w14:ligatures w14:val="none"/>
        </w:rPr>
        <w:t> </w:t>
      </w:r>
    </w:p>
    <w:p w14:paraId="46A8FD9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C14FDF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Objekti, naprave, sistemi in zmogljivosti izvajalca javne službe in njihove premoženjske pravice, ki so nujno potrebni za nemoteno izvajanje javne službe, ne morejo biti predmet izvršbe ali prodaje v stečajnem postopku ali postopku prisilne likvidacije v skladu z zakonom, ki ureja izvršbo, ter zakonom, ki ureja postopke zaradi insolventnosti in prisilnega prenehanja, razen če se z izvršbo ali prodajo v postopku stečaja ali prisilne likvidacije zagotavljata celovitost in nemoteno izvajanje javne službe v skladu s tem zakonom. </w:t>
      </w:r>
    </w:p>
    <w:p w14:paraId="2C5EE4F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F82861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(2) Ne glede na predpise, ki urejajo poslovanje stečajnega dolžnika po začetku stečajnega postopka, je stečajnemu dolžniku, ki je izvajalec javne službe, dovoljeno nadaljevanje poslovanja v zadevah, ki so nujno potrebne za zagotavljanje neprekinjenega izvajanja javne službe. Stečajni upravitelj mora v tem primeru poskrbeti, da se opravljanje nalog, ki so nujno potrebne za zagotavljanje neprekinjenega izvajanja javne službe, zagotovi v neokrnjenem obsegu. </w:t>
      </w:r>
    </w:p>
    <w:p w14:paraId="5D5FCAB8" w14:textId="77777777" w:rsidR="00430775" w:rsidRPr="0034070F" w:rsidRDefault="00430775" w:rsidP="00430775">
      <w:pPr>
        <w:spacing w:after="0" w:line="240" w:lineRule="auto"/>
        <w:ind w:left="36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EF0D9E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1.2. Stavka </w:t>
      </w:r>
    </w:p>
    <w:p w14:paraId="38E50D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5112E0" w14:textId="77777777" w:rsidR="00430775" w:rsidRPr="0034070F" w:rsidRDefault="00430775" w:rsidP="00430775">
      <w:pPr>
        <w:numPr>
          <w:ilvl w:val="0"/>
          <w:numId w:val="62"/>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F4DFB6F"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(izvajanje javne službe med stavko)</w:t>
      </w:r>
      <w:r w:rsidRPr="0034070F">
        <w:rPr>
          <w:rFonts w:ascii="Arial" w:eastAsia="Times New Roman" w:hAnsi="Arial" w:cs="Arial"/>
          <w:kern w:val="0"/>
          <w:sz w:val="20"/>
          <w:szCs w:val="20"/>
          <w:lang w:eastAsia="sl-SI"/>
          <w14:ligatures w14:val="none"/>
        </w:rPr>
        <w:t> </w:t>
      </w:r>
    </w:p>
    <w:p w14:paraId="5DB3A5E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FF104F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Delavci pri delodajalcih, ki opravljajo javno službo po tem zakonu, morajo med stavko opravljati dela in naloge, ki so nujno potrebne, in sicer tako, da je zagotovljeno doseganje izvajanja storitev javne službe. </w:t>
      </w:r>
    </w:p>
    <w:p w14:paraId="6C58FE8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28753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1.3. Višja sila </w:t>
      </w:r>
    </w:p>
    <w:p w14:paraId="04260E50"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FFB72E" w14:textId="77777777" w:rsidR="00430775" w:rsidRPr="0034070F" w:rsidRDefault="00430775" w:rsidP="00430775">
      <w:pPr>
        <w:numPr>
          <w:ilvl w:val="0"/>
          <w:numId w:val="6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7232850"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(višja sila)</w:t>
      </w:r>
      <w:r w:rsidRPr="0034070F">
        <w:rPr>
          <w:rFonts w:ascii="Arial" w:eastAsia="Times New Roman" w:hAnsi="Arial" w:cs="Arial"/>
          <w:kern w:val="0"/>
          <w:sz w:val="20"/>
          <w:szCs w:val="20"/>
          <w:lang w:eastAsia="sl-SI"/>
          <w14:ligatures w14:val="none"/>
        </w:rPr>
        <w:t> </w:t>
      </w:r>
    </w:p>
    <w:p w14:paraId="4ACE85A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FE9B2B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mora v okviru objektivnih možnosti opravljati javno službo tudi ob nepredvidljivih okoliščinah, nastalih zaradi višje sile. </w:t>
      </w:r>
    </w:p>
    <w:p w14:paraId="737A74B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BDC8718" w14:textId="5B86DC76"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(2) V primeru iz prejšnjega odstavka ima izvajalec javne službe kot koncesionar pravico zahtevati povračilo stroškov, ki so nastali kot neposredna posledica višje sile zaradi opravljanja javne službe v nepredvidljivih okoliščinah od </w:t>
      </w:r>
      <w:proofErr w:type="spellStart"/>
      <w:r w:rsidRPr="0034070F">
        <w:rPr>
          <w:rFonts w:ascii="Arial" w:eastAsia="Times New Roman" w:hAnsi="Arial" w:cs="Arial"/>
          <w:kern w:val="0"/>
          <w:sz w:val="20"/>
          <w:szCs w:val="20"/>
          <w:lang w:eastAsia="sl-SI"/>
          <w14:ligatures w14:val="none"/>
        </w:rPr>
        <w:t>koncendenta</w:t>
      </w:r>
      <w:proofErr w:type="spellEnd"/>
      <w:r w:rsidRPr="0034070F">
        <w:rPr>
          <w:rFonts w:ascii="Arial" w:eastAsia="Times New Roman" w:hAnsi="Arial" w:cs="Arial"/>
          <w:kern w:val="0"/>
          <w:sz w:val="20"/>
          <w:szCs w:val="20"/>
          <w:lang w:eastAsia="sl-SI"/>
          <w14:ligatures w14:val="none"/>
        </w:rPr>
        <w:t>, javno podjetje in javni gospodarski zavod pa od ustanovitelja. Stroški iz prejšnjega stavka v delu, ki so nastali kot neposredna posledica višje sile, ne bremenijo uporabnikov. </w:t>
      </w:r>
    </w:p>
    <w:p w14:paraId="16376BE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732472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1.4. Odvzem koncesije </w:t>
      </w:r>
    </w:p>
    <w:p w14:paraId="0EE016F5" w14:textId="77777777" w:rsidR="00430775" w:rsidRPr="0034070F" w:rsidRDefault="00430775" w:rsidP="00430775">
      <w:pPr>
        <w:shd w:val="clear" w:color="auto" w:fill="FFFFFF"/>
        <w:spacing w:after="0" w:line="240" w:lineRule="auto"/>
        <w:ind w:firstLine="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DD778A" w14:textId="77777777" w:rsidR="00430775" w:rsidRPr="0034070F" w:rsidRDefault="00430775" w:rsidP="00430775">
      <w:pPr>
        <w:numPr>
          <w:ilvl w:val="0"/>
          <w:numId w:val="6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C3FCE5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(odvzem koncesije)</w:t>
      </w:r>
      <w:r w:rsidRPr="0034070F">
        <w:rPr>
          <w:rFonts w:ascii="Arial" w:eastAsia="Times New Roman" w:hAnsi="Arial" w:cs="Arial"/>
          <w:kern w:val="0"/>
          <w:sz w:val="20"/>
          <w:szCs w:val="20"/>
          <w:lang w:eastAsia="sl-SI"/>
          <w14:ligatures w14:val="none"/>
        </w:rPr>
        <w:t> </w:t>
      </w:r>
    </w:p>
    <w:p w14:paraId="16DC8879"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56C56C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Če se javna služba izvaja na podlagi koncesijske pogodbe, </w:t>
      </w:r>
      <w:proofErr w:type="spellStart"/>
      <w:r w:rsidRPr="0034070F">
        <w:rPr>
          <w:rFonts w:ascii="Arial" w:eastAsia="Times New Roman" w:hAnsi="Arial" w:cs="Arial"/>
          <w:kern w:val="0"/>
          <w:sz w:val="20"/>
          <w:szCs w:val="20"/>
          <w:lang w:eastAsia="sl-SI"/>
          <w14:ligatures w14:val="none"/>
        </w:rPr>
        <w:t>koncendent</w:t>
      </w:r>
      <w:proofErr w:type="spellEnd"/>
      <w:r w:rsidRPr="0034070F">
        <w:rPr>
          <w:rFonts w:ascii="Arial" w:eastAsia="Times New Roman" w:hAnsi="Arial" w:cs="Arial"/>
          <w:kern w:val="0"/>
          <w:sz w:val="20"/>
          <w:szCs w:val="20"/>
          <w:lang w:eastAsia="sl-SI"/>
          <w14:ligatures w14:val="none"/>
        </w:rPr>
        <w:t xml:space="preserve"> odvzame koncesijo, če:  </w:t>
      </w:r>
    </w:p>
    <w:p w14:paraId="48493149"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koncesionar ne ravna v skladu z izvršljivimi odločbami državnih organov, organov lokalnih skupnosti ali nosilcev javnih pooblastil, </w:t>
      </w:r>
    </w:p>
    <w:p w14:paraId="3AF48B12"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koncesionar pri izvajanju javne službe krši predpise, pravila stroke ali določila koncesijske pogodbe tako, da od koncesionarja ni več mogoče pričakovati pravilnega in kakovostnega izvajanja javne službe ter kljub pisnemu opozorilu </w:t>
      </w:r>
      <w:proofErr w:type="spellStart"/>
      <w:r w:rsidRPr="0034070F">
        <w:rPr>
          <w:rFonts w:ascii="Arial" w:eastAsia="Times New Roman" w:hAnsi="Arial" w:cs="Arial"/>
          <w:kern w:val="0"/>
          <w:sz w:val="20"/>
          <w:szCs w:val="20"/>
          <w:lang w:eastAsia="sl-SI"/>
          <w14:ligatures w14:val="none"/>
        </w:rPr>
        <w:t>koncendenta</w:t>
      </w:r>
      <w:proofErr w:type="spellEnd"/>
      <w:r w:rsidRPr="0034070F">
        <w:rPr>
          <w:rFonts w:ascii="Arial" w:eastAsia="Times New Roman" w:hAnsi="Arial" w:cs="Arial"/>
          <w:kern w:val="0"/>
          <w:sz w:val="20"/>
          <w:szCs w:val="20"/>
          <w:lang w:eastAsia="sl-SI"/>
          <w14:ligatures w14:val="none"/>
        </w:rPr>
        <w:t xml:space="preserve"> v roku ne odpravi nepravilnosti, </w:t>
      </w:r>
    </w:p>
    <w:p w14:paraId="52880B4D"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je koncesionar v postopku javnega razpisa navedel neresnične oziroma zavajajoče podatke, </w:t>
      </w:r>
    </w:p>
    <w:p w14:paraId="48267A0A"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koncesionar </w:t>
      </w:r>
      <w:proofErr w:type="spellStart"/>
      <w:r w:rsidRPr="0034070F">
        <w:rPr>
          <w:rFonts w:ascii="Arial" w:eastAsia="Times New Roman" w:hAnsi="Arial" w:cs="Arial"/>
          <w:kern w:val="0"/>
          <w:sz w:val="20"/>
          <w:szCs w:val="20"/>
          <w:lang w:eastAsia="sl-SI"/>
          <w14:ligatures w14:val="none"/>
        </w:rPr>
        <w:t>koncendentu</w:t>
      </w:r>
      <w:proofErr w:type="spellEnd"/>
      <w:r w:rsidRPr="0034070F">
        <w:rPr>
          <w:rFonts w:ascii="Arial" w:eastAsia="Times New Roman" w:hAnsi="Arial" w:cs="Arial"/>
          <w:kern w:val="0"/>
          <w:sz w:val="20"/>
          <w:szCs w:val="20"/>
          <w:lang w:eastAsia="sl-SI"/>
          <w14:ligatures w14:val="none"/>
        </w:rPr>
        <w:t xml:space="preserve"> onemogoči izvedbo strokovnega nadzora nad opravljanjem javne službe v skladu z zakonom, ki ureja varstvo okolja, </w:t>
      </w:r>
    </w:p>
    <w:p w14:paraId="0724AF26"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je koncesionarju, objektu ali napravi prenehalo veljati okoljevarstveno dovoljenje, ki je pogoj za izvajanje javne službe, ali </w:t>
      </w:r>
    </w:p>
    <w:p w14:paraId="255FEC4B" w14:textId="77777777" w:rsidR="00430775" w:rsidRPr="0034070F" w:rsidRDefault="00430775" w:rsidP="00430775">
      <w:pPr>
        <w:numPr>
          <w:ilvl w:val="0"/>
          <w:numId w:val="14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je v javnem interesu, da se dejavnost preneha izvajati kot javna služba ali kot koncesionirana javna služba. </w:t>
      </w:r>
    </w:p>
    <w:p w14:paraId="6BF8C88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3176E6"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2. Oblikovanje cen javnih služb</w:t>
      </w:r>
      <w:r w:rsidRPr="0034070F">
        <w:rPr>
          <w:rFonts w:ascii="Arial" w:eastAsia="Times New Roman" w:hAnsi="Arial" w:cs="Arial"/>
          <w:kern w:val="0"/>
          <w:sz w:val="20"/>
          <w:szCs w:val="20"/>
          <w:lang w:eastAsia="sl-SI"/>
          <w14:ligatures w14:val="none"/>
        </w:rPr>
        <w:t> </w:t>
      </w:r>
    </w:p>
    <w:p w14:paraId="7EAB34A3"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90F3E50" w14:textId="77777777" w:rsidR="00430775" w:rsidRPr="0034070F" w:rsidRDefault="00430775" w:rsidP="00430775">
      <w:pPr>
        <w:numPr>
          <w:ilvl w:val="0"/>
          <w:numId w:val="65"/>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8D64886"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(zavezanec za plačilo)</w:t>
      </w:r>
      <w:r w:rsidRPr="0034070F">
        <w:rPr>
          <w:rFonts w:ascii="Arial" w:eastAsia="Times New Roman" w:hAnsi="Arial" w:cs="Arial"/>
          <w:kern w:val="0"/>
          <w:sz w:val="20"/>
          <w:szCs w:val="20"/>
          <w:lang w:eastAsia="sl-SI"/>
          <w14:ligatures w14:val="none"/>
        </w:rPr>
        <w:t> </w:t>
      </w:r>
    </w:p>
    <w:p w14:paraId="3FA8FEC4"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Zavezanec za plačilo javne službe oskrbe s pitno vodo in javne službe odvajanja in čiščenja je uporabnik javnih služb.   </w:t>
      </w:r>
    </w:p>
    <w:p w14:paraId="514286FC"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0414CF7" w14:textId="77777777" w:rsidR="00430775" w:rsidRPr="0034070F" w:rsidRDefault="00430775" w:rsidP="00430775">
      <w:pPr>
        <w:numPr>
          <w:ilvl w:val="0"/>
          <w:numId w:val="66"/>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43243EB"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(določitev cene javne službe)</w:t>
      </w:r>
      <w:r w:rsidRPr="0034070F">
        <w:rPr>
          <w:rFonts w:ascii="Arial" w:eastAsia="Times New Roman" w:hAnsi="Arial" w:cs="Arial"/>
          <w:kern w:val="0"/>
          <w:sz w:val="20"/>
          <w:szCs w:val="20"/>
          <w:lang w:eastAsia="sl-SI"/>
          <w14:ligatures w14:val="none"/>
        </w:rPr>
        <w:t> </w:t>
      </w:r>
    </w:p>
    <w:p w14:paraId="7764844E"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Ceno javne službe določi občinski svet tako, da posebej določi omrežnino in ceno storitve javne službe.   </w:t>
      </w:r>
    </w:p>
    <w:p w14:paraId="6634AF2D" w14:textId="5FC4929A"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Občina določi ceni iz prejšnjega odstavka v tekočem obračunskem obdobju, ki je tekoče koledarsko leto, za naslednje obračunsko obdobje na podlagi elaborata iz 15. člena tega zakona. </w:t>
      </w:r>
    </w:p>
    <w:p w14:paraId="0E31418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V postopku izbire izvajalca javne službe se cena javne službe prvič določi do začetka izvajanja javne službe. </w:t>
      </w:r>
    </w:p>
    <w:p w14:paraId="12AB3B93" w14:textId="0C7A945F"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V postopku sprejemanja cene občina preveri zlasti</w:t>
      </w:r>
      <w:r w:rsidR="008B4AC4" w:rsidRPr="0034070F">
        <w:rPr>
          <w:rFonts w:ascii="Arial" w:eastAsia="Times New Roman" w:hAnsi="Arial" w:cs="Arial"/>
          <w:kern w:val="0"/>
          <w:sz w:val="20"/>
          <w:szCs w:val="20"/>
          <w:lang w:eastAsia="sl-SI"/>
          <w14:ligatures w14:val="none"/>
        </w:rPr>
        <w:t xml:space="preserve"> ali so v izračunu cene</w:t>
      </w:r>
      <w:r w:rsidRPr="0034070F">
        <w:rPr>
          <w:rFonts w:ascii="Arial" w:eastAsia="Times New Roman" w:hAnsi="Arial" w:cs="Arial"/>
          <w:kern w:val="0"/>
          <w:sz w:val="20"/>
          <w:szCs w:val="20"/>
          <w:lang w:eastAsia="sl-SI"/>
          <w14:ligatures w14:val="none"/>
        </w:rPr>
        <w:t>: </w:t>
      </w:r>
    </w:p>
    <w:p w14:paraId="4E1928FA" w14:textId="70A0D03C" w:rsidR="00430775" w:rsidRPr="0034070F" w:rsidRDefault="00430775" w:rsidP="00430775">
      <w:pPr>
        <w:numPr>
          <w:ilvl w:val="0"/>
          <w:numId w:val="14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upoštevani stroški, nujni za izpolnjevanje opredeljenih obveznosti, ki temeljijo na cenah, ki so bile dosežene v preglednih in konkurenčnih pogojih izbire izvajalcev storitev ali dobaviteljev blaga in ali so upravičeni stroški upoštevani v ustrezni višini, </w:t>
      </w:r>
      <w:r w:rsidR="008B4AC4" w:rsidRPr="0034070F">
        <w:rPr>
          <w:rFonts w:ascii="Arial" w:eastAsia="Times New Roman" w:hAnsi="Arial" w:cs="Arial"/>
          <w:kern w:val="0"/>
          <w:sz w:val="20"/>
          <w:szCs w:val="20"/>
          <w:lang w:eastAsia="sl-SI"/>
          <w14:ligatures w14:val="none"/>
        </w:rPr>
        <w:t>in</w:t>
      </w:r>
    </w:p>
    <w:p w14:paraId="3645EFF7" w14:textId="559AAB38" w:rsidR="00430775" w:rsidRPr="0034070F" w:rsidRDefault="00430775" w:rsidP="00430775">
      <w:pPr>
        <w:numPr>
          <w:ilvl w:val="0"/>
          <w:numId w:val="14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upoštevane odbitne postavke in ali so upoštevane v ustrezni višini. </w:t>
      </w:r>
    </w:p>
    <w:p w14:paraId="341394D9" w14:textId="50BB9388"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Če imajo občine skupnega izvajalca javne službe, ki za uporabnike teh občin pod enakimi pogoji za vse uporabnike oziroma odjemalce izvaja storitve posamezne javne služb</w:t>
      </w:r>
      <w:r w:rsidR="00432DBE" w:rsidRPr="0034070F">
        <w:rPr>
          <w:rFonts w:ascii="Arial" w:eastAsia="Times New Roman" w:hAnsi="Arial" w:cs="Arial"/>
          <w:kern w:val="0"/>
          <w:sz w:val="20"/>
          <w:szCs w:val="20"/>
          <w:lang w:eastAsia="sl-SI"/>
          <w14:ligatures w14:val="none"/>
        </w:rPr>
        <w:t>e,</w:t>
      </w:r>
      <w:r w:rsidRPr="0034070F">
        <w:rPr>
          <w:rFonts w:ascii="Arial" w:eastAsia="Times New Roman" w:hAnsi="Arial" w:cs="Arial"/>
          <w:kern w:val="0"/>
          <w:sz w:val="20"/>
          <w:szCs w:val="20"/>
          <w:lang w:eastAsia="sl-SI"/>
          <w14:ligatures w14:val="none"/>
        </w:rPr>
        <w:t xml:space="preserve"> se lahko dogovorijo, da bodo določile enotno ceno, ki bo veljala za vse uporabnike udeleženih občin. V tem primeru lahko občinski sveti udeleženih občin skladno z zakonom, ki ureja lokalno samoupravo, določijo, da se obveznosti posameznih udeleženih občin, ki se nanašajo na poglavje Oblikovanje cen javnih služb v tem zakonu, prenese na svet ustanoviteljic za izvajanje javne službe oskrbe s pitno vodo oziroma svet ustanoviteljic ali svet </w:t>
      </w:r>
      <w:proofErr w:type="spellStart"/>
      <w:r w:rsidRPr="0034070F">
        <w:rPr>
          <w:rFonts w:ascii="Arial" w:eastAsia="Times New Roman" w:hAnsi="Arial" w:cs="Arial"/>
          <w:kern w:val="0"/>
          <w:sz w:val="20"/>
          <w:szCs w:val="20"/>
          <w:lang w:eastAsia="sl-SI"/>
          <w14:ligatures w14:val="none"/>
        </w:rPr>
        <w:t>koncendentov</w:t>
      </w:r>
      <w:proofErr w:type="spellEnd"/>
      <w:r w:rsidRPr="0034070F">
        <w:rPr>
          <w:rFonts w:ascii="Arial" w:eastAsia="Times New Roman" w:hAnsi="Arial" w:cs="Arial"/>
          <w:kern w:val="0"/>
          <w:sz w:val="20"/>
          <w:szCs w:val="20"/>
          <w:lang w:eastAsia="sl-SI"/>
          <w14:ligatures w14:val="none"/>
        </w:rPr>
        <w:t xml:space="preserve"> za izvajanje javnih služb odvajanja in čiščenja odpadne vode.</w:t>
      </w:r>
    </w:p>
    <w:p w14:paraId="6E42128F"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Upravičeni stroški cene javnih služb so stroški, ki jih je mogoče povezati z izvajanjem storitev javnih služb, so nujni za izvajanje navedenih storitev in temeljijo na cenah, ki so bile dosežene v preglednih in konkurenčnih pogojih izbire izvajalcev storitev ali dobaviteljev blaga. </w:t>
      </w:r>
    </w:p>
    <w:p w14:paraId="77CEEDF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Na uporabnika storitev javne službe se lahko prenese le tisti del stroškov infrastrukture, ki je sorazmeren z deležem zmogljivosti infrastrukture, ki je namenjena uporabnikom storitev javne službe. </w:t>
      </w:r>
    </w:p>
    <w:p w14:paraId="588BD380"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(8) Vlada podrobneje določi upravičene stroške in izhodišča za oblikovanje cene storitve javne službe in omrežnine ter izračun cene storitve javne službe in omrežnine javne službe iz tega člena. </w:t>
      </w:r>
    </w:p>
    <w:p w14:paraId="073DCD50"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FA3A8B" w14:textId="77777777" w:rsidR="00430775" w:rsidRPr="0034070F" w:rsidRDefault="00430775" w:rsidP="00430775">
      <w:pPr>
        <w:numPr>
          <w:ilvl w:val="0"/>
          <w:numId w:val="6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2A4E772"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(oblikovanje cene javne službe)</w:t>
      </w:r>
      <w:r w:rsidRPr="0034070F">
        <w:rPr>
          <w:rFonts w:ascii="Arial" w:eastAsia="Times New Roman" w:hAnsi="Arial" w:cs="Arial"/>
          <w:kern w:val="0"/>
          <w:sz w:val="20"/>
          <w:szCs w:val="20"/>
          <w:lang w:eastAsia="sl-SI"/>
          <w14:ligatures w14:val="none"/>
        </w:rPr>
        <w:t> </w:t>
      </w:r>
    </w:p>
    <w:p w14:paraId="6B4FF167"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Predlog cen iz prvega odstavka prejšnjega člena pripravi izvajalec javne službe za naslednje obračunsko obdobje v tekočem obračunskem obdobju z elaboratom o oblikovanju cene javne službe tako, da se zagotavlja učinkovito in gospodarno izvajanje storitev javne službe in dolgoročna stabilnost cene. </w:t>
      </w:r>
    </w:p>
    <w:p w14:paraId="74ECF952"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Preteklo obračunsko obdobje je obdobje koledarskega leta pred tekočim koledarskim letom, naslednje obračunsko obdobje pa je obdobje koledarskega leta, ki sledi tekočemu koledarskemu letu.  </w:t>
      </w:r>
    </w:p>
    <w:p w14:paraId="4225B733" w14:textId="5999A626"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(3) Predlog cene iz elaborata ne sme odstopati od cene, določene z aktom občinskega sveta. Če predlog cene iz elaborata o oblikovanju cene odstopa od cene, določene z aktom občinskega sveta, občina v prilogi akta opredeli razloge za odstopanje in finančne posledice za občinski proračun ter mnenje izvajalca javne službe o vplivu razlike v ceni na njegovo poslovanje. Elaborat o oblikovanju cene javne službe je priloga akta občinskega svet</w:t>
      </w:r>
      <w:r w:rsidR="00432DBE" w:rsidRPr="0034070F">
        <w:rPr>
          <w:rFonts w:ascii="Arial" w:eastAsia="Times New Roman" w:hAnsi="Arial" w:cs="Arial"/>
          <w:kern w:val="0"/>
          <w:sz w:val="20"/>
          <w:szCs w:val="20"/>
          <w:lang w:eastAsia="sl-SI"/>
          <w14:ligatures w14:val="none"/>
        </w:rPr>
        <w:t>a,</w:t>
      </w:r>
      <w:r w:rsidRPr="0034070F">
        <w:rPr>
          <w:rFonts w:ascii="Arial" w:eastAsia="Times New Roman" w:hAnsi="Arial" w:cs="Arial"/>
          <w:kern w:val="0"/>
          <w:sz w:val="20"/>
          <w:szCs w:val="20"/>
          <w:lang w:eastAsia="sl-SI"/>
          <w14:ligatures w14:val="none"/>
        </w:rPr>
        <w:t xml:space="preserve"> s katerim občinski svet določi ceno javne službe. </w:t>
      </w:r>
    </w:p>
    <w:p w14:paraId="3BF1F578"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Vlada podrobneje določi vsebino in obliko cenika in elaborata o oblikovanju cene iz prvega odstavka tega člena. </w:t>
      </w:r>
    </w:p>
    <w:p w14:paraId="4C62E38B"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C03B5E" w14:textId="77777777" w:rsidR="00430775" w:rsidRPr="0034070F" w:rsidRDefault="00430775" w:rsidP="00430775">
      <w:pPr>
        <w:numPr>
          <w:ilvl w:val="0"/>
          <w:numId w:val="6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1B23FE4"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(poziv izvajalcu javne službe)</w:t>
      </w:r>
      <w:r w:rsidRPr="0034070F">
        <w:rPr>
          <w:rFonts w:ascii="Arial" w:eastAsia="Times New Roman" w:hAnsi="Arial" w:cs="Arial"/>
          <w:kern w:val="0"/>
          <w:sz w:val="20"/>
          <w:szCs w:val="20"/>
          <w:lang w:eastAsia="sl-SI"/>
          <w14:ligatures w14:val="none"/>
        </w:rPr>
        <w:t> </w:t>
      </w:r>
    </w:p>
    <w:p w14:paraId="3E49F74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Če občina pri pregledu elaborata o oblikovanju cene ugotovi, da elaborat ni oblikovan v skladu s tem zakonom in na njegovi podlagi sprejetimi podzakonskimi predpisi, izvajalca javne službe pozove, da ji v enem mesecu od poziva pošlje popravljen ali dopolnjen elaborat o oblikovanju cene javne službe za naslednje obračunsko obdobje. </w:t>
      </w:r>
    </w:p>
    <w:p w14:paraId="369F41E5" w14:textId="133901D4"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Če izvajalec javne službe v roku iz prejšnjega odstavka ne pošlje popravljenega ali dopolnjenega elaborata o oblikovanju cene, lahko občina pripravi predlog cene brez upoštevanja elaborata o oblikovanju cene. </w:t>
      </w:r>
    </w:p>
    <w:p w14:paraId="16AFBA6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Če občina pri pregledu elaborata o oblikovanju cene ugotovi, da predlog cene predstavlja rast cene, ki za več kot tri odstotne točke letno presega povprečni indeks rasti cen življenjskih potrebščin, objavljen na spletni strani organa, pristojnega za statistiko, v preteklem triletnem obdobju, od izvajalca javne službe zahteva, da ob upoštevanju vzdržnosti izvajanja javne službe pripravi nov načrt za povečanje stroškovne učinkovitosti izvajanja javne službe in ga v enem mesecu od poziva pošlje občini skupaj z novim elaboratom o oblikovanju cene iz prvega odstavka prejšnjega člena.  </w:t>
      </w:r>
    </w:p>
    <w:p w14:paraId="6E8E841D" w14:textId="5836070D"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Če izvajalec javne službe ne pošlje načrta za povečanje stroškovne učinkovitosti izvajanja javne službe v roku iz prejšnjega odstavka ali občina ugotovi, da novi predlog cene še vedno predstavlja rast cene, ki presega indeks rasti cen iz prejšnjega odstavka, pri čemer izvajalec ni pojasnil razlogov za presežno rast cen, občina pripravi predlog cene tako, da njena rast ni večja od treh odstotnih točk iz prejšnjega odstavka. </w:t>
      </w:r>
    </w:p>
    <w:p w14:paraId="6C6F3B0D"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V primeru, ko občina pripravi predlog cene skladno z drugim in četrtim odstavkom tega člena, se morebitna negativna razlika med prihodki in upravičenimi stroški, ki nastane zaradi nižje cene, ne šteje kot odbitna postavka in jo izvajalec javne službe ne sme prenesti v naslednje obračunsko obdobje.  </w:t>
      </w:r>
    </w:p>
    <w:p w14:paraId="02395EEF"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Ne glede na četrti in peti odstavek tega člena lahko občina določi ceno, ki presega omejitev rasti cene, če občinski svet soglaša s predloženim načrtom za povečanje stroškovne učinkovitosti izvajanja javne službe, ki ga je občini predložil izvajalec javne službe.   </w:t>
      </w:r>
    </w:p>
    <w:p w14:paraId="6DFB9804"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Načrt za povečanje stroškovne učinkovitosti izvajanja javne službe je obvezni sestavni del elaborata in ga izvajalec vsakokrat pripravi skupaj z elaboratom iz prvega odstavka prejšnjega člena. </w:t>
      </w:r>
    </w:p>
    <w:p w14:paraId="6803BD33"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(8) Minister podrobneje določi vsebino načrta za povečanje stroškovne učinkovitosti izvajanja javne službe iz tretjega odstavka tega člena.  </w:t>
      </w:r>
    </w:p>
    <w:p w14:paraId="727E4616"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1539DCB" w14:textId="77777777" w:rsidR="00430775" w:rsidRPr="0034070F" w:rsidRDefault="00430775" w:rsidP="00430775">
      <w:pPr>
        <w:numPr>
          <w:ilvl w:val="0"/>
          <w:numId w:val="6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FD972DA"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(predložitev elaborata in poročanje izvajalca javne službe)</w:t>
      </w:r>
      <w:r w:rsidRPr="0034070F">
        <w:rPr>
          <w:rFonts w:ascii="Arial" w:eastAsia="Times New Roman" w:hAnsi="Arial" w:cs="Arial"/>
          <w:kern w:val="0"/>
          <w:sz w:val="20"/>
          <w:szCs w:val="20"/>
          <w:lang w:eastAsia="sl-SI"/>
          <w14:ligatures w14:val="none"/>
        </w:rPr>
        <w:t> </w:t>
      </w:r>
    </w:p>
    <w:p w14:paraId="4417E3A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(1) Izvajalec javne službe posreduje elaborat o oblikovanju cene v elektronski obliki, ki je priloga akta občinskega sveta, s katerim občina določi ceno, vsako leto najpozneje do konca tekočega leta občini in ministrstvu v informacijski sistem. Občina objavi elaborat na svoji spletni strani. </w:t>
      </w:r>
    </w:p>
    <w:p w14:paraId="63851199"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poroča podatke o cenah javne službe za preteklo koledarsko leto do 31. marca tekočega leta ministrstvu v informacijskem sistemu za spremljanje javnih služb. </w:t>
      </w:r>
    </w:p>
    <w:p w14:paraId="03010090"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Podatke o cenah javnih služb ministrstvo objavi na osrednjem spletnem mestu državne uprave. </w:t>
      </w:r>
    </w:p>
    <w:p w14:paraId="587F4FF4"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Minister izda navodilo za poročanje o cenah javne službe iz drugega odstavka tega člena.   </w:t>
      </w:r>
    </w:p>
    <w:p w14:paraId="272B33F6"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F753990" w14:textId="77777777" w:rsidR="00430775" w:rsidRPr="0034070F" w:rsidRDefault="00430775" w:rsidP="00430775">
      <w:pPr>
        <w:numPr>
          <w:ilvl w:val="0"/>
          <w:numId w:val="7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F2E10F2"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(prepoved razlikovanja cen in subvencij)</w:t>
      </w:r>
      <w:r w:rsidRPr="0034070F">
        <w:rPr>
          <w:rFonts w:ascii="Arial" w:eastAsia="Times New Roman" w:hAnsi="Arial" w:cs="Arial"/>
          <w:kern w:val="0"/>
          <w:sz w:val="20"/>
          <w:szCs w:val="20"/>
          <w:lang w:eastAsia="sl-SI"/>
          <w14:ligatures w14:val="none"/>
        </w:rPr>
        <w:t> </w:t>
      </w:r>
    </w:p>
    <w:p w14:paraId="754CE043" w14:textId="77777777" w:rsidR="00430775" w:rsidRPr="0034070F" w:rsidRDefault="00430775" w:rsidP="00430775">
      <w:pPr>
        <w:spacing w:beforeAutospacing="1" w:after="0" w:afterAutospacing="1"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Omrežnina in cena storitve javne službe med uporabniki ali skupinami uporabnikov v občini ne sme biti različna, kadar imajo uporabniki storitve posamezne gospodarske javne službe v posamezni občini istega izvajalca. </w:t>
      </w:r>
    </w:p>
    <w:p w14:paraId="21446E1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Kadar je omrežnina ali cena storitve javne službe subvencionirana, višina subvencije med uporabniki ali skupinami uporabnikov v občini na enoto za merjenje količine opravljene storitve in na enoto mere za merjenje uporabe občinske infrastrukture ne sme biti različna. </w:t>
      </w:r>
    </w:p>
    <w:p w14:paraId="593F423D"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ADD039C" w14:textId="77777777" w:rsidR="00430775" w:rsidRPr="0034070F" w:rsidRDefault="00430775" w:rsidP="00430775">
      <w:pPr>
        <w:numPr>
          <w:ilvl w:val="0"/>
          <w:numId w:val="7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BE075A0"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(merska enota za obračun opravljene storitve javne službe)</w:t>
      </w:r>
      <w:r w:rsidRPr="0034070F">
        <w:rPr>
          <w:rFonts w:ascii="Arial" w:eastAsia="Times New Roman" w:hAnsi="Arial" w:cs="Arial"/>
          <w:kern w:val="0"/>
          <w:sz w:val="20"/>
          <w:szCs w:val="20"/>
          <w:lang w:eastAsia="sl-SI"/>
          <w14:ligatures w14:val="none"/>
        </w:rPr>
        <w:t> </w:t>
      </w:r>
    </w:p>
    <w:p w14:paraId="757582E6" w14:textId="0670076F"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izmeri količino opravljene storitve oskrbe s pitno vodo, ki se uporabnikom obračuna glede na dobavljeno količino pitne vode v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Uporabnikom storitve oskrbe s pitno vodo, katerim ni mogoče izmeriti količine dobavljene pitne vode, se količina dobavljene pitne vode obračuna  v višini 1,2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xml:space="preserve"> na dan za vodomer s faktorjem omrežnine 1. Za druge premere priključka se normirana poraba določi sorazmerno z upoštevanjem faktorjev omrežnine v skladu s predpisom iz sedmega odstavk</w:t>
      </w:r>
      <w:r w:rsidR="00B31AB8" w:rsidRPr="0034070F">
        <w:rPr>
          <w:rFonts w:ascii="Arial" w:eastAsia="Times New Roman" w:hAnsi="Arial" w:cs="Arial"/>
          <w:kern w:val="0"/>
          <w:sz w:val="20"/>
          <w:szCs w:val="20"/>
          <w:lang w:eastAsia="sl-SI"/>
          <w14:ligatures w14:val="none"/>
        </w:rPr>
        <w:t>a 20.</w:t>
      </w:r>
      <w:r w:rsidRPr="0034070F">
        <w:rPr>
          <w:rFonts w:ascii="Arial" w:eastAsia="Times New Roman" w:hAnsi="Arial" w:cs="Arial"/>
          <w:kern w:val="0"/>
          <w:sz w:val="20"/>
          <w:szCs w:val="20"/>
          <w:lang w:eastAsia="sl-SI"/>
          <w14:ligatures w14:val="none"/>
        </w:rPr>
        <w:t xml:space="preserve"> člena tega zakona.  </w:t>
      </w:r>
    </w:p>
    <w:p w14:paraId="382B96C9" w14:textId="77777777" w:rsidR="00430775" w:rsidRPr="0034070F" w:rsidRDefault="00430775" w:rsidP="00430775">
      <w:pPr>
        <w:spacing w:beforeAutospacing="1" w:after="0" w:afterAutospacing="1"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(2) Količina prekomerne porabe pitne vode se obračuna tako, da se cena storitve javne službe poviša za 50 odstotkov. Tako pridobljeni prihodek zniža upravičene stroške cene storitve javne službe oskrbe s pitno vodo.  </w:t>
      </w:r>
    </w:p>
    <w:p w14:paraId="7B445FC7" w14:textId="14F5BC6B"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Izvajalec javne službe izmeri količino opravljene storitve odvajanja in čiščenja komunalne odpadne vode in padavinske odpadne vod</w:t>
      </w:r>
      <w:r w:rsidR="006620AF" w:rsidRPr="0034070F">
        <w:rPr>
          <w:rFonts w:ascii="Arial" w:eastAsia="Times New Roman" w:hAnsi="Arial" w:cs="Arial"/>
          <w:kern w:val="0"/>
          <w:sz w:val="20"/>
          <w:szCs w:val="20"/>
          <w:lang w:eastAsia="sl-SI"/>
          <w14:ligatures w14:val="none"/>
        </w:rPr>
        <w:t>e</w:t>
      </w:r>
      <w:r w:rsidRPr="0034070F">
        <w:rPr>
          <w:rFonts w:ascii="Arial" w:eastAsia="Times New Roman" w:hAnsi="Arial" w:cs="Arial"/>
          <w:kern w:val="0"/>
          <w:sz w:val="20"/>
          <w:szCs w:val="20"/>
          <w:lang w:eastAsia="sl-SI"/>
          <w14:ligatures w14:val="none"/>
        </w:rPr>
        <w:t xml:space="preserve"> ter količino storitve prevzema vsebine in ravnanja z vsebino iz nepretočnih greznic, prevzema blata in ravnanja z blatom iz obstoječih greznic ali malih komunalnih čistilnih naprav, v skladu s predpisom, ki ureja odvajanje in čiščenje komunalne odpadne vode, ki se uporabnikom obračuna v višini 100 odstotkov dobavljene pitne vode v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ki se odvaja v javno kanalizacijo, čisti na komunalni čistilni napravi ali se odvaja v nepretočno greznico, obstoječo greznico ali malo komunalno čistilno napravo za uporabnike, za katere se opravljajo storitve javne službe oskrbe s pitno vodo, ki jo je mogoče izmeriti. </w:t>
      </w:r>
    </w:p>
    <w:p w14:paraId="091B4F6E" w14:textId="0848CC34"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Uporabnikom storitev odvajanja in čiščenja komunalne odpadne vode in padavinske odpadne vod</w:t>
      </w:r>
      <w:r w:rsidR="00432DBE" w:rsidRPr="0034070F">
        <w:rPr>
          <w:rFonts w:ascii="Arial" w:eastAsia="Times New Roman" w:hAnsi="Arial" w:cs="Arial"/>
          <w:kern w:val="0"/>
          <w:sz w:val="20"/>
          <w:szCs w:val="20"/>
          <w:lang w:eastAsia="sl-SI"/>
          <w14:ligatures w14:val="none"/>
        </w:rPr>
        <w:t>e</w:t>
      </w:r>
      <w:r w:rsidRPr="0034070F">
        <w:rPr>
          <w:rFonts w:ascii="Arial" w:eastAsia="Times New Roman" w:hAnsi="Arial" w:cs="Arial"/>
          <w:kern w:val="0"/>
          <w:sz w:val="20"/>
          <w:szCs w:val="20"/>
          <w:lang w:eastAsia="sl-SI"/>
          <w14:ligatures w14:val="none"/>
        </w:rPr>
        <w:t xml:space="preserve"> iz prejšnjega odstavka ter uporabnikom storitve prevzema vsebine in ravnanja z vsebino iz nepretočnih greznic, prevzema blata in ravnanja z blatom iz obstoječih greznic ali malih komunalnih čistilnih naprav, katerim ni mogoče izmeriti količine dobavljene pitne vode, ki se odvaja v javno kanalizacijo in čisti na komunalni čistilni napravi ali odvaja v nepretočno oziroma obstoječo greznico ali malo komunalno čistilno napravo, in so uporabniki storitve javne službe oskrbe s pitno vodo, katerim ni mogoče izmeriti količine dobavljene pitne vode, izvajalec javne službe določi količino opravljene storitve, ki se obračuna glede na zmogljivost priključka, določeno s premerom priključka ob upoštevanju normirane porabe pitne vode, ki znaša 1,2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xml:space="preserve"> na dan za vodomer s faktorjem omrežnine 1. Za druge premere priključka se </w:t>
      </w:r>
      <w:r w:rsidRPr="0034070F">
        <w:rPr>
          <w:rFonts w:ascii="Arial" w:eastAsia="Times New Roman" w:hAnsi="Arial" w:cs="Arial"/>
          <w:kern w:val="0"/>
          <w:sz w:val="20"/>
          <w:szCs w:val="20"/>
          <w:lang w:eastAsia="sl-SI"/>
          <w14:ligatures w14:val="none"/>
        </w:rPr>
        <w:lastRenderedPageBreak/>
        <w:t>normirana poraba določi sorazmerno z upoštevanjem faktorjev omrežnine, v skladu s predpisom iz sedmega odstavka 20. člena tega zakona. </w:t>
      </w:r>
    </w:p>
    <w:p w14:paraId="77C2E56E" w14:textId="0101F9BF"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Uporabnikom storitev iz prejšnjega odstavka, ki pa niso uporabniki storitev javne službe oskrbe s pitno vodo in jim ni mogoče izmeriti količine dobavljene pitne vode, ki se odvaja v javno kanalizacijo ali čisti na komunalni čistilni napravi ali katerim ni mogoče izmeriti količine vode, ki se odvaja v nepretočno oziroma obstoječo greznico ali malo komunalno čistilno napravo, izvajalec javne službe določi količino opravljene storitve, ki se obračuna na podlagi števila stalno in začasno prijavljenih stanovalcev ob upoštevanju normirane porabe pitne vode, ki znaša 0,12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xml:space="preserve"> na osebo na dan.   </w:t>
      </w:r>
    </w:p>
    <w:p w14:paraId="0AE8AF31" w14:textId="77777777" w:rsidR="00430775" w:rsidRPr="0034070F" w:rsidRDefault="00430775" w:rsidP="00430775">
      <w:pPr>
        <w:spacing w:beforeAutospacing="1" w:after="0" w:afterAutospacing="1"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(6) Izvajalec javne službe izmeri količino opravljene storitve odvajanja in čiščenja padavinske odpadne vode s streh, ki se uporabnikom obračuna glede na količino padavinske vode s streh, ki se odvaja v javno kanalizacijo ali čisti na komunalni čistilni napravi. Storitve iz prejšnjega stavka se obračunavajo v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xml:space="preserve"> glede na količino padavin, ki padejo na tlorisno površino strehe, s katere se padavinska odpadna voda odvaja v javno kanalizacijo ali čisti na komunalni čistilni napravi, v skladu s predpisom iz četrtega odstavka 37. člena tega zakona. Za količino padavinske vode s strehe se šteje povprečna letna količina padavin v obdobju zadnjih petih let, ki je izmerjena pri meritvah državne mreže meteoroloških postaj, preračunana na površino strehe, s katere se padavinska odpadna voda odvaja v javno kanalizacijo ali čisti na čistilni napravi. </w:t>
      </w:r>
    </w:p>
    <w:p w14:paraId="1B95929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Vlada podrobneje določi merila za določitev normirane porabe pitne vode. </w:t>
      </w:r>
    </w:p>
    <w:p w14:paraId="54256FA4" w14:textId="77777777" w:rsidR="00430775" w:rsidRPr="0034070F" w:rsidRDefault="00430775" w:rsidP="00430775">
      <w:pPr>
        <w:spacing w:beforeAutospacing="1"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B38B6AD" w14:textId="77777777" w:rsidR="00430775" w:rsidRPr="0034070F" w:rsidRDefault="00430775" w:rsidP="00430775">
      <w:pPr>
        <w:numPr>
          <w:ilvl w:val="0"/>
          <w:numId w:val="72"/>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9C4EB5C"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(enota za obračun omrežnine za oskrbo s pitno vodo)</w:t>
      </w:r>
      <w:r w:rsidRPr="0034070F">
        <w:rPr>
          <w:rFonts w:ascii="Arial" w:eastAsia="Times New Roman" w:hAnsi="Arial" w:cs="Arial"/>
          <w:kern w:val="0"/>
          <w:sz w:val="20"/>
          <w:szCs w:val="20"/>
          <w:lang w:eastAsia="sl-SI"/>
          <w14:ligatures w14:val="none"/>
        </w:rPr>
        <w:t> </w:t>
      </w:r>
    </w:p>
    <w:p w14:paraId="6285DA19"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uporabi enoto mere za obračun omrežnine, ki je faktor, določen glede na zmogljivost priključka, določeno s premerom vodomera.  </w:t>
      </w:r>
    </w:p>
    <w:p w14:paraId="440CDB55"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Za kombinirani vodomer se upošteva faktor, določen za vodomer z višjim pretokom.  </w:t>
      </w:r>
    </w:p>
    <w:p w14:paraId="3C471516" w14:textId="753D2A1E"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(3) Če uporabnik javne službe oskrbe s pitno vodo nima obračunskega vodomera, se faktor iz prvega odstavka </w:t>
      </w:r>
      <w:r w:rsidR="00E36909" w:rsidRPr="0034070F">
        <w:rPr>
          <w:rFonts w:ascii="Arial" w:eastAsia="Times New Roman" w:hAnsi="Arial" w:cs="Arial"/>
          <w:kern w:val="0"/>
          <w:sz w:val="20"/>
          <w:szCs w:val="20"/>
          <w:lang w:eastAsia="sl-SI"/>
          <w14:ligatures w14:val="none"/>
        </w:rPr>
        <w:t xml:space="preserve">tega člena </w:t>
      </w:r>
      <w:r w:rsidRPr="0034070F">
        <w:rPr>
          <w:rFonts w:ascii="Arial" w:eastAsia="Times New Roman" w:hAnsi="Arial" w:cs="Arial"/>
          <w:kern w:val="0"/>
          <w:sz w:val="20"/>
          <w:szCs w:val="20"/>
          <w:lang w:eastAsia="sl-SI"/>
          <w14:ligatures w14:val="none"/>
        </w:rPr>
        <w:t>določi glede na zmogljivost priključka, ki je določena glede na premer priključka.  </w:t>
      </w:r>
    </w:p>
    <w:p w14:paraId="0E00B23B"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Če uporabnik javne službe oskrbe s pitno vodo nima priključka na javni vodovod, se za vsako stanovanjsko enoto, stavbo ali gradbeno inženirski objekt</w:t>
      </w:r>
      <w:r w:rsidRPr="0034070F">
        <w:rPr>
          <w:rFonts w:ascii="Arial" w:eastAsia="Times New Roman" w:hAnsi="Arial" w:cs="Arial"/>
          <w:strike/>
          <w:kern w:val="0"/>
          <w:sz w:val="20"/>
          <w:szCs w:val="20"/>
          <w:lang w:eastAsia="sl-SI"/>
          <w14:ligatures w14:val="none"/>
        </w:rPr>
        <w:t> </w:t>
      </w:r>
      <w:r w:rsidRPr="0034070F">
        <w:rPr>
          <w:rFonts w:ascii="Arial" w:eastAsia="Times New Roman" w:hAnsi="Arial" w:cs="Arial"/>
          <w:kern w:val="0"/>
          <w:sz w:val="20"/>
          <w:szCs w:val="20"/>
          <w:lang w:eastAsia="sl-SI"/>
          <w14:ligatures w14:val="none"/>
        </w:rPr>
        <w:t xml:space="preserve"> obračuna omrežnina za priključek s faktorjem omrežnine 1.  </w:t>
      </w:r>
    </w:p>
    <w:p w14:paraId="4BC22E9D" w14:textId="2FFE4D4C"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V večstanovanjskih stavbah, v katerih posamezne stanovanjske enote nimajo obračunskih vodomerov, se za vsako stanovanjsko enoto obračuna omrežnina v skladu s prejšnjim odstavkom.  </w:t>
      </w:r>
    </w:p>
    <w:p w14:paraId="73832B2D"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Plačilo za vodno pravico se za posameznega uporabnika določi sorazmerno glede na faktor omrežnine. </w:t>
      </w:r>
    </w:p>
    <w:p w14:paraId="0A1C5E0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Minister podrobneje določi faktorje omrežnine iz prvega odstavka tega člena in prvega odstavka 21. člena tega zakona. </w:t>
      </w:r>
    </w:p>
    <w:p w14:paraId="7D4EFB3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A0774CB" w14:textId="77777777" w:rsidR="00430775" w:rsidRPr="0034070F" w:rsidRDefault="00430775" w:rsidP="00430775">
      <w:pPr>
        <w:numPr>
          <w:ilvl w:val="0"/>
          <w:numId w:val="7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B188276"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(enota za obračun omrežnine za odvajanje in čiščenje komunalne odpadne vode in padavinske odpadne vode)</w:t>
      </w:r>
      <w:r w:rsidRPr="0034070F">
        <w:rPr>
          <w:rFonts w:ascii="Arial" w:eastAsia="Times New Roman" w:hAnsi="Arial" w:cs="Arial"/>
          <w:kern w:val="0"/>
          <w:sz w:val="20"/>
          <w:szCs w:val="20"/>
          <w:lang w:eastAsia="sl-SI"/>
          <w14:ligatures w14:val="none"/>
        </w:rPr>
        <w:t>  </w:t>
      </w:r>
    </w:p>
    <w:p w14:paraId="2651C63B"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uporabi enoto mere za obračun omrežnine, ki je faktor, določen glede na zmogljivost priključkov, določeno s premerom vodomera.   </w:t>
      </w:r>
    </w:p>
    <w:p w14:paraId="2A2E8580"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(2) Če je stavba opremljena s kombiniranim vodomerom, se za tak vodomer upošteva faktor, ki je določen za vodomer, preko katerega se dobavlja pitna voda, iz katere nastaja komunalna odpadna voda, ki se odvaja v javno kanalizacijo, malo komunalno čistilno napravo, obstoječo greznico ali nepretočno greznico. </w:t>
      </w:r>
    </w:p>
    <w:p w14:paraId="55C43E97" w14:textId="22E68768" w:rsidR="00430775" w:rsidRPr="0034070F" w:rsidRDefault="00430775" w:rsidP="00430775">
      <w:pPr>
        <w:spacing w:beforeAutospacing="1" w:after="0" w:afterAutospacing="1"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(3) Če priključek ni opremljen z vodomerom, se faktor iz prvega odstavka</w:t>
      </w:r>
      <w:r w:rsidR="00E36909" w:rsidRPr="0034070F">
        <w:rPr>
          <w:rFonts w:ascii="Arial" w:eastAsia="Times New Roman" w:hAnsi="Arial" w:cs="Arial"/>
          <w:kern w:val="0"/>
          <w:sz w:val="20"/>
          <w:szCs w:val="20"/>
          <w:lang w:eastAsia="sl-SI"/>
          <w14:ligatures w14:val="none"/>
        </w:rPr>
        <w:t xml:space="preserve"> tega člena</w:t>
      </w:r>
      <w:r w:rsidRPr="0034070F">
        <w:rPr>
          <w:rFonts w:ascii="Arial" w:eastAsia="Times New Roman" w:hAnsi="Arial" w:cs="Arial"/>
          <w:kern w:val="0"/>
          <w:sz w:val="20"/>
          <w:szCs w:val="20"/>
          <w:lang w:eastAsia="sl-SI"/>
          <w14:ligatures w14:val="none"/>
        </w:rPr>
        <w:t xml:space="preserve"> določi glede na zmogljivost priključka, ki je določena glede na premer priključka v skladu s predpisom iz četrtega odstavka  37. člena tega zakona.   </w:t>
      </w:r>
    </w:p>
    <w:p w14:paraId="64A1FE72" w14:textId="77777777" w:rsidR="00430775" w:rsidRPr="0034070F" w:rsidRDefault="00430775" w:rsidP="00430775">
      <w:pPr>
        <w:spacing w:beforeAutospacing="1" w:after="0" w:afterAutospacing="1"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(4) Če uporabnik nima priključka na vodovod, se za vsako stanovanjsko enoto, stavbo, gradbeno inženirski objekt ali bivališče obračuna omrežnina za priključek s faktorjem omrežnine 1 v skladu z 20. členom tega zakona.   </w:t>
      </w:r>
    </w:p>
    <w:p w14:paraId="35AB4237" w14:textId="77777777" w:rsidR="00430775" w:rsidRPr="0034070F" w:rsidRDefault="00430775" w:rsidP="00430775">
      <w:pPr>
        <w:spacing w:beforeAutospacing="1" w:after="0" w:afterAutospacing="1"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(5) V večstanovanjskih stavbah, v katerih posamezne stanovanjske enote nimajo obračunskih vodomerov, se za vsako stanovanjsko enoto obračuna omrežnina za priključek s faktorjem omrežnine 1 v skladu s predpisom iz četrtega odstavka 37. člena tega zakona.   </w:t>
      </w:r>
    </w:p>
    <w:p w14:paraId="061819EA"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Strošek omrežnine se izračuna tako, da se vsota vseh stroškov omrežnine deli z vsoto faktorjev omrežnine na letni ravni. Tako dobljeni količnik se nato pomnoži s faktorjem omrežnine glede na premer posameznega vodomera.    </w:t>
      </w:r>
    </w:p>
    <w:p w14:paraId="65A6E8FE"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F4540F3" w14:textId="77777777" w:rsidR="00430775" w:rsidRPr="0034070F" w:rsidRDefault="00430775" w:rsidP="00430775">
      <w:pPr>
        <w:numPr>
          <w:ilvl w:val="0"/>
          <w:numId w:val="7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ED97A9A"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(enota za obračun omrežnine za odvajanje in čiščenje padavinske vode s streh)</w:t>
      </w:r>
      <w:r w:rsidRPr="0034070F">
        <w:rPr>
          <w:rFonts w:ascii="Arial" w:eastAsia="Times New Roman" w:hAnsi="Arial" w:cs="Arial"/>
          <w:kern w:val="0"/>
          <w:sz w:val="20"/>
          <w:szCs w:val="20"/>
          <w:lang w:eastAsia="sl-SI"/>
          <w14:ligatures w14:val="none"/>
        </w:rPr>
        <w:t> </w:t>
      </w:r>
    </w:p>
    <w:p w14:paraId="684134FE"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uporabi enoto mere za obračun omrežnine, ki je izražena v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xml:space="preserve"> količine padavinske vode s streh, ki se odvaja v javno kanalizacijo ali čisti na komunalni čistilni napravi. </w:t>
      </w:r>
    </w:p>
    <w:p w14:paraId="289AE65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Pri mešanem sistemu za odvajanje in čiščenje komunalne in padavinske odpadne vode je ključ delitve stroškov med storitvami, ki se nanašajo na komunalno odpadno vodo in storitvami, ki se nanašajo na padavinsko vodo s streh, količina opravljenih storitev v m</w:t>
      </w:r>
      <w:r w:rsidRPr="0034070F">
        <w:rPr>
          <w:rFonts w:ascii="Arial" w:eastAsia="Times New Roman" w:hAnsi="Arial" w:cs="Arial"/>
          <w:kern w:val="0"/>
          <w:sz w:val="16"/>
          <w:szCs w:val="16"/>
          <w:vertAlign w:val="superscript"/>
          <w:lang w:eastAsia="sl-SI"/>
          <w14:ligatures w14:val="none"/>
        </w:rPr>
        <w:t>3</w:t>
      </w:r>
      <w:r w:rsidRPr="0034070F">
        <w:rPr>
          <w:rFonts w:ascii="Arial" w:eastAsia="Times New Roman" w:hAnsi="Arial" w:cs="Arial"/>
          <w:kern w:val="0"/>
          <w:sz w:val="20"/>
          <w:szCs w:val="20"/>
          <w:lang w:eastAsia="sl-SI"/>
          <w14:ligatures w14:val="none"/>
        </w:rPr>
        <w:t>. </w:t>
      </w:r>
    </w:p>
    <w:p w14:paraId="5982766F"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D066553" w14:textId="77777777" w:rsidR="00430775" w:rsidRPr="0034070F" w:rsidRDefault="00430775" w:rsidP="00430775">
      <w:pPr>
        <w:numPr>
          <w:ilvl w:val="0"/>
          <w:numId w:val="75"/>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96A1BA8"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(obračun zneska storitev javnih služb)</w:t>
      </w:r>
      <w:r w:rsidRPr="0034070F">
        <w:rPr>
          <w:rFonts w:ascii="Arial" w:eastAsia="Times New Roman" w:hAnsi="Arial" w:cs="Arial"/>
          <w:kern w:val="0"/>
          <w:sz w:val="20"/>
          <w:szCs w:val="20"/>
          <w:lang w:eastAsia="sl-SI"/>
          <w14:ligatures w14:val="none"/>
        </w:rPr>
        <w:t> </w:t>
      </w:r>
    </w:p>
    <w:p w14:paraId="76B3FBA2" w14:textId="28023DF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Znesek za plačilo občinske javne službe se uporabniku obračuna mesečno na podlagi količine opravljenih storitev javne službe skladno z javno objavljenim cenikom, na podlagi določene cene javne službe iz prvega odstavka 14. člena</w:t>
      </w:r>
      <w:r w:rsidR="00E36909" w:rsidRPr="0034070F">
        <w:rPr>
          <w:rFonts w:ascii="Arial" w:eastAsia="Times New Roman" w:hAnsi="Arial" w:cs="Arial"/>
          <w:kern w:val="0"/>
          <w:sz w:val="20"/>
          <w:szCs w:val="20"/>
          <w:lang w:eastAsia="sl-SI"/>
          <w14:ligatures w14:val="none"/>
        </w:rPr>
        <w:t xml:space="preserve"> tega zakona</w:t>
      </w:r>
      <w:r w:rsidRPr="0034070F">
        <w:rPr>
          <w:rFonts w:ascii="Arial" w:eastAsia="Times New Roman" w:hAnsi="Arial" w:cs="Arial"/>
          <w:kern w:val="0"/>
          <w:sz w:val="20"/>
          <w:szCs w:val="20"/>
          <w:lang w:eastAsia="sl-SI"/>
          <w14:ligatures w14:val="none"/>
        </w:rPr>
        <w:t>, ki ga na svojih spletnih straneh objavi izvajalec.  </w:t>
      </w:r>
    </w:p>
    <w:p w14:paraId="71C95C93"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za uporabnike najmanj enkrat letno ugotavlja dejansko količino opravljenih storitev javne službe. V vmesnem obdobju lahko izvajalec količino opravljenih storitev oceni in obračuna na podlagi podatkov o povprečni količini opravljenih storitev v preteklem obračunskem obdobju, ki jih je izvajalec opravil za svoje uporabnike. Kadar to ni mogoče, se upošteva zadnji razpoložljivi uradni podatek Statističnega urada Republike Slovenije o povprečni količini storitev, opravljenih za uporabnike. </w:t>
      </w:r>
    </w:p>
    <w:p w14:paraId="54F174CD"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Vlada podrobneje določi vsebino obračuna zneska storitve javne službe uporabnikom iz prvega odstavka tega člena.  </w:t>
      </w:r>
    </w:p>
    <w:p w14:paraId="4E1AD0FC"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5D03EB1" w14:textId="77777777" w:rsidR="00430775" w:rsidRPr="0034070F" w:rsidRDefault="00430775" w:rsidP="00430775">
      <w:pPr>
        <w:numPr>
          <w:ilvl w:val="0"/>
          <w:numId w:val="76"/>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10202C3"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(odbitne postavke)</w:t>
      </w:r>
      <w:r w:rsidRPr="0034070F">
        <w:rPr>
          <w:rFonts w:ascii="Arial" w:eastAsia="Times New Roman" w:hAnsi="Arial" w:cs="Arial"/>
          <w:kern w:val="0"/>
          <w:sz w:val="20"/>
          <w:szCs w:val="20"/>
          <w:lang w:eastAsia="sl-SI"/>
          <w14:ligatures w14:val="none"/>
        </w:rPr>
        <w:t> </w:t>
      </w:r>
    </w:p>
    <w:p w14:paraId="5530D36C"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(1) Odbitne postavke predstavljajo zneske, ki se upoštevajo pri oblikovanju cene iz 14. člena tega zakona in vključujejo razliko med načrtovanimi in realiziranimi stroški in prihodki iz dejavnosti javne službe, iz posebnih storitev in del razlike med načrtovanimi in realiziranimi stroški in prihodki iz tržne dejavnosti.  </w:t>
      </w:r>
    </w:p>
    <w:p w14:paraId="4D2BB53E" w14:textId="49E834F3"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(2) Prihodki iz javne službe, ki so v preteklem obračunskem obdobju presegli upravičene stroške izvajanja javne službe, znižane za odbitne postavke iz prejšnjega odstavka za več kot 10 odstotkov, so prekomerni prihodki izvajalca javne službe. </w:t>
      </w:r>
    </w:p>
    <w:p w14:paraId="20D4F1A7" w14:textId="304E41A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(3) Prekomerne prihodke iz prejšnjega odstavka je potrebno vrniti uporabnikom javne službe v koledarskem letu, ki sledi koledarskemu letu, v katerem so navedeni prekomerni prihodki nastali. </w:t>
      </w:r>
    </w:p>
    <w:p w14:paraId="24475D40"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(4) Minister podrobneje določi odbitne postavke in njihovo preveritev pri oblikovanju cene storitve javne službe in omrežnine.   </w:t>
      </w:r>
    </w:p>
    <w:p w14:paraId="60D121F6"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10BFAB" w14:textId="77777777" w:rsidR="00430775" w:rsidRPr="0034070F" w:rsidRDefault="00430775" w:rsidP="00430775">
      <w:pPr>
        <w:numPr>
          <w:ilvl w:val="0"/>
          <w:numId w:val="7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795F323" w14:textId="77777777" w:rsidR="00430775" w:rsidRPr="0034070F" w:rsidRDefault="00430775" w:rsidP="00430775">
      <w:pPr>
        <w:spacing w:after="0" w:afterAutospacing="1"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(odlok o ceni  javne službe)</w:t>
      </w:r>
      <w:r w:rsidRPr="0034070F">
        <w:rPr>
          <w:rFonts w:ascii="Arial" w:eastAsia="Times New Roman" w:hAnsi="Arial" w:cs="Arial"/>
          <w:kern w:val="0"/>
          <w:sz w:val="20"/>
          <w:szCs w:val="20"/>
          <w:lang w:eastAsia="sl-SI"/>
          <w14:ligatures w14:val="none"/>
        </w:rPr>
        <w:t> </w:t>
      </w:r>
    </w:p>
    <w:p w14:paraId="7E9D74C1" w14:textId="77777777" w:rsidR="00430775" w:rsidRPr="0034070F" w:rsidRDefault="00430775" w:rsidP="00430775">
      <w:pPr>
        <w:spacing w:beforeAutospacing="1" w:after="0" w:afterAutospacing="1"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Občina z odlokom določi: </w:t>
      </w:r>
    </w:p>
    <w:p w14:paraId="799517A8"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postopek za sprejem cene občinske javne službe, </w:t>
      </w:r>
    </w:p>
    <w:p w14:paraId="67B9787F"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upravičene stroške cene storitev javne službe in upravičene stroške omrežnine ter merila za določanje upravičenosti posameznih stroškov omrežnine in stroškov cene storitev javne službe, </w:t>
      </w:r>
    </w:p>
    <w:p w14:paraId="515092B4"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merila za določitev donosa izvajalca storitve občinske javne službe, ki ne sme presegati 3 odstotke, </w:t>
      </w:r>
    </w:p>
    <w:p w14:paraId="1B18D2D1"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merila za subvencioniranje cene storitev občinske javne službe in omrežnine, </w:t>
      </w:r>
    </w:p>
    <w:p w14:paraId="225C6415"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način in postopek izterjave prekomernih prihodkov iz drugega odstavka prejšnjega člena od izvajalca občinske javne službe, </w:t>
      </w:r>
    </w:p>
    <w:p w14:paraId="4D785065"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način in postopek preverjanja odbitnih postavk iz prejšnjega člena, </w:t>
      </w:r>
    </w:p>
    <w:p w14:paraId="1BB11992"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del razlike med načrtovanimi in realiziranimi stroški in prihodki iz tržne dejavnosti iz prvega odstavka prejšnjega člena, in </w:t>
      </w:r>
    </w:p>
    <w:p w14:paraId="742EB893" w14:textId="77777777" w:rsidR="00430775" w:rsidRPr="0034070F" w:rsidRDefault="00430775" w:rsidP="00430775">
      <w:pPr>
        <w:numPr>
          <w:ilvl w:val="0"/>
          <w:numId w:val="14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izračun omrežnine  in cene storitev občinske javne službe. </w:t>
      </w:r>
    </w:p>
    <w:p w14:paraId="3F6BC4A1" w14:textId="77777777" w:rsidR="00430775" w:rsidRPr="0034070F" w:rsidRDefault="00430775" w:rsidP="00430775">
      <w:pPr>
        <w:spacing w:after="0" w:line="240" w:lineRule="auto"/>
        <w:ind w:left="72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517AC6D9" w14:textId="77777777" w:rsidR="00B31AB8" w:rsidRPr="0034070F" w:rsidRDefault="00B31AB8"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p>
    <w:p w14:paraId="24633D9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E3F83CF" w14:textId="77777777" w:rsidR="00430775" w:rsidRPr="0034070F" w:rsidRDefault="00430775" w:rsidP="00430775">
      <w:pPr>
        <w:numPr>
          <w:ilvl w:val="0"/>
          <w:numId w:val="78"/>
        </w:numPr>
        <w:spacing w:after="0" w:line="240" w:lineRule="auto"/>
        <w:ind w:left="1080" w:firstLine="0"/>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JAVNI SLUŽBI </w:t>
      </w:r>
    </w:p>
    <w:p w14:paraId="485AAC9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9C8C8D"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Oskrba s pitno vodo  </w:t>
      </w:r>
    </w:p>
    <w:p w14:paraId="65C8D9A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553EDF5" w14:textId="77777777" w:rsidR="00430775" w:rsidRPr="0034070F" w:rsidRDefault="00430775" w:rsidP="00430775">
      <w:pPr>
        <w:numPr>
          <w:ilvl w:val="0"/>
          <w:numId w:val="7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FDCB29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(javna služba oskrbe s pitno vodo)</w:t>
      </w:r>
      <w:r w:rsidRPr="0034070F">
        <w:rPr>
          <w:rFonts w:ascii="Arial" w:eastAsia="Times New Roman" w:hAnsi="Arial" w:cs="Arial"/>
          <w:kern w:val="0"/>
          <w:sz w:val="20"/>
          <w:szCs w:val="20"/>
          <w:lang w:eastAsia="sl-SI"/>
          <w14:ligatures w14:val="none"/>
        </w:rPr>
        <w:t> </w:t>
      </w:r>
    </w:p>
    <w:p w14:paraId="30BCE603"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D0C4A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Oskrbo s pitno vodo izvaja občina kot javno službo na območju celotne občine v skladu s tem zakonom in predpisom iz osmega odstavka tega člena. </w:t>
      </w:r>
    </w:p>
    <w:p w14:paraId="3915F48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A534E3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Obvezna storitev javne službe oskrbe s pitno vodo je oskrba s pitno vodo vseh uporabnikov javne službe v skladu s predpisi, standardi in normativi, ki urejajo pitno vodo za oskrbo objektov s pitno vodo iz javnega vodovoda, če se v njih zadržujejo ljudje ali se pitna voda uporablja za oskrbo živali. </w:t>
      </w:r>
    </w:p>
    <w:p w14:paraId="08EC660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012F06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Če se oskrba s pitno vodo zagotavlja iz javnega vodovoda so storitve javne službe oskrbe s pitno vodo tudi: </w:t>
      </w:r>
    </w:p>
    <w:p w14:paraId="219DCC21" w14:textId="77777777" w:rsidR="00430775" w:rsidRPr="0034070F" w:rsidRDefault="00430775" w:rsidP="00430775">
      <w:pPr>
        <w:numPr>
          <w:ilvl w:val="0"/>
          <w:numId w:val="139"/>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oskrba zunanjega javnega hidrantnega omrežja za gašenje požarov s pitno vodo, in </w:t>
      </w:r>
    </w:p>
    <w:p w14:paraId="3DACDBB0" w14:textId="77777777" w:rsidR="00430775" w:rsidRPr="0034070F" w:rsidRDefault="00430775" w:rsidP="00430775">
      <w:pPr>
        <w:numPr>
          <w:ilvl w:val="0"/>
          <w:numId w:val="139"/>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oskrba s pitno vodo, ki je namenjena splošni rabi, kot na primer </w:t>
      </w:r>
      <w:proofErr w:type="spellStart"/>
      <w:r w:rsidRPr="0034070F">
        <w:rPr>
          <w:rFonts w:ascii="Arial" w:eastAsia="Times New Roman" w:hAnsi="Arial" w:cs="Arial"/>
          <w:kern w:val="0"/>
          <w:sz w:val="20"/>
          <w:szCs w:val="20"/>
          <w:lang w:eastAsia="sl-SI"/>
          <w14:ligatures w14:val="none"/>
        </w:rPr>
        <w:t>pitnik</w:t>
      </w:r>
      <w:proofErr w:type="spellEnd"/>
      <w:r w:rsidRPr="0034070F">
        <w:rPr>
          <w:rFonts w:ascii="Arial" w:eastAsia="Times New Roman" w:hAnsi="Arial" w:cs="Arial"/>
          <w:kern w:val="0"/>
          <w:sz w:val="20"/>
          <w:szCs w:val="20"/>
          <w:lang w:eastAsia="sl-SI"/>
          <w14:ligatures w14:val="none"/>
        </w:rPr>
        <w:t xml:space="preserve"> na javni površini. </w:t>
      </w:r>
    </w:p>
    <w:p w14:paraId="2B74D6A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3C5B140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Če se pitna voda zagotavlja iz javnega vodovoda, se ne glede na drugi in tretji odstavek tega člena za javno službo oskrbe s pitno vodo ne šteje oskrba objektov ali delov objektov s pitno vodo, če se voda rabi za namen, ki ni oskrba s pitno vodo in za katerega je treba pridobiti vodno pravico v skladu z zakonom, ki ureja vode. </w:t>
      </w:r>
    </w:p>
    <w:p w14:paraId="0D1CA1E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E7B950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Izvajalec javne službe oskrbe s pitno vodo izvaja: </w:t>
      </w:r>
    </w:p>
    <w:p w14:paraId="060FED6E"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vzdrževanje javnega vodovoda in priključkov na javni vodovod, </w:t>
      </w:r>
      <w:proofErr w:type="spellStart"/>
      <w:r w:rsidRPr="0034070F">
        <w:rPr>
          <w:rFonts w:ascii="Arial" w:eastAsia="Times New Roman" w:hAnsi="Arial" w:cs="Arial"/>
          <w:kern w:val="0"/>
          <w:sz w:val="20"/>
          <w:szCs w:val="20"/>
          <w:lang w:eastAsia="sl-SI"/>
          <w14:ligatures w14:val="none"/>
        </w:rPr>
        <w:t>pitnikov</w:t>
      </w:r>
      <w:proofErr w:type="spellEnd"/>
      <w:r w:rsidRPr="0034070F">
        <w:rPr>
          <w:rFonts w:ascii="Arial" w:eastAsia="Times New Roman" w:hAnsi="Arial" w:cs="Arial"/>
          <w:kern w:val="0"/>
          <w:sz w:val="20"/>
          <w:szCs w:val="20"/>
          <w:lang w:eastAsia="sl-SI"/>
          <w14:ligatures w14:val="none"/>
        </w:rPr>
        <w:t>, cistern, javnemu vodovodu pripadajočih zunanjih hidrantnih omrežij za gašenje požarov v skladu s predpisi, ki urejajo varstvo pred požari in druge infrastrukture za oskrbo s pitno vodo, </w:t>
      </w:r>
    </w:p>
    <w:p w14:paraId="2C1452EE"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občasno hidravlično modeliranje javnega vodovoda, </w:t>
      </w:r>
    </w:p>
    <w:p w14:paraId="22BE3041" w14:textId="77777777" w:rsidR="00430775" w:rsidRPr="0034070F" w:rsidRDefault="00430775" w:rsidP="00430775">
      <w:pPr>
        <w:numPr>
          <w:ilvl w:val="0"/>
          <w:numId w:val="138"/>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priključevanje objektov ali dela objekta za nove uporabnike javne službe oskrbe s pitno vodo,  </w:t>
      </w:r>
    </w:p>
    <w:p w14:paraId="754E0580"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obveščanje uporabnikov javne službe oskrbe s pitno vodo o izvajanju javne službe oskrbe s pitno vodo in njihovih obveznostih, </w:t>
      </w:r>
    </w:p>
    <w:p w14:paraId="4D36022D"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izdelavo programa oskrbe s pitno vodo v skladu z 32. členom tega zakona, </w:t>
      </w:r>
    </w:p>
    <w:p w14:paraId="2BFE49CC"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poročanje v skladu s 33. členom tega zakona, </w:t>
      </w:r>
    </w:p>
    <w:p w14:paraId="5561DB98"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izvajanje notranjega nadzora in drugih nalog, določenih v skladu s predpisi, ki urejajo pitno vodo, </w:t>
      </w:r>
    </w:p>
    <w:p w14:paraId="263230CF"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monitoring kemijskega in mikrobiološkega stanja vode iz zajetja za pitno vodo, v skladu s predpisi, ki urejajo pitno vodo, </w:t>
      </w:r>
    </w:p>
    <w:p w14:paraId="6E873FD3"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monitoring količine iz zajetja za pitno vodo odvzete vode v skladu s pogoji vodnega dovoljenja za oskrbo s pitno vodo in monitoring iz zajetja za pitno vodo odvzete vode za drugo rabo, ki ni oskrba s pitno vodo, če se ta odvzema iz javnega vodovoda v skladu s pogoji iz vodnega dovoljenja ali koncesije, </w:t>
      </w:r>
    </w:p>
    <w:p w14:paraId="55A87E8F"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označevanje vodovarstvenih območij in izvajanje drugih ukrepov v skladu s predpisi, ki urejajo vodovarstvena območja, in </w:t>
      </w:r>
    </w:p>
    <w:p w14:paraId="3C0C05FF" w14:textId="77777777" w:rsidR="00430775" w:rsidRPr="0034070F" w:rsidRDefault="00430775" w:rsidP="00430775">
      <w:pPr>
        <w:numPr>
          <w:ilvl w:val="0"/>
          <w:numId w:val="138"/>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izdelavo programa ukrepov v primerih izrednih dogodkov zaradi onesnaženja. </w:t>
      </w:r>
    </w:p>
    <w:p w14:paraId="344EDD8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0947D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Kjer ni možnosti oskrbe iz javnega vodovoda ali lastne oskrbe s pitno vodo, se javna služba oskrbe s pitno vodo uporabnikom zagotavlja z dovozom pitne vode, če je to tehnično izvedljivo, kot na primer, da je možen dostop s cisterno. </w:t>
      </w:r>
    </w:p>
    <w:p w14:paraId="6BACBB7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CA0583C" w14:textId="6C442E09"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Če javno službo oskrbe s pitno vodo v občini izvaja več izvajalcev, občina izmed njih določi enega izvajalca, ki zagotavlja dovoz pitne vode iz prejšnjega odstavka vsem uporabnikom na območju občine in podatek o tem objavi na svoji spletni strani. </w:t>
      </w:r>
    </w:p>
    <w:p w14:paraId="0E65E2D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5BB50C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(8) Vlada podrobneje določi dovoz pitne vode iz šestega odstavka tega člena in podrobnejše pogoje, oskrbovalne standarde, normative in tehnične, vzdrževalne, organizacijske in druge ukrepe za izvajanje javne službe oskrbe s pitno vodo.  </w:t>
      </w:r>
    </w:p>
    <w:p w14:paraId="2E16CEDE"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C0AD5C4" w14:textId="77777777" w:rsidR="00430775" w:rsidRPr="0034070F" w:rsidRDefault="00430775" w:rsidP="00430775">
      <w:pPr>
        <w:numPr>
          <w:ilvl w:val="0"/>
          <w:numId w:val="8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6B7A61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(zagotavljanje javne službe)</w:t>
      </w:r>
      <w:r w:rsidRPr="0034070F">
        <w:rPr>
          <w:rFonts w:ascii="Arial" w:eastAsia="Times New Roman" w:hAnsi="Arial" w:cs="Arial"/>
          <w:kern w:val="0"/>
          <w:sz w:val="20"/>
          <w:szCs w:val="20"/>
          <w:lang w:eastAsia="sl-SI"/>
          <w14:ligatures w14:val="none"/>
        </w:rPr>
        <w:t> </w:t>
      </w:r>
    </w:p>
    <w:p w14:paraId="4E6C34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83436E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Oblike zagotavljanja javne službe oskrbe s pitno vodo so javno podjetje ali javni gospodarski zavod, oba v sto odstotni občinski lasti ali režijski obrat v skladu z zakonom, ki ureja gospodarske javne službe. </w:t>
      </w:r>
    </w:p>
    <w:p w14:paraId="762B467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53AF11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oskrbe s pitno vodo izvajanja nalog iz petega odstavka prejšnjega člena ne sme prepustiti podizvajalcu.  </w:t>
      </w:r>
    </w:p>
    <w:p w14:paraId="713FB91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4ADDC4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Občina zagotavlja vodenje evidence upravljavcev javnih vodovodov na svojem območju. </w:t>
      </w:r>
    </w:p>
    <w:p w14:paraId="0CE7D5E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504BC8E" w14:textId="77777777" w:rsidR="00430775" w:rsidRPr="0034070F" w:rsidRDefault="00430775" w:rsidP="00430775">
      <w:pPr>
        <w:spacing w:after="0" w:line="240" w:lineRule="auto"/>
        <w:ind w:left="345"/>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C266AF" w14:textId="77777777" w:rsidR="00430775" w:rsidRPr="0034070F" w:rsidRDefault="00430775" w:rsidP="00430775">
      <w:pPr>
        <w:numPr>
          <w:ilvl w:val="0"/>
          <w:numId w:val="8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9EA0BE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(uporabnik javne službe)</w:t>
      </w:r>
      <w:r w:rsidRPr="0034070F">
        <w:rPr>
          <w:rFonts w:ascii="Arial" w:eastAsia="Times New Roman" w:hAnsi="Arial" w:cs="Arial"/>
          <w:kern w:val="0"/>
          <w:sz w:val="20"/>
          <w:szCs w:val="20"/>
          <w:lang w:eastAsia="sl-SI"/>
          <w14:ligatures w14:val="none"/>
        </w:rPr>
        <w:t> </w:t>
      </w:r>
    </w:p>
    <w:p w14:paraId="52D7B64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879547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shd w:val="clear" w:color="auto" w:fill="FFFFFF"/>
          <w:lang w:eastAsia="sl-SI"/>
          <w14:ligatures w14:val="none"/>
        </w:rPr>
        <w:t>(1) Uporabnik javne službe oskrbe s pitno vodo je lastnik ali najemnik objekta ali dela objekta, ki je priključen na javni vodovod oziroma se mu oskrba s pitno vodo zagotavlja z dovozom pitne vode v okviru izvajanja javne službe oskrbe s pitno vodo.</w:t>
      </w:r>
      <w:r w:rsidRPr="0034070F">
        <w:rPr>
          <w:rFonts w:ascii="Arial" w:eastAsia="Times New Roman" w:hAnsi="Arial" w:cs="Arial"/>
          <w:kern w:val="0"/>
          <w:sz w:val="20"/>
          <w:szCs w:val="20"/>
          <w:lang w:eastAsia="sl-SI"/>
          <w14:ligatures w14:val="none"/>
        </w:rPr>
        <w:t> </w:t>
      </w:r>
    </w:p>
    <w:p w14:paraId="21AAC87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2FD9C95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Uporabnik javne službe oskrbe s pitno vodo iz tretjega odstavka 26. člena tega zakona je občina. </w:t>
      </w:r>
    </w:p>
    <w:p w14:paraId="510DB9F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6A4FF45" w14:textId="77777777" w:rsidR="00430775" w:rsidRPr="0034070F" w:rsidRDefault="00430775" w:rsidP="00430775">
      <w:pPr>
        <w:numPr>
          <w:ilvl w:val="0"/>
          <w:numId w:val="82"/>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2E1C42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(javni vodovod)</w:t>
      </w:r>
      <w:r w:rsidRPr="0034070F">
        <w:rPr>
          <w:rFonts w:ascii="Arial" w:eastAsia="Times New Roman" w:hAnsi="Arial" w:cs="Arial"/>
          <w:kern w:val="0"/>
          <w:sz w:val="20"/>
          <w:szCs w:val="20"/>
          <w:lang w:eastAsia="sl-SI"/>
          <w14:ligatures w14:val="none"/>
        </w:rPr>
        <w:t> </w:t>
      </w:r>
    </w:p>
    <w:p w14:paraId="3A2F981D"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EEB58F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Občina mora z javnim vodovodom opremiti aglomeracije za oskrbo prebivalstva s pitno vodo in z vodo za oskrbo gospodinjstev. </w:t>
      </w:r>
    </w:p>
    <w:p w14:paraId="35C1D48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03FB9D" w14:textId="530C94D8"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Vlada podrobneje določi merila za določitev aglomeracij za oskrbo prebivalstva s pitno vodo in z vodo za oskrbo gospodinjstev iz prejšnjega odstavka. </w:t>
      </w:r>
    </w:p>
    <w:p w14:paraId="7BD8A06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8F997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Območje javnega vodovoda je določeno s predpisom občine in je lokacijsko opredeljeno s topološko pravilnimi poligoni, ki jih določajo točke z ravninskimi koordinatami v državnem koordinatnem sistemu v prostorskem podatkovnem sloju. </w:t>
      </w:r>
    </w:p>
    <w:p w14:paraId="5FFF4DA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05327A8" w14:textId="1AEEF97A"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Podatke o območju javnega vodovoda iz prejšnjega odstavka občina posreduje v informacijski sistem v roku 30 dni od prejema zahteve ministrstva. Občina javno objavi podatke o območju javnega vodovoda tudi na svoji spletni strani. </w:t>
      </w:r>
    </w:p>
    <w:p w14:paraId="71253B0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C55B9E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(5) Občina, na območju katere leži objekt, je </w:t>
      </w:r>
      <w:proofErr w:type="spellStart"/>
      <w:r w:rsidRPr="0034070F">
        <w:rPr>
          <w:rFonts w:ascii="Arial" w:eastAsia="Times New Roman" w:hAnsi="Arial" w:cs="Arial"/>
          <w:kern w:val="0"/>
          <w:sz w:val="20"/>
          <w:szCs w:val="20"/>
          <w:lang w:eastAsia="sl-SI"/>
          <w14:ligatures w14:val="none"/>
        </w:rPr>
        <w:t>mnenjedajalec</w:t>
      </w:r>
      <w:proofErr w:type="spellEnd"/>
      <w:r w:rsidRPr="0034070F">
        <w:rPr>
          <w:rFonts w:ascii="Arial" w:eastAsia="Times New Roman" w:hAnsi="Arial" w:cs="Arial"/>
          <w:kern w:val="0"/>
          <w:sz w:val="20"/>
          <w:szCs w:val="20"/>
          <w:lang w:eastAsia="sl-SI"/>
          <w14:ligatures w14:val="none"/>
        </w:rPr>
        <w:t xml:space="preserve"> za izdajanje projektnih pogojev in mnenj glede priključitve objektov ali delov objektov na javni vodovod v skladu s predpisi, ki urejajo graditev. </w:t>
      </w:r>
    </w:p>
    <w:p w14:paraId="3FC9CEA0"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C08A5B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Javni vodovod mora imeti enega upravljavca javnega vodovoda, ki je izvajalec javne službe oskrbe s pitno vodo. </w:t>
      </w:r>
    </w:p>
    <w:p w14:paraId="32C961C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2B8C7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Izvajalec javne službe oskrbe s pitno vodo mora na javni vodovod priključiti objekte iz drugega odstavka 26. člena tega zakona, ki ležijo znotraj območja javnega vodovoda, v skladu s predpisom občine, ki ureja javno službo oskrbe s pitno vodo. </w:t>
      </w:r>
    </w:p>
    <w:p w14:paraId="35B8A9D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597E65" w14:textId="77777777" w:rsidR="00430775" w:rsidRPr="0034070F" w:rsidRDefault="00430775" w:rsidP="00430775">
      <w:pPr>
        <w:numPr>
          <w:ilvl w:val="0"/>
          <w:numId w:val="8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C52ACE0"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w:t>
      </w:r>
      <w:proofErr w:type="spellStart"/>
      <w:r w:rsidRPr="0034070F">
        <w:rPr>
          <w:rFonts w:ascii="Arial" w:eastAsia="Times New Roman" w:hAnsi="Arial" w:cs="Arial"/>
          <w:b/>
          <w:bCs/>
          <w:kern w:val="0"/>
          <w:sz w:val="20"/>
          <w:szCs w:val="20"/>
          <w:lang w:eastAsia="sl-SI"/>
          <w14:ligatures w14:val="none"/>
        </w:rPr>
        <w:t>pitnik</w:t>
      </w:r>
      <w:proofErr w:type="spellEnd"/>
      <w:r w:rsidRPr="0034070F">
        <w:rPr>
          <w:rFonts w:ascii="Arial" w:eastAsia="Times New Roman" w:hAnsi="Arial" w:cs="Arial"/>
          <w:b/>
          <w:bCs/>
          <w:kern w:val="0"/>
          <w:sz w:val="20"/>
          <w:szCs w:val="20"/>
          <w:lang w:eastAsia="sl-SI"/>
          <w14:ligatures w14:val="none"/>
        </w:rPr>
        <w:t>)</w:t>
      </w:r>
      <w:r w:rsidRPr="0034070F">
        <w:rPr>
          <w:rFonts w:ascii="Arial" w:eastAsia="Times New Roman" w:hAnsi="Arial" w:cs="Arial"/>
          <w:kern w:val="0"/>
          <w:sz w:val="20"/>
          <w:szCs w:val="20"/>
          <w:lang w:eastAsia="sl-SI"/>
          <w14:ligatures w14:val="none"/>
        </w:rPr>
        <w:t> </w:t>
      </w:r>
    </w:p>
    <w:p w14:paraId="3ABEF27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68275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(1) Občina na svojem območju ob upoštevanju poseljenosti zagotovi </w:t>
      </w:r>
      <w:proofErr w:type="spellStart"/>
      <w:r w:rsidRPr="0034070F">
        <w:rPr>
          <w:rFonts w:ascii="Arial" w:eastAsia="Times New Roman" w:hAnsi="Arial" w:cs="Arial"/>
          <w:kern w:val="0"/>
          <w:sz w:val="20"/>
          <w:szCs w:val="20"/>
          <w:lang w:eastAsia="sl-SI"/>
          <w14:ligatures w14:val="none"/>
        </w:rPr>
        <w:t>pitnike</w:t>
      </w:r>
      <w:proofErr w:type="spellEnd"/>
      <w:r w:rsidRPr="0034070F">
        <w:rPr>
          <w:rFonts w:ascii="Arial" w:eastAsia="Times New Roman" w:hAnsi="Arial" w:cs="Arial"/>
          <w:kern w:val="0"/>
          <w:sz w:val="20"/>
          <w:szCs w:val="20"/>
          <w:lang w:eastAsia="sl-SI"/>
          <w14:ligatures w14:val="none"/>
        </w:rPr>
        <w:t xml:space="preserve"> in informacije o njihovi lokaciji in delovanju javno objavi na svoji spletni strani in jih posodablja ob vsakokratni spremembi. </w:t>
      </w:r>
    </w:p>
    <w:p w14:paraId="18B99D8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3DD1FFB" w14:textId="5CE581CE"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(2) Minister podrobneje določi način zagotovitve </w:t>
      </w:r>
      <w:proofErr w:type="spellStart"/>
      <w:r w:rsidRPr="0034070F">
        <w:rPr>
          <w:rFonts w:ascii="Arial" w:eastAsia="Times New Roman" w:hAnsi="Arial" w:cs="Arial"/>
          <w:kern w:val="0"/>
          <w:sz w:val="20"/>
          <w:szCs w:val="20"/>
          <w:lang w:eastAsia="sl-SI"/>
          <w14:ligatures w14:val="none"/>
        </w:rPr>
        <w:t>pitnikov</w:t>
      </w:r>
      <w:proofErr w:type="spellEnd"/>
      <w:r w:rsidRPr="0034070F">
        <w:rPr>
          <w:rFonts w:ascii="Arial" w:eastAsia="Times New Roman" w:hAnsi="Arial" w:cs="Arial"/>
          <w:kern w:val="0"/>
          <w:sz w:val="20"/>
          <w:szCs w:val="20"/>
          <w:lang w:eastAsia="sl-SI"/>
          <w14:ligatures w14:val="none"/>
        </w:rPr>
        <w:t xml:space="preserve"> iz prejšnjega odstavka. </w:t>
      </w:r>
    </w:p>
    <w:p w14:paraId="7520B526" w14:textId="77777777" w:rsidR="00430775" w:rsidRPr="0034070F" w:rsidRDefault="00430775" w:rsidP="00430775">
      <w:pPr>
        <w:spacing w:after="0" w:line="240" w:lineRule="auto"/>
        <w:ind w:left="72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2D27243"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E7626C4" w14:textId="77777777" w:rsidR="00430775" w:rsidRPr="0034070F" w:rsidRDefault="00430775" w:rsidP="00430775">
      <w:pPr>
        <w:numPr>
          <w:ilvl w:val="0"/>
          <w:numId w:val="8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5BA106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(evidenca oskrbe s pitno vodo)</w:t>
      </w:r>
      <w:r w:rsidRPr="0034070F">
        <w:rPr>
          <w:rFonts w:ascii="Arial" w:eastAsia="Times New Roman" w:hAnsi="Arial" w:cs="Arial"/>
          <w:kern w:val="0"/>
          <w:sz w:val="20"/>
          <w:szCs w:val="20"/>
          <w:lang w:eastAsia="sl-SI"/>
          <w14:ligatures w14:val="none"/>
        </w:rPr>
        <w:t> </w:t>
      </w:r>
    </w:p>
    <w:p w14:paraId="7E146980"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020604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Ministrstvo vodi in spremlja evidenco o oskrbi s pitno vodo, zlasti o: </w:t>
      </w:r>
    </w:p>
    <w:p w14:paraId="251ADC6A" w14:textId="77777777" w:rsidR="00430775" w:rsidRPr="0034070F" w:rsidRDefault="00430775" w:rsidP="00430775">
      <w:pPr>
        <w:numPr>
          <w:ilvl w:val="0"/>
          <w:numId w:val="85"/>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aglomeracijah,  </w:t>
      </w:r>
    </w:p>
    <w:p w14:paraId="128686C8" w14:textId="77777777" w:rsidR="00430775" w:rsidRPr="0034070F" w:rsidRDefault="00430775" w:rsidP="00430775">
      <w:pPr>
        <w:numPr>
          <w:ilvl w:val="0"/>
          <w:numId w:val="86"/>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programih oskrbe s pitno vodo, </w:t>
      </w:r>
    </w:p>
    <w:p w14:paraId="4DED69F1" w14:textId="77777777" w:rsidR="00430775" w:rsidRPr="0034070F" w:rsidRDefault="00430775" w:rsidP="00430775">
      <w:pPr>
        <w:numPr>
          <w:ilvl w:val="0"/>
          <w:numId w:val="87"/>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zagotavljanju pitne vode v občini, </w:t>
      </w:r>
    </w:p>
    <w:p w14:paraId="280620BD" w14:textId="77777777" w:rsidR="00430775" w:rsidRPr="0034070F" w:rsidRDefault="00430775" w:rsidP="00430775">
      <w:pPr>
        <w:numPr>
          <w:ilvl w:val="0"/>
          <w:numId w:val="88"/>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območju javnega vodovoda, </w:t>
      </w:r>
    </w:p>
    <w:p w14:paraId="0E22B281" w14:textId="77777777" w:rsidR="00430775" w:rsidRPr="0034070F" w:rsidRDefault="00430775" w:rsidP="00430775">
      <w:pPr>
        <w:numPr>
          <w:ilvl w:val="0"/>
          <w:numId w:val="89"/>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javnem vodovodu, njegovih tehničnih lastnostih in skupni dolžini cevovodov javnega vodovoda ter upravljavcu, </w:t>
      </w:r>
    </w:p>
    <w:p w14:paraId="6426A90C" w14:textId="77777777" w:rsidR="00430775" w:rsidRPr="0034070F" w:rsidRDefault="00430775" w:rsidP="00430775">
      <w:pPr>
        <w:numPr>
          <w:ilvl w:val="0"/>
          <w:numId w:val="90"/>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zajetjih za pitno vodo in rezervnih zajetjih, </w:t>
      </w:r>
    </w:p>
    <w:p w14:paraId="3A301550" w14:textId="77777777" w:rsidR="00430775" w:rsidRPr="0034070F" w:rsidRDefault="00430775" w:rsidP="00430775">
      <w:pPr>
        <w:numPr>
          <w:ilvl w:val="0"/>
          <w:numId w:val="91"/>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količinah pitne vode, vodni bilanci in vodnih izgubah, </w:t>
      </w:r>
    </w:p>
    <w:p w14:paraId="61AE83BD" w14:textId="77777777" w:rsidR="00430775" w:rsidRPr="0034070F" w:rsidRDefault="00430775" w:rsidP="00430775">
      <w:pPr>
        <w:numPr>
          <w:ilvl w:val="0"/>
          <w:numId w:val="92"/>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posebnih storitvah na infrastrukturi za oskrbo s pitno vodo, </w:t>
      </w:r>
    </w:p>
    <w:p w14:paraId="7F00D627" w14:textId="77777777" w:rsidR="00430775" w:rsidRPr="0034070F" w:rsidRDefault="00430775" w:rsidP="00430775">
      <w:pPr>
        <w:numPr>
          <w:ilvl w:val="0"/>
          <w:numId w:val="93"/>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dovozu pitne vode v okviru javne službe oskrbe s pitno vodo, </w:t>
      </w:r>
    </w:p>
    <w:p w14:paraId="5E2496F8" w14:textId="77777777" w:rsidR="00430775" w:rsidRPr="0034070F" w:rsidRDefault="00430775" w:rsidP="00430775">
      <w:pPr>
        <w:numPr>
          <w:ilvl w:val="0"/>
          <w:numId w:val="94"/>
        </w:numPr>
        <w:spacing w:after="0" w:line="240" w:lineRule="auto"/>
        <w:ind w:left="1080" w:firstLine="0"/>
        <w:jc w:val="both"/>
        <w:textAlignment w:val="baseline"/>
        <w:rPr>
          <w:rFonts w:ascii="Arial" w:eastAsia="Times New Roman" w:hAnsi="Arial" w:cs="Arial"/>
          <w:kern w:val="0"/>
          <w:sz w:val="20"/>
          <w:szCs w:val="20"/>
          <w:lang w:eastAsia="sl-SI"/>
          <w14:ligatures w14:val="none"/>
        </w:rPr>
      </w:pPr>
      <w:proofErr w:type="spellStart"/>
      <w:r w:rsidRPr="0034070F">
        <w:rPr>
          <w:rFonts w:ascii="Arial" w:eastAsia="Times New Roman" w:hAnsi="Arial" w:cs="Arial"/>
          <w:kern w:val="0"/>
          <w:sz w:val="20"/>
          <w:szCs w:val="20"/>
          <w:lang w:eastAsia="sl-SI"/>
          <w14:ligatures w14:val="none"/>
        </w:rPr>
        <w:t>pitnikih</w:t>
      </w:r>
      <w:proofErr w:type="spellEnd"/>
      <w:r w:rsidRPr="0034070F">
        <w:rPr>
          <w:rFonts w:ascii="Arial" w:eastAsia="Times New Roman" w:hAnsi="Arial" w:cs="Arial"/>
          <w:kern w:val="0"/>
          <w:sz w:val="20"/>
          <w:szCs w:val="20"/>
          <w:lang w:eastAsia="sl-SI"/>
          <w14:ligatures w14:val="none"/>
        </w:rPr>
        <w:t>, in </w:t>
      </w:r>
    </w:p>
    <w:p w14:paraId="3CC08B39" w14:textId="77777777" w:rsidR="00430775" w:rsidRPr="0034070F" w:rsidRDefault="00430775" w:rsidP="00430775">
      <w:pPr>
        <w:numPr>
          <w:ilvl w:val="0"/>
          <w:numId w:val="95"/>
        </w:numPr>
        <w:spacing w:after="0" w:line="240" w:lineRule="auto"/>
        <w:ind w:left="1080" w:firstLine="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izvajalcu javne službe oskrbe s pitno vodo iz 7. člena tega zakona. </w:t>
      </w:r>
    </w:p>
    <w:p w14:paraId="41A9EF7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F544EF8" w14:textId="1968BF33"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(2) Izvajalec javne službe oskrbe s pitno vodo in občina zaradi vodenja evidence posredujeta podatke iz prejšnjega odstavka ministrstvu v skladu s prvim odstavkom 32. člena</w:t>
      </w:r>
      <w:r w:rsidR="00E36909" w:rsidRPr="0034070F">
        <w:rPr>
          <w:rFonts w:ascii="Arial" w:eastAsia="Times New Roman" w:hAnsi="Arial" w:cs="Arial"/>
          <w:kern w:val="0"/>
          <w:sz w:val="20"/>
          <w:szCs w:val="20"/>
          <w:lang w:eastAsia="sl-SI"/>
          <w14:ligatures w14:val="none"/>
        </w:rPr>
        <w:t xml:space="preserve"> tega zakona</w:t>
      </w:r>
      <w:r w:rsidRPr="0034070F">
        <w:rPr>
          <w:rFonts w:ascii="Arial" w:eastAsia="Times New Roman" w:hAnsi="Arial" w:cs="Arial"/>
          <w:kern w:val="0"/>
          <w:sz w:val="20"/>
          <w:szCs w:val="20"/>
          <w:lang w:eastAsia="sl-SI"/>
          <w14:ligatures w14:val="none"/>
        </w:rPr>
        <w:t xml:space="preserve"> ter s tretjim in petim odstavkom 33. člena tega zakona. </w:t>
      </w:r>
    </w:p>
    <w:p w14:paraId="5066566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10DDD9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(3) Podatki o javnih vodovodih iz evidence iz prvega odstavka tega člena se elektronsko povezujejo z zbirnim katastrom s povezovalnim identifikatorjem iz petega odstavka 45. člena tega zakona.</w:t>
      </w:r>
    </w:p>
    <w:p w14:paraId="0BFA2BA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769FBB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7EB64FA" w14:textId="77777777" w:rsidR="00430775" w:rsidRPr="0034070F" w:rsidRDefault="00430775" w:rsidP="00430775">
      <w:pPr>
        <w:numPr>
          <w:ilvl w:val="0"/>
          <w:numId w:val="96"/>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C8DAECF"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(program oskrbe s pitno vodo)</w:t>
      </w:r>
      <w:r w:rsidRPr="0034070F">
        <w:rPr>
          <w:rFonts w:ascii="Arial" w:eastAsia="Times New Roman" w:hAnsi="Arial" w:cs="Arial"/>
          <w:kern w:val="0"/>
          <w:sz w:val="20"/>
          <w:szCs w:val="20"/>
          <w:lang w:eastAsia="sl-SI"/>
          <w14:ligatures w14:val="none"/>
        </w:rPr>
        <w:t> </w:t>
      </w:r>
    </w:p>
    <w:p w14:paraId="6278379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8F916B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Javna služba oskrbe s pitno vodo se izvaja v skladu s programom oskrbe s pitno vodo, ki ga izdela izvajalec javne službe oskrbe s pitno vodo za vsako občino posebej, in sicer za obdobje štirih koledarskih let. Izvajalec javne službe oskrbe s pitno vodo objavi z občino usklajen in s strani odgovorne osebe izvajalca javne službe podpisan program iz prejšnjega stavka na svoji spletni strani ter ga posreduje v informacijski sistem v elektronski obliki, najpozneje do 30. novembra v letu pred začetkom njegove veljavnosti in omogoči vpogled vanj na sedežu izvajalca javne službe oskrbe s pitno vodo. Program iz prvega stavka na svoji spletni strani objavi tudi občina.   </w:t>
      </w:r>
    </w:p>
    <w:p w14:paraId="46E8235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9FE245" w14:textId="16E49E3B"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Za sprejem sprememb programa oskrbe s pitno vodo iz prejšnjega odstavka se smiselno uporablja prejšnji odstavek, pri čemer se ne sme spreminjati obdobja njegove veljavnosti. </w:t>
      </w:r>
    </w:p>
    <w:p w14:paraId="5AB856F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CED4321" w14:textId="33D6AE23"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w:t>
      </w:r>
      <w:r w:rsidR="00242EF5" w:rsidRPr="0034070F">
        <w:rPr>
          <w:rFonts w:ascii="Arial" w:eastAsia="Times New Roman" w:hAnsi="Arial" w:cs="Arial"/>
          <w:kern w:val="0"/>
          <w:sz w:val="20"/>
          <w:szCs w:val="20"/>
          <w:lang w:eastAsia="sl-SI"/>
          <w14:ligatures w14:val="none"/>
        </w:rPr>
        <w:t xml:space="preserve"> </w:t>
      </w:r>
      <w:r w:rsidRPr="0034070F">
        <w:rPr>
          <w:rFonts w:ascii="Arial" w:eastAsia="Times New Roman" w:hAnsi="Arial" w:cs="Arial"/>
          <w:kern w:val="0"/>
          <w:sz w:val="20"/>
          <w:szCs w:val="20"/>
          <w:lang w:eastAsia="sl-SI"/>
          <w14:ligatures w14:val="none"/>
        </w:rPr>
        <w:t>Minister podrobneje določi vsebinske sklope programa iz prvega odstavka tega člena. </w:t>
      </w:r>
    </w:p>
    <w:p w14:paraId="65353D6D" w14:textId="77777777" w:rsidR="00430775" w:rsidRPr="0034070F" w:rsidRDefault="00430775" w:rsidP="00430775">
      <w:pPr>
        <w:spacing w:after="0" w:line="240" w:lineRule="auto"/>
        <w:ind w:left="36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8262ED"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31A0042" w14:textId="77777777" w:rsidR="00430775" w:rsidRPr="0034070F" w:rsidRDefault="00430775" w:rsidP="00430775">
      <w:pPr>
        <w:numPr>
          <w:ilvl w:val="0"/>
          <w:numId w:val="9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7889581"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(poročanje o izvajanju javne službe in standardih opremljenosti)</w:t>
      </w:r>
      <w:r w:rsidRPr="0034070F">
        <w:rPr>
          <w:rFonts w:ascii="Arial" w:eastAsia="Times New Roman" w:hAnsi="Arial" w:cs="Arial"/>
          <w:kern w:val="0"/>
          <w:sz w:val="20"/>
          <w:szCs w:val="20"/>
          <w:lang w:eastAsia="sl-SI"/>
          <w14:ligatures w14:val="none"/>
        </w:rPr>
        <w:t> </w:t>
      </w:r>
    </w:p>
    <w:p w14:paraId="7DDC522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4959C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Občina in izvajalec javne službe oskrbe s pitno vodo morata vsak svoje poročilo iz četrtega in šestega odstavka tega člena brezplačno v elektronski obliki posredovati v informacijski sistem.  </w:t>
      </w:r>
    </w:p>
    <w:p w14:paraId="0106ABA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7F4A0A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Občina in izvajalec javne službe oskrbe s pitno vodo javno objavita vsak svoje poročilo iz četrtega in šestega odstavka tega člena na svojih spletnih straneh, pri čemer je uporabnikom javne službe oskrbe s pitno vodo omogočen vpogled v poročili na sedežu izvajalca javne službe oskrbe s pitno vodo oziroma občine. </w:t>
      </w:r>
    </w:p>
    <w:p w14:paraId="7EC4F9B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5ACEA5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Ministrstvo pripravi in na osrednjem spletnem mestu državne uprave objavi pravila za poročanje o izvajanju javne službe oskrbe s pitno vodo. </w:t>
      </w:r>
    </w:p>
    <w:p w14:paraId="35A8395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ABCD78" w14:textId="5B96ED9C"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Na podlagi pravil iz prejšnjega odstavka izvajalec javne službe oskrbe s pitno vodo posreduje ministrstvu najpozneje do 31. marca tekočega leta letno poročilo o izvajanju javne službe oskrbe s pitno vodo za preteklo leto.  </w:t>
      </w:r>
    </w:p>
    <w:p w14:paraId="06F61D6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AD3DE9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Ministrstvo pripravi in na osrednjem spletnem mestu državne uprave objavi pravila za poročanje o standardih opremljenosti. </w:t>
      </w:r>
    </w:p>
    <w:p w14:paraId="1D0E908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CB9728" w14:textId="48267202"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w:t>
      </w:r>
      <w:r w:rsidR="00242EF5" w:rsidRPr="0034070F">
        <w:rPr>
          <w:rFonts w:ascii="Arial" w:eastAsia="Times New Roman" w:hAnsi="Arial" w:cs="Arial"/>
          <w:kern w:val="0"/>
          <w:sz w:val="20"/>
          <w:szCs w:val="20"/>
          <w:lang w:eastAsia="sl-SI"/>
          <w14:ligatures w14:val="none"/>
        </w:rPr>
        <w:t xml:space="preserve"> </w:t>
      </w:r>
      <w:r w:rsidRPr="0034070F">
        <w:rPr>
          <w:rFonts w:ascii="Arial" w:eastAsia="Times New Roman" w:hAnsi="Arial" w:cs="Arial"/>
          <w:kern w:val="0"/>
          <w:sz w:val="20"/>
          <w:szCs w:val="20"/>
          <w:lang w:eastAsia="sl-SI"/>
          <w14:ligatures w14:val="none"/>
        </w:rPr>
        <w:t>Na podlagi pravil iz prejšnjega odstavka občina najpozneje do 31. marca tekočega leta posreduje ministrstvu poročilo o standardih opremljenosti iz tega člena na dan 31. decembra preteklega leta. </w:t>
      </w:r>
    </w:p>
    <w:p w14:paraId="6772CCF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A2F28F4" w14:textId="77777777" w:rsidR="00430775" w:rsidRPr="0034070F" w:rsidRDefault="00430775" w:rsidP="00430775">
      <w:pPr>
        <w:numPr>
          <w:ilvl w:val="0"/>
          <w:numId w:val="9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E42FC12"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(posebne storitve)</w:t>
      </w:r>
      <w:r w:rsidRPr="0034070F">
        <w:rPr>
          <w:rFonts w:ascii="Arial" w:eastAsia="Times New Roman" w:hAnsi="Arial" w:cs="Arial"/>
          <w:kern w:val="0"/>
          <w:sz w:val="20"/>
          <w:szCs w:val="20"/>
          <w:lang w:eastAsia="sl-SI"/>
          <w14:ligatures w14:val="none"/>
        </w:rPr>
        <w:t> </w:t>
      </w:r>
    </w:p>
    <w:p w14:paraId="2ACD19CE"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963B07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oskrbe s pitno vodo lahko posebne storitve izvaja na infrastrukturi le v soglasju z njenim lastnikom. </w:t>
      </w:r>
    </w:p>
    <w:p w14:paraId="207529F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9D7715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Izvajanje posebne storitve ne sme biti v nasprotju s pridobljenimi vodnimi pravicami. </w:t>
      </w:r>
    </w:p>
    <w:p w14:paraId="692438E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A7BA0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Cena posebne storitve mora biti sestavljena iz omrežnine in vodarine. Izvajanje posebnih storitev ne sme ustvarjati negativne razlike med prihodki in odhodki. Presežek prihodkov nad odhodki posebnih storitev se upošteva tako, da se zmanjša lastna cena javne službe oskrbe s pitno vodo. </w:t>
      </w:r>
    </w:p>
    <w:p w14:paraId="16987CA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2F2F1E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36FF96" w14:textId="77777777" w:rsidR="00430775" w:rsidRPr="0034070F" w:rsidRDefault="00430775" w:rsidP="00430775">
      <w:pPr>
        <w:numPr>
          <w:ilvl w:val="0"/>
          <w:numId w:val="9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1F8013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(storitve javne službe v posebnih okoliščinah) </w:t>
      </w:r>
      <w:r w:rsidRPr="0034070F">
        <w:rPr>
          <w:rFonts w:ascii="Arial" w:eastAsia="Times New Roman" w:hAnsi="Arial" w:cs="Arial"/>
          <w:kern w:val="0"/>
          <w:sz w:val="20"/>
          <w:szCs w:val="20"/>
          <w:lang w:eastAsia="sl-SI"/>
          <w14:ligatures w14:val="none"/>
        </w:rPr>
        <w:t> </w:t>
      </w:r>
    </w:p>
    <w:p w14:paraId="5253B88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70DBF91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Vlada lahko v primeru posebnih okoliščin z odlokom določi ceno javne službe oskrbe s pitno vodo in količino pitne vode po tej ceni na osebo za celo državo ali za posamezne dele države.  </w:t>
      </w:r>
    </w:p>
    <w:p w14:paraId="41F11CC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EA350B" w14:textId="05F085A1"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Za posebne okoliščine iz prejšnjega odstavka se štejejo naravne in druge nesreče, ko je motena oskrba s pitno vodo. </w:t>
      </w:r>
    </w:p>
    <w:p w14:paraId="0901C1A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36F41F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Cena javne službe oskrbe s pitno vodo iz prvega odstavka tega člena v občini ne sme presegati povprečne cene zadnjih treh let pred letom sprejema cene za več kot 30 odstotkov.   </w:t>
      </w:r>
    </w:p>
    <w:p w14:paraId="7E437FB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E86A20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Stroške dobave pitne vode, ki jih ima izvajalec oskrbe s pitno vodo v posebnih okoliščinah, ki presegajo prihodke od dobave pitne vode, krije država. </w:t>
      </w:r>
    </w:p>
    <w:p w14:paraId="0E02188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17463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908489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DD63135" w14:textId="77777777" w:rsidR="00430775" w:rsidRPr="0034070F" w:rsidRDefault="00430775" w:rsidP="00430775">
      <w:pPr>
        <w:numPr>
          <w:ilvl w:val="0"/>
          <w:numId w:val="10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D2AADD3"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(prekinitev in omejitev oskrbe s pitno vodo)</w:t>
      </w:r>
      <w:r w:rsidRPr="0034070F">
        <w:rPr>
          <w:rFonts w:ascii="Arial" w:eastAsia="Times New Roman" w:hAnsi="Arial" w:cs="Arial"/>
          <w:kern w:val="0"/>
          <w:sz w:val="20"/>
          <w:szCs w:val="20"/>
          <w:lang w:eastAsia="sl-SI"/>
          <w14:ligatures w14:val="none"/>
        </w:rPr>
        <w:t> </w:t>
      </w:r>
    </w:p>
    <w:p w14:paraId="095B3CF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C3E83E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oskrbe s pitno vodo lahko uporabniku javne službe oskrbe s pitno vodo prekine oskrbo s pitno vodo, če uporabnik s svojim ravnanjem ogroža nemoteno in varno oskrbo s pitno vodo drugih uporabnikov te javne službe, kot na primer s tem, ko uporabnik z notranjimi instalacijami in drugimi napravami ovira redno dobavo vode drugim uporabnikom in ovire noče odstraniti. </w:t>
      </w:r>
    </w:p>
    <w:p w14:paraId="555638C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7CC6B8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oskrbe s pitno vodo uporabniku te javne službe ne sme prekiniti oskrbe s pitno vodo, če je edini razlog prekinitve nezmožnost plačila stroškov s strani uporabnika, lahko pa mu omeji oskrbo s pitno vodo z zagotavljanjem minimalne količine pitne vode, ki jo priporoči ali določi organ, pristojen za javno zdravje. Nezmožnost plačila ugotavlja pristojna občina, ki pri določanju meril upošteva zakon, ki ureja uveljavljanje pravic iz javnih sredstev in je tudi plačnica storitev v primeru ugotovljene nezmožnosti plačila. </w:t>
      </w:r>
    </w:p>
    <w:p w14:paraId="2845057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AEF524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V primeru nezadostnih količin pitne vode ali načrtovanih vzdrževalnih ali gradbenih del izvajalec javne službe oskrbe s pitno vodo o predvidenem času in trajanju prekinitve ali omejitve oskrbe s pitno vodo uporabnike te javne službe obvesti najmanj en dan pred predvideno prekinitvijo na krajevno običajen način in z objavo na svoji spletni strani. </w:t>
      </w:r>
    </w:p>
    <w:p w14:paraId="4A34B33B"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2CCA9E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V primeru nepredvidenih gradbenih del izvajalec javne službe oskrbe s pitno vodo o predvidenem trajanju prekinitve ali omejitve oskrbe s pitno vodo uporabnike te javne službe obvesti najkasneje 2 uri po prekinitvi ali omejitvi na krajevno običajen način in z objavo na svoji spletni strani. </w:t>
      </w:r>
    </w:p>
    <w:p w14:paraId="609E3FE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2077ED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V primeru prekinitve ali omejitve oskrbe s pitno vodo, ki nastopi zaradi višje sile ali zaradi preprečitve ogrožanja zdravja ter življenja ljudi in živali, izvajalec javne službe oskrbe s pitno vodo o predvidenem trajanju prekinitve ali omejitve oskrbe s pitno vodo uporabnike te javne službe obvesti takoj, ko je to mogoče, najpozneje pa v roku 2 ur po prekinitvi ali omejitvi na način, ki ga določi organ, pristojen za javno zdravje. </w:t>
      </w:r>
    </w:p>
    <w:p w14:paraId="64995E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AB962F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V primeru prekinitve ali omejitve oskrbe s pitno vodo, ki je daljša od 24 ur, mora izvajalec javne službe oskrbe s pitno vodo uporabnikom te javne službe zagotoviti minimalno količino pitne vode, ki jo priporoči ali določi organ, pristojen za javno zdravje, razen če do prekinitve pride zaradi razlogov iz prvega odstavka tega člena. </w:t>
      </w:r>
    </w:p>
    <w:p w14:paraId="6517C7C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C57C96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Podrobnejši pogoji prekinitve ali omejitve oskrbe s pitno vodo in ugotavljanje nezmožnosti plačila se določijo s predpisom občine, ki ureja oskrbo s pitno vodo. </w:t>
      </w:r>
    </w:p>
    <w:p w14:paraId="2ED733E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0EF5F45"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26839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92905E"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Odvajanje in čiščenje komunalne in padavinske odpadne vode </w:t>
      </w:r>
    </w:p>
    <w:p w14:paraId="0BB94A8E"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E6DEC58" w14:textId="77777777" w:rsidR="00430775" w:rsidRPr="0034070F" w:rsidRDefault="00430775" w:rsidP="00430775">
      <w:pPr>
        <w:numPr>
          <w:ilvl w:val="0"/>
          <w:numId w:val="10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A10E61A"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(javna služba)</w:t>
      </w:r>
      <w:r w:rsidRPr="0034070F">
        <w:rPr>
          <w:rFonts w:ascii="Arial" w:eastAsia="Times New Roman" w:hAnsi="Arial" w:cs="Arial"/>
          <w:kern w:val="0"/>
          <w:sz w:val="20"/>
          <w:szCs w:val="20"/>
          <w:lang w:eastAsia="sl-SI"/>
          <w14:ligatures w14:val="none"/>
        </w:rPr>
        <w:t> </w:t>
      </w:r>
    </w:p>
    <w:p w14:paraId="3558502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806F64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(1) Javno službo odvajanja in čiščenja zagotavlja občina na območju celotne občine v skladu s tem zakonom in predpisom vlade, ki podrobneje ureja to javno službo. </w:t>
      </w:r>
    </w:p>
    <w:p w14:paraId="5E22D8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9C6ADB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V okviru javne službe odvajanja in čiščenja izvajalec javne službe odvajanja in čiščenja komunalne in padavinske odpadne vode (v nadaljnjem besedilu: izvajalec javne službe  odvajanja in čiščenja) izvaja naslednje storitve: </w:t>
      </w:r>
    </w:p>
    <w:p w14:paraId="5603BE51" w14:textId="77777777" w:rsidR="00430775" w:rsidRPr="0034070F" w:rsidRDefault="00430775" w:rsidP="00430775">
      <w:pPr>
        <w:numPr>
          <w:ilvl w:val="0"/>
          <w:numId w:val="137"/>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komunalne odpadne vode in padavinske odpadne vode z javnih površin v skladu s predpisom, ki ureja odvajanje in čiščenje komunalne odpadne vode, </w:t>
      </w:r>
    </w:p>
    <w:p w14:paraId="68A90C1B" w14:textId="77777777" w:rsidR="00430775" w:rsidRPr="0034070F" w:rsidRDefault="00430775" w:rsidP="00430775">
      <w:pPr>
        <w:numPr>
          <w:ilvl w:val="0"/>
          <w:numId w:val="137"/>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padavinske odpadne vode s streh, kadar se odvaja v javno kanalizacijo,  </w:t>
      </w:r>
    </w:p>
    <w:p w14:paraId="38424A1E" w14:textId="77777777" w:rsidR="00430775" w:rsidRPr="0034070F" w:rsidRDefault="00430775" w:rsidP="00430775">
      <w:pPr>
        <w:numPr>
          <w:ilvl w:val="0"/>
          <w:numId w:val="137"/>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storitve, povezane z nepretočnimi greznicami, obstoječimi greznicami in malimi komunalnimi čistilnimi napravami, </w:t>
      </w:r>
    </w:p>
    <w:p w14:paraId="6222205C" w14:textId="77777777" w:rsidR="00430775" w:rsidRPr="0034070F" w:rsidRDefault="00430775" w:rsidP="00430775">
      <w:pPr>
        <w:numPr>
          <w:ilvl w:val="0"/>
          <w:numId w:val="137"/>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čiščenje komunalne odpadne vode in padavinske odpadne vode z javnih površin v skladu s predpisom, ki ureja odvajanje in čiščenje komunalne odpadne vode, in </w:t>
      </w:r>
    </w:p>
    <w:p w14:paraId="524063DB" w14:textId="77777777" w:rsidR="00430775" w:rsidRPr="0034070F" w:rsidRDefault="00430775" w:rsidP="00430775">
      <w:pPr>
        <w:numPr>
          <w:ilvl w:val="0"/>
          <w:numId w:val="137"/>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čiščenje padavinske odpadne vode s streh. </w:t>
      </w:r>
    </w:p>
    <w:p w14:paraId="0B439AC2" w14:textId="77777777" w:rsidR="00430775" w:rsidRPr="0034070F" w:rsidRDefault="00430775" w:rsidP="00430775">
      <w:pPr>
        <w:spacing w:after="0" w:line="240" w:lineRule="auto"/>
        <w:ind w:firstLine="60"/>
        <w:jc w:val="both"/>
        <w:textAlignment w:val="baseline"/>
        <w:rPr>
          <w:rFonts w:ascii="Segoe UI" w:eastAsia="Times New Roman" w:hAnsi="Segoe UI" w:cs="Segoe UI"/>
          <w:kern w:val="0"/>
          <w:sz w:val="18"/>
          <w:szCs w:val="18"/>
          <w:lang w:eastAsia="sl-SI"/>
          <w14:ligatures w14:val="none"/>
        </w:rPr>
      </w:pPr>
    </w:p>
    <w:p w14:paraId="3B94C1E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Izvajalec javne službe odvajanja in čiščenja izvaja: </w:t>
      </w:r>
    </w:p>
    <w:p w14:paraId="54E02C1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70922E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za objekte, ki so priključeni na javno kanalizacijo: </w:t>
      </w:r>
    </w:p>
    <w:p w14:paraId="748D1E55" w14:textId="77777777" w:rsidR="00430775" w:rsidRPr="0034070F" w:rsidRDefault="00430775" w:rsidP="00430775">
      <w:pPr>
        <w:spacing w:after="0" w:line="240" w:lineRule="auto"/>
        <w:ind w:firstLine="765"/>
        <w:jc w:val="both"/>
        <w:textAlignment w:val="baseline"/>
        <w:rPr>
          <w:rFonts w:ascii="Segoe UI" w:eastAsia="Times New Roman" w:hAnsi="Segoe UI" w:cs="Segoe UI"/>
          <w:kern w:val="0"/>
          <w:sz w:val="18"/>
          <w:szCs w:val="18"/>
          <w:lang w:eastAsia="sl-SI"/>
          <w14:ligatures w14:val="none"/>
        </w:rPr>
      </w:pPr>
    </w:p>
    <w:p w14:paraId="64D18CFA"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komunalne odpadne vode, ki se odvaja v javno kanalizacijo,  </w:t>
      </w:r>
    </w:p>
    <w:p w14:paraId="561A3473"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čiščenje ter dodatna obdelava komunalne odpadne vode iz prejšnje alineje, </w:t>
      </w:r>
    </w:p>
    <w:p w14:paraId="465B139E"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vzdrževanje javne kanalizacije, </w:t>
      </w:r>
    </w:p>
    <w:p w14:paraId="2F0C6732"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padavinske odpadne vode, ki se odvaja v javno kanalizacijo z javnih površin v skladu s predpisom, ki ureja odvajanje in čiščenje komunalne odpadne vode, </w:t>
      </w:r>
    </w:p>
    <w:p w14:paraId="09DFB7FE"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padavinske odpadne vode, ki se odvaja v javno kanalizacijo s streh, če zanjo ni mogoče zagotoviti ravnanja v skladu s predpisom, ki ureja emisijo snovi in toplote pri odvajanju odpadnih voda v vode in javno kanalizacijo, </w:t>
      </w:r>
    </w:p>
    <w:p w14:paraId="66A2420B"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padavinske odpadne vode, ki se odvaja v javno kanalizacijo z zasebnih utrjenih površin, ki niso večje od 100 m² in pripadajo objektu, iz katerega se odvaja komunalna odpadna voda ali padavinska odpadna voda s streh, čiščenje padavinske odpadne vode v komunalni čistilni napravi, če gre za mešano kanalizacijsko omrežje javne kanalizacije, oziroma v lovilniku olj ali čistilni napravi padavinske odpadne vode, če gre za javno kanalizacijo za odvajanje izključno padavinske odpadne vode in je čiščenje padavinske odpadne vode predpisano,  </w:t>
      </w:r>
    </w:p>
    <w:p w14:paraId="79CC97BA"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obdelava blata na območju komunalne čistilne naprave, ki je opremljena za prevzem in obdelavo blata, in </w:t>
      </w:r>
    </w:p>
    <w:p w14:paraId="38E5C4D0" w14:textId="77777777" w:rsidR="00430775" w:rsidRPr="0034070F" w:rsidRDefault="00430775" w:rsidP="00430775">
      <w:pPr>
        <w:numPr>
          <w:ilvl w:val="0"/>
          <w:numId w:val="13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priključevanje novih uporabnikov javne službe. </w:t>
      </w:r>
    </w:p>
    <w:p w14:paraId="61BC3E5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DB0AD8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za objekte, ki niso priključeni na javno kanalizacijo: </w:t>
      </w:r>
    </w:p>
    <w:p w14:paraId="4DFEF68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9447FFF" w14:textId="77777777" w:rsidR="00430775" w:rsidRPr="0034070F" w:rsidRDefault="00430775" w:rsidP="00430775">
      <w:pPr>
        <w:numPr>
          <w:ilvl w:val="0"/>
          <w:numId w:val="135"/>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prevzem in odvoz komunalne odpadne vode, ki se zbira v nepretočnih greznicah, pri uporabniku javne službe in njeno čiščenje oziroma dodatna obdelava v komunalni čistilni napravi, </w:t>
      </w:r>
    </w:p>
    <w:p w14:paraId="63EF2324" w14:textId="77777777" w:rsidR="00430775" w:rsidRPr="0034070F" w:rsidRDefault="00430775" w:rsidP="00430775">
      <w:pPr>
        <w:numPr>
          <w:ilvl w:val="0"/>
          <w:numId w:val="135"/>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prevzem in odvoz blata iz malih komunalnih čistilnih naprav z zmogljivostjo, manjšo od 50 PE, in malih komunalnih čistilnih naprav z zmogljivostjo, enako ali večjo od 50 PE, na območju izven meja aglomeracij za področje odvajanja in čiščenja komunalne odpadne vode, ki so v upravljanju lastnika objekta, ter njegova obdelava v komunalni čistilni napravi, ki je opremljena za prevzem in obdelavo blata, in </w:t>
      </w:r>
    </w:p>
    <w:p w14:paraId="6823FD2F" w14:textId="77777777" w:rsidR="00430775" w:rsidRPr="0034070F" w:rsidRDefault="00430775" w:rsidP="00430775">
      <w:pPr>
        <w:numPr>
          <w:ilvl w:val="0"/>
          <w:numId w:val="135"/>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pregled malih komunalnih čistilnih naprav z zmogljivostjo, manjšo od 50 PE. </w:t>
      </w:r>
    </w:p>
    <w:p w14:paraId="47B4DD8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0A240C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Vlada podrobneje določi vrste nalog, oskrbovalne standarde, tehnične, vzdrževalne in organizacijske ter druge ukrepe in normative za izvajanje javne službe odvajanja in čiščenja, vodenje evidenc, obveščanje uporabnikov ter vsebino operativnega programa odvajanja in čiščenja komunalne odpadne vode. S predpisom iz prejšnjega stavka se za javno službo določi še organizacijska in prostorska zasnova njenega opravljanja po vrstah in številu izvajalcev javne službe odvajanja in čiščenja ter mejo območja posameznega izvajalca javne službe odvajanja in čiščenja, pogoje za zagotavljanje in uporabo javnih dobrin, pravice in obveznosti uporabnikov, način oblikovanja javne službe odvajanja in čiščenja, vrsto in obseg objektov in naprav, potrebnih za izvajanje javne službe odvajanja in čiščenja, ki so lastnina občine ter del javne lastnine, ki je javno dobro in varstvo, ki ga uživa ter druge elemente, pomembne za opravljanje in razvoj javne službe odvajanja in čiščenja. </w:t>
      </w:r>
    </w:p>
    <w:p w14:paraId="6B9C04DB" w14:textId="77777777" w:rsidR="00430775" w:rsidRPr="0034070F" w:rsidRDefault="00430775" w:rsidP="00430775">
      <w:pPr>
        <w:spacing w:after="0" w:line="240" w:lineRule="auto"/>
        <w:ind w:left="36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5B733B5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B89906" w14:textId="77777777" w:rsidR="00430775" w:rsidRPr="0034070F" w:rsidRDefault="00430775" w:rsidP="00430775">
      <w:pPr>
        <w:numPr>
          <w:ilvl w:val="0"/>
          <w:numId w:val="102"/>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AD37743"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(uporabnik javne službe odvajanja in čiščenja)</w:t>
      </w:r>
      <w:r w:rsidRPr="0034070F">
        <w:rPr>
          <w:rFonts w:ascii="Arial" w:eastAsia="Times New Roman" w:hAnsi="Arial" w:cs="Arial"/>
          <w:kern w:val="0"/>
          <w:sz w:val="20"/>
          <w:szCs w:val="20"/>
          <w:lang w:eastAsia="sl-SI"/>
          <w14:ligatures w14:val="none"/>
        </w:rPr>
        <w:t> </w:t>
      </w:r>
    </w:p>
    <w:p w14:paraId="5D931763"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F506D5"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913F95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shd w:val="clear" w:color="auto" w:fill="FFFFFF"/>
          <w:lang w:eastAsia="sl-SI"/>
          <w14:ligatures w14:val="none"/>
        </w:rPr>
        <w:t>(1) Uporabnik javne službe o</w:t>
      </w:r>
      <w:r w:rsidRPr="0034070F">
        <w:rPr>
          <w:rFonts w:ascii="Arial" w:eastAsia="Times New Roman" w:hAnsi="Arial" w:cs="Arial"/>
          <w:kern w:val="0"/>
          <w:sz w:val="20"/>
          <w:szCs w:val="20"/>
          <w:lang w:eastAsia="sl-SI"/>
          <w14:ligatures w14:val="none"/>
        </w:rPr>
        <w:t>dvajanja in čiščenja</w:t>
      </w:r>
      <w:r w:rsidRPr="0034070F">
        <w:rPr>
          <w:rFonts w:ascii="Arial" w:eastAsia="Times New Roman" w:hAnsi="Arial" w:cs="Arial"/>
          <w:kern w:val="0"/>
          <w:sz w:val="20"/>
          <w:szCs w:val="20"/>
          <w:shd w:val="clear" w:color="auto" w:fill="FFFFFF"/>
          <w:lang w:eastAsia="sl-SI"/>
          <w14:ligatures w14:val="none"/>
        </w:rPr>
        <w:t xml:space="preserve"> </w:t>
      </w:r>
      <w:r w:rsidRPr="0034070F">
        <w:rPr>
          <w:rFonts w:ascii="Arial" w:eastAsia="Times New Roman" w:hAnsi="Arial" w:cs="Arial"/>
          <w:kern w:val="0"/>
          <w:sz w:val="20"/>
          <w:szCs w:val="20"/>
          <w:lang w:eastAsia="sl-SI"/>
          <w14:ligatures w14:val="none"/>
        </w:rPr>
        <w:t>je lastnik ali najemnik objekta ali dela objekta, v katerem nastaja komunalna in padavinska odpadna voda</w:t>
      </w:r>
      <w:r w:rsidRPr="0034070F">
        <w:rPr>
          <w:rFonts w:ascii="Arial" w:eastAsia="Times New Roman" w:hAnsi="Arial" w:cs="Arial"/>
          <w:kern w:val="0"/>
          <w:sz w:val="20"/>
          <w:szCs w:val="20"/>
          <w:shd w:val="clear" w:color="auto" w:fill="FFFFFF"/>
          <w:lang w:eastAsia="sl-SI"/>
          <w14:ligatures w14:val="none"/>
        </w:rPr>
        <w:t xml:space="preserve"> </w:t>
      </w:r>
      <w:r w:rsidRPr="0034070F">
        <w:rPr>
          <w:rFonts w:ascii="Arial" w:eastAsia="Times New Roman" w:hAnsi="Arial" w:cs="Arial"/>
          <w:kern w:val="0"/>
          <w:sz w:val="20"/>
          <w:szCs w:val="20"/>
          <w:lang w:eastAsia="sl-SI"/>
          <w14:ligatures w14:val="none"/>
        </w:rPr>
        <w:t>ali upravljavec javnih površin, s katerih se padavinska odpadna voda odvaja v javno kanalizacijo.  </w:t>
      </w:r>
    </w:p>
    <w:p w14:paraId="1E52327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67A6B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Na območju, opremljenim z javno kanalizacijo, mora investitor ali lastnik objekta, v katerem nastaja komunalna odpadna voda, omogočiti, da se komunalna odpadna voda odvaja v javno kanalizacijo. </w:t>
      </w:r>
    </w:p>
    <w:p w14:paraId="6D74D63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64AB3E1" w14:textId="77777777" w:rsidR="00430775" w:rsidRPr="0034070F" w:rsidRDefault="00430775" w:rsidP="00430775">
      <w:pPr>
        <w:numPr>
          <w:ilvl w:val="0"/>
          <w:numId w:val="10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AE385B1"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(javna kanalizacija in komunalna ali skupna čistilna naprava)</w:t>
      </w:r>
      <w:r w:rsidRPr="0034070F">
        <w:rPr>
          <w:rFonts w:ascii="Arial" w:eastAsia="Times New Roman" w:hAnsi="Arial" w:cs="Arial"/>
          <w:kern w:val="0"/>
          <w:sz w:val="20"/>
          <w:szCs w:val="20"/>
          <w:lang w:eastAsia="sl-SI"/>
          <w14:ligatures w14:val="none"/>
        </w:rPr>
        <w:t> </w:t>
      </w:r>
    </w:p>
    <w:p w14:paraId="358CD807"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74860C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Javna kanalizacija in komunalna ali skupna čistilna naprava, ki zaključuje to kanalizacijo, mora imeti upravljavca, ki je pravna oseba in jo občina določi ali izbere za izvajalca javne službe odvajanja in čiščenja.  </w:t>
      </w:r>
    </w:p>
    <w:p w14:paraId="2EB5A32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9403E7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Za izvajanje storitev javne službe odvajanja in čiščenja morajo biti aglomeracije za področje odvajanja in čiščenja komunalne odpadne vode opremljene z javno kanalizacijo in komunalno čistilno napravo s predpisanim čiščenjem oziroma dodatno obdelavo odpadne vode v skladu s predpisom, ki ureja javno službo odvajanja in čiščenja, in določa izjeme od opremljanja aglomeracij za področje odvajanja in čiščenja komunalne odpadne vode z javno kanalizacijo. </w:t>
      </w:r>
    </w:p>
    <w:p w14:paraId="00A969C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E4A8A4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Predvidena zazidljiva stavbna zemljišča v območju aglomeracij ali v neposrednem stiku z njimi v skladu s predpisom, ki ureja urejanje prostora, morajo biti pred začetkom uporabe objektov na njem opremljena z javno kanalizacijo in komunalnimi ali skupnimi čistilnimi napravami, če v teh objektih nastaja komunalna odpadna voda. </w:t>
      </w:r>
    </w:p>
    <w:p w14:paraId="0CA84B2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F579F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Uporabnik javne službe odvajanja in čiščenja mora na območju, opremljenem z javno kanalizacijo, objekt ali del objekta priključiti na javno kanalizacijo v skladu s predpisom občine, ki ureja javno službo. </w:t>
      </w:r>
    </w:p>
    <w:p w14:paraId="4F7CF8E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64BD1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(5) Občina na območju katere leži objekt, je </w:t>
      </w:r>
      <w:proofErr w:type="spellStart"/>
      <w:r w:rsidRPr="0034070F">
        <w:rPr>
          <w:rFonts w:ascii="Arial" w:eastAsia="Times New Roman" w:hAnsi="Arial" w:cs="Arial"/>
          <w:kern w:val="0"/>
          <w:sz w:val="20"/>
          <w:szCs w:val="20"/>
          <w:lang w:eastAsia="sl-SI"/>
          <w14:ligatures w14:val="none"/>
        </w:rPr>
        <w:t>mnenjedajalec</w:t>
      </w:r>
      <w:proofErr w:type="spellEnd"/>
      <w:r w:rsidRPr="0034070F">
        <w:rPr>
          <w:rFonts w:ascii="Arial" w:eastAsia="Times New Roman" w:hAnsi="Arial" w:cs="Arial"/>
          <w:kern w:val="0"/>
          <w:sz w:val="20"/>
          <w:szCs w:val="20"/>
          <w:lang w:eastAsia="sl-SI"/>
          <w14:ligatures w14:val="none"/>
        </w:rPr>
        <w:t xml:space="preserve"> za izdajanje projektnih pogojev in mnenj glede odvajanja in čiščenja in priključevanja na javno kanalizacijo v skladu s predpisi, ki urejajo graditev. </w:t>
      </w:r>
    </w:p>
    <w:p w14:paraId="1BB5C2D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6FF81A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31DA036" w14:textId="77777777" w:rsidR="00430775" w:rsidRPr="0034070F" w:rsidRDefault="00430775" w:rsidP="00430775">
      <w:pPr>
        <w:numPr>
          <w:ilvl w:val="0"/>
          <w:numId w:val="10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298087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(zagotavljanje javne službe odvajanja in čiščenja)</w:t>
      </w:r>
      <w:r w:rsidRPr="0034070F">
        <w:rPr>
          <w:rFonts w:ascii="Arial" w:eastAsia="Times New Roman" w:hAnsi="Arial" w:cs="Arial"/>
          <w:kern w:val="0"/>
          <w:sz w:val="20"/>
          <w:szCs w:val="20"/>
          <w:lang w:eastAsia="sl-SI"/>
          <w14:ligatures w14:val="none"/>
        </w:rPr>
        <w:t> </w:t>
      </w:r>
    </w:p>
    <w:p w14:paraId="6D8996B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66FFD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Oblike zagotavljanja javne službe odvajanja in čiščenja so javno podjetje ali javni gospodarski zavod, oba v sto odstotni javni lasti, režijski obrat v skladu z zakonom, ki ureja gospodarske javne službe ali v obliki koncesije. </w:t>
      </w:r>
    </w:p>
    <w:p w14:paraId="547262A1"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33E8DCF" w14:textId="3608B2BB"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(2) Izvajalec javne službe odvajanja in čiščenja izvajanja storitev odvajanja in čiščenja iz drugega odstavka </w:t>
      </w:r>
      <w:r w:rsidR="00DB7817" w:rsidRPr="0034070F">
        <w:rPr>
          <w:rFonts w:ascii="Arial" w:eastAsia="Times New Roman" w:hAnsi="Arial" w:cs="Arial"/>
          <w:kern w:val="0"/>
          <w:sz w:val="20"/>
          <w:szCs w:val="20"/>
          <w:lang w:eastAsia="sl-SI"/>
          <w14:ligatures w14:val="none"/>
        </w:rPr>
        <w:t>in</w:t>
      </w:r>
      <w:r w:rsidRPr="0034070F">
        <w:rPr>
          <w:rFonts w:ascii="Arial" w:eastAsia="Times New Roman" w:hAnsi="Arial" w:cs="Arial"/>
          <w:kern w:val="0"/>
          <w:sz w:val="20"/>
          <w:szCs w:val="20"/>
          <w:lang w:eastAsia="sl-SI"/>
          <w14:ligatures w14:val="none"/>
        </w:rPr>
        <w:t xml:space="preserve"> 1. točke tretjega odstavka 37. člena tega zakona ne sme prepustiti podizvajalcu.  </w:t>
      </w:r>
    </w:p>
    <w:p w14:paraId="51D3177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A370A5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Občina zagotavlja vodenje evidence upravljavcev javne kanalizacije in komunalnih ali skupnih čistilnih naprav na svojem območju. </w:t>
      </w:r>
    </w:p>
    <w:p w14:paraId="1C947F9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7F0022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D9039EA" w14:textId="77777777" w:rsidR="00430775" w:rsidRPr="0034070F" w:rsidRDefault="00430775" w:rsidP="00430775">
      <w:pPr>
        <w:numPr>
          <w:ilvl w:val="0"/>
          <w:numId w:val="105"/>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410A7703"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(evidenca o odvajanju in čiščenju )</w:t>
      </w:r>
      <w:r w:rsidRPr="0034070F">
        <w:rPr>
          <w:rFonts w:ascii="Arial" w:eastAsia="Times New Roman" w:hAnsi="Arial" w:cs="Arial"/>
          <w:kern w:val="0"/>
          <w:sz w:val="20"/>
          <w:szCs w:val="20"/>
          <w:lang w:eastAsia="sl-SI"/>
          <w14:ligatures w14:val="none"/>
        </w:rPr>
        <w:t> </w:t>
      </w:r>
    </w:p>
    <w:p w14:paraId="49847FF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B2ED4D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Ministrstvo vodi in spremlja podatke o javnih kanalizacijskih sistemih in komunalnih ali skupnih čistilnih napravah v evidenci o odvajanju in čiščenju komunalne in padavinske odpadne vode (v nadaljnjem besedilu: evidenca odvajanja in čiščenja), in sicer o: </w:t>
      </w:r>
    </w:p>
    <w:p w14:paraId="4EA82455" w14:textId="77777777" w:rsidR="00430775" w:rsidRPr="0034070F" w:rsidRDefault="00430775" w:rsidP="00430775">
      <w:pPr>
        <w:numPr>
          <w:ilvl w:val="0"/>
          <w:numId w:val="134"/>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javnih kanalizacijskih sistemih in njihovi vrsti, </w:t>
      </w:r>
    </w:p>
    <w:p w14:paraId="23869DD5" w14:textId="77777777" w:rsidR="00430775" w:rsidRPr="0034070F" w:rsidRDefault="00430775" w:rsidP="00430775">
      <w:pPr>
        <w:numPr>
          <w:ilvl w:val="0"/>
          <w:numId w:val="134"/>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tehničnih lastnostih, tehničnih podatkih in dolžini javnih kanalizacijskih sistemov,  </w:t>
      </w:r>
    </w:p>
    <w:p w14:paraId="7E61BCC2" w14:textId="77777777" w:rsidR="00430775" w:rsidRPr="0034070F" w:rsidRDefault="00430775" w:rsidP="00430775">
      <w:pPr>
        <w:numPr>
          <w:ilvl w:val="0"/>
          <w:numId w:val="134"/>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iztokih iz javnih kanalizacijskih sistemov, </w:t>
      </w:r>
    </w:p>
    <w:p w14:paraId="06934A27" w14:textId="77777777" w:rsidR="00430775" w:rsidRPr="0034070F" w:rsidRDefault="00430775" w:rsidP="00430775">
      <w:pPr>
        <w:numPr>
          <w:ilvl w:val="0"/>
          <w:numId w:val="134"/>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komunalnih čistilnih napravah in čistilnih napravah padavinske odpadne vode, </w:t>
      </w:r>
    </w:p>
    <w:p w14:paraId="5B906E64" w14:textId="77777777" w:rsidR="00430775" w:rsidRPr="0034070F" w:rsidRDefault="00430775" w:rsidP="00430775">
      <w:pPr>
        <w:numPr>
          <w:ilvl w:val="0"/>
          <w:numId w:val="134"/>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lastništvu javne kanalizacije, </w:t>
      </w:r>
    </w:p>
    <w:p w14:paraId="4EE7E352" w14:textId="77777777" w:rsidR="00430775" w:rsidRPr="0034070F" w:rsidRDefault="00430775" w:rsidP="00430775">
      <w:pPr>
        <w:numPr>
          <w:ilvl w:val="0"/>
          <w:numId w:val="134"/>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naseljih in aglomeracijah za področje odvajanja in čiščenja komunalne odpadne vode, iz katerih se komunalna ali padavinska odpadna voda odvaja v javne kanalizacijske sisteme in čisti na komunalnih čistilnih napravah ali čistilnih napravah padavinske odpadne vode, </w:t>
      </w:r>
    </w:p>
    <w:p w14:paraId="31089755" w14:textId="77777777" w:rsidR="00430775" w:rsidRPr="0034070F" w:rsidRDefault="00430775" w:rsidP="00430775">
      <w:pPr>
        <w:numPr>
          <w:ilvl w:val="0"/>
          <w:numId w:val="134"/>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občinah, v katerih se nahajajo javni kanalizacijski sistemi in komunalne čistilne naprave ali čistilne naprave padavinske odpadne vode,  </w:t>
      </w:r>
    </w:p>
    <w:p w14:paraId="31A269DA" w14:textId="77777777" w:rsidR="00430775" w:rsidRPr="0034070F" w:rsidRDefault="00430775" w:rsidP="00430775">
      <w:pPr>
        <w:numPr>
          <w:ilvl w:val="0"/>
          <w:numId w:val="134"/>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upravljavcih javnih kanalizacijskih sistemov in komunalnih čistilnih naprav ali čistilnih naprav padavinske odpadne vode, in </w:t>
      </w:r>
    </w:p>
    <w:p w14:paraId="3EC39F18" w14:textId="77777777" w:rsidR="00430775" w:rsidRPr="0034070F" w:rsidRDefault="00430775" w:rsidP="00430775">
      <w:pPr>
        <w:numPr>
          <w:ilvl w:val="0"/>
          <w:numId w:val="134"/>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podatke o izvedenih ukrepih za optimizacijo porabe električne energije za javno kanalizacijo. </w:t>
      </w:r>
    </w:p>
    <w:p w14:paraId="71BB3FD2" w14:textId="77777777" w:rsidR="00430775" w:rsidRPr="0034070F" w:rsidRDefault="00430775" w:rsidP="00430775">
      <w:pPr>
        <w:spacing w:after="0" w:line="240" w:lineRule="auto"/>
        <w:ind w:firstLine="60"/>
        <w:jc w:val="both"/>
        <w:textAlignment w:val="baseline"/>
        <w:rPr>
          <w:rFonts w:ascii="Segoe UI" w:eastAsia="Times New Roman" w:hAnsi="Segoe UI" w:cs="Segoe UI"/>
          <w:kern w:val="0"/>
          <w:sz w:val="18"/>
          <w:szCs w:val="18"/>
          <w:lang w:eastAsia="sl-SI"/>
          <w14:ligatures w14:val="none"/>
        </w:rPr>
      </w:pPr>
    </w:p>
    <w:p w14:paraId="378C4EE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odvajanja in čiščenja posreduje v evidenco o odvajanju in čiščenju  podatke o izvajanju in uporabnikih javne službe odvajanja in čiščenja. </w:t>
      </w:r>
    </w:p>
    <w:p w14:paraId="1CBBD84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63CB0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Evidenca o odvajanju in čiščenju se elektronsko povezuje z zbirnim katastrom iz 45. člena tega zakona. </w:t>
      </w:r>
    </w:p>
    <w:p w14:paraId="28713CE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B39ACD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Evidenca iz 7. člena tega zakona in evidenca o odvajanju in čiščenju se s povezovalnim identifikatorjem iz petega odstavka 45. člena tega zakona povezuje z zbirnim katastrom.  </w:t>
      </w:r>
    </w:p>
    <w:p w14:paraId="0EA8FF9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62EA6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Izvajalec javne službe odvajanja in čiščenja vsako leto predloži podatke o malih komunalnih čistilnih napravah  ministrstvu, pristojnemu za okolje. </w:t>
      </w:r>
    </w:p>
    <w:p w14:paraId="61C7260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00A54E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Vlada podrobneje določi podatke iz prvega odstavka tega člena in način spremljanja teh podatkov. </w:t>
      </w:r>
    </w:p>
    <w:p w14:paraId="1768CA0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A1B8F1E" w14:textId="77777777" w:rsidR="00430775" w:rsidRPr="0034070F" w:rsidRDefault="00430775" w:rsidP="00430775">
      <w:pPr>
        <w:numPr>
          <w:ilvl w:val="0"/>
          <w:numId w:val="106"/>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E4E2F30" w14:textId="77777777" w:rsidR="00430775" w:rsidRPr="0034070F" w:rsidRDefault="00430775" w:rsidP="00430775">
      <w:pPr>
        <w:spacing w:after="0" w:line="240" w:lineRule="auto"/>
        <w:ind w:left="360"/>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(program odvajanja in čiščenja odpadne vode)</w:t>
      </w:r>
      <w:r w:rsidRPr="0034070F">
        <w:rPr>
          <w:rFonts w:ascii="Arial" w:eastAsia="Times New Roman" w:hAnsi="Arial" w:cs="Arial"/>
          <w:kern w:val="0"/>
          <w:sz w:val="20"/>
          <w:szCs w:val="20"/>
          <w:lang w:eastAsia="sl-SI"/>
          <w14:ligatures w14:val="none"/>
        </w:rPr>
        <w:t> </w:t>
      </w:r>
    </w:p>
    <w:p w14:paraId="1875349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36FF50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Javna služba odvajanja in čiščenja se izvaja v skladu s programom odvajanja in čiščenja odpadne vode, ki ga izdela izvajalec javne službe odvajanja in čiščenja na podlagi evidenc iz prejšnjega člena za vsako občino posebej, in sicer za obdobje štirih koledarskih let. Program izvajanja javne službe odvajanja in čiščenja izvajalec javne službe odvajanja in čiščenja objavi na svoji spletni strani, uporabnikom te javne služb pa mora omogočiti vpogled na svojem sedežu. Program odvajanja in čiščenja objavi tudi občina. </w:t>
      </w:r>
    </w:p>
    <w:p w14:paraId="5916E0E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DBF114D" w14:textId="6777B7AF"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odvajanja in čiščenja posreduje program iz prejšnjega odstavka v informacijski sistem v elektronski obliki najpozneje do 31. decembra v letu pred začetkom njegove veljavnosti. </w:t>
      </w:r>
    </w:p>
    <w:p w14:paraId="06079BD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CF1DA39" w14:textId="5C08D52D"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(3) </w:t>
      </w:r>
      <w:r w:rsidR="00A17B10" w:rsidRPr="0034070F">
        <w:rPr>
          <w:rFonts w:ascii="Arial" w:eastAsia="Times New Roman" w:hAnsi="Arial" w:cs="Arial"/>
          <w:kern w:val="0"/>
          <w:sz w:val="20"/>
          <w:szCs w:val="20"/>
          <w:lang w:eastAsia="sl-SI"/>
          <w14:ligatures w14:val="none"/>
        </w:rPr>
        <w:t>Minister</w:t>
      </w:r>
      <w:r w:rsidRPr="0034070F">
        <w:rPr>
          <w:rFonts w:ascii="Arial" w:eastAsia="Times New Roman" w:hAnsi="Arial" w:cs="Arial"/>
          <w:kern w:val="0"/>
          <w:sz w:val="20"/>
          <w:szCs w:val="20"/>
          <w:lang w:eastAsia="sl-SI"/>
          <w14:ligatures w14:val="none"/>
        </w:rPr>
        <w:t xml:space="preserve"> podrobneje določi vsebinske sklope programa iz prvega odstavka tega člena. </w:t>
      </w:r>
    </w:p>
    <w:p w14:paraId="154D9E1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5DB79D7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20E3C0" w14:textId="77777777" w:rsidR="00430775" w:rsidRPr="0034070F" w:rsidRDefault="00430775" w:rsidP="00430775">
      <w:pPr>
        <w:numPr>
          <w:ilvl w:val="0"/>
          <w:numId w:val="10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0CE30D0"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(poročanje o izvajanju javne službe odvajanja in čiščenja in oskrbovalnih standardih)</w:t>
      </w:r>
      <w:r w:rsidRPr="0034070F">
        <w:rPr>
          <w:rFonts w:ascii="Arial" w:eastAsia="Times New Roman" w:hAnsi="Arial" w:cs="Arial"/>
          <w:kern w:val="0"/>
          <w:sz w:val="20"/>
          <w:szCs w:val="20"/>
          <w:lang w:eastAsia="sl-SI"/>
          <w14:ligatures w14:val="none"/>
        </w:rPr>
        <w:t> </w:t>
      </w:r>
    </w:p>
    <w:p w14:paraId="1133834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03F8A2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Občina in izvajalec javne službe odvajanja in čiščenja morata v informacijski sistem brezplačno v elektronski obliki posredovati predpisana poročila iz drugega odstavka tega člena in podatke iz tretjega odstavka tega člena. </w:t>
      </w:r>
    </w:p>
    <w:p w14:paraId="20A44B8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F1F42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Izvajalec javne službe odvajanja in čiščenja posreduje ministrstvu najpozneje do 31. marca tekočega leta letno poročilo o izvajanju javne službe odvajanja in čiščenja, za preteklo leto.  </w:t>
      </w:r>
    </w:p>
    <w:p w14:paraId="322F4A7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B478A3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Občina posreduje ministrstvu podatke o doseženih oskrbovalnih standardih za vsako aglomeracijo na območju občine za področje odvajanja in čiščenja komunalne odpadne vode, in sicer najpozneje do 31. marca tekočega leta, za stanje na dan 31. decembra preteklega leta. </w:t>
      </w:r>
    </w:p>
    <w:p w14:paraId="628E76E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E73B590" w14:textId="76CE98E6"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Poročilo iz drugega odstavka tega člena izvajalec javne službe odvajanja in čiščenja javno objavi na svoji spletni strani, podatke iz prejšnjega odstavka pa občina, pri čemer je uporabnikom javne službe odvajanja in čiščenja omogočen vpogled v poročilo in podatke na sedežu izvajalca javne službe odvajanja in čiščenja oziroma občine. </w:t>
      </w:r>
    </w:p>
    <w:p w14:paraId="080919A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 </w:t>
      </w:r>
    </w:p>
    <w:p w14:paraId="6029C1F4" w14:textId="38AB6CEB"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(5) </w:t>
      </w:r>
      <w:r w:rsidR="00DB7817" w:rsidRPr="0034070F">
        <w:rPr>
          <w:rFonts w:ascii="Arial" w:eastAsia="Times New Roman" w:hAnsi="Arial" w:cs="Arial"/>
          <w:kern w:val="0"/>
          <w:sz w:val="20"/>
          <w:szCs w:val="20"/>
          <w:lang w:eastAsia="sl-SI"/>
          <w14:ligatures w14:val="none"/>
        </w:rPr>
        <w:t>Minister</w:t>
      </w:r>
      <w:r w:rsidRPr="0034070F">
        <w:rPr>
          <w:rFonts w:ascii="Arial" w:eastAsia="Times New Roman" w:hAnsi="Arial" w:cs="Arial"/>
          <w:kern w:val="0"/>
          <w:sz w:val="20"/>
          <w:szCs w:val="20"/>
          <w:lang w:eastAsia="sl-SI"/>
          <w14:ligatures w14:val="none"/>
        </w:rPr>
        <w:t xml:space="preserve"> podrobneje določi vsebinske sklope poročila iz drugega odstavka tega člena in podatkov iz tretjega odstavka tega člena. </w:t>
      </w:r>
    </w:p>
    <w:p w14:paraId="3D02A6E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9C8B52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Ministrstvo pripravi in na osrednjem spletnem mestu državne uprave objavi pravila za poročanje iz drugega in tretjega odstavka tega člena. </w:t>
      </w:r>
    </w:p>
    <w:p w14:paraId="13DB0BA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55A3DF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207E6BB" w14:textId="77777777" w:rsidR="00430775" w:rsidRPr="0034070F" w:rsidRDefault="00430775" w:rsidP="00430775">
      <w:pPr>
        <w:numPr>
          <w:ilvl w:val="0"/>
          <w:numId w:val="10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42B37AE"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(posebne storitve)</w:t>
      </w:r>
      <w:r w:rsidRPr="0034070F">
        <w:rPr>
          <w:rFonts w:ascii="Arial" w:eastAsia="Times New Roman" w:hAnsi="Arial" w:cs="Arial"/>
          <w:kern w:val="0"/>
          <w:sz w:val="20"/>
          <w:szCs w:val="20"/>
          <w:lang w:eastAsia="sl-SI"/>
          <w14:ligatures w14:val="none"/>
        </w:rPr>
        <w:t> </w:t>
      </w:r>
    </w:p>
    <w:p w14:paraId="0903B3F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1C5D4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Izvajalec javne službe odvajanja in čiščenja lahko posebne storitve izvaja na infrastrukturi le v soglasju z njenim lastnikom. </w:t>
      </w:r>
    </w:p>
    <w:p w14:paraId="5132FA6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BBC5E2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Posebne storitve iz prejšnjega odstavka so: </w:t>
      </w:r>
    </w:p>
    <w:p w14:paraId="74744B1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C70A9A9" w14:textId="77777777" w:rsidR="00430775" w:rsidRPr="0034070F" w:rsidRDefault="00430775" w:rsidP="00430775">
      <w:pPr>
        <w:numPr>
          <w:ilvl w:val="0"/>
          <w:numId w:val="145"/>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in čiščenje padavinske odpadne vode, ki se odvaja v javno kanalizacijo s površin, ki niso javne površine v skladu s predpisom, ki ureja odvajanje in čiščenje komunalne odpadne vode in ki niso površine iz šeste alineje prve točke tretjega odstavka 37. člena tega zakona, </w:t>
      </w:r>
    </w:p>
    <w:p w14:paraId="7929942E" w14:textId="77777777" w:rsidR="00430775" w:rsidRPr="0034070F" w:rsidRDefault="00430775" w:rsidP="00430775">
      <w:pPr>
        <w:numPr>
          <w:ilvl w:val="0"/>
          <w:numId w:val="145"/>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odvajanje in čiščenje industrijske odpadne vode, ki se odvaja v javno kanalizacijo, </w:t>
      </w:r>
    </w:p>
    <w:p w14:paraId="4B26961B" w14:textId="77777777" w:rsidR="00430775" w:rsidRPr="0034070F" w:rsidRDefault="00430775" w:rsidP="00430775">
      <w:pPr>
        <w:numPr>
          <w:ilvl w:val="0"/>
          <w:numId w:val="145"/>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dodatno čiščenje komunalne odpadne vode za ponovno uporabo vode.  </w:t>
      </w:r>
    </w:p>
    <w:p w14:paraId="22596B2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B701C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Pravice in obveznosti v zvezi z odvajanjem in čiščenjem padavinske in industrijske odpadne vode v javno kanalizacijo, ki se ne izvaja v okviru storitev javne službe odvajanja in čiščenja, morajo biti urejene s pogodbo med lastniki in upravljavci javne kanalizacije ter uporabniki posebnih storitev. </w:t>
      </w:r>
    </w:p>
    <w:p w14:paraId="76F0B54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B67321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Cena posebne storitve mora biti sestavljena iz omrežnine in cene izvajanja posebne storitve. Izvajanje posebnih storitev ne sme ustvarjati negativne razlike med prihodki in odhodki. Presežek prihodkov nad odhodki posebnih storitev se upošteva tako, da se zmanjša lastna cena javne službe odvajanja in čiščenja. </w:t>
      </w:r>
    </w:p>
    <w:p w14:paraId="10FA942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811405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Dovoljenje za ponovno uporabo očiščene komunalne odpadne vode se lahko podeli, če ni v nasprotju s predpisom, ki določa sprejem načrtov upravljanja voda na vodnih območjih in predpisi, ki določajo prepovedi in omejitve rabe voda na vodnih telesih površinskih in podzemnih voda. </w:t>
      </w:r>
    </w:p>
    <w:p w14:paraId="48DDB2E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C25206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Vlada podrobneje določi minimalne zahteve za ponovno uporabo vode in pogoje ter način za pridobitev dovoljenja za ponovno uporabo očiščene komunalne odpadne vode. </w:t>
      </w:r>
    </w:p>
    <w:p w14:paraId="3759237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1B2D62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4CED0B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D2AC797" w14:textId="77777777" w:rsidR="00430775" w:rsidRPr="0034070F" w:rsidRDefault="00430775" w:rsidP="00430775">
      <w:pPr>
        <w:numPr>
          <w:ilvl w:val="0"/>
          <w:numId w:val="109"/>
        </w:numPr>
        <w:spacing w:after="0" w:line="240" w:lineRule="auto"/>
        <w:ind w:left="1080" w:firstLine="0"/>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EVIDENTIRANJE INFRASTRUKTURE  </w:t>
      </w:r>
    </w:p>
    <w:p w14:paraId="2D37B91C" w14:textId="77777777" w:rsidR="00430775" w:rsidRPr="0034070F" w:rsidRDefault="00430775" w:rsidP="00430775">
      <w:pPr>
        <w:spacing w:after="0" w:line="240" w:lineRule="auto"/>
        <w:ind w:left="108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DC52510" w14:textId="77777777" w:rsidR="00430775" w:rsidRPr="0034070F" w:rsidRDefault="00430775" w:rsidP="00430775">
      <w:pPr>
        <w:numPr>
          <w:ilvl w:val="0"/>
          <w:numId w:val="11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F2BB201"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(evidentiranje podatkov o omrežjih in objektih infrastrukture)</w:t>
      </w:r>
      <w:r w:rsidRPr="0034070F">
        <w:rPr>
          <w:rFonts w:ascii="Arial" w:eastAsia="Times New Roman" w:hAnsi="Arial" w:cs="Arial"/>
          <w:kern w:val="0"/>
          <w:sz w:val="20"/>
          <w:szCs w:val="20"/>
          <w:lang w:eastAsia="sl-SI"/>
          <w14:ligatures w14:val="none"/>
        </w:rPr>
        <w:t> </w:t>
      </w:r>
    </w:p>
    <w:p w14:paraId="6A588602"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119FD0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Infrastruktura se evidentira v zbirnem katastru in upravljavskem katastru. </w:t>
      </w:r>
    </w:p>
    <w:p w14:paraId="3D0CCA8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EC1DCA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Pristojni organ za geodetske zadeve v zbirnem katastru vodi podatke o:  </w:t>
      </w:r>
    </w:p>
    <w:p w14:paraId="5E3BD7ED" w14:textId="77777777" w:rsidR="00430775" w:rsidRPr="0034070F" w:rsidRDefault="00430775" w:rsidP="00242EF5">
      <w:pPr>
        <w:numPr>
          <w:ilvl w:val="0"/>
          <w:numId w:val="15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javnem vodovodu, in </w:t>
      </w:r>
    </w:p>
    <w:p w14:paraId="38D77B56" w14:textId="77777777" w:rsidR="00430775" w:rsidRPr="0034070F" w:rsidRDefault="00430775" w:rsidP="00242EF5">
      <w:pPr>
        <w:numPr>
          <w:ilvl w:val="0"/>
          <w:numId w:val="15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 javni kanalizaciji. </w:t>
      </w:r>
    </w:p>
    <w:p w14:paraId="3DA35CB9"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F28EDD0" w14:textId="01C0E95F"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(3) Za infrastrukturo iz prejšnjega </w:t>
      </w:r>
      <w:r w:rsidR="00DB7817" w:rsidRPr="0034070F">
        <w:rPr>
          <w:rFonts w:ascii="Arial" w:eastAsia="Times New Roman" w:hAnsi="Arial" w:cs="Arial"/>
          <w:kern w:val="0"/>
          <w:sz w:val="20"/>
          <w:szCs w:val="20"/>
          <w:lang w:eastAsia="sl-SI"/>
          <w14:ligatures w14:val="none"/>
        </w:rPr>
        <w:t>odstavka</w:t>
      </w:r>
      <w:r w:rsidRPr="0034070F">
        <w:rPr>
          <w:rFonts w:ascii="Arial" w:eastAsia="Times New Roman" w:hAnsi="Arial" w:cs="Arial"/>
          <w:kern w:val="0"/>
          <w:sz w:val="20"/>
          <w:szCs w:val="20"/>
          <w:lang w:eastAsia="sl-SI"/>
          <w14:ligatures w14:val="none"/>
        </w:rPr>
        <w:t xml:space="preserve"> se v zbirnem katastru evidentirajo: </w:t>
      </w:r>
    </w:p>
    <w:p w14:paraId="20381EC7"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identifikacijska oznaka objekta ali omrežja, </w:t>
      </w:r>
    </w:p>
    <w:p w14:paraId="24018672"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vrsta objekta ali omrežja, </w:t>
      </w:r>
    </w:p>
    <w:p w14:paraId="698F8832"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klasifikacijska številka,  </w:t>
      </w:r>
    </w:p>
    <w:p w14:paraId="4268DCA0"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lastnik objekta ali omrežja,  </w:t>
      </w:r>
    </w:p>
    <w:p w14:paraId="4BE4C6A2"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upravljavec objekta ali omrežja,  </w:t>
      </w:r>
    </w:p>
    <w:p w14:paraId="22A50CE5"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lokacija objekta ali omrežja, </w:t>
      </w:r>
    </w:p>
    <w:p w14:paraId="30EC7114"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tehnične lastnosti objekta ali omrežja,  </w:t>
      </w:r>
    </w:p>
    <w:p w14:paraId="79BAD578"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lokacija priključitve na javno omrežje, če gre za evidentiranje javnega vodovoda ali javne kanalizacije, in </w:t>
      </w:r>
    </w:p>
    <w:p w14:paraId="0F9C4832" w14:textId="77777777" w:rsidR="00430775" w:rsidRPr="0034070F" w:rsidRDefault="00430775" w:rsidP="00430775">
      <w:pPr>
        <w:numPr>
          <w:ilvl w:val="0"/>
          <w:numId w:val="146"/>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drugi podatki iz petega odstavka tega člena. </w:t>
      </w:r>
    </w:p>
    <w:p w14:paraId="798A5358" w14:textId="77777777" w:rsidR="00430775" w:rsidRPr="0034070F" w:rsidRDefault="00430775" w:rsidP="00430775">
      <w:pPr>
        <w:spacing w:after="0" w:line="240" w:lineRule="auto"/>
        <w:ind w:left="4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AC451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Identifikacijsko oznako objekta dodeli organ za geodetske zadeve ob vpisu objekta ali omrežja infrastrukture v zbirni kataster. </w:t>
      </w:r>
    </w:p>
    <w:p w14:paraId="4DE443F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9108A8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Za potrebe povezave zbirnega katastra z upravljavskim katastrom upravljavec v upravljavskem katastru določi povezovalni identifikator in ga posreduje skupaj s podatki iz tretjega odstavka tega člena pristojnemu organu za geodetske zadeve. </w:t>
      </w:r>
    </w:p>
    <w:p w14:paraId="1A9EA260" w14:textId="79B7362F"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r w:rsidRPr="0034070F">
        <w:rPr>
          <w:rFonts w:ascii="Arial" w:eastAsia="Times New Roman" w:hAnsi="Arial" w:cs="Arial"/>
          <w:kern w:val="0"/>
          <w:sz w:val="20"/>
          <w:szCs w:val="20"/>
          <w:lang w:eastAsia="sl-SI"/>
          <w14:ligatures w14:val="none"/>
        </w:rPr>
        <w:br/>
        <w:t>(6) Minister, pristojen za prostor, podrobneje predpiše podatke iz upravljavskega katastra iz prvega odstavka</w:t>
      </w:r>
      <w:r w:rsidR="00E36909" w:rsidRPr="0034070F">
        <w:rPr>
          <w:rFonts w:ascii="Arial" w:eastAsia="Times New Roman" w:hAnsi="Arial" w:cs="Arial"/>
          <w:kern w:val="0"/>
          <w:sz w:val="20"/>
          <w:szCs w:val="20"/>
          <w:lang w:eastAsia="sl-SI"/>
          <w14:ligatures w14:val="none"/>
        </w:rPr>
        <w:t xml:space="preserve"> tega člena</w:t>
      </w:r>
      <w:r w:rsidRPr="0034070F">
        <w:rPr>
          <w:rFonts w:ascii="Arial" w:eastAsia="Times New Roman" w:hAnsi="Arial" w:cs="Arial"/>
          <w:kern w:val="0"/>
          <w:sz w:val="20"/>
          <w:szCs w:val="20"/>
          <w:lang w:eastAsia="sl-SI"/>
          <w14:ligatures w14:val="none"/>
        </w:rPr>
        <w:t xml:space="preserve"> in podatke iz drugega ter tretjega odstavka tega člena, način določitve identifikacijskih oznak objektov in omrežij ter šifrante.  </w:t>
      </w:r>
    </w:p>
    <w:p w14:paraId="52C80E1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FD1AB0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99AEC23" w14:textId="77777777" w:rsidR="00430775" w:rsidRPr="0034070F" w:rsidRDefault="00430775" w:rsidP="00430775">
      <w:pPr>
        <w:numPr>
          <w:ilvl w:val="0"/>
          <w:numId w:val="11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7619DDC"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(vpis podatkov v zbirni kataster)</w:t>
      </w:r>
      <w:r w:rsidRPr="0034070F">
        <w:rPr>
          <w:rFonts w:ascii="Arial" w:eastAsia="Times New Roman" w:hAnsi="Arial" w:cs="Arial"/>
          <w:kern w:val="0"/>
          <w:sz w:val="20"/>
          <w:szCs w:val="20"/>
          <w:lang w:eastAsia="sl-SI"/>
          <w14:ligatures w14:val="none"/>
        </w:rPr>
        <w:t> </w:t>
      </w:r>
    </w:p>
    <w:p w14:paraId="16F1BBA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2B9522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Vloga za vpis podatkov o infrastrukturi v zbirni kataster se vloži neposredno pri organu za geodetske zadeve. </w:t>
      </w:r>
    </w:p>
    <w:p w14:paraId="2A929E5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5D1D542" w14:textId="6ECCB812"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Vlogo iz prejšnjega odstavka vloži investitor gradnje, če gre za novo zgrajen objekt ali upravljavec obstoječe infrastrukture, če ta še ni evidentirana v zbirnem katastru oziroma, če gre za spremembo podatkov o obstoječi infrastrukturi.  </w:t>
      </w:r>
    </w:p>
    <w:p w14:paraId="6DEF3AC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DAE395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V primeru, če gre za novogradnjo, investitor vloži vlogo za vpis podatkov v zbirni kataster pred pridobitvijo uporabnega dovoljenja v skladu s predpisi, ki urejajo graditev. Če za infrastrukturo pridobitev uporabnega dovoljenja v skladu s predpisi, ki urejajo graditev, ni potrebna, se vloga za vpis vloži najpozneje v 30 dneh po dokončanju posega v prostor. </w:t>
      </w:r>
    </w:p>
    <w:p w14:paraId="6FDB554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C62D92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Ne glede na drugi in tretji odstavek tega člena lahko vlogo v primeru novogradnje na podlagi pooblastila investitorja vloži tudi bodoči upravljavec.  </w:t>
      </w:r>
    </w:p>
    <w:p w14:paraId="0732C50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1BC848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(5) Če kot investitor gradnje infrastrukture za izvajanje javnih služb ni navedena občina, se vlogi za vpis iz prvega odstavka tega člena priloži potrdilo občine, da gre za javno infrastrukturo. Infrastruktura se lahko v zbirni kataster vpiše po potrditvi pravilnosti podatkov s strani bodočega upravljavca.  </w:t>
      </w:r>
    </w:p>
    <w:p w14:paraId="78357F6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7660B2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(6) Vlogi iz drugega odstavka tega člena se priloži elaborat za vpis objekta infrastrukture v zbirni kataster, ki vsebuje podatke iz druge do sedme alineje tretjega odstavka prejšnjega člena. Elaborat se izdela v digitalni obliki v izmenjevalnih formatih, ki jih v obliki navodil določi pristojni organ za geodetske zadeve.  </w:t>
      </w:r>
    </w:p>
    <w:p w14:paraId="60C7BF5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A0498C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(7) Vsako spremembo podatkov v zbirnem katastru upravljavec sporoči pristojnemu organu za geodetske zadeve najkasneje v treh mesecih od njenega nastanka. </w:t>
      </w:r>
    </w:p>
    <w:p w14:paraId="4D6666F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C889C38" w14:textId="3EBE88F2"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(8) Ne glede na prejšnji odstavek se v primeru izbrisa upravljavca spremembe ne sporoči do določitve novega upravljavca infrastrukture, ta pa jo mora sporočiti v roku 30 dni od prevzema upravljanja.  </w:t>
      </w:r>
    </w:p>
    <w:p w14:paraId="4FDDFAA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E6425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(9) Vlada podrobneje določi oddajo vloge, vsebino elaborata iz šestega odstavka tega člena in ostale pogoje, potrebne za izvajanje določb tega člena.  </w:t>
      </w:r>
    </w:p>
    <w:p w14:paraId="498CFE9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10FDD05"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89ECD74" w14:textId="77777777" w:rsidR="00430775" w:rsidRPr="0034070F" w:rsidRDefault="00430775" w:rsidP="00430775">
      <w:pPr>
        <w:numPr>
          <w:ilvl w:val="0"/>
          <w:numId w:val="11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F3C9D4E"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(dostop do podatkov)</w:t>
      </w:r>
      <w:r w:rsidRPr="0034070F">
        <w:rPr>
          <w:rFonts w:ascii="Arial" w:eastAsia="Times New Roman" w:hAnsi="Arial" w:cs="Arial"/>
          <w:kern w:val="0"/>
          <w:sz w:val="20"/>
          <w:szCs w:val="20"/>
          <w:lang w:eastAsia="sl-SI"/>
          <w14:ligatures w14:val="none"/>
        </w:rPr>
        <w:t> </w:t>
      </w:r>
    </w:p>
    <w:p w14:paraId="736B7BB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D763F7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Podatki o infrastrukturi iz zbirnega katastra so javni. </w:t>
      </w:r>
    </w:p>
    <w:p w14:paraId="3C6EDC8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0E13F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(2) Ne glede na prejšnji odstavek lahko lastnik oziroma upravljavec infrastrukture določi, da posamezni podatki niso javno dostopni, vendar le, če bi dostop do teh podatkov lahko povzročil negativne učinke na nacionalno varnost ali življenje in zdravje ljudi. </w:t>
      </w:r>
    </w:p>
    <w:p w14:paraId="2B2088B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A292E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V primeru iz prejšnjega odstavka lastnik oziroma upravljavec organu za geodetske zadeve sporoči razlog in spremembo glede javnega dostopa do podatkov.  </w:t>
      </w:r>
    </w:p>
    <w:p w14:paraId="38D82ED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88AD07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w:t>
      </w:r>
      <w:r w:rsidRPr="0034070F">
        <w:rPr>
          <w:rFonts w:ascii="Arial" w:eastAsia="Times New Roman" w:hAnsi="Arial" w:cs="Arial"/>
          <w:kern w:val="0"/>
          <w:sz w:val="20"/>
          <w:szCs w:val="20"/>
          <w:lang w:eastAsia="sl-SI"/>
          <w14:ligatures w14:val="none"/>
        </w:rPr>
        <w:t> </w:t>
      </w:r>
    </w:p>
    <w:p w14:paraId="606B581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11E55ED" w14:textId="5936FB40" w:rsidR="00430775" w:rsidRPr="0034070F" w:rsidRDefault="00136126"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         </w:t>
      </w:r>
      <w:r w:rsidR="00430775" w:rsidRPr="0034070F">
        <w:rPr>
          <w:rFonts w:ascii="Arial" w:eastAsia="Times New Roman" w:hAnsi="Arial" w:cs="Arial"/>
          <w:kern w:val="0"/>
          <w:sz w:val="20"/>
          <w:szCs w:val="20"/>
          <w:lang w:eastAsia="sl-SI"/>
          <w14:ligatures w14:val="none"/>
        </w:rPr>
        <w:t>V. NADZOR </w:t>
      </w:r>
    </w:p>
    <w:p w14:paraId="53D31F1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55CA5D2" w14:textId="77777777" w:rsidR="00430775" w:rsidRPr="0034070F" w:rsidRDefault="00430775" w:rsidP="00430775">
      <w:pPr>
        <w:numPr>
          <w:ilvl w:val="0"/>
          <w:numId w:val="115"/>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E525BC8" w14:textId="6D1C65C5" w:rsidR="00430775" w:rsidRPr="0034070F" w:rsidRDefault="00136126"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w:t>
      </w:r>
      <w:r w:rsidR="00430775" w:rsidRPr="0034070F">
        <w:rPr>
          <w:rFonts w:ascii="Arial" w:eastAsia="Times New Roman" w:hAnsi="Arial" w:cs="Arial"/>
          <w:b/>
          <w:bCs/>
          <w:kern w:val="0"/>
          <w:sz w:val="20"/>
          <w:szCs w:val="20"/>
          <w:lang w:eastAsia="sl-SI"/>
          <w14:ligatures w14:val="none"/>
        </w:rPr>
        <w:t>(inšpekcijski nadzor)</w:t>
      </w:r>
      <w:r w:rsidR="00430775" w:rsidRPr="0034070F">
        <w:rPr>
          <w:rFonts w:ascii="Arial" w:eastAsia="Times New Roman" w:hAnsi="Arial" w:cs="Arial"/>
          <w:kern w:val="0"/>
          <w:sz w:val="20"/>
          <w:szCs w:val="20"/>
          <w:lang w:eastAsia="sl-SI"/>
          <w14:ligatures w14:val="none"/>
        </w:rPr>
        <w:t> </w:t>
      </w:r>
    </w:p>
    <w:p w14:paraId="2897D01D"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317B4C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(1) Nadzor nad izvajanjem določb tega zakona in na njegovi podlagi izdanih predpisov, ki se nanašajo na obveznosti izvajalca javne službe in občine na področju oskrbe s pitno vodo ter odvajanja in čiščenja opravlja inšpekcija, pristojna za vode. </w:t>
      </w:r>
    </w:p>
    <w:p w14:paraId="1F8065F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BD42C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Nadzor nad izvajanjem določb tega zakona in na njegovi podlagi izdanih predpisov, ki se nanašajo na zaračunavanje cen izvajanja javnih služb, opravlja inšpekcija, pristojna za trg. </w:t>
      </w:r>
    </w:p>
    <w:p w14:paraId="35AA52C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236594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Nadzor nad izvajanjem tega zakona in na njegovi podlagi izdanih predpisov, ki se nanašajo na evidentiranje infrastrukture, opravlja inšpekcija, pristojna za geodetsko dejavnost.  </w:t>
      </w:r>
    </w:p>
    <w:p w14:paraId="5A0C19D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D4727A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Nadzor nad občinskimi predpisi, sprejetimi na podlagi tega zakona, opravljajo občinski inšpekcijski organi. </w:t>
      </w:r>
    </w:p>
    <w:p w14:paraId="4DC97C3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AE8964" w14:textId="77777777" w:rsidR="00430775" w:rsidRPr="0034070F" w:rsidRDefault="00430775" w:rsidP="00430775">
      <w:pPr>
        <w:numPr>
          <w:ilvl w:val="0"/>
          <w:numId w:val="116"/>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3D9AB80" w14:textId="2B5DB6D8" w:rsidR="00430775" w:rsidRPr="0034070F" w:rsidRDefault="00136126"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w:t>
      </w:r>
      <w:r w:rsidR="00430775" w:rsidRPr="0034070F">
        <w:rPr>
          <w:rFonts w:ascii="Arial" w:eastAsia="Times New Roman" w:hAnsi="Arial" w:cs="Arial"/>
          <w:b/>
          <w:bCs/>
          <w:kern w:val="0"/>
          <w:sz w:val="20"/>
          <w:szCs w:val="20"/>
          <w:lang w:eastAsia="sl-SI"/>
          <w14:ligatures w14:val="none"/>
        </w:rPr>
        <w:t>(ukrepi inšpektorja)</w:t>
      </w:r>
      <w:r w:rsidR="00430775" w:rsidRPr="0034070F">
        <w:rPr>
          <w:rFonts w:ascii="Arial" w:eastAsia="Times New Roman" w:hAnsi="Arial" w:cs="Arial"/>
          <w:kern w:val="0"/>
          <w:sz w:val="20"/>
          <w:szCs w:val="20"/>
          <w:lang w:eastAsia="sl-SI"/>
          <w14:ligatures w14:val="none"/>
        </w:rPr>
        <w:t> </w:t>
      </w:r>
    </w:p>
    <w:p w14:paraId="6095361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7494CC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Če inšpektor pri opravljanju nalog inšpekcijskega nadzora ugotovi, da je kršen ta zakon, ali predpis, izdan na njegovi podlagi, ima pravico in dolžnost: </w:t>
      </w:r>
    </w:p>
    <w:p w14:paraId="321427A5" w14:textId="77777777" w:rsidR="00430775" w:rsidRPr="0034070F" w:rsidRDefault="00430775" w:rsidP="00430775">
      <w:pPr>
        <w:spacing w:after="0" w:line="240" w:lineRule="auto"/>
        <w:ind w:firstLine="60"/>
        <w:jc w:val="both"/>
        <w:textAlignment w:val="baseline"/>
        <w:rPr>
          <w:rFonts w:ascii="Segoe UI" w:eastAsia="Times New Roman" w:hAnsi="Segoe UI" w:cs="Segoe UI"/>
          <w:kern w:val="0"/>
          <w:sz w:val="18"/>
          <w:szCs w:val="18"/>
          <w:lang w:eastAsia="sl-SI"/>
          <w14:ligatures w14:val="none"/>
        </w:rPr>
      </w:pPr>
    </w:p>
    <w:p w14:paraId="4A41B03E"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ukrepe, da se nepravilnosti in pomanjkljivosti, ki jih ugotovi, odpravijo v roku, ki ga določi;</w:t>
      </w:r>
    </w:p>
    <w:p w14:paraId="5513296B"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izvedbo ukrepov za zagotovitev izpolnjevanja predpisanih obveznosti; </w:t>
      </w:r>
    </w:p>
    <w:p w14:paraId="5B28C11D"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omejitev oziroma prilagoditev izvajanja javne službe v roku, ki ga določi; </w:t>
      </w:r>
    </w:p>
    <w:p w14:paraId="45856E2B"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izvajalcu javne službe izvajanje obveznosti iz 26. in 37.  člena tega zakona; </w:t>
      </w:r>
    </w:p>
    <w:p w14:paraId="2AE05265"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izvajalcu javne službe omejitev oziroma prilagoditev izvajanja posebnih storitev iz 34. in 44. člena tega zakona, v roku, ki ga določi; </w:t>
      </w:r>
    </w:p>
    <w:p w14:paraId="7AC5C04F"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druge ukrepe v skladu s tem zakonom ali na njegovi podlagi izdanimi predpisi; </w:t>
      </w:r>
    </w:p>
    <w:p w14:paraId="0F6F8BD1"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izvajalcu javne službe, da odpravi nepravilnosti v skladu z drugim odstavkom 27. člena tega zakona;  </w:t>
      </w:r>
    </w:p>
    <w:p w14:paraId="455380CE"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izvajalcu javne službe, da odpravi nepravilnosti v skladu z drugim odstavkom 40. člena tega zakona; </w:t>
      </w:r>
    </w:p>
    <w:p w14:paraId="2F813B4C" w14:textId="77777777" w:rsidR="00430775" w:rsidRPr="0034070F" w:rsidRDefault="00430775" w:rsidP="00430775">
      <w:pPr>
        <w:numPr>
          <w:ilvl w:val="0"/>
          <w:numId w:val="130"/>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pripravo programa izvajanja javne službe iz 32. in 42. člena tega zakona; </w:t>
      </w:r>
    </w:p>
    <w:p w14:paraId="0BCCB1FF" w14:textId="77777777" w:rsidR="00430775" w:rsidRPr="0034070F" w:rsidRDefault="00430775" w:rsidP="00430775">
      <w:pPr>
        <w:numPr>
          <w:ilvl w:val="0"/>
          <w:numId w:val="130"/>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odrediti pripravo poročil o izvajanju javne službe iz 33. in 43. člena tega zakona. </w:t>
      </w:r>
    </w:p>
    <w:p w14:paraId="46D53FE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6240DBE" w14:textId="77777777" w:rsidR="00136126" w:rsidRPr="0034070F" w:rsidRDefault="00136126" w:rsidP="00430775">
      <w:pPr>
        <w:spacing w:after="0" w:line="240" w:lineRule="auto"/>
        <w:jc w:val="center"/>
        <w:textAlignment w:val="baseline"/>
        <w:rPr>
          <w:rFonts w:ascii="Arial" w:eastAsia="Times New Roman" w:hAnsi="Arial" w:cs="Arial"/>
          <w:kern w:val="0"/>
          <w:sz w:val="20"/>
          <w:szCs w:val="20"/>
          <w:lang w:eastAsia="sl-SI"/>
          <w14:ligatures w14:val="none"/>
        </w:rPr>
      </w:pPr>
    </w:p>
    <w:p w14:paraId="7E007613" w14:textId="453C5209"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VI. KAZENSKE DOLOČBE </w:t>
      </w:r>
    </w:p>
    <w:p w14:paraId="72BEA0D9"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62D9F0B" w14:textId="77777777" w:rsidR="00430775" w:rsidRPr="0034070F" w:rsidRDefault="00430775" w:rsidP="00430775">
      <w:pPr>
        <w:numPr>
          <w:ilvl w:val="0"/>
          <w:numId w:val="117"/>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6F3B265C" w14:textId="624947F8" w:rsidR="00430775" w:rsidRPr="0034070F" w:rsidRDefault="00136126"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xml:space="preserve">            </w:t>
      </w:r>
      <w:r w:rsidR="00430775" w:rsidRPr="0034070F">
        <w:rPr>
          <w:rFonts w:ascii="Arial" w:eastAsia="Times New Roman" w:hAnsi="Arial" w:cs="Arial"/>
          <w:b/>
          <w:bCs/>
          <w:kern w:val="0"/>
          <w:sz w:val="20"/>
          <w:szCs w:val="20"/>
          <w:lang w:eastAsia="sl-SI"/>
          <w14:ligatures w14:val="none"/>
        </w:rPr>
        <w:t>(prekrški izvajalca javne službe oskrbe s pitno vodo in odgovorne osebe občine)</w:t>
      </w:r>
      <w:r w:rsidR="00430775" w:rsidRPr="0034070F">
        <w:rPr>
          <w:rFonts w:ascii="Arial" w:eastAsia="Times New Roman" w:hAnsi="Arial" w:cs="Arial"/>
          <w:kern w:val="0"/>
          <w:sz w:val="20"/>
          <w:szCs w:val="20"/>
          <w:lang w:eastAsia="sl-SI"/>
          <w14:ligatures w14:val="none"/>
        </w:rPr>
        <w:t> </w:t>
      </w:r>
    </w:p>
    <w:p w14:paraId="4B3B8E8F"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D8D69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 globo od 4.000 eurov do 20.000 eurov se za prekršek kaznuje izvajalec javne službe</w:t>
      </w:r>
      <w:r w:rsidRPr="0034070F">
        <w:rPr>
          <w:rFonts w:ascii="Arial" w:eastAsia="Times New Roman" w:hAnsi="Arial" w:cs="Arial"/>
          <w:b/>
          <w:bCs/>
          <w:kern w:val="0"/>
          <w:sz w:val="20"/>
          <w:szCs w:val="20"/>
          <w:lang w:eastAsia="sl-SI"/>
          <w14:ligatures w14:val="none"/>
        </w:rPr>
        <w:t xml:space="preserve"> </w:t>
      </w:r>
      <w:r w:rsidRPr="0034070F">
        <w:rPr>
          <w:rFonts w:ascii="Arial" w:eastAsia="Times New Roman" w:hAnsi="Arial" w:cs="Arial"/>
          <w:kern w:val="0"/>
          <w:sz w:val="20"/>
          <w:szCs w:val="20"/>
          <w:lang w:eastAsia="sl-SI"/>
          <w14:ligatures w14:val="none"/>
        </w:rPr>
        <w:t>oskrbe s pitno vodo, če: </w:t>
      </w:r>
    </w:p>
    <w:p w14:paraId="07AD6C79"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s prvim in tretjim odstavkom 16. člena tega zakona;</w:t>
      </w:r>
    </w:p>
    <w:p w14:paraId="23271CF9"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s prvim odstavkom 19. člena tega zakona; </w:t>
      </w:r>
    </w:p>
    <w:p w14:paraId="2E8F4D15"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s prvim odstavkom 20. člena tega zakona; </w:t>
      </w:r>
    </w:p>
    <w:p w14:paraId="4A8CE330"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ne zagotavlja izvajanja storitev javne službe oskrbe s pitno vodo v skladu s petim odstavkom 26. člena tega zakona;  </w:t>
      </w:r>
    </w:p>
    <w:p w14:paraId="19F489FF"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prepusti podizvajalcu izvajanje katere koli naloge iz petega odstavka 26. člena tega zakona; </w:t>
      </w:r>
    </w:p>
    <w:p w14:paraId="555EC225"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posreduje podatkov v evidenco o javni službi oskrbe s pitno vodo v skladu z 31. členom tega zakona; </w:t>
      </w:r>
    </w:p>
    <w:p w14:paraId="2F4ADC5C"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objavi programa oskrbe s pitno vodo na način ali v roku iz prvega odstavka 32. člena tega zakona; </w:t>
      </w:r>
    </w:p>
    <w:p w14:paraId="65F483DF"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uporabnikom javne službe ne omogoči vpogleda v program oskrbe s pitno vodo v skladu s prvim odstavkom 32. člena tega zakona; </w:t>
      </w:r>
    </w:p>
    <w:p w14:paraId="7073E2AB" w14:textId="77777777" w:rsidR="00430775" w:rsidRPr="0034070F" w:rsidRDefault="00430775" w:rsidP="00430775">
      <w:pPr>
        <w:numPr>
          <w:ilvl w:val="0"/>
          <w:numId w:val="133"/>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posreduje potrjenega programa oskrbe s pitno vodo na način ali v roku iz prvega odstavka 32. člena tega zakona; </w:t>
      </w:r>
    </w:p>
    <w:p w14:paraId="28CBA01A"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posreduje letnega poročila o izvajanju javne službe oskrbe s pitno vodo na način in v roku iz prvega in četrtega odstavka 33. člena tega zakona; </w:t>
      </w:r>
    </w:p>
    <w:p w14:paraId="26C9C12A"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objavi letnega poročila o izvajanju javne službe oskrbe s pitno vodo na način iz drugega odstavka 33. člena tega zakona;</w:t>
      </w:r>
    </w:p>
    <w:p w14:paraId="2504392F" w14:textId="77777777" w:rsidR="00430775" w:rsidRPr="0034070F" w:rsidRDefault="00430775" w:rsidP="00430775">
      <w:pPr>
        <w:numPr>
          <w:ilvl w:val="0"/>
          <w:numId w:val="133"/>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omogoči vpogleda v letno poročilo o izvajanju javne službe oskrbe s pitno vodo na način iz drugega odstavka 33. člena tega zakona. </w:t>
      </w:r>
    </w:p>
    <w:p w14:paraId="2E127A25" w14:textId="77777777" w:rsidR="00430775" w:rsidRPr="0034070F" w:rsidRDefault="00430775" w:rsidP="00430775">
      <w:p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15E4AE84"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(2) Z globo od 2.000 eurov do 4.000 eurov se za prekršek iz prejšnjega odstavka kaznuje tudi odgovorna oseba izvajalca javne službe oskrbe s pitno vodo. </w:t>
      </w:r>
    </w:p>
    <w:p w14:paraId="0107C5F7" w14:textId="77777777" w:rsidR="00430775" w:rsidRPr="0034070F" w:rsidRDefault="00430775" w:rsidP="00430775">
      <w:pPr>
        <w:spacing w:after="0" w:line="240" w:lineRule="auto"/>
        <w:ind w:left="720"/>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22423733"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(3) Z globo od 2.000 eurov do 4.000 eurov se za prekršek kaznuje odgovorna oseba občine, če: </w:t>
      </w:r>
    </w:p>
    <w:p w14:paraId="614C6848" w14:textId="77777777" w:rsidR="00430775" w:rsidRPr="0034070F" w:rsidRDefault="00430775" w:rsidP="00430775">
      <w:pPr>
        <w:pStyle w:val="Odstavekseznama"/>
        <w:numPr>
          <w:ilvl w:val="0"/>
          <w:numId w:val="147"/>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 javno službo v nasprotju s prvim odstavkom 27. člena tega zakona;</w:t>
      </w:r>
    </w:p>
    <w:p w14:paraId="4B4985CF" w14:textId="77777777" w:rsidR="00430775" w:rsidRPr="0034070F" w:rsidRDefault="00430775" w:rsidP="00430775">
      <w:pPr>
        <w:numPr>
          <w:ilvl w:val="0"/>
          <w:numId w:val="13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posreduje podatkov v skladu z drugim in tretjim odstavkom 7. člena tega zakona; </w:t>
      </w:r>
    </w:p>
    <w:p w14:paraId="5E9F2AB7" w14:textId="77777777" w:rsidR="00430775" w:rsidRPr="0034070F" w:rsidRDefault="00430775" w:rsidP="00430775">
      <w:pPr>
        <w:numPr>
          <w:ilvl w:val="0"/>
          <w:numId w:val="13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vodi evidence v skladu s tretjim odstavkom 27. člena tega zakona;  </w:t>
      </w:r>
    </w:p>
    <w:p w14:paraId="1B36AA7D" w14:textId="77777777" w:rsidR="00430775" w:rsidRPr="0034070F" w:rsidRDefault="00430775" w:rsidP="00430775">
      <w:pPr>
        <w:numPr>
          <w:ilvl w:val="0"/>
          <w:numId w:val="13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posreduje podatkov o območjih javnega vodovoda v roku iz četrtega odstavka 29. člena tega zakona; </w:t>
      </w:r>
    </w:p>
    <w:p w14:paraId="1B37487E" w14:textId="77777777" w:rsidR="00430775" w:rsidRPr="0034070F" w:rsidRDefault="00430775" w:rsidP="00430775">
      <w:pPr>
        <w:numPr>
          <w:ilvl w:val="0"/>
          <w:numId w:val="132"/>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objavi programa oskrbe s pitno vodo na način ali v roku iz prvega odstavka 32. člena tega zakona; </w:t>
      </w:r>
    </w:p>
    <w:p w14:paraId="32E4BD66" w14:textId="77777777" w:rsidR="00430775" w:rsidRPr="0034070F" w:rsidRDefault="00430775" w:rsidP="00430775">
      <w:pPr>
        <w:numPr>
          <w:ilvl w:val="0"/>
          <w:numId w:val="132"/>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pošlje letnega poročila o standardih opremljenosti na način in v roku iz prvega in šestega odstavka 33. člena tega zakona; </w:t>
      </w:r>
    </w:p>
    <w:p w14:paraId="0C42D1AB" w14:textId="77777777" w:rsidR="00430775" w:rsidRPr="0034070F" w:rsidRDefault="00430775" w:rsidP="00430775">
      <w:pPr>
        <w:numPr>
          <w:ilvl w:val="0"/>
          <w:numId w:val="132"/>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objavi letnega poročila o izvajanju javne službe oskrbe s pitno vodo na način iz drugega odstavka 33. člena tega zakona;</w:t>
      </w:r>
    </w:p>
    <w:p w14:paraId="7A7237E7" w14:textId="77777777" w:rsidR="00430775" w:rsidRPr="0034070F" w:rsidRDefault="00430775" w:rsidP="00430775">
      <w:pPr>
        <w:numPr>
          <w:ilvl w:val="0"/>
          <w:numId w:val="132"/>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omogoči vpogleda v letno poročilo o izvajanju javne službe oskrbe s pitno vodo na način iz drugega odstavka 33. člena tega zakona. </w:t>
      </w:r>
    </w:p>
    <w:p w14:paraId="0AD78E42"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0A793ED7" w14:textId="77777777" w:rsidR="00430775" w:rsidRPr="0034070F" w:rsidRDefault="00430775" w:rsidP="00430775">
      <w:pPr>
        <w:spacing w:after="0" w:line="240" w:lineRule="auto"/>
        <w:jc w:val="center"/>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686C6ECF" w14:textId="77777777" w:rsidR="00430775" w:rsidRPr="0034070F" w:rsidRDefault="00430775" w:rsidP="00430775">
      <w:pPr>
        <w:numPr>
          <w:ilvl w:val="0"/>
          <w:numId w:val="118"/>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22E3D797" w14:textId="24764ED8"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(prekrški izvajalca javne službe odvajanja in čiščenja</w:t>
      </w:r>
      <w:r w:rsidR="00EC0D42">
        <w:rPr>
          <w:rFonts w:ascii="Arial" w:eastAsia="Times New Roman" w:hAnsi="Arial" w:cs="Arial"/>
          <w:b/>
          <w:bCs/>
          <w:kern w:val="0"/>
          <w:sz w:val="20"/>
          <w:szCs w:val="20"/>
          <w:lang w:eastAsia="sl-SI"/>
          <w14:ligatures w14:val="none"/>
        </w:rPr>
        <w:t xml:space="preserve"> </w:t>
      </w:r>
      <w:r w:rsidR="00EC0D42">
        <w:rPr>
          <w:rStyle w:val="normaltextrun"/>
          <w:rFonts w:ascii="Arial" w:hAnsi="Arial" w:cs="Arial"/>
          <w:b/>
          <w:bCs/>
          <w:color w:val="000000"/>
          <w:sz w:val="20"/>
          <w:szCs w:val="20"/>
          <w:bdr w:val="none" w:sz="0" w:space="0" w:color="auto" w:frame="1"/>
        </w:rPr>
        <w:t>in odgovorne osebe občine</w:t>
      </w:r>
      <w:r w:rsidRPr="0034070F">
        <w:rPr>
          <w:rFonts w:ascii="Arial" w:eastAsia="Times New Roman" w:hAnsi="Arial" w:cs="Arial"/>
          <w:b/>
          <w:bCs/>
          <w:kern w:val="0"/>
          <w:sz w:val="20"/>
          <w:szCs w:val="20"/>
          <w:lang w:eastAsia="sl-SI"/>
          <w14:ligatures w14:val="none"/>
        </w:rPr>
        <w:t>)</w:t>
      </w:r>
      <w:r w:rsidRPr="0034070F">
        <w:rPr>
          <w:rFonts w:ascii="Arial" w:eastAsia="Times New Roman" w:hAnsi="Arial" w:cs="Arial"/>
          <w:kern w:val="0"/>
          <w:sz w:val="20"/>
          <w:szCs w:val="20"/>
          <w:lang w:eastAsia="sl-SI"/>
          <w14:ligatures w14:val="none"/>
        </w:rPr>
        <w:t> </w:t>
      </w:r>
    </w:p>
    <w:p w14:paraId="19D26DE9"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8CF440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 globo od 4.000 eurov do 20.000 eurov se za prekršek kaznuje izvajalec javne službe</w:t>
      </w:r>
      <w:r w:rsidRPr="0034070F">
        <w:rPr>
          <w:rFonts w:ascii="Arial" w:eastAsia="Times New Roman" w:hAnsi="Arial" w:cs="Arial"/>
          <w:b/>
          <w:bCs/>
          <w:kern w:val="0"/>
          <w:sz w:val="20"/>
          <w:szCs w:val="20"/>
          <w:lang w:eastAsia="sl-SI"/>
          <w14:ligatures w14:val="none"/>
        </w:rPr>
        <w:t xml:space="preserve"> </w:t>
      </w:r>
      <w:r w:rsidRPr="0034070F">
        <w:rPr>
          <w:rFonts w:ascii="Arial" w:eastAsia="Times New Roman" w:hAnsi="Arial" w:cs="Arial"/>
          <w:kern w:val="0"/>
          <w:sz w:val="20"/>
          <w:szCs w:val="20"/>
          <w:lang w:eastAsia="sl-SI"/>
          <w14:ligatures w14:val="none"/>
        </w:rPr>
        <w:t>odvajanja in čiščenja, ki je pravna oseba, če: </w:t>
      </w:r>
    </w:p>
    <w:p w14:paraId="0270DBB2"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s prvim in tretjim odstavkom 16. člena tega zakona; </w:t>
      </w:r>
    </w:p>
    <w:p w14:paraId="3EA8DC68"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z drugim do šestim odstavkom 19. člena tega zakona; </w:t>
      </w:r>
    </w:p>
    <w:p w14:paraId="6F1C6A15" w14:textId="77777777" w:rsidR="00430775" w:rsidRPr="0034070F" w:rsidRDefault="00430775" w:rsidP="00430775">
      <w:pPr>
        <w:numPr>
          <w:ilvl w:val="0"/>
          <w:numId w:val="131"/>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izpolni svojih obveznosti v skladu s prvim odstavkom 21. člena tega zakona; </w:t>
      </w:r>
    </w:p>
    <w:p w14:paraId="301E927A"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izvaja javne službe v skladu z drugim odstavkom 37. člena tega zakona; </w:t>
      </w:r>
    </w:p>
    <w:p w14:paraId="1FE62D10"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izvaja obveznih storitev ali obvezne storitve za objekte, ki so priključeni na javno  </w:t>
      </w:r>
    </w:p>
    <w:p w14:paraId="5C5B7103" w14:textId="77777777" w:rsidR="00430775" w:rsidRPr="0034070F" w:rsidRDefault="00430775" w:rsidP="0028280B">
      <w:p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kanalizacijo v skladu s 1. točko tretjega odstavka 37. člena tega zakona; </w:t>
      </w:r>
    </w:p>
    <w:p w14:paraId="3B0B74C1" w14:textId="77777777" w:rsidR="00430775" w:rsidRPr="0034070F" w:rsidRDefault="00430775" w:rsidP="00430775">
      <w:pPr>
        <w:numPr>
          <w:ilvl w:val="0"/>
          <w:numId w:val="131"/>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izvaja obveznih storitev ali obveznih storitev za objekte, ki niso priključeni na javno kanalizacijo v skladu z 2. točko tretjega odstavka 37. člena tega zakona; </w:t>
      </w:r>
    </w:p>
    <w:p w14:paraId="418AE2D6" w14:textId="77777777" w:rsidR="00430775" w:rsidRPr="0034070F" w:rsidRDefault="00430775" w:rsidP="00430775">
      <w:pPr>
        <w:numPr>
          <w:ilvl w:val="0"/>
          <w:numId w:val="131"/>
        </w:numPr>
        <w:spacing w:after="0" w:line="240" w:lineRule="auto"/>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 posebne storitve v nasprotju s 44. členom tega zakona; </w:t>
      </w:r>
    </w:p>
    <w:p w14:paraId="082CF39A"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prepusti podizvajalcu izvajanje obveznih nalog  v nasprotju z drugim odstavkom 40. člena tega zakona; </w:t>
      </w:r>
    </w:p>
    <w:p w14:paraId="3F8A15D7"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vodi evidence o izvajanju javne službe odvajanja in čiščenja v skladu z 41. členom tega zakona; </w:t>
      </w:r>
    </w:p>
    <w:p w14:paraId="2F74AA1B"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ne objavi programa izvajanja javne službe odvajanja in čiščenja v skladu z 42. členom tega zakona</w:t>
      </w:r>
      <w:bookmarkStart w:id="2" w:name="_Hlk173232301"/>
      <w:r w:rsidRPr="0034070F">
        <w:rPr>
          <w:rFonts w:ascii="Arial" w:eastAsia="Times New Roman" w:hAnsi="Arial" w:cs="Arial"/>
          <w:kern w:val="0"/>
          <w:sz w:val="20"/>
          <w:szCs w:val="20"/>
          <w:lang w:eastAsia="sl-SI"/>
          <w14:ligatures w14:val="none"/>
        </w:rPr>
        <w:t>;</w:t>
      </w:r>
      <w:bookmarkEnd w:id="2"/>
      <w:r w:rsidRPr="0034070F">
        <w:rPr>
          <w:rFonts w:ascii="Arial" w:eastAsia="Times New Roman" w:hAnsi="Arial" w:cs="Arial"/>
          <w:kern w:val="0"/>
          <w:sz w:val="20"/>
          <w:szCs w:val="20"/>
          <w:lang w:eastAsia="sl-SI"/>
          <w14:ligatures w14:val="none"/>
        </w:rPr>
        <w:t xml:space="preserve"> </w:t>
      </w:r>
    </w:p>
    <w:p w14:paraId="29AE8ED9" w14:textId="77777777" w:rsidR="00430775" w:rsidRPr="0034070F" w:rsidRDefault="00430775" w:rsidP="00430775">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lastRenderedPageBreak/>
        <w:t>ne pošlje ministrstvu poročila in podatkov iz 43. člena tega zakona. </w:t>
      </w:r>
    </w:p>
    <w:p w14:paraId="28AAE7C9"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3F8AD267"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(2) Z globo od 2.500 eurov do 10.000 eurov se za prekršek iz prejšnjega odstavka kaznuje samostojni podjetnik posameznik ali posameznik, ki samostojno opravlja dejavnost. </w:t>
      </w:r>
    </w:p>
    <w:p w14:paraId="4BB67EBA"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33288016"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(3) Z globo od 2.000 eurov do 4.000 eurov se za prekršek iz prvega odstavka tega člena kaznuje tudi odgovorna oseba pravne osebe ali odgovorna oseba samostojnega podjetnika posameznika. </w:t>
      </w:r>
    </w:p>
    <w:p w14:paraId="33C68FA7"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366E5E6A" w14:textId="77777777" w:rsidR="00D625D2"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(4) Z globo od 2.000 eurov do 4.000 eurov se za prekršek kaznuje odgovorna oseba občine, če</w:t>
      </w:r>
      <w:r w:rsidR="00D625D2">
        <w:rPr>
          <w:rFonts w:ascii="Arial" w:eastAsia="Times New Roman" w:hAnsi="Arial" w:cs="Arial"/>
          <w:kern w:val="0"/>
          <w:sz w:val="20"/>
          <w:szCs w:val="20"/>
          <w:lang w:eastAsia="sl-SI"/>
          <w14:ligatures w14:val="none"/>
        </w:rPr>
        <w:t>:</w:t>
      </w:r>
    </w:p>
    <w:p w14:paraId="3B1A37A7" w14:textId="77B473FD" w:rsidR="00D625D2" w:rsidRDefault="00430775" w:rsidP="00D625D2">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izvaja javno službo v nasprotju s prvim odstavkom 40. člena tega zakona</w:t>
      </w:r>
      <w:r w:rsidR="00D625D2">
        <w:rPr>
          <w:rFonts w:ascii="Arial" w:eastAsia="Times New Roman" w:hAnsi="Arial" w:cs="Arial"/>
          <w:kern w:val="0"/>
          <w:sz w:val="20"/>
          <w:szCs w:val="20"/>
          <w:lang w:eastAsia="sl-SI"/>
          <w14:ligatures w14:val="none"/>
        </w:rPr>
        <w:t>,</w:t>
      </w:r>
    </w:p>
    <w:p w14:paraId="6102967E" w14:textId="71765C59" w:rsidR="00D625D2" w:rsidRPr="00E60B0E" w:rsidRDefault="00D625D2" w:rsidP="00D625D2">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ne posreduje podatkov v skladu z drugim in tretjim odstavkom 7. člena tega zakona,</w:t>
      </w:r>
    </w:p>
    <w:p w14:paraId="71150636" w14:textId="702B70EF" w:rsidR="00D625D2" w:rsidRPr="00E60B0E" w:rsidRDefault="00D625D2" w:rsidP="00D625D2">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ne vodi evidence v skladu s tretjim odstavkom 40. člena tega zakona,</w:t>
      </w:r>
    </w:p>
    <w:p w14:paraId="71C5E7F4" w14:textId="31AC8058" w:rsidR="00D625D2" w:rsidRPr="00E60B0E" w:rsidRDefault="00D625D2" w:rsidP="00D625D2">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ne objavi programa odvajanja in čiščenja odpadne vode na način ali v roku iz prvega in drugega odstavka 42. člena tega zakona,</w:t>
      </w:r>
    </w:p>
    <w:p w14:paraId="39D84A83" w14:textId="7C4D00DD" w:rsidR="00D625D2" w:rsidRPr="00E60B0E" w:rsidRDefault="00D625D2" w:rsidP="00D625D2">
      <w:pPr>
        <w:numPr>
          <w:ilvl w:val="0"/>
          <w:numId w:val="131"/>
        </w:numPr>
        <w:spacing w:after="0" w:line="240" w:lineRule="auto"/>
        <w:jc w:val="both"/>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ne p</w:t>
      </w:r>
      <w:r w:rsidR="00776BDD" w:rsidRPr="00E60B0E">
        <w:rPr>
          <w:rFonts w:ascii="Arial" w:eastAsia="Times New Roman" w:hAnsi="Arial" w:cs="Arial"/>
          <w:kern w:val="0"/>
          <w:sz w:val="20"/>
          <w:szCs w:val="20"/>
          <w:lang w:eastAsia="sl-SI"/>
          <w14:ligatures w14:val="none"/>
        </w:rPr>
        <w:t>osreduje</w:t>
      </w:r>
      <w:r w:rsidRPr="00E60B0E">
        <w:rPr>
          <w:rFonts w:ascii="Arial" w:eastAsia="Times New Roman" w:hAnsi="Arial" w:cs="Arial"/>
          <w:kern w:val="0"/>
          <w:sz w:val="20"/>
          <w:szCs w:val="20"/>
          <w:lang w:eastAsia="sl-SI"/>
          <w14:ligatures w14:val="none"/>
        </w:rPr>
        <w:t xml:space="preserve"> </w:t>
      </w:r>
      <w:r w:rsidR="00776BDD" w:rsidRPr="00E60B0E">
        <w:rPr>
          <w:rStyle w:val="normaltextrun"/>
          <w:rFonts w:ascii="Arial" w:hAnsi="Arial" w:cs="Arial"/>
          <w:sz w:val="20"/>
          <w:szCs w:val="20"/>
          <w:bdr w:val="none" w:sz="0" w:space="0" w:color="auto" w:frame="1"/>
        </w:rPr>
        <w:t>podatke o doseženih oskrbovalnih standardih</w:t>
      </w:r>
      <w:r w:rsidR="00776BDD" w:rsidRPr="00E60B0E">
        <w:rPr>
          <w:rFonts w:ascii="Arial" w:eastAsia="Times New Roman" w:hAnsi="Arial" w:cs="Arial"/>
          <w:kern w:val="0"/>
          <w:sz w:val="20"/>
          <w:szCs w:val="20"/>
          <w:lang w:eastAsia="sl-SI"/>
          <w14:ligatures w14:val="none"/>
        </w:rPr>
        <w:t xml:space="preserve"> iz tretjega odstavka 43. člena tega zakona </w:t>
      </w:r>
      <w:r w:rsidRPr="00E60B0E">
        <w:rPr>
          <w:rFonts w:ascii="Arial" w:eastAsia="Times New Roman" w:hAnsi="Arial" w:cs="Arial"/>
          <w:kern w:val="0"/>
          <w:sz w:val="20"/>
          <w:szCs w:val="20"/>
          <w:lang w:eastAsia="sl-SI"/>
          <w14:ligatures w14:val="none"/>
        </w:rPr>
        <w:t xml:space="preserve">na način in v roku iz </w:t>
      </w:r>
      <w:r w:rsidR="00776BDD" w:rsidRPr="00E60B0E">
        <w:rPr>
          <w:rFonts w:ascii="Arial" w:eastAsia="Times New Roman" w:hAnsi="Arial" w:cs="Arial"/>
          <w:kern w:val="0"/>
          <w:sz w:val="20"/>
          <w:szCs w:val="20"/>
          <w:lang w:eastAsia="sl-SI"/>
          <w14:ligatures w14:val="none"/>
        </w:rPr>
        <w:t>prvega in tretjega</w:t>
      </w:r>
      <w:r w:rsidRPr="00E60B0E">
        <w:rPr>
          <w:rFonts w:ascii="Arial" w:eastAsia="Times New Roman" w:hAnsi="Arial" w:cs="Arial"/>
          <w:kern w:val="0"/>
          <w:sz w:val="20"/>
          <w:szCs w:val="20"/>
          <w:lang w:eastAsia="sl-SI"/>
          <w14:ligatures w14:val="none"/>
        </w:rPr>
        <w:t xml:space="preserve"> odstavka </w:t>
      </w:r>
      <w:r w:rsidR="00776BDD" w:rsidRPr="00E60B0E">
        <w:rPr>
          <w:rFonts w:ascii="Arial" w:eastAsia="Times New Roman" w:hAnsi="Arial" w:cs="Arial"/>
          <w:kern w:val="0"/>
          <w:sz w:val="20"/>
          <w:szCs w:val="20"/>
          <w:lang w:eastAsia="sl-SI"/>
          <w14:ligatures w14:val="none"/>
        </w:rPr>
        <w:t>43</w:t>
      </w:r>
      <w:r w:rsidRPr="00E60B0E">
        <w:rPr>
          <w:rFonts w:ascii="Arial" w:eastAsia="Times New Roman" w:hAnsi="Arial" w:cs="Arial"/>
          <w:kern w:val="0"/>
          <w:sz w:val="20"/>
          <w:szCs w:val="20"/>
          <w:lang w:eastAsia="sl-SI"/>
          <w14:ligatures w14:val="none"/>
        </w:rPr>
        <w:t>. člena tega zakona</w:t>
      </w:r>
      <w:r w:rsidR="00776BDD" w:rsidRPr="00E60B0E">
        <w:rPr>
          <w:rFonts w:ascii="Arial" w:eastAsia="Times New Roman" w:hAnsi="Arial" w:cs="Arial"/>
          <w:kern w:val="0"/>
          <w:sz w:val="20"/>
          <w:szCs w:val="20"/>
          <w:lang w:eastAsia="sl-SI"/>
          <w14:ligatures w14:val="none"/>
        </w:rPr>
        <w:t>,</w:t>
      </w:r>
    </w:p>
    <w:p w14:paraId="32E42F81" w14:textId="490F2104" w:rsidR="00776BDD" w:rsidRPr="00E60B0E" w:rsidRDefault="00776BDD" w:rsidP="00776BDD">
      <w:pPr>
        <w:numPr>
          <w:ilvl w:val="0"/>
          <w:numId w:val="131"/>
        </w:numPr>
        <w:spacing w:after="0" w:line="240" w:lineRule="auto"/>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 xml:space="preserve">ne objavi </w:t>
      </w:r>
      <w:r w:rsidRPr="00E60B0E">
        <w:rPr>
          <w:rStyle w:val="normaltextrun"/>
          <w:rFonts w:ascii="Arial" w:hAnsi="Arial" w:cs="Arial"/>
          <w:sz w:val="20"/>
          <w:szCs w:val="20"/>
          <w:bdr w:val="none" w:sz="0" w:space="0" w:color="auto" w:frame="1"/>
        </w:rPr>
        <w:t>podatkov o doseženih oskrbovalnih standardih</w:t>
      </w:r>
      <w:r w:rsidRPr="00E60B0E">
        <w:rPr>
          <w:rFonts w:ascii="Arial" w:eastAsia="Times New Roman" w:hAnsi="Arial" w:cs="Arial"/>
          <w:kern w:val="0"/>
          <w:sz w:val="20"/>
          <w:szCs w:val="20"/>
          <w:lang w:eastAsia="sl-SI"/>
          <w14:ligatures w14:val="none"/>
        </w:rPr>
        <w:t xml:space="preserve"> na način iz četrtega odstavka 43. člena tega zakona,</w:t>
      </w:r>
    </w:p>
    <w:p w14:paraId="07937ABA" w14:textId="19AAC3F1" w:rsidR="00776BDD" w:rsidRPr="00E60B0E" w:rsidRDefault="00776BDD" w:rsidP="00776BDD">
      <w:pPr>
        <w:numPr>
          <w:ilvl w:val="0"/>
          <w:numId w:val="131"/>
        </w:numPr>
        <w:spacing w:after="0" w:line="240" w:lineRule="auto"/>
        <w:textAlignment w:val="baseline"/>
        <w:rPr>
          <w:rFonts w:ascii="Arial" w:eastAsia="Times New Roman" w:hAnsi="Arial" w:cs="Arial"/>
          <w:kern w:val="0"/>
          <w:sz w:val="20"/>
          <w:szCs w:val="20"/>
          <w:lang w:eastAsia="sl-SI"/>
          <w14:ligatures w14:val="none"/>
        </w:rPr>
      </w:pPr>
      <w:r w:rsidRPr="00E60B0E">
        <w:rPr>
          <w:rFonts w:ascii="Arial" w:eastAsia="Times New Roman" w:hAnsi="Arial" w:cs="Arial"/>
          <w:kern w:val="0"/>
          <w:sz w:val="20"/>
          <w:szCs w:val="20"/>
          <w:lang w:eastAsia="sl-SI"/>
          <w14:ligatures w14:val="none"/>
        </w:rPr>
        <w:t xml:space="preserve">ne omogoči vpogleda v </w:t>
      </w:r>
      <w:r w:rsidRPr="00E60B0E">
        <w:rPr>
          <w:rStyle w:val="normaltextrun"/>
          <w:rFonts w:ascii="Arial" w:hAnsi="Arial" w:cs="Arial"/>
          <w:sz w:val="20"/>
          <w:szCs w:val="20"/>
          <w:bdr w:val="none" w:sz="0" w:space="0" w:color="auto" w:frame="1"/>
        </w:rPr>
        <w:t>podatke o doseženih oskrbovalnih standardih</w:t>
      </w:r>
      <w:r w:rsidRPr="00E60B0E">
        <w:rPr>
          <w:rFonts w:ascii="Arial" w:eastAsia="Times New Roman" w:hAnsi="Arial" w:cs="Arial"/>
          <w:kern w:val="0"/>
          <w:sz w:val="20"/>
          <w:szCs w:val="20"/>
          <w:lang w:eastAsia="sl-SI"/>
          <w14:ligatures w14:val="none"/>
        </w:rPr>
        <w:t xml:space="preserve"> na način iz četrtega odstavka 43. člena tega zakona. </w:t>
      </w:r>
    </w:p>
    <w:p w14:paraId="06BB927B" w14:textId="40A5CC1D"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64EF24B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615F5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3948AE4" w14:textId="77777777" w:rsidR="00430775" w:rsidRPr="0034070F" w:rsidRDefault="00430775" w:rsidP="00430775">
      <w:pPr>
        <w:numPr>
          <w:ilvl w:val="0"/>
          <w:numId w:val="11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34A11C5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 (prekrški v zvezi z vpisom podatkov o infrastrukturi v zbirni kataster)</w:t>
      </w:r>
      <w:r w:rsidRPr="0034070F">
        <w:rPr>
          <w:rFonts w:ascii="Arial" w:eastAsia="Times New Roman" w:hAnsi="Arial" w:cs="Arial"/>
          <w:kern w:val="0"/>
          <w:sz w:val="20"/>
          <w:szCs w:val="20"/>
          <w:lang w:eastAsia="sl-SI"/>
          <w14:ligatures w14:val="none"/>
        </w:rPr>
        <w:t> </w:t>
      </w:r>
    </w:p>
    <w:p w14:paraId="23C891A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088133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 globo od 2.000 do 9.000 eurov se za prekršek kaznuje investitor ali upravljavec objekta infrastrukture, ki je pravna oseba, ki ne sporoči vsake spremembe podatkov, vpisanih v zbirni kataster za infrastrukturo in če ne vloži vloge za vpis podatkov v zbirni kataster za infrastrukturo, ki še ni vpisana v zbirni kataster iz 46. člena tega zakona. </w:t>
      </w:r>
    </w:p>
    <w:p w14:paraId="5F5658F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E9F946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Z globo od 1.000 do 5.000 eurov se za prekršek iz prejšnjega odstavka kaznuje samostojni podjetnik ali posameznik, ki samostojno opravlja dejavnost.  </w:t>
      </w:r>
    </w:p>
    <w:p w14:paraId="1B0C443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A229A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Z globo od 500 do 3.000 eurov se za prekršek iz prvega odstavka tega člena kaznuje tudi odgovorna oseba pravne osebe ali odgovorna oseba samostojnega podjetnika posameznika. </w:t>
      </w:r>
    </w:p>
    <w:p w14:paraId="2823E70C" w14:textId="77777777" w:rsidR="00430775" w:rsidRPr="0034070F" w:rsidRDefault="00430775" w:rsidP="00430775">
      <w:pPr>
        <w:spacing w:after="0" w:line="240" w:lineRule="auto"/>
        <w:ind w:left="720"/>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4637DDF"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7E08490" w14:textId="77777777" w:rsidR="00430775" w:rsidRPr="0034070F" w:rsidRDefault="00430775" w:rsidP="00430775">
      <w:pPr>
        <w:numPr>
          <w:ilvl w:val="0"/>
          <w:numId w:val="120"/>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B4A7D1F"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(izrekanje globe v hitrem postopku) </w:t>
      </w:r>
      <w:r w:rsidRPr="0034070F">
        <w:rPr>
          <w:rFonts w:ascii="Arial" w:eastAsia="Times New Roman" w:hAnsi="Arial" w:cs="Arial"/>
          <w:kern w:val="0"/>
          <w:sz w:val="20"/>
          <w:szCs w:val="20"/>
          <w:lang w:eastAsia="sl-SI"/>
          <w14:ligatures w14:val="none"/>
        </w:rPr>
        <w:t> </w:t>
      </w:r>
    </w:p>
    <w:p w14:paraId="73AF155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ED3311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Za prekrške iz tega zakona se sme v hitrem postopku izreči globa tudi v znesku, ki je višji od najnižje predpisane globe, določene s tem zakonom.  </w:t>
      </w:r>
    </w:p>
    <w:p w14:paraId="270EB132"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9B0985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Poleg splošnih pravil za odmero sankcije iz zakona, ki ureja prekrške, se pri določanju višine globe upoštevajo posledice izvršitve prekrška na okolje. </w:t>
      </w:r>
    </w:p>
    <w:p w14:paraId="06D11EE5"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9AF037" w14:textId="77777777" w:rsidR="00430775" w:rsidRPr="0034070F" w:rsidRDefault="00430775" w:rsidP="00430775">
      <w:pPr>
        <w:spacing w:after="0" w:line="240" w:lineRule="auto"/>
        <w:ind w:firstLine="5805"/>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5FE2A3A"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VII. PREHODNE IN KONČNE DOLOČBE </w:t>
      </w:r>
    </w:p>
    <w:p w14:paraId="52A6A80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E8997F1" w14:textId="77777777" w:rsidR="00430775" w:rsidRPr="0034070F" w:rsidRDefault="00430775" w:rsidP="00430775">
      <w:pPr>
        <w:numPr>
          <w:ilvl w:val="0"/>
          <w:numId w:val="121"/>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5F96F29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(uskladitev predpisov in medsebojnih razmerij)</w:t>
      </w:r>
      <w:r w:rsidRPr="0034070F">
        <w:rPr>
          <w:rFonts w:ascii="Arial" w:eastAsia="Times New Roman" w:hAnsi="Arial" w:cs="Arial"/>
          <w:kern w:val="0"/>
          <w:sz w:val="20"/>
          <w:szCs w:val="20"/>
          <w:lang w:eastAsia="sl-SI"/>
          <w14:ligatures w14:val="none"/>
        </w:rPr>
        <w:t> </w:t>
      </w:r>
    </w:p>
    <w:p w14:paraId="3CE62064"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3756E5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Občine uskladijo predpise, ki urejajo izvajanje javnih služb na podlagi tega zakona, najpozneje v treh letih od uveljavitve tega zakona. </w:t>
      </w:r>
    </w:p>
    <w:p w14:paraId="2B182EB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C60F01" w14:textId="77777777" w:rsidR="00430775" w:rsidRPr="0034070F" w:rsidRDefault="00430775" w:rsidP="00430775">
      <w:pPr>
        <w:numPr>
          <w:ilvl w:val="0"/>
          <w:numId w:val="122"/>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E3A8D5B"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(prenehanje veljavnosti koncesijskih pogodb)</w:t>
      </w:r>
      <w:r w:rsidRPr="0034070F">
        <w:rPr>
          <w:rFonts w:ascii="Arial" w:eastAsia="Times New Roman" w:hAnsi="Arial" w:cs="Arial"/>
          <w:kern w:val="0"/>
          <w:sz w:val="20"/>
          <w:szCs w:val="20"/>
          <w:lang w:eastAsia="sl-SI"/>
          <w14:ligatures w14:val="none"/>
        </w:rPr>
        <w:t> </w:t>
      </w:r>
    </w:p>
    <w:p w14:paraId="474D966D"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690C08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(1) Koncesijske pogodbe za izvajanje javne službe oskrbe s pitno vodo, ki so bile veljavno sklenjene v skladu z zakonom, ki ureja gospodarske javne službe, na dan uveljavitve 70.a člena Ustave Republike Slovenije (Uradni list RS, št. 33/91-I, 42/97 – UZS68, 66/00 – UZ80, 24/03 – UZ3a, 47, 68, 69/04 – UZ14, 69/04 – UZ43, 69/04 – UZ50, 68/06 – UZ121,140,143, 47/13 – UZ148, 47/13 – UZ90,97,99, 75/16 – UZ70a in 92/21 – UZ62a), veljajo do poteka roka njihove veljavnosti, vendar ne dalj kot do konca leta 2026. </w:t>
      </w:r>
    </w:p>
    <w:p w14:paraId="7A37726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C2BE3E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(2) Če je izvajalec z občino sklenil koncesijsko pogodbo, v kateri je določen model, po katerem se določi cena uporabe infrastrukture in opravljanja storitev javne službe za čas trajanja koncesije, pred uveljavitvijo Pravilnika o metodologiji za oblikovanje cen storitev obveznih občinskih gospodarskih javnih služb varstva okolja (Uradni list RS, št. 63/09), se določbe poglavja 2.2. Cena občinske javne službe zanj ne uporabljajo. </w:t>
      </w:r>
    </w:p>
    <w:p w14:paraId="7AD4027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2707E3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Koncesionar, ki ima veljavno sklenjeno koncesijsko pogodbo iz prvega odstavka tega člena in mu ta preneha po letu 2026, je ob prenehanju koncesijske pogodbe v skladu s prvim odstavkom tega člena, upravičen do nadomestila v višini 2 odstotkov povprečno angažiranih sredstev izvajalca javne službe oskrbe s pitno vodo, v preteklih treh koledarskih letih, za posamezno leto, vendar ne več kot za pet let od začetka veljavnosti tega zakona. </w:t>
      </w:r>
    </w:p>
    <w:p w14:paraId="20A76AF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C01F4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(4) Nadomestilo iz prejšnjega odstavka se izplača iz državnega proračuna. </w:t>
      </w:r>
    </w:p>
    <w:p w14:paraId="527E0AC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86FDEB7" w14:textId="77777777" w:rsidR="00430775" w:rsidRPr="0034070F" w:rsidRDefault="00430775" w:rsidP="00430775">
      <w:pPr>
        <w:numPr>
          <w:ilvl w:val="0"/>
          <w:numId w:val="123"/>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06BFE056"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(predpisi vlade)</w:t>
      </w:r>
      <w:r w:rsidRPr="0034070F">
        <w:rPr>
          <w:rFonts w:ascii="Arial" w:eastAsia="Times New Roman" w:hAnsi="Arial" w:cs="Arial"/>
          <w:kern w:val="0"/>
          <w:sz w:val="20"/>
          <w:szCs w:val="20"/>
          <w:lang w:eastAsia="sl-SI"/>
          <w14:ligatures w14:val="none"/>
        </w:rPr>
        <w:t> </w:t>
      </w:r>
    </w:p>
    <w:p w14:paraId="0A0DEC2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32974C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Vlada izda predpise iz tega zakona v osemnajstih mesecih od uveljavitve tega zakona. </w:t>
      </w:r>
    </w:p>
    <w:p w14:paraId="7870C8C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9D2A09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6823F7" w14:textId="77777777" w:rsidR="00430775" w:rsidRPr="0034070F" w:rsidRDefault="00430775" w:rsidP="00430775">
      <w:pPr>
        <w:numPr>
          <w:ilvl w:val="0"/>
          <w:numId w:val="124"/>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76388368"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(predpisi ministra)</w:t>
      </w:r>
      <w:r w:rsidRPr="0034070F">
        <w:rPr>
          <w:rFonts w:ascii="Arial" w:eastAsia="Times New Roman" w:hAnsi="Arial" w:cs="Arial"/>
          <w:kern w:val="0"/>
          <w:sz w:val="20"/>
          <w:szCs w:val="20"/>
          <w:lang w:eastAsia="sl-SI"/>
          <w14:ligatures w14:val="none"/>
        </w:rPr>
        <w:t> </w:t>
      </w:r>
    </w:p>
    <w:p w14:paraId="7116345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BE2449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Minister oziroma minister, pristojen za prostor, izda predpise iz tega zakona v osemnajstih mesecih od uveljavitve tega zakona. </w:t>
      </w:r>
    </w:p>
    <w:p w14:paraId="326F53F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r w:rsidRPr="0034070F">
        <w:rPr>
          <w:rFonts w:ascii="Arial" w:eastAsia="Times New Roman" w:hAnsi="Arial" w:cs="Arial"/>
          <w:kern w:val="0"/>
          <w:sz w:val="20"/>
          <w:szCs w:val="20"/>
          <w:lang w:eastAsia="sl-SI"/>
          <w14:ligatures w14:val="none"/>
        </w:rPr>
        <w:br/>
        <w:t> </w:t>
      </w:r>
    </w:p>
    <w:p w14:paraId="73F4FA3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8307890" w14:textId="77777777" w:rsidR="00430775" w:rsidRPr="0034070F" w:rsidRDefault="00430775" w:rsidP="00430775">
      <w:pPr>
        <w:numPr>
          <w:ilvl w:val="0"/>
          <w:numId w:val="125"/>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t>člen </w:t>
      </w:r>
    </w:p>
    <w:p w14:paraId="168DD899"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(prenehanje veljavnosti podzakonskih predpisov in njihova uskladitev)</w:t>
      </w:r>
      <w:r w:rsidRPr="0034070F">
        <w:rPr>
          <w:rFonts w:ascii="Arial" w:eastAsia="Times New Roman" w:hAnsi="Arial" w:cs="Arial"/>
          <w:kern w:val="0"/>
          <w:sz w:val="20"/>
          <w:szCs w:val="20"/>
          <w:lang w:eastAsia="sl-SI"/>
          <w14:ligatures w14:val="none"/>
        </w:rPr>
        <w:t> </w:t>
      </w:r>
    </w:p>
    <w:p w14:paraId="5ABB267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8BFAEF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(1) Z dnem uveljavitve tega zakona preneha veljati Pravilnik o oskrbi s pitno vodo (Uradni list RS, št. 35/06, 41/08, 28/11, 88/12 in 44/22-ZVO-2). </w:t>
      </w:r>
    </w:p>
    <w:p w14:paraId="4CA8571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121853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(2) Do uveljavitve predpisov iz 56. člena tega zakona ostanejo v veljavi naslednji podzakonski predpisi, izdani na podlagi 149. člena Zakona o varstvu okolja (Uradni list RS, št. </w:t>
      </w:r>
      <w:hyperlink r:id="rId8" w:tgtFrame="_blank" w:history="1">
        <w:r w:rsidRPr="0034070F">
          <w:rPr>
            <w:rFonts w:ascii="Arial" w:eastAsia="Times New Roman" w:hAnsi="Arial" w:cs="Arial"/>
            <w:kern w:val="0"/>
            <w:sz w:val="20"/>
            <w:szCs w:val="20"/>
            <w:lang w:eastAsia="sl-SI"/>
            <w14:ligatures w14:val="none"/>
          </w:rPr>
          <w:t>39/06</w:t>
        </w:r>
      </w:hyperlink>
      <w:r w:rsidRPr="0034070F">
        <w:rPr>
          <w:rFonts w:ascii="Arial" w:eastAsia="Times New Roman" w:hAnsi="Arial" w:cs="Arial"/>
          <w:kern w:val="0"/>
          <w:sz w:val="20"/>
          <w:szCs w:val="20"/>
          <w:lang w:eastAsia="sl-SI"/>
          <w14:ligatures w14:val="none"/>
        </w:rPr>
        <w:t xml:space="preserve"> – uradno prečiščeno besedilo, </w:t>
      </w:r>
      <w:hyperlink r:id="rId9" w:tgtFrame="_blank" w:history="1">
        <w:r w:rsidRPr="0034070F">
          <w:rPr>
            <w:rFonts w:ascii="Arial" w:eastAsia="Times New Roman" w:hAnsi="Arial" w:cs="Arial"/>
            <w:kern w:val="0"/>
            <w:sz w:val="20"/>
            <w:szCs w:val="20"/>
            <w:lang w:eastAsia="sl-SI"/>
            <w14:ligatures w14:val="none"/>
          </w:rPr>
          <w:t>49/06</w:t>
        </w:r>
      </w:hyperlink>
      <w:r w:rsidRPr="0034070F">
        <w:rPr>
          <w:rFonts w:ascii="Arial" w:eastAsia="Times New Roman" w:hAnsi="Arial" w:cs="Arial"/>
          <w:kern w:val="0"/>
          <w:sz w:val="20"/>
          <w:szCs w:val="20"/>
          <w:lang w:eastAsia="sl-SI"/>
          <w14:ligatures w14:val="none"/>
        </w:rPr>
        <w:t xml:space="preserve"> – ZMetD, </w:t>
      </w:r>
      <w:hyperlink r:id="rId10" w:tgtFrame="_blank" w:history="1">
        <w:r w:rsidRPr="0034070F">
          <w:rPr>
            <w:rFonts w:ascii="Arial" w:eastAsia="Times New Roman" w:hAnsi="Arial" w:cs="Arial"/>
            <w:kern w:val="0"/>
            <w:sz w:val="20"/>
            <w:szCs w:val="20"/>
            <w:lang w:eastAsia="sl-SI"/>
            <w14:ligatures w14:val="none"/>
          </w:rPr>
          <w:t>66/06</w:t>
        </w:r>
      </w:hyperlink>
      <w:r w:rsidRPr="0034070F">
        <w:rPr>
          <w:rFonts w:ascii="Arial" w:eastAsia="Times New Roman" w:hAnsi="Arial" w:cs="Arial"/>
          <w:kern w:val="0"/>
          <w:sz w:val="20"/>
          <w:szCs w:val="20"/>
          <w:lang w:eastAsia="sl-SI"/>
          <w14:ligatures w14:val="none"/>
        </w:rPr>
        <w:t xml:space="preserve"> – </w:t>
      </w:r>
      <w:proofErr w:type="spellStart"/>
      <w:r w:rsidRPr="0034070F">
        <w:rPr>
          <w:rFonts w:ascii="Arial" w:eastAsia="Times New Roman" w:hAnsi="Arial" w:cs="Arial"/>
          <w:kern w:val="0"/>
          <w:sz w:val="20"/>
          <w:szCs w:val="20"/>
          <w:lang w:eastAsia="sl-SI"/>
          <w14:ligatures w14:val="none"/>
        </w:rPr>
        <w:t>odl</w:t>
      </w:r>
      <w:proofErr w:type="spellEnd"/>
      <w:r w:rsidRPr="0034070F">
        <w:rPr>
          <w:rFonts w:ascii="Arial" w:eastAsia="Times New Roman" w:hAnsi="Arial" w:cs="Arial"/>
          <w:kern w:val="0"/>
          <w:sz w:val="20"/>
          <w:szCs w:val="20"/>
          <w:lang w:eastAsia="sl-SI"/>
          <w14:ligatures w14:val="none"/>
        </w:rPr>
        <w:t xml:space="preserve">. US, </w:t>
      </w:r>
      <w:hyperlink r:id="rId11" w:tgtFrame="_blank" w:history="1">
        <w:r w:rsidRPr="0034070F">
          <w:rPr>
            <w:rFonts w:ascii="Arial" w:eastAsia="Times New Roman" w:hAnsi="Arial" w:cs="Arial"/>
            <w:kern w:val="0"/>
            <w:sz w:val="20"/>
            <w:szCs w:val="20"/>
            <w:lang w:eastAsia="sl-SI"/>
            <w14:ligatures w14:val="none"/>
          </w:rPr>
          <w:t>33/07</w:t>
        </w:r>
      </w:hyperlink>
      <w:r w:rsidRPr="0034070F">
        <w:rPr>
          <w:rFonts w:ascii="Arial" w:eastAsia="Times New Roman" w:hAnsi="Arial" w:cs="Arial"/>
          <w:kern w:val="0"/>
          <w:sz w:val="20"/>
          <w:szCs w:val="20"/>
          <w:lang w:eastAsia="sl-SI"/>
          <w14:ligatures w14:val="none"/>
        </w:rPr>
        <w:t xml:space="preserve"> – ZPNačrt, </w:t>
      </w:r>
      <w:hyperlink r:id="rId12" w:tgtFrame="_blank" w:history="1">
        <w:r w:rsidRPr="0034070F">
          <w:rPr>
            <w:rFonts w:ascii="Arial" w:eastAsia="Times New Roman" w:hAnsi="Arial" w:cs="Arial"/>
            <w:kern w:val="0"/>
            <w:sz w:val="20"/>
            <w:szCs w:val="20"/>
            <w:lang w:eastAsia="sl-SI"/>
            <w14:ligatures w14:val="none"/>
          </w:rPr>
          <w:t>57/08</w:t>
        </w:r>
      </w:hyperlink>
      <w:r w:rsidRPr="0034070F">
        <w:rPr>
          <w:rFonts w:ascii="Arial" w:eastAsia="Times New Roman" w:hAnsi="Arial" w:cs="Arial"/>
          <w:kern w:val="0"/>
          <w:sz w:val="20"/>
          <w:szCs w:val="20"/>
          <w:lang w:eastAsia="sl-SI"/>
          <w14:ligatures w14:val="none"/>
        </w:rPr>
        <w:t xml:space="preserve"> – ZFO-1A, </w:t>
      </w:r>
      <w:hyperlink r:id="rId13" w:tgtFrame="_blank" w:history="1">
        <w:r w:rsidRPr="0034070F">
          <w:rPr>
            <w:rFonts w:ascii="Arial" w:eastAsia="Times New Roman" w:hAnsi="Arial" w:cs="Arial"/>
            <w:kern w:val="0"/>
            <w:sz w:val="20"/>
            <w:szCs w:val="20"/>
            <w:lang w:eastAsia="sl-SI"/>
            <w14:ligatures w14:val="none"/>
          </w:rPr>
          <w:t>70/08</w:t>
        </w:r>
      </w:hyperlink>
      <w:r w:rsidRPr="0034070F">
        <w:rPr>
          <w:rFonts w:ascii="Arial" w:eastAsia="Times New Roman" w:hAnsi="Arial" w:cs="Arial"/>
          <w:kern w:val="0"/>
          <w:sz w:val="20"/>
          <w:szCs w:val="20"/>
          <w:lang w:eastAsia="sl-SI"/>
          <w14:ligatures w14:val="none"/>
        </w:rPr>
        <w:t xml:space="preserve">, </w:t>
      </w:r>
      <w:hyperlink r:id="rId14" w:tgtFrame="_blank" w:history="1">
        <w:r w:rsidRPr="0034070F">
          <w:rPr>
            <w:rFonts w:ascii="Arial" w:eastAsia="Times New Roman" w:hAnsi="Arial" w:cs="Arial"/>
            <w:kern w:val="0"/>
            <w:sz w:val="20"/>
            <w:szCs w:val="20"/>
            <w:lang w:eastAsia="sl-SI"/>
            <w14:ligatures w14:val="none"/>
          </w:rPr>
          <w:t>108/09</w:t>
        </w:r>
      </w:hyperlink>
      <w:r w:rsidRPr="0034070F">
        <w:rPr>
          <w:rFonts w:ascii="Arial" w:eastAsia="Times New Roman" w:hAnsi="Arial" w:cs="Arial"/>
          <w:kern w:val="0"/>
          <w:sz w:val="20"/>
          <w:szCs w:val="20"/>
          <w:lang w:eastAsia="sl-SI"/>
          <w14:ligatures w14:val="none"/>
        </w:rPr>
        <w:t xml:space="preserve">, </w:t>
      </w:r>
      <w:hyperlink r:id="rId15" w:tgtFrame="_blank" w:history="1">
        <w:r w:rsidRPr="0034070F">
          <w:rPr>
            <w:rFonts w:ascii="Arial" w:eastAsia="Times New Roman" w:hAnsi="Arial" w:cs="Arial"/>
            <w:kern w:val="0"/>
            <w:sz w:val="20"/>
            <w:szCs w:val="20"/>
            <w:lang w:eastAsia="sl-SI"/>
            <w14:ligatures w14:val="none"/>
          </w:rPr>
          <w:t>108/09</w:t>
        </w:r>
      </w:hyperlink>
      <w:r w:rsidRPr="0034070F">
        <w:rPr>
          <w:rFonts w:ascii="Arial" w:eastAsia="Times New Roman" w:hAnsi="Arial" w:cs="Arial"/>
          <w:kern w:val="0"/>
          <w:sz w:val="20"/>
          <w:szCs w:val="20"/>
          <w:lang w:eastAsia="sl-SI"/>
          <w14:ligatures w14:val="none"/>
        </w:rPr>
        <w:t xml:space="preserve"> – ZPNačrt-A, </w:t>
      </w:r>
      <w:hyperlink r:id="rId16" w:tgtFrame="_blank" w:history="1">
        <w:r w:rsidRPr="0034070F">
          <w:rPr>
            <w:rFonts w:ascii="Arial" w:eastAsia="Times New Roman" w:hAnsi="Arial" w:cs="Arial"/>
            <w:kern w:val="0"/>
            <w:sz w:val="20"/>
            <w:szCs w:val="20"/>
            <w:lang w:eastAsia="sl-SI"/>
            <w14:ligatures w14:val="none"/>
          </w:rPr>
          <w:t>48/12</w:t>
        </w:r>
      </w:hyperlink>
      <w:r w:rsidRPr="0034070F">
        <w:rPr>
          <w:rFonts w:ascii="Arial" w:eastAsia="Times New Roman" w:hAnsi="Arial" w:cs="Arial"/>
          <w:kern w:val="0"/>
          <w:sz w:val="20"/>
          <w:szCs w:val="20"/>
          <w:lang w:eastAsia="sl-SI"/>
          <w14:ligatures w14:val="none"/>
        </w:rPr>
        <w:t xml:space="preserve">, </w:t>
      </w:r>
      <w:hyperlink r:id="rId17" w:tgtFrame="_blank" w:history="1">
        <w:r w:rsidRPr="0034070F">
          <w:rPr>
            <w:rFonts w:ascii="Arial" w:eastAsia="Times New Roman" w:hAnsi="Arial" w:cs="Arial"/>
            <w:kern w:val="0"/>
            <w:sz w:val="20"/>
            <w:szCs w:val="20"/>
            <w:lang w:eastAsia="sl-SI"/>
            <w14:ligatures w14:val="none"/>
          </w:rPr>
          <w:t>57/12</w:t>
        </w:r>
      </w:hyperlink>
      <w:r w:rsidRPr="0034070F">
        <w:rPr>
          <w:rFonts w:ascii="Arial" w:eastAsia="Times New Roman" w:hAnsi="Arial" w:cs="Arial"/>
          <w:kern w:val="0"/>
          <w:sz w:val="20"/>
          <w:szCs w:val="20"/>
          <w:lang w:eastAsia="sl-SI"/>
          <w14:ligatures w14:val="none"/>
        </w:rPr>
        <w:t xml:space="preserve">, </w:t>
      </w:r>
      <w:hyperlink r:id="rId18" w:tgtFrame="_blank" w:history="1">
        <w:r w:rsidRPr="0034070F">
          <w:rPr>
            <w:rFonts w:ascii="Arial" w:eastAsia="Times New Roman" w:hAnsi="Arial" w:cs="Arial"/>
            <w:kern w:val="0"/>
            <w:sz w:val="20"/>
            <w:szCs w:val="20"/>
            <w:lang w:eastAsia="sl-SI"/>
            <w14:ligatures w14:val="none"/>
          </w:rPr>
          <w:t>92/13</w:t>
        </w:r>
      </w:hyperlink>
      <w:r w:rsidRPr="0034070F">
        <w:rPr>
          <w:rFonts w:ascii="Arial" w:eastAsia="Times New Roman" w:hAnsi="Arial" w:cs="Arial"/>
          <w:kern w:val="0"/>
          <w:sz w:val="20"/>
          <w:szCs w:val="20"/>
          <w:lang w:eastAsia="sl-SI"/>
          <w14:ligatures w14:val="none"/>
        </w:rPr>
        <w:t xml:space="preserve">, </w:t>
      </w:r>
      <w:hyperlink r:id="rId19" w:tgtFrame="_blank" w:history="1">
        <w:r w:rsidRPr="0034070F">
          <w:rPr>
            <w:rFonts w:ascii="Arial" w:eastAsia="Times New Roman" w:hAnsi="Arial" w:cs="Arial"/>
            <w:kern w:val="0"/>
            <w:sz w:val="20"/>
            <w:szCs w:val="20"/>
            <w:lang w:eastAsia="sl-SI"/>
            <w14:ligatures w14:val="none"/>
          </w:rPr>
          <w:t>56/15</w:t>
        </w:r>
      </w:hyperlink>
      <w:r w:rsidRPr="0034070F">
        <w:rPr>
          <w:rFonts w:ascii="Arial" w:eastAsia="Times New Roman" w:hAnsi="Arial" w:cs="Arial"/>
          <w:kern w:val="0"/>
          <w:sz w:val="20"/>
          <w:szCs w:val="20"/>
          <w:lang w:eastAsia="sl-SI"/>
          <w14:ligatures w14:val="none"/>
        </w:rPr>
        <w:t xml:space="preserve">, </w:t>
      </w:r>
      <w:hyperlink r:id="rId20" w:tgtFrame="_blank" w:history="1">
        <w:r w:rsidRPr="0034070F">
          <w:rPr>
            <w:rFonts w:ascii="Arial" w:eastAsia="Times New Roman" w:hAnsi="Arial" w:cs="Arial"/>
            <w:kern w:val="0"/>
            <w:sz w:val="20"/>
            <w:szCs w:val="20"/>
            <w:lang w:eastAsia="sl-SI"/>
            <w14:ligatures w14:val="none"/>
          </w:rPr>
          <w:t>102/15</w:t>
        </w:r>
      </w:hyperlink>
      <w:r w:rsidRPr="0034070F">
        <w:rPr>
          <w:rFonts w:ascii="Arial" w:eastAsia="Times New Roman" w:hAnsi="Arial" w:cs="Arial"/>
          <w:kern w:val="0"/>
          <w:sz w:val="20"/>
          <w:szCs w:val="20"/>
          <w:lang w:eastAsia="sl-SI"/>
          <w14:ligatures w14:val="none"/>
        </w:rPr>
        <w:t xml:space="preserve">, </w:t>
      </w:r>
      <w:hyperlink r:id="rId21" w:tgtFrame="_blank" w:history="1">
        <w:r w:rsidRPr="0034070F">
          <w:rPr>
            <w:rFonts w:ascii="Arial" w:eastAsia="Times New Roman" w:hAnsi="Arial" w:cs="Arial"/>
            <w:kern w:val="0"/>
            <w:sz w:val="20"/>
            <w:szCs w:val="20"/>
            <w:lang w:eastAsia="sl-SI"/>
            <w14:ligatures w14:val="none"/>
          </w:rPr>
          <w:t>30/16</w:t>
        </w:r>
      </w:hyperlink>
      <w:r w:rsidRPr="0034070F">
        <w:rPr>
          <w:rFonts w:ascii="Arial" w:eastAsia="Times New Roman" w:hAnsi="Arial" w:cs="Arial"/>
          <w:kern w:val="0"/>
          <w:sz w:val="20"/>
          <w:szCs w:val="20"/>
          <w:lang w:eastAsia="sl-SI"/>
          <w14:ligatures w14:val="none"/>
        </w:rPr>
        <w:t xml:space="preserve">, </w:t>
      </w:r>
      <w:hyperlink r:id="rId22" w:tgtFrame="_blank" w:history="1">
        <w:r w:rsidRPr="0034070F">
          <w:rPr>
            <w:rFonts w:ascii="Arial" w:eastAsia="Times New Roman" w:hAnsi="Arial" w:cs="Arial"/>
            <w:kern w:val="0"/>
            <w:sz w:val="20"/>
            <w:szCs w:val="20"/>
            <w:lang w:eastAsia="sl-SI"/>
            <w14:ligatures w14:val="none"/>
          </w:rPr>
          <w:t>61/17</w:t>
        </w:r>
      </w:hyperlink>
      <w:r w:rsidRPr="0034070F">
        <w:rPr>
          <w:rFonts w:ascii="Arial" w:eastAsia="Times New Roman" w:hAnsi="Arial" w:cs="Arial"/>
          <w:kern w:val="0"/>
          <w:sz w:val="20"/>
          <w:szCs w:val="20"/>
          <w:lang w:eastAsia="sl-SI"/>
          <w14:ligatures w14:val="none"/>
        </w:rPr>
        <w:t xml:space="preserve"> – GZ, </w:t>
      </w:r>
      <w:hyperlink r:id="rId23" w:tgtFrame="_blank" w:history="1">
        <w:r w:rsidRPr="0034070F">
          <w:rPr>
            <w:rFonts w:ascii="Arial" w:eastAsia="Times New Roman" w:hAnsi="Arial" w:cs="Arial"/>
            <w:kern w:val="0"/>
            <w:sz w:val="20"/>
            <w:szCs w:val="20"/>
            <w:lang w:eastAsia="sl-SI"/>
            <w14:ligatures w14:val="none"/>
          </w:rPr>
          <w:t>21/18</w:t>
        </w:r>
      </w:hyperlink>
      <w:r w:rsidRPr="0034070F">
        <w:rPr>
          <w:rFonts w:ascii="Arial" w:eastAsia="Times New Roman" w:hAnsi="Arial" w:cs="Arial"/>
          <w:kern w:val="0"/>
          <w:sz w:val="20"/>
          <w:szCs w:val="20"/>
          <w:lang w:eastAsia="sl-SI"/>
          <w14:ligatures w14:val="none"/>
        </w:rPr>
        <w:t xml:space="preserve"> – </w:t>
      </w:r>
      <w:proofErr w:type="spellStart"/>
      <w:r w:rsidRPr="0034070F">
        <w:rPr>
          <w:rFonts w:ascii="Arial" w:eastAsia="Times New Roman" w:hAnsi="Arial" w:cs="Arial"/>
          <w:kern w:val="0"/>
          <w:sz w:val="20"/>
          <w:szCs w:val="20"/>
          <w:lang w:eastAsia="sl-SI"/>
          <w14:ligatures w14:val="none"/>
        </w:rPr>
        <w:t>ZNOrg</w:t>
      </w:r>
      <w:proofErr w:type="spellEnd"/>
      <w:r w:rsidRPr="0034070F">
        <w:rPr>
          <w:rFonts w:ascii="Arial" w:eastAsia="Times New Roman" w:hAnsi="Arial" w:cs="Arial"/>
          <w:kern w:val="0"/>
          <w:sz w:val="20"/>
          <w:szCs w:val="20"/>
          <w:lang w:eastAsia="sl-SI"/>
          <w14:ligatures w14:val="none"/>
        </w:rPr>
        <w:t xml:space="preserve">, </w:t>
      </w:r>
      <w:hyperlink r:id="rId24" w:tgtFrame="_blank" w:history="1">
        <w:r w:rsidRPr="0034070F">
          <w:rPr>
            <w:rFonts w:ascii="Arial" w:eastAsia="Times New Roman" w:hAnsi="Arial" w:cs="Arial"/>
            <w:kern w:val="0"/>
            <w:sz w:val="20"/>
            <w:szCs w:val="20"/>
            <w:lang w:eastAsia="sl-SI"/>
            <w14:ligatures w14:val="none"/>
          </w:rPr>
          <w:t>84/18</w:t>
        </w:r>
      </w:hyperlink>
      <w:r w:rsidRPr="0034070F">
        <w:rPr>
          <w:rFonts w:ascii="Arial" w:eastAsia="Times New Roman" w:hAnsi="Arial" w:cs="Arial"/>
          <w:kern w:val="0"/>
          <w:sz w:val="20"/>
          <w:szCs w:val="20"/>
          <w:lang w:eastAsia="sl-SI"/>
          <w14:ligatures w14:val="none"/>
        </w:rPr>
        <w:t xml:space="preserve"> – ZIURKOE in </w:t>
      </w:r>
      <w:hyperlink r:id="rId25" w:tgtFrame="_blank" w:history="1">
        <w:r w:rsidRPr="0034070F">
          <w:rPr>
            <w:rFonts w:ascii="Arial" w:eastAsia="Times New Roman" w:hAnsi="Arial" w:cs="Arial"/>
            <w:kern w:val="0"/>
            <w:sz w:val="20"/>
            <w:szCs w:val="20"/>
            <w:lang w:eastAsia="sl-SI"/>
            <w14:ligatures w14:val="none"/>
          </w:rPr>
          <w:t>158/20</w:t>
        </w:r>
      </w:hyperlink>
      <w:r w:rsidRPr="0034070F">
        <w:rPr>
          <w:rFonts w:ascii="Arial" w:eastAsia="Times New Roman" w:hAnsi="Arial" w:cs="Arial"/>
          <w:kern w:val="0"/>
          <w:sz w:val="20"/>
          <w:szCs w:val="20"/>
          <w:lang w:eastAsia="sl-SI"/>
          <w14:ligatures w14:val="none"/>
        </w:rPr>
        <w:t>), če niso v nasprotju z določbami tega zakona: </w:t>
      </w:r>
    </w:p>
    <w:p w14:paraId="2DFF63F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9ABF44B" w14:textId="77777777" w:rsidR="00430775" w:rsidRPr="0034070F" w:rsidRDefault="00430775" w:rsidP="008C0B71">
      <w:pPr>
        <w:numPr>
          <w:ilvl w:val="0"/>
          <w:numId w:val="15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Uredba o oskrbi s pitno vodo (Uradni list RS, št. </w:t>
      </w:r>
      <w:hyperlink r:id="rId26" w:tgtFrame="_blank" w:history="1">
        <w:r w:rsidRPr="0034070F">
          <w:rPr>
            <w:rFonts w:ascii="Arial" w:eastAsia="Times New Roman" w:hAnsi="Arial" w:cs="Arial"/>
            <w:kern w:val="0"/>
            <w:sz w:val="20"/>
            <w:szCs w:val="20"/>
            <w:lang w:eastAsia="sl-SI"/>
            <w14:ligatures w14:val="none"/>
          </w:rPr>
          <w:t>88/12</w:t>
        </w:r>
      </w:hyperlink>
      <w:r w:rsidRPr="0034070F">
        <w:rPr>
          <w:rFonts w:ascii="Arial" w:eastAsia="Times New Roman" w:hAnsi="Arial" w:cs="Arial"/>
          <w:kern w:val="0"/>
          <w:sz w:val="20"/>
          <w:szCs w:val="20"/>
          <w:lang w:eastAsia="sl-SI"/>
          <w14:ligatures w14:val="none"/>
        </w:rPr>
        <w:t>), </w:t>
      </w:r>
    </w:p>
    <w:p w14:paraId="14C7C61A" w14:textId="77777777" w:rsidR="00430775" w:rsidRPr="0034070F" w:rsidRDefault="00430775" w:rsidP="008C0B71">
      <w:pPr>
        <w:numPr>
          <w:ilvl w:val="0"/>
          <w:numId w:val="15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Uredba o metodologiji za oblikovanje cen storitev obveznih občinskih gospodarskih javnih služb varstva okolja (Uradni list RS, št. </w:t>
      </w:r>
      <w:hyperlink r:id="rId27" w:tgtFrame="_blank" w:history="1">
        <w:r w:rsidRPr="0034070F">
          <w:rPr>
            <w:rFonts w:ascii="Arial" w:eastAsia="Times New Roman" w:hAnsi="Arial" w:cs="Arial"/>
            <w:kern w:val="0"/>
            <w:sz w:val="20"/>
            <w:szCs w:val="20"/>
            <w:lang w:eastAsia="sl-SI"/>
            <w14:ligatures w14:val="none"/>
          </w:rPr>
          <w:t>87/12</w:t>
        </w:r>
      </w:hyperlink>
      <w:r w:rsidRPr="0034070F">
        <w:rPr>
          <w:rFonts w:ascii="Arial" w:eastAsia="Times New Roman" w:hAnsi="Arial" w:cs="Arial"/>
          <w:kern w:val="0"/>
          <w:sz w:val="20"/>
          <w:szCs w:val="20"/>
          <w:lang w:eastAsia="sl-SI"/>
          <w14:ligatures w14:val="none"/>
        </w:rPr>
        <w:t xml:space="preserve">, </w:t>
      </w:r>
      <w:hyperlink r:id="rId28" w:tgtFrame="_blank" w:history="1">
        <w:r w:rsidRPr="0034070F">
          <w:rPr>
            <w:rFonts w:ascii="Arial" w:eastAsia="Times New Roman" w:hAnsi="Arial" w:cs="Arial"/>
            <w:kern w:val="0"/>
            <w:sz w:val="20"/>
            <w:szCs w:val="20"/>
            <w:lang w:eastAsia="sl-SI"/>
            <w14:ligatures w14:val="none"/>
          </w:rPr>
          <w:t>109/12</w:t>
        </w:r>
      </w:hyperlink>
      <w:r w:rsidRPr="0034070F">
        <w:rPr>
          <w:rFonts w:ascii="Arial" w:eastAsia="Times New Roman" w:hAnsi="Arial" w:cs="Arial"/>
          <w:kern w:val="0"/>
          <w:sz w:val="20"/>
          <w:szCs w:val="20"/>
          <w:lang w:eastAsia="sl-SI"/>
          <w14:ligatures w14:val="none"/>
        </w:rPr>
        <w:t xml:space="preserve">, </w:t>
      </w:r>
      <w:hyperlink r:id="rId29" w:tgtFrame="_blank" w:history="1">
        <w:r w:rsidRPr="0034070F">
          <w:rPr>
            <w:rFonts w:ascii="Arial" w:eastAsia="Times New Roman" w:hAnsi="Arial" w:cs="Arial"/>
            <w:kern w:val="0"/>
            <w:sz w:val="20"/>
            <w:szCs w:val="20"/>
            <w:lang w:eastAsia="sl-SI"/>
            <w14:ligatures w14:val="none"/>
          </w:rPr>
          <w:t>76/17</w:t>
        </w:r>
      </w:hyperlink>
      <w:r w:rsidRPr="0034070F">
        <w:rPr>
          <w:rFonts w:ascii="Arial" w:eastAsia="Times New Roman" w:hAnsi="Arial" w:cs="Arial"/>
          <w:kern w:val="0"/>
          <w:sz w:val="20"/>
          <w:szCs w:val="20"/>
          <w:lang w:eastAsia="sl-SI"/>
          <w14:ligatures w14:val="none"/>
        </w:rPr>
        <w:t xml:space="preserve"> in </w:t>
      </w:r>
      <w:hyperlink r:id="rId30" w:tgtFrame="_blank" w:history="1">
        <w:r w:rsidRPr="0034070F">
          <w:rPr>
            <w:rFonts w:ascii="Arial" w:eastAsia="Times New Roman" w:hAnsi="Arial" w:cs="Arial"/>
            <w:kern w:val="0"/>
            <w:sz w:val="20"/>
            <w:szCs w:val="20"/>
            <w:lang w:eastAsia="sl-SI"/>
            <w14:ligatures w14:val="none"/>
          </w:rPr>
          <w:t>78/19</w:t>
        </w:r>
      </w:hyperlink>
      <w:r w:rsidRPr="0034070F">
        <w:rPr>
          <w:rFonts w:ascii="Arial" w:eastAsia="Times New Roman" w:hAnsi="Arial" w:cs="Arial"/>
          <w:kern w:val="0"/>
          <w:sz w:val="20"/>
          <w:szCs w:val="20"/>
          <w:lang w:eastAsia="sl-SI"/>
          <w14:ligatures w14:val="none"/>
        </w:rPr>
        <w:t>), in </w:t>
      </w:r>
    </w:p>
    <w:p w14:paraId="4F0799A7" w14:textId="77777777" w:rsidR="00430775" w:rsidRPr="0034070F" w:rsidRDefault="00430775" w:rsidP="008C0B71">
      <w:pPr>
        <w:numPr>
          <w:ilvl w:val="0"/>
          <w:numId w:val="151"/>
        </w:num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xml:space="preserve">Uredba o odvajanju in čiščenju komunalne odpadne vode (Uradni list RS, št. </w:t>
      </w:r>
      <w:hyperlink r:id="rId31" w:tgtFrame="_blank" w:history="1">
        <w:r w:rsidRPr="0034070F">
          <w:rPr>
            <w:rFonts w:ascii="Arial" w:eastAsia="Times New Roman" w:hAnsi="Arial" w:cs="Arial"/>
            <w:kern w:val="0"/>
            <w:sz w:val="20"/>
            <w:szCs w:val="20"/>
            <w:lang w:eastAsia="sl-SI"/>
            <w14:ligatures w14:val="none"/>
          </w:rPr>
          <w:t>98/15</w:t>
        </w:r>
      </w:hyperlink>
      <w:r w:rsidRPr="0034070F">
        <w:rPr>
          <w:rFonts w:ascii="Arial" w:eastAsia="Times New Roman" w:hAnsi="Arial" w:cs="Arial"/>
          <w:kern w:val="0"/>
          <w:sz w:val="20"/>
          <w:szCs w:val="20"/>
          <w:lang w:eastAsia="sl-SI"/>
          <w14:ligatures w14:val="none"/>
        </w:rPr>
        <w:t xml:space="preserve">, </w:t>
      </w:r>
      <w:hyperlink r:id="rId32" w:tgtFrame="_blank" w:history="1">
        <w:r w:rsidRPr="0034070F">
          <w:rPr>
            <w:rFonts w:ascii="Arial" w:eastAsia="Times New Roman" w:hAnsi="Arial" w:cs="Arial"/>
            <w:kern w:val="0"/>
            <w:sz w:val="20"/>
            <w:szCs w:val="20"/>
            <w:lang w:eastAsia="sl-SI"/>
            <w14:ligatures w14:val="none"/>
          </w:rPr>
          <w:t>76/17</w:t>
        </w:r>
      </w:hyperlink>
      <w:r w:rsidRPr="0034070F">
        <w:rPr>
          <w:rFonts w:ascii="Arial" w:eastAsia="Times New Roman" w:hAnsi="Arial" w:cs="Arial"/>
          <w:kern w:val="0"/>
          <w:sz w:val="20"/>
          <w:szCs w:val="20"/>
          <w:lang w:eastAsia="sl-SI"/>
          <w14:ligatures w14:val="none"/>
        </w:rPr>
        <w:t xml:space="preserve">, </w:t>
      </w:r>
      <w:hyperlink r:id="rId33" w:tgtFrame="_blank" w:history="1">
        <w:r w:rsidRPr="0034070F">
          <w:rPr>
            <w:rFonts w:ascii="Arial" w:eastAsia="Times New Roman" w:hAnsi="Arial" w:cs="Arial"/>
            <w:kern w:val="0"/>
            <w:sz w:val="20"/>
            <w:szCs w:val="20"/>
            <w:lang w:eastAsia="sl-SI"/>
            <w14:ligatures w14:val="none"/>
          </w:rPr>
          <w:t>81/19</w:t>
        </w:r>
      </w:hyperlink>
      <w:r w:rsidRPr="0034070F">
        <w:rPr>
          <w:rFonts w:ascii="Arial" w:eastAsia="Times New Roman" w:hAnsi="Arial" w:cs="Arial"/>
          <w:kern w:val="0"/>
          <w:sz w:val="20"/>
          <w:szCs w:val="20"/>
          <w:lang w:eastAsia="sl-SI"/>
          <w14:ligatures w14:val="none"/>
        </w:rPr>
        <w:t xml:space="preserve"> in 194/21). </w:t>
      </w:r>
    </w:p>
    <w:p w14:paraId="719E7D12"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3120D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(3) Do uveljavitve predpisa iz 56. člena tega zakona ostane v veljavi Pravilnik o katastrih gospodarske javne infrastrukture javnih služb varstva okolja (Uradni list RS, št. 28/11, 61/17 – ZUreP-2 in 199/21 – ZUreP-3), izdan na podlagi 89. člena Zakona o prostorskem načrtovanju (Uradni list RS, št. 33/07, 70/08 – ZVO-1B, 108/09 in 80/10 – ZUPUDPP), če ni v nasprotju z določbami tega zakona. </w:t>
      </w:r>
    </w:p>
    <w:p w14:paraId="3FC590FA" w14:textId="77777777" w:rsidR="00430775" w:rsidRPr="0034070F" w:rsidRDefault="00430775" w:rsidP="00430775">
      <w:pPr>
        <w:spacing w:after="0" w:line="240" w:lineRule="auto"/>
        <w:ind w:left="7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9579B7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0F4EDFD" w14:textId="77777777" w:rsidR="00430775" w:rsidRPr="0034070F" w:rsidRDefault="00430775" w:rsidP="00430775">
      <w:pPr>
        <w:spacing w:after="0" w:line="240" w:lineRule="auto"/>
        <w:ind w:left="720" w:firstLine="705"/>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F5AEC1C" w14:textId="77777777" w:rsidR="00430775" w:rsidRPr="0034070F" w:rsidRDefault="00430775" w:rsidP="00430775">
      <w:pPr>
        <w:numPr>
          <w:ilvl w:val="0"/>
          <w:numId w:val="129"/>
        </w:numPr>
        <w:spacing w:after="0" w:line="240" w:lineRule="auto"/>
        <w:ind w:left="1080" w:firstLine="0"/>
        <w:jc w:val="center"/>
        <w:textAlignment w:val="baseline"/>
        <w:rPr>
          <w:rFonts w:ascii="Arial" w:eastAsia="Times New Roman" w:hAnsi="Arial" w:cs="Arial"/>
          <w:b/>
          <w:bCs/>
          <w:kern w:val="0"/>
          <w:sz w:val="20"/>
          <w:szCs w:val="20"/>
          <w:lang w:eastAsia="sl-SI"/>
          <w14:ligatures w14:val="none"/>
        </w:rPr>
      </w:pPr>
      <w:r w:rsidRPr="0034070F">
        <w:rPr>
          <w:rFonts w:ascii="Arial" w:eastAsia="Times New Roman" w:hAnsi="Arial" w:cs="Arial"/>
          <w:b/>
          <w:bCs/>
          <w:kern w:val="0"/>
          <w:sz w:val="20"/>
          <w:szCs w:val="20"/>
          <w:lang w:eastAsia="sl-SI"/>
          <w14:ligatures w14:val="none"/>
        </w:rPr>
        <w:lastRenderedPageBreak/>
        <w:t>člen </w:t>
      </w:r>
    </w:p>
    <w:p w14:paraId="3E20C8E9"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(začetek veljavnosti zakona)</w:t>
      </w:r>
      <w:r w:rsidRPr="0034070F">
        <w:rPr>
          <w:rFonts w:ascii="Arial" w:eastAsia="Times New Roman" w:hAnsi="Arial" w:cs="Arial"/>
          <w:kern w:val="0"/>
          <w:sz w:val="20"/>
          <w:szCs w:val="20"/>
          <w:lang w:eastAsia="sl-SI"/>
          <w14:ligatures w14:val="none"/>
        </w:rPr>
        <w:t> </w:t>
      </w:r>
    </w:p>
    <w:p w14:paraId="0AC86B3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C5C4E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Ta zakon začne veljati petnajsti dan po objavi v Uradnem listu Republike Slovenije. </w:t>
      </w:r>
    </w:p>
    <w:p w14:paraId="4F203E17" w14:textId="77777777" w:rsidR="00430775" w:rsidRPr="0034070F" w:rsidRDefault="00430775" w:rsidP="00430775">
      <w:pPr>
        <w:spacing w:after="0" w:line="240" w:lineRule="auto"/>
        <w:jc w:val="center"/>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2FAE69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E6C76A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211026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B9877C3" w14:textId="77777777" w:rsidR="00136126" w:rsidRPr="0034070F" w:rsidRDefault="00136126" w:rsidP="00430775">
      <w:pPr>
        <w:spacing w:after="0" w:line="240" w:lineRule="auto"/>
        <w:textAlignment w:val="baseline"/>
        <w:rPr>
          <w:rFonts w:ascii="Arial" w:eastAsia="Times New Roman" w:hAnsi="Arial" w:cs="Arial"/>
          <w:b/>
          <w:bCs/>
          <w:kern w:val="0"/>
          <w:sz w:val="20"/>
          <w:szCs w:val="20"/>
          <w:lang w:eastAsia="sl-SI"/>
          <w14:ligatures w14:val="none"/>
        </w:rPr>
      </w:pPr>
    </w:p>
    <w:p w14:paraId="48870218" w14:textId="77777777" w:rsidR="00136126" w:rsidRPr="0034070F" w:rsidRDefault="00136126" w:rsidP="00430775">
      <w:pPr>
        <w:spacing w:after="0" w:line="240" w:lineRule="auto"/>
        <w:textAlignment w:val="baseline"/>
        <w:rPr>
          <w:rFonts w:ascii="Arial" w:eastAsia="Times New Roman" w:hAnsi="Arial" w:cs="Arial"/>
          <w:b/>
          <w:bCs/>
          <w:kern w:val="0"/>
          <w:sz w:val="20"/>
          <w:szCs w:val="20"/>
          <w:lang w:eastAsia="sl-SI"/>
          <w14:ligatures w14:val="none"/>
        </w:rPr>
      </w:pPr>
    </w:p>
    <w:p w14:paraId="11959DBB" w14:textId="133738B4"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III. OBRAZLOŽITEV</w:t>
      </w:r>
      <w:r w:rsidRPr="0034070F">
        <w:rPr>
          <w:rFonts w:ascii="Arial" w:eastAsia="Times New Roman" w:hAnsi="Arial" w:cs="Arial"/>
          <w:kern w:val="0"/>
          <w:sz w:val="20"/>
          <w:szCs w:val="20"/>
          <w:lang w:eastAsia="sl-SI"/>
          <w14:ligatures w14:val="none"/>
        </w:rPr>
        <w:t> </w:t>
      </w:r>
    </w:p>
    <w:p w14:paraId="33D0DBE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905BD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 členu</w:t>
      </w:r>
      <w:r w:rsidRPr="0034070F">
        <w:rPr>
          <w:rFonts w:ascii="Arial" w:eastAsia="Times New Roman" w:hAnsi="Arial" w:cs="Arial"/>
          <w:kern w:val="0"/>
          <w:sz w:val="20"/>
          <w:szCs w:val="20"/>
          <w:lang w:eastAsia="sl-SI"/>
          <w14:ligatures w14:val="none"/>
        </w:rPr>
        <w:t> </w:t>
      </w:r>
    </w:p>
    <w:p w14:paraId="3320592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predmet zakona, ki je celovita ureditev izvajanja gospodarskih javnih služb varstva okolja, razen javnih služb s področja odpadkov. </w:t>
      </w:r>
    </w:p>
    <w:p w14:paraId="7B0894A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33C2EC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 členu</w:t>
      </w:r>
      <w:r w:rsidRPr="0034070F">
        <w:rPr>
          <w:rFonts w:ascii="Arial" w:eastAsia="Times New Roman" w:hAnsi="Arial" w:cs="Arial"/>
          <w:kern w:val="0"/>
          <w:sz w:val="20"/>
          <w:szCs w:val="20"/>
          <w:lang w:eastAsia="sl-SI"/>
          <w14:ligatures w14:val="none"/>
        </w:rPr>
        <w:t> </w:t>
      </w:r>
    </w:p>
    <w:p w14:paraId="06DA524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namen zakona, ki je zagotavljanje javnih dobrin s strani države oziroma občine.  </w:t>
      </w:r>
    </w:p>
    <w:p w14:paraId="0093D93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301083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 členu</w:t>
      </w:r>
      <w:r w:rsidRPr="0034070F">
        <w:rPr>
          <w:rFonts w:ascii="Arial" w:eastAsia="Times New Roman" w:hAnsi="Arial" w:cs="Arial"/>
          <w:kern w:val="0"/>
          <w:sz w:val="20"/>
          <w:szCs w:val="20"/>
          <w:lang w:eastAsia="sl-SI"/>
          <w14:ligatures w14:val="none"/>
        </w:rPr>
        <w:t> </w:t>
      </w:r>
    </w:p>
    <w:p w14:paraId="19A616A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Cilj predloga zakona je zagotoviti izvajanje javnih služb na zanesljiv, učinkovit in pregleden način ob upoštevanju varovanja okolja in uporabnikov javnih storitev. </w:t>
      </w:r>
    </w:p>
    <w:p w14:paraId="13BEF73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01E6221" w14:textId="77777777" w:rsidR="00430775" w:rsidRPr="0034070F" w:rsidRDefault="00430775" w:rsidP="00430775">
      <w:pPr>
        <w:spacing w:after="0" w:line="240" w:lineRule="auto"/>
        <w:ind w:left="420" w:hanging="4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r w:rsidRPr="0034070F">
        <w:rPr>
          <w:rFonts w:ascii="Arial" w:eastAsia="Times New Roman" w:hAnsi="Arial" w:cs="Arial"/>
          <w:b/>
          <w:bCs/>
          <w:kern w:val="0"/>
          <w:sz w:val="20"/>
          <w:szCs w:val="20"/>
          <w:lang w:eastAsia="sl-SI"/>
          <w14:ligatures w14:val="none"/>
        </w:rPr>
        <w:t>K 4. členu</w:t>
      </w:r>
      <w:r w:rsidRPr="0034070F">
        <w:rPr>
          <w:rFonts w:ascii="Arial" w:eastAsia="Times New Roman" w:hAnsi="Arial" w:cs="Arial"/>
          <w:kern w:val="0"/>
          <w:sz w:val="20"/>
          <w:szCs w:val="20"/>
          <w:lang w:eastAsia="sl-SI"/>
          <w14:ligatures w14:val="none"/>
        </w:rPr>
        <w:t> </w:t>
      </w:r>
    </w:p>
    <w:p w14:paraId="48A75678" w14:textId="77777777" w:rsidR="00430775" w:rsidRPr="0034070F" w:rsidRDefault="00430775" w:rsidP="00430775">
      <w:pPr>
        <w:spacing w:after="0" w:line="240" w:lineRule="auto"/>
        <w:ind w:left="420" w:hanging="420"/>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pomen izrazov, ki se uporabljajo v zakonu. </w:t>
      </w:r>
    </w:p>
    <w:p w14:paraId="56AD023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3A38B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 členu</w:t>
      </w:r>
      <w:r w:rsidRPr="0034070F">
        <w:rPr>
          <w:rFonts w:ascii="Arial" w:eastAsia="Times New Roman" w:hAnsi="Arial" w:cs="Arial"/>
          <w:kern w:val="0"/>
          <w:sz w:val="20"/>
          <w:szCs w:val="20"/>
          <w:lang w:eastAsia="sl-SI"/>
          <w14:ligatures w14:val="none"/>
        </w:rPr>
        <w:t> </w:t>
      </w:r>
    </w:p>
    <w:p w14:paraId="429F9F2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sta oskrba prebivalstva s pitno vodo in z vodo za oskrbo gospodinjstev, ter odvajanje in čiščenje komunalne in padavinske odpadne vode občinski javni službi in da mora infrastrukturo za njihovo izvajanje zagotoviti občina.  </w:t>
      </w:r>
    </w:p>
    <w:p w14:paraId="00AA462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F51567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6. členu</w:t>
      </w:r>
      <w:r w:rsidRPr="0034070F">
        <w:rPr>
          <w:rFonts w:ascii="Arial" w:eastAsia="Times New Roman" w:hAnsi="Arial" w:cs="Arial"/>
          <w:kern w:val="0"/>
          <w:sz w:val="20"/>
          <w:szCs w:val="20"/>
          <w:lang w:eastAsia="sl-SI"/>
          <w14:ligatures w14:val="none"/>
        </w:rPr>
        <w:t> </w:t>
      </w:r>
    </w:p>
    <w:p w14:paraId="0E6E5A4A" w14:textId="2DEFCCC4"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Člen določa, da so objekti in naprave, potrebni za izvajanje javnih služb, infrastruktura, ki mora biti evidentirana v zbirnem katastru infrastrukture, v skladu s predpisi, ki urejajo urejanje prostora in evidentiranje infrastrukture. Določeno je, da je najemnina, ki jo izvajalec občinske javne službe plačuje za uporabo infrastrukture, namenski prejemek občinskega proračuna. Z odlokom, s katerim se sprejme občinski proračun, se določi, da se </w:t>
      </w:r>
      <w:r w:rsidR="0028280B" w:rsidRPr="0034070F">
        <w:rPr>
          <w:rFonts w:ascii="Arial" w:eastAsia="Times New Roman" w:hAnsi="Arial" w:cs="Arial"/>
          <w:kern w:val="0"/>
          <w:sz w:val="20"/>
          <w:szCs w:val="20"/>
          <w:lang w:eastAsia="sl-SI"/>
          <w14:ligatures w14:val="none"/>
        </w:rPr>
        <w:t xml:space="preserve">navedena </w:t>
      </w:r>
      <w:r w:rsidRPr="0034070F">
        <w:rPr>
          <w:rFonts w:ascii="Arial" w:eastAsia="Times New Roman" w:hAnsi="Arial" w:cs="Arial"/>
          <w:kern w:val="0"/>
          <w:sz w:val="20"/>
          <w:szCs w:val="20"/>
          <w:lang w:eastAsia="sl-SI"/>
          <w14:ligatures w14:val="none"/>
        </w:rPr>
        <w:t>sredstva lahko porabijo le za: investicije in vzdrževalna dela na tisti infrastrukturi, za katero je bila zaračunana ali gradnjo infrastrukture, ki je določena z načrtom razvojnih programov občinskega proračuna in je ta skladen z državnim operativnim programom. Če znesek zaračunane najemnine presega potrebni znesek investicij in vzdrževalnih del na infrastrukturi, za katero je bila zaračunana in ta znesek ni predviden za namene gradnje infrastrukture, se lahko najemnina nameni tudi za investicije in vzdrževalna dela na drugi infrastrukturi za izvajanje javnih služb varstva okolja iz tega zakona.  </w:t>
      </w:r>
    </w:p>
    <w:p w14:paraId="3A8A861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F45E65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7. členu</w:t>
      </w:r>
      <w:r w:rsidRPr="0034070F">
        <w:rPr>
          <w:rFonts w:ascii="Arial" w:eastAsia="Times New Roman" w:hAnsi="Arial" w:cs="Arial"/>
          <w:kern w:val="0"/>
          <w:sz w:val="20"/>
          <w:szCs w:val="20"/>
          <w:lang w:eastAsia="sl-SI"/>
          <w14:ligatures w14:val="none"/>
        </w:rPr>
        <w:t> </w:t>
      </w:r>
    </w:p>
    <w:p w14:paraId="67A2ADE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pristojno ministrstvo zaradi izvajanja nalog in postopkov po tem zakonu vodi evidenco izvajalcev javnih služb, ki vsebuje zlasti: firmo in sedež osebe ter način, vrsto, obseg in območje izvajanja javne službe. V primeru spremembe pristojni organ občine pristojnemu ministrstvu v 8 dneh od nastale spremembe pisno sporoči podatke o izvajalcih občinskih javnih služb, ki so potrebni za vodenje evidence. Podatki iz evidence izvajalcev javnih služb so javni. </w:t>
      </w:r>
    </w:p>
    <w:p w14:paraId="66F6ABD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02C56E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8. členu </w:t>
      </w:r>
      <w:r w:rsidRPr="0034070F">
        <w:rPr>
          <w:rFonts w:ascii="Arial" w:eastAsia="Times New Roman" w:hAnsi="Arial" w:cs="Arial"/>
          <w:kern w:val="0"/>
          <w:sz w:val="20"/>
          <w:szCs w:val="20"/>
          <w:lang w:eastAsia="sl-SI"/>
          <w14:ligatures w14:val="none"/>
        </w:rPr>
        <w:t> </w:t>
      </w:r>
    </w:p>
    <w:p w14:paraId="600E2A3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mora občina zagotoviti izvajanje občinskih javnih služb in predpisati njihovo ureditev v skladu z določbami tega zakona, na njegovi podlagi sprejetimi predpisi ter predpisati nadzor nad izvajalci in uporabniki javnih služb. </w:t>
      </w:r>
    </w:p>
    <w:p w14:paraId="1A7755F5"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6F294BC7"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S predlagano določbo se občine spodbuja k povezovanju v skupnosti, če za to obstajajo geografske, ekonomske in logistične možnosti, z namenom bolj učinkovitega izvajanja javnih služb.  </w:t>
      </w:r>
    </w:p>
    <w:p w14:paraId="1E4CFED7"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 </w:t>
      </w:r>
    </w:p>
    <w:p w14:paraId="0AD9472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9. členu</w:t>
      </w:r>
      <w:r w:rsidRPr="0034070F">
        <w:rPr>
          <w:rFonts w:ascii="Arial" w:eastAsia="Times New Roman" w:hAnsi="Arial" w:cs="Arial"/>
          <w:kern w:val="0"/>
          <w:sz w:val="20"/>
          <w:szCs w:val="20"/>
          <w:lang w:eastAsia="sl-SI"/>
          <w14:ligatures w14:val="none"/>
        </w:rPr>
        <w:t> </w:t>
      </w:r>
    </w:p>
    <w:p w14:paraId="4C8BCD8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Člen določa, da objekti, naprave, sistemi in zmogljivosti izvajalca javne službe in njihove premoženjske pravice, ki so nujno potrebni za nemoteno izvajanje javne službe, ne morejo biti predmet izvršbe ali prodaje v stečajnem postopku ali postopku prisilne likvidacije v skladu z zakonom, ki ureja izvršbo, ter zakonom, ki ureja postopke zaradi insolventnosti in prisilnega prenehanja, razen če se z izvršbo ali prodajo v postopku stečaja ali prisilne likvidacije zagotavljata celovitost in nemoteno izvajanje javne službe. Ne glede na predpise, ki urejajo poslovanje stečajnega dolžnika po začetku stečajnega postopka, je stečajnemu dolžniku, ki je izvajalec javne službe, dovoljeno nadaljevanje poslovanja v zadevah, ki so nujno potrebne za zagotavljanje neprekinjenega izvajanja javne službe. Stečajni upravitelj mora v tem primeru poskrbeti, da se opravljanje nalog, ki so nujno potrebne za zagotavljanje neprekinjenega izvajanja javne službe, zagotovi v neokrnjenem obsegu. </w:t>
      </w:r>
    </w:p>
    <w:p w14:paraId="2A599C6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D0D5E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10. členu</w:t>
      </w:r>
      <w:r w:rsidRPr="0034070F">
        <w:rPr>
          <w:rFonts w:ascii="Arial" w:eastAsia="Times New Roman" w:hAnsi="Arial" w:cs="Arial"/>
          <w:kern w:val="0"/>
          <w:sz w:val="20"/>
          <w:szCs w:val="20"/>
          <w:lang w:eastAsia="sl-SI"/>
          <w14:ligatures w14:val="none"/>
        </w:rPr>
        <w:t> </w:t>
      </w:r>
    </w:p>
    <w:p w14:paraId="48AB069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opredeljuje omejitev pravice do stavke za delavce pri delodajalcih, ki opravljajo javno službo po tem zakonu in morajo med stavko opravljati dela in naloge, ki so nujno potrebne, in sicer tako, da je zagotovljeno doseganje minimalnih zahtev za izvajanje storitev javne službe. </w:t>
      </w:r>
    </w:p>
    <w:p w14:paraId="64298D0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9131C4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11. členu</w:t>
      </w:r>
      <w:r w:rsidRPr="0034070F">
        <w:rPr>
          <w:rFonts w:ascii="Arial" w:eastAsia="Times New Roman" w:hAnsi="Arial" w:cs="Arial"/>
          <w:kern w:val="0"/>
          <w:sz w:val="20"/>
          <w:szCs w:val="20"/>
          <w:lang w:eastAsia="sl-SI"/>
          <w14:ligatures w14:val="none"/>
        </w:rPr>
        <w:t> </w:t>
      </w:r>
    </w:p>
    <w:p w14:paraId="5D30C37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opravljanje javne službe tudi ob nepredvidljivih okoliščinah, nastalih zaradi višje sile, v okviru objektivnih možnosti. </w:t>
      </w:r>
    </w:p>
    <w:p w14:paraId="32C830E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5090B5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12. členu</w:t>
      </w:r>
      <w:r w:rsidRPr="0034070F">
        <w:rPr>
          <w:rFonts w:ascii="Arial" w:eastAsia="Times New Roman" w:hAnsi="Arial" w:cs="Arial"/>
          <w:kern w:val="0"/>
          <w:sz w:val="20"/>
          <w:szCs w:val="20"/>
          <w:lang w:eastAsia="sl-SI"/>
          <w14:ligatures w14:val="none"/>
        </w:rPr>
        <w:t> </w:t>
      </w:r>
    </w:p>
    <w:p w14:paraId="070531B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opredeljuje razloge za odvzem koncesije, če se javna služba izvaja na podlagi koncesijske pogodbe. </w:t>
      </w:r>
    </w:p>
    <w:p w14:paraId="6D51384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FE822B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13. členu</w:t>
      </w:r>
      <w:r w:rsidRPr="0034070F">
        <w:rPr>
          <w:rFonts w:ascii="Arial" w:eastAsia="Times New Roman" w:hAnsi="Arial" w:cs="Arial"/>
          <w:kern w:val="0"/>
          <w:sz w:val="20"/>
          <w:szCs w:val="20"/>
          <w:lang w:eastAsia="sl-SI"/>
          <w14:ligatures w14:val="none"/>
        </w:rPr>
        <w:t> </w:t>
      </w:r>
    </w:p>
    <w:p w14:paraId="67882E6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zavezanca za plačilo storitev obvezne javne službe, ki je v primeru javne službe oskrbe s pitno vodo in javne službe odvajanja in čiščenja, uporabnik storitve javne službe, v skladu s tem zakonom. </w:t>
      </w:r>
    </w:p>
    <w:p w14:paraId="6E6A00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3903D7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14. členu</w:t>
      </w:r>
      <w:r w:rsidRPr="0034070F">
        <w:rPr>
          <w:rFonts w:ascii="Arial" w:eastAsia="Times New Roman" w:hAnsi="Arial" w:cs="Arial"/>
          <w:kern w:val="0"/>
          <w:sz w:val="20"/>
          <w:szCs w:val="20"/>
          <w:lang w:eastAsia="sl-SI"/>
          <w14:ligatures w14:val="none"/>
        </w:rPr>
        <w:t> </w:t>
      </w:r>
    </w:p>
    <w:p w14:paraId="7F92391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Člen določa, kako se določi cena občinske javne službe in kaj pri tem preveri občina. Ceno določi občinski svet na osnovi odloka o ceni javne službe. V primeru, ko imajo občine skupnega izvajalca javne službe se lahko odločitve v zvezi s ceno javne službe prenesejo na svet ustanoviteljic v primeru izvajanja javne službe oskrbe s pitno vodo oziroma svet ustanoviteljic ali svet </w:t>
      </w:r>
      <w:proofErr w:type="spellStart"/>
      <w:r w:rsidRPr="0034070F">
        <w:rPr>
          <w:rFonts w:ascii="Arial" w:eastAsia="Times New Roman" w:hAnsi="Arial" w:cs="Arial"/>
          <w:kern w:val="0"/>
          <w:sz w:val="20"/>
          <w:szCs w:val="20"/>
          <w:lang w:eastAsia="sl-SI"/>
          <w14:ligatures w14:val="none"/>
        </w:rPr>
        <w:t>koncendentov</w:t>
      </w:r>
      <w:proofErr w:type="spellEnd"/>
      <w:r w:rsidRPr="0034070F">
        <w:rPr>
          <w:rFonts w:ascii="Arial" w:eastAsia="Times New Roman" w:hAnsi="Arial" w:cs="Arial"/>
          <w:kern w:val="0"/>
          <w:sz w:val="20"/>
          <w:szCs w:val="20"/>
          <w:lang w:eastAsia="sl-SI"/>
          <w14:ligatures w14:val="none"/>
        </w:rPr>
        <w:t xml:space="preserve"> za izvajanje javnih služb odvajanja in čiščenja odpadne vode, skladno z Zakonom o lokalni samoupravi. Člen določa, da se pri določanju cene javne službe upoštevajo upravičeni stroški javnih služb povezani z izvajanjem storitev javnih služb in del stroškov infrastrukture, sorazmeren z deležem zmogljivosti infrastrukture namenjene uporabnikom storitev infrastrukture. </w:t>
      </w:r>
    </w:p>
    <w:p w14:paraId="27A44EB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56CA0F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15. členu</w:t>
      </w:r>
      <w:r w:rsidRPr="0034070F">
        <w:rPr>
          <w:rFonts w:ascii="Arial" w:eastAsia="Times New Roman" w:hAnsi="Arial" w:cs="Arial"/>
          <w:kern w:val="0"/>
          <w:sz w:val="20"/>
          <w:szCs w:val="20"/>
          <w:lang w:eastAsia="sl-SI"/>
          <w14:ligatures w14:val="none"/>
        </w:rPr>
        <w:t> </w:t>
      </w:r>
    </w:p>
    <w:p w14:paraId="1367FF7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oblikovanje cene občinske javne službe. Predlog cen pripravi izvajalec javne službe za naslednje obračunsko obdobje v tekočem obračunskem obdobju z elaboratom o oblikovanju cene javne službe tako, da se zagotavlja učinkovito in gospodarno izvajanje storitev javne službe in dolgoročna stabilnost cene. Člen določa tudi preteklo in naslednje obračunsko obdobje. Poračun se izvaja vsako leto, zato ni potrebe po večletnem poračunu. Pri oblikovanju cen gre za postopek, pri katerem se cena za prihodnje obdobje določi na podlagi predvidevanj stroškov vhodnih elementov in prihodkov od prodanih proizvodov oz. storitev. Glede na to da gre za napoved gibanja cen v prihodnosti na strani vhodnih stroškov je potrebno pri tem razmisliti, ali bodo cene vhodnih stroškov v prihodnjem obdobju enake, višje ali nižje.  </w:t>
      </w:r>
    </w:p>
    <w:p w14:paraId="17BF787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77DC5C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16. členu</w:t>
      </w:r>
      <w:r w:rsidRPr="0034070F">
        <w:rPr>
          <w:rFonts w:ascii="Arial" w:eastAsia="Times New Roman" w:hAnsi="Arial" w:cs="Arial"/>
          <w:kern w:val="0"/>
          <w:sz w:val="20"/>
          <w:szCs w:val="20"/>
          <w:lang w:eastAsia="sl-SI"/>
          <w14:ligatures w14:val="none"/>
        </w:rPr>
        <w:t> </w:t>
      </w:r>
    </w:p>
    <w:p w14:paraId="1F191486" w14:textId="512D1BFC"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Člen določa poziv izvajalcu občinske javne službe v primeru, če občina pri pregledu elaborata o oblikovanju cene ugotovi, da elementi predlagane cene ali njen izračun v predračunskem obdobju niso oblikovani v skladu z zakonom in podzakonskimi akti. Določeno je, da je Načrt za povečanje stroškovne učinkovitosti vsakokratni obvezni sestavni del elaborata. Zato gre v tem primeru za določbo o nadzoru. Seveda lahko občina sprejme ceno, ki je drugačna od predlagane. Prav tako bo v primeru javnega podjetja občina kot ustanoviteljica soočena z zahtevo po dokapitalizaciji javnega podjetja v primeru slabega poslovanja oz. “prenizkih cen storitev”. Ne moremo mimo dejstva, da je naloga občine vršiti nadzor nad izvajalcem in terjati odgovornost v primeru slabega poslovanja. Prav tako lahko občina določi ceno, ki presega omejitev rasti cene, če občinski svet soglaša s predloženim načrtom za </w:t>
      </w:r>
      <w:r w:rsidRPr="0034070F">
        <w:rPr>
          <w:rFonts w:ascii="Arial" w:eastAsia="Times New Roman" w:hAnsi="Arial" w:cs="Arial"/>
          <w:kern w:val="0"/>
          <w:sz w:val="20"/>
          <w:szCs w:val="20"/>
          <w:lang w:eastAsia="sl-SI"/>
          <w14:ligatures w14:val="none"/>
        </w:rPr>
        <w:lastRenderedPageBreak/>
        <w:t>povečanje stroškovne učinkovitosti izvajanja javne službe, ki ga je občini predložil izvajalec javne službe. </w:t>
      </w:r>
    </w:p>
    <w:p w14:paraId="2035191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01175D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17. členu</w:t>
      </w:r>
      <w:r w:rsidRPr="0034070F">
        <w:rPr>
          <w:rFonts w:ascii="Arial" w:eastAsia="Times New Roman" w:hAnsi="Arial" w:cs="Arial"/>
          <w:kern w:val="0"/>
          <w:sz w:val="20"/>
          <w:szCs w:val="20"/>
          <w:lang w:eastAsia="sl-SI"/>
          <w14:ligatures w14:val="none"/>
        </w:rPr>
        <w:t>  </w:t>
      </w:r>
    </w:p>
    <w:p w14:paraId="28E22F5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izvajalec javne službe vsako leto najpozneje do konca tekočega leta občini pošlje elaborat o oblikovanju cene, ki je priloga akta občinskega sveta, s katerim občina določi ceno. Prav tako do konca 31. 3. tekočega leta izvajalec pošlje podatke o ceni javne službe za preteklo koledarsko leto. </w:t>
      </w:r>
    </w:p>
    <w:p w14:paraId="083FEB7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738DE3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18. členu</w:t>
      </w:r>
      <w:r w:rsidRPr="0034070F">
        <w:rPr>
          <w:rFonts w:ascii="Arial" w:eastAsia="Times New Roman" w:hAnsi="Arial" w:cs="Arial"/>
          <w:kern w:val="0"/>
          <w:sz w:val="20"/>
          <w:szCs w:val="20"/>
          <w:lang w:eastAsia="sl-SI"/>
          <w14:ligatures w14:val="none"/>
        </w:rPr>
        <w:t> </w:t>
      </w:r>
    </w:p>
    <w:p w14:paraId="7BB0CC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se cena ali enota, s katero se merijo storitve med uporabniki, ne smejo razlikovati. Prav tako do razlik ne sme prihajati med skupinami uporabnikov. To pomeni, da mora biti cena na enoto storitve za vse uporabnike, ki imajo v posamezni občini skupnega izvajalca, enaka. Podobno velja za subvencijo, kadar je omrežnina ali cena storitve posamezne obvezne javne službe subvencionirana. Prav tako se morajo za vse uporabnike uporabljati enake enote za merjenje porabe storitev javne službe. Torej nobena diskriminacija ni dopustna. Elaborat pripravi izvajalec javne službe in predlaga ceno storitve. To pomeni da so cene enotne na izvajalca. Seveda lahko občina, ki ima več izvajalcev določi enotno ceno za vse. Noben uporabnik storitev javne službe ne povzroča enakih stroškov kot drugi uporabnik na enoto storitev. To izhaja že iz same lokacije uporabnika. Zato je vedno mogoče oblikovati skupine uporabnikov, ki dokazljivo povzročajo različne stroške na enoto storitve kot drugi uporabniki ali druge skupine uporabnikov. Diferenciacija cen je bila ukinjena že z Uredbo o metodologiji za oblikovanje cen storitev obveznih občinskih gospodarskih javnih služb varstva okolja. Zakon v tem delu povzema dosedanjo ureditev, ki se je v tem delu izkazala za dobro. </w:t>
      </w:r>
    </w:p>
    <w:p w14:paraId="48AF92D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2A2608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19. členu</w:t>
      </w:r>
      <w:r w:rsidRPr="0034070F">
        <w:rPr>
          <w:rFonts w:ascii="Arial" w:eastAsia="Times New Roman" w:hAnsi="Arial" w:cs="Arial"/>
          <w:kern w:val="0"/>
          <w:sz w:val="20"/>
          <w:szCs w:val="20"/>
          <w:lang w:eastAsia="sl-SI"/>
          <w14:ligatures w14:val="none"/>
        </w:rPr>
        <w:t> </w:t>
      </w:r>
    </w:p>
    <w:p w14:paraId="7A5E345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merske enote za obračun opravljene javne službe in sicer za storitve oskrbe s pitno vodo, storitve odvajanja in čiščenje komunalne odpadne vode in padavinske odpadne vode z javnih površin ter storitve odvajanje in čiščenja padavinske vode s streh. </w:t>
      </w:r>
    </w:p>
    <w:p w14:paraId="0B0B063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0FB05C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20. členu</w:t>
      </w:r>
      <w:r w:rsidRPr="0034070F">
        <w:rPr>
          <w:rFonts w:ascii="Arial" w:eastAsia="Times New Roman" w:hAnsi="Arial" w:cs="Arial"/>
          <w:kern w:val="0"/>
          <w:sz w:val="20"/>
          <w:szCs w:val="20"/>
          <w:lang w:eastAsia="sl-SI"/>
          <w14:ligatures w14:val="none"/>
        </w:rPr>
        <w:t> </w:t>
      </w:r>
    </w:p>
    <w:p w14:paraId="7919CFA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enoto mere za obračun omrežnine za oskrbo s pitno vodo. Določa tudi, da se plačilo za vodno pravico za posameznega uporabnika določi sorazmerno glede na faktor omrežnine. </w:t>
      </w:r>
    </w:p>
    <w:p w14:paraId="6E3F24A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76D504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21. členu</w:t>
      </w:r>
      <w:r w:rsidRPr="0034070F">
        <w:rPr>
          <w:rFonts w:ascii="Arial" w:eastAsia="Times New Roman" w:hAnsi="Arial" w:cs="Arial"/>
          <w:kern w:val="0"/>
          <w:sz w:val="20"/>
          <w:szCs w:val="20"/>
          <w:lang w:eastAsia="sl-SI"/>
          <w14:ligatures w14:val="none"/>
        </w:rPr>
        <w:t> </w:t>
      </w:r>
    </w:p>
    <w:p w14:paraId="07AD0C7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enote za obračun omrežnine za odvajanje in čiščenje komunalne odpadne vode in padavinske odpadne vode z javnih površin. </w:t>
      </w:r>
    </w:p>
    <w:p w14:paraId="14C3B07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2563F9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22. členu</w:t>
      </w:r>
      <w:r w:rsidRPr="0034070F">
        <w:rPr>
          <w:rFonts w:ascii="Arial" w:eastAsia="Times New Roman" w:hAnsi="Arial" w:cs="Arial"/>
          <w:kern w:val="0"/>
          <w:sz w:val="20"/>
          <w:szCs w:val="20"/>
          <w:lang w:eastAsia="sl-SI"/>
          <w14:ligatures w14:val="none"/>
        </w:rPr>
        <w:t> </w:t>
      </w:r>
    </w:p>
    <w:p w14:paraId="31D1723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enote za obračun omrežnine za odvajanje in čiščenje padavinske vode s streh. </w:t>
      </w:r>
    </w:p>
    <w:p w14:paraId="4B16BDC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27C794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23. členu</w:t>
      </w:r>
      <w:r w:rsidRPr="0034070F">
        <w:rPr>
          <w:rFonts w:ascii="Arial" w:eastAsia="Times New Roman" w:hAnsi="Arial" w:cs="Arial"/>
          <w:kern w:val="0"/>
          <w:sz w:val="20"/>
          <w:szCs w:val="20"/>
          <w:lang w:eastAsia="sl-SI"/>
          <w14:ligatures w14:val="none"/>
        </w:rPr>
        <w:t> </w:t>
      </w:r>
    </w:p>
    <w:p w14:paraId="3C4572C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se znesek za plačilo posamezne občinske javne službe uporabniku obračuna mesečno na podlagi količine opravljenih storitev posamezne javne službe skladno s cenikom, ki ga na svojih spletnih straneh objavi izvajalec. Izvajalec za uporabnike najmanj enkrat letno ugotavlja dejansko količino opravljenih storitev posamezne javne službe. V vmesnem obdobju lahko izvajalec količino opravljenih storitev oceni in obračuna na podlagi podatkov o povprečni količini opravljenih storitev v preteklem obračunskem obdobju, ki jih je izvajalec opravil za svoje uporabnike. Kadar to ni mogoče, se upošteva zadnji razpoložljivi uradni podatek Statističnega urada Republike Slovenije o povprečni količini storitev, opravljenih za uporabnike. </w:t>
      </w:r>
    </w:p>
    <w:p w14:paraId="4F51424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B67FBD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24. členu</w:t>
      </w:r>
      <w:r w:rsidRPr="0034070F">
        <w:rPr>
          <w:rFonts w:ascii="Arial" w:eastAsia="Times New Roman" w:hAnsi="Arial" w:cs="Arial"/>
          <w:kern w:val="0"/>
          <w:sz w:val="20"/>
          <w:szCs w:val="20"/>
          <w:lang w:eastAsia="sl-SI"/>
          <w14:ligatures w14:val="none"/>
        </w:rPr>
        <w:t> </w:t>
      </w:r>
    </w:p>
    <w:p w14:paraId="5F35A92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odbitne postavke za izračun cene storitve posamezne obvezne javne službe. Odbitne postavke se upoštevajo pri izračunu cene storitev javne službe in pri izračunu omrežnine. Del razlike med načrtovanimi in realiziranimi stroški in prihodki iz tržne dejavnosti, ki je omenjen v členu, določi občina v odloku, ki je opredeljen v 25. členu.  </w:t>
      </w:r>
    </w:p>
    <w:p w14:paraId="28A7C1D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C4528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25. členu</w:t>
      </w:r>
      <w:r w:rsidRPr="0034070F">
        <w:rPr>
          <w:rFonts w:ascii="Arial" w:eastAsia="Times New Roman" w:hAnsi="Arial" w:cs="Arial"/>
          <w:kern w:val="0"/>
          <w:sz w:val="20"/>
          <w:szCs w:val="20"/>
          <w:lang w:eastAsia="sl-SI"/>
          <w14:ligatures w14:val="none"/>
        </w:rPr>
        <w:t> </w:t>
      </w:r>
    </w:p>
    <w:p w14:paraId="749F2E2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Člen določa vsebino odloka o ceni občinske javne službe. Navedeni odlok ni akt, s katerim občina vsako leto sprejme ceno posamezne občinske javne službe. V navedenem odloku občina določi tudi del razlike med načrtovanimi in realiziranimi stroški in prihodki izvajalca javne službe iz naslova dejavnosti, ki niso javna služba in za izvajanje katerih se ne uporablja javna infrastruktura (tržna dejavnost). Za uporabnike </w:t>
      </w:r>
      <w:r w:rsidRPr="0034070F">
        <w:rPr>
          <w:rFonts w:ascii="Arial" w:eastAsia="Times New Roman" w:hAnsi="Arial" w:cs="Arial"/>
          <w:kern w:val="0"/>
          <w:sz w:val="20"/>
          <w:szCs w:val="20"/>
          <w:lang w:eastAsia="sl-SI"/>
          <w14:ligatures w14:val="none"/>
        </w:rPr>
        <w:lastRenderedPageBreak/>
        <w:t>je z vidika pravne urejenosti in varnosti koristno, da je vsebina občinskih odlokov, ki ureja cene, urejena z zakonom. Posledično so tudi odloki med seboj primerljivi. Na ta način je zagotovljen nadzor nad elementi cene in njihove višine. Odlok o ceni občinske javne službe je potreben, ker ureja postopke in sestavino ter nadzor nad cenami javne službe. Cena pa se lahko sprejeme z aktom občinskega sveta, ki ni nujno odlok. </w:t>
      </w:r>
    </w:p>
    <w:p w14:paraId="19BA8CF3" w14:textId="77777777" w:rsidR="00430775" w:rsidRPr="0034070F" w:rsidRDefault="00430775" w:rsidP="00430775">
      <w:pPr>
        <w:shd w:val="clear" w:color="auto" w:fill="FFFFFF"/>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4BE06A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26. členu</w:t>
      </w:r>
      <w:r w:rsidRPr="0034070F">
        <w:rPr>
          <w:rFonts w:ascii="Arial" w:eastAsia="Times New Roman" w:hAnsi="Arial" w:cs="Arial"/>
          <w:kern w:val="0"/>
          <w:sz w:val="20"/>
          <w:szCs w:val="20"/>
          <w:lang w:eastAsia="sl-SI"/>
          <w14:ligatures w14:val="none"/>
        </w:rPr>
        <w:t> </w:t>
      </w:r>
    </w:p>
    <w:p w14:paraId="29119C8B" w14:textId="77777777" w:rsidR="00430775" w:rsidRPr="0034070F" w:rsidRDefault="00430775" w:rsidP="00430775">
      <w:pPr>
        <w:spacing w:after="0" w:line="240" w:lineRule="auto"/>
        <w:jc w:val="both"/>
        <w:textAlignment w:val="baseline"/>
        <w:rPr>
          <w:rFonts w:ascii="Calibri" w:eastAsia="Times New Roman" w:hAnsi="Calibri" w:cs="Calibri"/>
          <w:kern w:val="0"/>
          <w:lang w:eastAsia="sl-SI"/>
          <w14:ligatures w14:val="none"/>
        </w:rPr>
      </w:pPr>
      <w:r w:rsidRPr="0034070F">
        <w:rPr>
          <w:rFonts w:ascii="Arial" w:eastAsia="Times New Roman" w:hAnsi="Arial" w:cs="Arial"/>
          <w:kern w:val="0"/>
          <w:sz w:val="20"/>
          <w:szCs w:val="20"/>
          <w:lang w:eastAsia="sl-SI"/>
          <w14:ligatures w14:val="none"/>
        </w:rPr>
        <w:t xml:space="preserve">Določene so storitve javne službe oskrbe s pitno vodo. Poleg oskrbe iz javnega vodovoda se v okviru javne službe uvaja možnost dovoza pitne vode tam, kjer ni možnosti oskrbovanja iz javnega vodovoda ali lastne oskrbe s pitno vodo. Določene so naloge, ki jih mora zagotavljati izvajalec javne službe oskrbe s pitno vodo v okviru javne službe, in sicer vzdrževanje javnega vodovoda in priključkov na javni vodovod, </w:t>
      </w:r>
      <w:proofErr w:type="spellStart"/>
      <w:r w:rsidRPr="0034070F">
        <w:rPr>
          <w:rFonts w:ascii="Arial" w:eastAsia="Times New Roman" w:hAnsi="Arial" w:cs="Arial"/>
          <w:kern w:val="0"/>
          <w:sz w:val="20"/>
          <w:szCs w:val="20"/>
          <w:lang w:eastAsia="sl-SI"/>
          <w14:ligatures w14:val="none"/>
        </w:rPr>
        <w:t>pitnikov</w:t>
      </w:r>
      <w:proofErr w:type="spellEnd"/>
      <w:r w:rsidRPr="0034070F">
        <w:rPr>
          <w:rFonts w:ascii="Arial" w:eastAsia="Times New Roman" w:hAnsi="Arial" w:cs="Arial"/>
          <w:kern w:val="0"/>
          <w:sz w:val="20"/>
          <w:szCs w:val="20"/>
          <w:lang w:eastAsia="sl-SI"/>
          <w14:ligatures w14:val="none"/>
        </w:rPr>
        <w:t>, cistern, javnemu vodovodu pripadajočih zunanjih hidrantnih omrežij za gašenje požarov v skladu s predpisi, ki urejajo varstvo pred požari in druge infrastrukture za oskrbo s pitno vodo, občasno hidravlično modeliranje javnega vodovoda, priključevanje objektov ali dela objekta za nove uporabnike javne službe oskrbe s pitno vodo, obveščanje uporabnikov javne službe oskrbe s pitno vodo o izvajanju javne službe oskrbe s pitno vodo in njihovih obveznostih, izdelava programa oskrbe s pitno vodo, poročanje, izvajanje notranjega nadzora in drugih nalog, določenih v skladu s predpisi, ki urejajo pitno vodo, monitoring kemijskega in mikrobiološkega stanja vode iz zajetja za pitno vodo, v skladu s predpisi, ki urejajo pitno vodo, monitoring količine iz zajetja za pitno vodo odvzete vode v skladu s pogoji vodnega dovoljenja za oskrbo s pitno vodo in monitoring iz zajetja za pitno vodo odvzete vode za drugo rabo, ki ni oskrba s pitno vodo, če se ta odvzema iz javnega vodovoda v skladu s pogoji iz vodnega dovoljenja ali koncesije, označevanje vodovarstvenih območij in izvajanje drugih ukrepov v skladu s predpisi, ki urejajo vodovarstvena območja in izdelava programa ukrepov v primerih izrednih dogodkov zaradi onesnaženja.</w:t>
      </w:r>
      <w:r w:rsidRPr="0034070F">
        <w:rPr>
          <w:rFonts w:ascii="Calibri" w:eastAsia="Times New Roman" w:hAnsi="Calibri" w:cs="Calibri"/>
          <w:kern w:val="0"/>
          <w:lang w:eastAsia="sl-SI"/>
          <w14:ligatures w14:val="none"/>
        </w:rPr>
        <w:t>  </w:t>
      </w:r>
    </w:p>
    <w:p w14:paraId="23AF479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165AC74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27. členu</w:t>
      </w:r>
      <w:r w:rsidRPr="0034070F">
        <w:rPr>
          <w:rFonts w:ascii="Arial" w:eastAsia="Times New Roman" w:hAnsi="Arial" w:cs="Arial"/>
          <w:kern w:val="0"/>
          <w:sz w:val="20"/>
          <w:szCs w:val="20"/>
          <w:lang w:eastAsia="sl-SI"/>
          <w14:ligatures w14:val="none"/>
        </w:rPr>
        <w:t> </w:t>
      </w:r>
    </w:p>
    <w:p w14:paraId="339A8FB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Določene so oblike zagotavljanja javne službe oskrbe s pitno vodo, in sicer javno podjetje ali javni gospodarski zavod, oba v sto odstotni javni lasti ter režijski obrat Izvajalec javne službe izvajanja nalog ne sme prepustiti podizvajalcu. Občina mora zagotavljati vodenje evidence upravljavcev javnih vodovodov na svojem območju.  </w:t>
      </w:r>
    </w:p>
    <w:p w14:paraId="4B88DC9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C8356A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28. členu </w:t>
      </w:r>
      <w:r w:rsidRPr="0034070F">
        <w:rPr>
          <w:rFonts w:ascii="Arial" w:eastAsia="Times New Roman" w:hAnsi="Arial" w:cs="Arial"/>
          <w:kern w:val="0"/>
          <w:sz w:val="20"/>
          <w:szCs w:val="20"/>
          <w:lang w:eastAsia="sl-SI"/>
          <w14:ligatures w14:val="none"/>
        </w:rPr>
        <w:t> </w:t>
      </w:r>
    </w:p>
    <w:p w14:paraId="35A0680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Uporabnik javne službe oskrbe s pitno vodo je </w:t>
      </w:r>
      <w:r w:rsidRPr="0034070F">
        <w:rPr>
          <w:rFonts w:ascii="Arial" w:eastAsia="Times New Roman" w:hAnsi="Arial" w:cs="Arial"/>
          <w:kern w:val="0"/>
          <w:sz w:val="20"/>
          <w:szCs w:val="20"/>
          <w:shd w:val="clear" w:color="auto" w:fill="FFFFFF"/>
          <w:lang w:eastAsia="sl-SI"/>
          <w14:ligatures w14:val="none"/>
        </w:rPr>
        <w:t xml:space="preserve">lastnik ali najemnik objekta ali dela objekta, </w:t>
      </w:r>
      <w:r w:rsidRPr="0034070F">
        <w:rPr>
          <w:rFonts w:ascii="Arial" w:eastAsia="Times New Roman" w:hAnsi="Arial" w:cs="Arial"/>
          <w:kern w:val="0"/>
          <w:sz w:val="20"/>
          <w:szCs w:val="20"/>
          <w:lang w:eastAsia="sl-SI"/>
          <w14:ligatures w14:val="none"/>
        </w:rPr>
        <w:t xml:space="preserve">ki je priključen na javni vodovod oziroma se mu oskrba s pitno vodo zagotavlja z dovozom pitne vode v okviru izvajanja javne službe. Uporabnik javne službe v primeru oskrbe zunanjega javnega hidrantnega omrežja za gašenje požarov s pitno vodo, in oskrbe s pitno vodo, ki je namenjena splošni rabi, kot je </w:t>
      </w:r>
      <w:proofErr w:type="spellStart"/>
      <w:r w:rsidRPr="0034070F">
        <w:rPr>
          <w:rFonts w:ascii="Arial" w:eastAsia="Times New Roman" w:hAnsi="Arial" w:cs="Arial"/>
          <w:kern w:val="0"/>
          <w:sz w:val="20"/>
          <w:szCs w:val="20"/>
          <w:lang w:eastAsia="sl-SI"/>
          <w14:ligatures w14:val="none"/>
        </w:rPr>
        <w:t>pitnik</w:t>
      </w:r>
      <w:proofErr w:type="spellEnd"/>
      <w:r w:rsidRPr="0034070F">
        <w:rPr>
          <w:rFonts w:ascii="Arial" w:eastAsia="Times New Roman" w:hAnsi="Arial" w:cs="Arial"/>
          <w:kern w:val="0"/>
          <w:sz w:val="20"/>
          <w:szCs w:val="20"/>
          <w:lang w:eastAsia="sl-SI"/>
          <w14:ligatures w14:val="none"/>
        </w:rPr>
        <w:t xml:space="preserve"> na javni površini, je občina.  </w:t>
      </w:r>
    </w:p>
    <w:p w14:paraId="65C3140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7E441B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29. členu</w:t>
      </w:r>
      <w:r w:rsidRPr="0034070F">
        <w:rPr>
          <w:rFonts w:ascii="Arial" w:eastAsia="Times New Roman" w:hAnsi="Arial" w:cs="Arial"/>
          <w:kern w:val="0"/>
          <w:sz w:val="20"/>
          <w:szCs w:val="20"/>
          <w:lang w:eastAsia="sl-SI"/>
          <w14:ligatures w14:val="none"/>
        </w:rPr>
        <w:t> </w:t>
      </w:r>
    </w:p>
    <w:p w14:paraId="5AB8BB0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Občina mora z javnim vodovodom opremiti aglomeracije za oskrbo prebivalstva s pitno vodo in z vodo za oskrbo gospodinjstev. Določena je tudi obveznost občine, da določi območje javnega vodovoda, ki je podlaga za obveznost priključitve na javni vodovod. Poleg tega je občina, na območju katere leži objekt, </w:t>
      </w:r>
      <w:proofErr w:type="spellStart"/>
      <w:r w:rsidRPr="0034070F">
        <w:rPr>
          <w:rFonts w:ascii="Arial" w:eastAsia="Times New Roman" w:hAnsi="Arial" w:cs="Arial"/>
          <w:kern w:val="0"/>
          <w:sz w:val="20"/>
          <w:szCs w:val="20"/>
          <w:lang w:eastAsia="sl-SI"/>
          <w14:ligatures w14:val="none"/>
        </w:rPr>
        <w:t>mnenjedajalec</w:t>
      </w:r>
      <w:proofErr w:type="spellEnd"/>
      <w:r w:rsidRPr="0034070F">
        <w:rPr>
          <w:rFonts w:ascii="Arial" w:eastAsia="Times New Roman" w:hAnsi="Arial" w:cs="Arial"/>
          <w:kern w:val="0"/>
          <w:sz w:val="20"/>
          <w:szCs w:val="20"/>
          <w:lang w:eastAsia="sl-SI"/>
          <w14:ligatures w14:val="none"/>
        </w:rPr>
        <w:t xml:space="preserve"> za izdajanje projektnih pogojev in mnenj glede priključitve objektov ali delov objektov na javni vodovod v skladu s predpisi, ki urejajo graditev. </w:t>
      </w:r>
    </w:p>
    <w:p w14:paraId="7BECD1D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73A0E9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30. členu </w:t>
      </w:r>
      <w:r w:rsidRPr="0034070F">
        <w:rPr>
          <w:rFonts w:ascii="Arial" w:eastAsia="Times New Roman" w:hAnsi="Arial" w:cs="Arial"/>
          <w:kern w:val="0"/>
          <w:sz w:val="20"/>
          <w:szCs w:val="20"/>
          <w:lang w:eastAsia="sl-SI"/>
          <w14:ligatures w14:val="none"/>
        </w:rPr>
        <w:t> </w:t>
      </w:r>
    </w:p>
    <w:p w14:paraId="194DFA8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Zaradi izboljšanja dostopa do pitne vode mora občina na svojem območju zagotoviti </w:t>
      </w:r>
      <w:proofErr w:type="spellStart"/>
      <w:r w:rsidRPr="0034070F">
        <w:rPr>
          <w:rFonts w:ascii="Arial" w:eastAsia="Times New Roman" w:hAnsi="Arial" w:cs="Arial"/>
          <w:kern w:val="0"/>
          <w:sz w:val="20"/>
          <w:szCs w:val="20"/>
          <w:lang w:eastAsia="sl-SI"/>
          <w14:ligatures w14:val="none"/>
        </w:rPr>
        <w:t>pitnike</w:t>
      </w:r>
      <w:proofErr w:type="spellEnd"/>
      <w:r w:rsidRPr="0034070F">
        <w:rPr>
          <w:rFonts w:ascii="Arial" w:eastAsia="Times New Roman" w:hAnsi="Arial" w:cs="Arial"/>
          <w:kern w:val="0"/>
          <w:sz w:val="20"/>
          <w:szCs w:val="20"/>
          <w:lang w:eastAsia="sl-SI"/>
          <w14:ligatures w14:val="none"/>
        </w:rPr>
        <w:t xml:space="preserve"> in javno objaviti podatke o njihovih lokacijah in delovanju. </w:t>
      </w:r>
    </w:p>
    <w:p w14:paraId="5F91518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4F0A5B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31. členu </w:t>
      </w:r>
      <w:r w:rsidRPr="0034070F">
        <w:rPr>
          <w:rFonts w:ascii="Arial" w:eastAsia="Times New Roman" w:hAnsi="Arial" w:cs="Arial"/>
          <w:kern w:val="0"/>
          <w:sz w:val="20"/>
          <w:szCs w:val="20"/>
          <w:lang w:eastAsia="sl-SI"/>
          <w14:ligatures w14:val="none"/>
        </w:rPr>
        <w:t> </w:t>
      </w:r>
    </w:p>
    <w:p w14:paraId="7F1348B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Ministrstvo vodi evidenco o oskrbi s pitno vodo. Podatke, ki se vodijo v evidenci, sporočajo izvajalci javne službe oskrbe s pitno vodo in občine. Podatki o javnih vodovodih iz evidence se elektronsko povezujejo z zbirnim katastrom s povezovalnim identifikatorjem. </w:t>
      </w:r>
    </w:p>
    <w:p w14:paraId="21DA1E8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7D2E15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32. členu </w:t>
      </w:r>
      <w:r w:rsidRPr="0034070F">
        <w:rPr>
          <w:rFonts w:ascii="Arial" w:eastAsia="Times New Roman" w:hAnsi="Arial" w:cs="Arial"/>
          <w:kern w:val="0"/>
          <w:sz w:val="20"/>
          <w:szCs w:val="20"/>
          <w:lang w:eastAsia="sl-SI"/>
          <w14:ligatures w14:val="none"/>
        </w:rPr>
        <w:t> </w:t>
      </w:r>
    </w:p>
    <w:p w14:paraId="001C73F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Javna služba se izvaja v skladu s programom oskrbe s pitno vodo, ki se pripravi za obdobje štirih koledarskih let za vsako občino posebej. Poleg tega je določen postopek priprave in sprejema programa oskrbe s pitno vodo ter njegovih sprememb, način posredovanja  pristojnemu ministrstvu ter roki.  </w:t>
      </w:r>
    </w:p>
    <w:p w14:paraId="5E99B9F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A8161B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33. členu </w:t>
      </w:r>
      <w:r w:rsidRPr="0034070F">
        <w:rPr>
          <w:rFonts w:ascii="Arial" w:eastAsia="Times New Roman" w:hAnsi="Arial" w:cs="Arial"/>
          <w:kern w:val="0"/>
          <w:sz w:val="20"/>
          <w:szCs w:val="20"/>
          <w:lang w:eastAsia="sl-SI"/>
          <w14:ligatures w14:val="none"/>
        </w:rPr>
        <w:t> </w:t>
      </w:r>
    </w:p>
    <w:p w14:paraId="608EE89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Določen je način posredovanja letnega poročila o izvajanju javne službe s strani izvajalca javne službe in poročila o standardih opremljenosti s strani občine pristojnemu ministrstvu, roki posredovanja ter obveznost omogočitve vpogleda v letno poročilo in poročilo o standardih opremljenosti.  </w:t>
      </w:r>
    </w:p>
    <w:p w14:paraId="657F039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4BA6E6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34. členu </w:t>
      </w:r>
      <w:r w:rsidRPr="0034070F">
        <w:rPr>
          <w:rFonts w:ascii="Arial" w:eastAsia="Times New Roman" w:hAnsi="Arial" w:cs="Arial"/>
          <w:kern w:val="0"/>
          <w:sz w:val="20"/>
          <w:szCs w:val="20"/>
          <w:lang w:eastAsia="sl-SI"/>
          <w14:ligatures w14:val="none"/>
        </w:rPr>
        <w:t> </w:t>
      </w:r>
    </w:p>
    <w:p w14:paraId="0F2B6E5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Javna infrastruktura se prvenstveno uporablja za izvajanje obveznih storitev javne službe oskrbe s pitno vodo, ob soglasju lastnika te infrastrukture pa se le-ta lahko uporablja tudi za izvajanje posebnih storitev, kot na primer uporaba javne infrastrukture za drugo neposredno rabo vode v skladu z zakonom, ki ureja vode, pri čemer se ne sme ustvarjati negativne razlike med prihodki in odhodki, ki izvirajo iz tega naslova. Člen določa, da mora biti cena posebne storitve sestavljena iz omrežnine in vodarine ter, da izvajanje posebne storitve ne sme biti v nasprotju s pridobljenimi vodnimi pravicami. </w:t>
      </w:r>
    </w:p>
    <w:p w14:paraId="1034ED8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989196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35. členu</w:t>
      </w:r>
      <w:r w:rsidRPr="0034070F">
        <w:rPr>
          <w:rFonts w:ascii="Arial" w:eastAsia="Times New Roman" w:hAnsi="Arial" w:cs="Arial"/>
          <w:kern w:val="0"/>
          <w:sz w:val="20"/>
          <w:szCs w:val="20"/>
          <w:lang w:eastAsia="sl-SI"/>
          <w14:ligatures w14:val="none"/>
        </w:rPr>
        <w:t> </w:t>
      </w:r>
    </w:p>
    <w:p w14:paraId="7BA14C1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Vlada lahko v primeru posebnih okoliščin določi ceno oskrbe s pitno vodo in količino pitne vode po tej ceni, na osebo za celo državo ali za posamezne dele države. Za posebne okoliščine se štejejo naravne in druge nesreče, ko je motena oskrba s pitno vodo. Vlada lahko ceno oskrbe s pitno vodo določi v višini, ki ne sme presegati najvišje cene oskrbe s pitno vodo, ki je v tej občini veljala v letu pred letom zaprosila za več kot 30 odstotkov. Stroške dobave pitne vode, ki presegajo prihodke od dobave pitne vode, krije država. </w:t>
      </w:r>
    </w:p>
    <w:p w14:paraId="75F0812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69829A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36. členu </w:t>
      </w:r>
      <w:r w:rsidRPr="0034070F">
        <w:rPr>
          <w:rFonts w:ascii="Arial" w:eastAsia="Times New Roman" w:hAnsi="Arial" w:cs="Arial"/>
          <w:kern w:val="0"/>
          <w:sz w:val="20"/>
          <w:szCs w:val="20"/>
          <w:lang w:eastAsia="sl-SI"/>
          <w14:ligatures w14:val="none"/>
        </w:rPr>
        <w:t> </w:t>
      </w:r>
    </w:p>
    <w:p w14:paraId="3683068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Izvajalec javne službe lahko prekine ali omeji oskrbo s pitno vodo, pri tem pa so določene obveznosti izvajalca javne službe, ki so odvisne od razlogov in časa trajanja prekinitve oziroma omejitve oskrbe s pitno vodo. Eden od razlogov so tudi nepredvidena gradbena dela, to so gradbena dela, ki jih povzročijo nepredvidene situacije na obstoječem vodu in zaradi katerih je treba izvesti dela na obstoječem vodu, ki jih ni možno vnaprej predvideti (npr. poškodba obstoječega vodovoda pri gradnji drugega voda). Poleg tega lahko izvajalec javne službe uporabniku prekine oskrbo s pitno vodo, če uporabnik s svojim ravnanjem ogroža nemoteno in varno oskrbo s pitno vodo drugih uporabnikov javne službe, razen, če je edini razlog prekinitve nezmožnost plačila stroškov s strani uporabnika. V primeru prekinitve ali omejitve oskrbe s pitno vodo, mora izvajalec javne službe obvestiti uporabnike, v primeru prekinitve, ki traja dlje od 24 ur, pa mora uporabnikom javne službe zagotoviti minimalno količino pitne vode.  </w:t>
      </w:r>
    </w:p>
    <w:p w14:paraId="5B9EEDA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7B0FA30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37. členu</w:t>
      </w:r>
      <w:r w:rsidRPr="0034070F">
        <w:rPr>
          <w:rFonts w:ascii="Arial" w:eastAsia="Times New Roman" w:hAnsi="Arial" w:cs="Arial"/>
          <w:kern w:val="0"/>
          <w:sz w:val="20"/>
          <w:szCs w:val="20"/>
          <w:lang w:eastAsia="sl-SI"/>
          <w14:ligatures w14:val="none"/>
        </w:rPr>
        <w:t> </w:t>
      </w:r>
    </w:p>
    <w:p w14:paraId="21EE972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Določen je obseg izvajanja javne službe odvajanja in čiščenja komunalne in padavinske odpadne vode, opredeljene so storitve v okviru javne službe ter naloge javne službe (za objekte, ki so priključeni na javno kanalizacijo in za objekte, ki niso priključeni na javno kanalizacijo), pri čemer je navedeno, da se oskrbovalni standardi podrobneje določijo v predpisu vlade, izvajanje javne službe pa v občinskih predpisih. </w:t>
      </w:r>
    </w:p>
    <w:p w14:paraId="5929181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88F212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38. členu</w:t>
      </w:r>
      <w:r w:rsidRPr="0034070F">
        <w:rPr>
          <w:rFonts w:ascii="Arial" w:eastAsia="Times New Roman" w:hAnsi="Arial" w:cs="Arial"/>
          <w:kern w:val="0"/>
          <w:sz w:val="20"/>
          <w:szCs w:val="20"/>
          <w:lang w:eastAsia="sl-SI"/>
          <w14:ligatures w14:val="none"/>
        </w:rPr>
        <w:t> </w:t>
      </w:r>
    </w:p>
    <w:p w14:paraId="45F7780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Določeni so uporabniki javne službe v objektih ali delih objekta ter obveznost lastnikov objektov, da odpadno vodo na območju, opremljenim z javno kanalizacijo, odvajajo v javno kanalizacijo. </w:t>
      </w:r>
    </w:p>
    <w:p w14:paraId="41C3D05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01BD3B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39. členu</w:t>
      </w:r>
      <w:r w:rsidRPr="0034070F">
        <w:rPr>
          <w:rFonts w:ascii="Arial" w:eastAsia="Times New Roman" w:hAnsi="Arial" w:cs="Arial"/>
          <w:kern w:val="0"/>
          <w:sz w:val="20"/>
          <w:szCs w:val="20"/>
          <w:lang w:eastAsia="sl-SI"/>
          <w14:ligatures w14:val="none"/>
        </w:rPr>
        <w:t> </w:t>
      </w:r>
    </w:p>
    <w:p w14:paraId="169541D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Vsebovane so določbe glede upravljavca javne kanalizacije ter glede oskrbovalnih standardov v aglomeraciji in glede predpisanega čiščenja oziroma dodatne obdelave komunalne odpadne vode. </w:t>
      </w:r>
    </w:p>
    <w:p w14:paraId="770A7C7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569C8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40. členu</w:t>
      </w:r>
      <w:r w:rsidRPr="0034070F">
        <w:rPr>
          <w:rFonts w:ascii="Arial" w:eastAsia="Times New Roman" w:hAnsi="Arial" w:cs="Arial"/>
          <w:kern w:val="0"/>
          <w:sz w:val="20"/>
          <w:szCs w:val="20"/>
          <w:lang w:eastAsia="sl-SI"/>
          <w14:ligatures w14:val="none"/>
        </w:rPr>
        <w:t> </w:t>
      </w:r>
    </w:p>
    <w:p w14:paraId="5DBFCE1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Določene so štiri oblike zagotavljanja javne službe (javno podjetje, koncesija, javni gospodarski zavod, režijski obrat). Člen nadalje ureja, da se bistvenih delov izvajanja javne službe ne sme prepustiti podizvajalcu. </w:t>
      </w:r>
    </w:p>
    <w:p w14:paraId="22515904"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5D0A51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41. členu </w:t>
      </w:r>
      <w:r w:rsidRPr="0034070F">
        <w:rPr>
          <w:rFonts w:ascii="Arial" w:eastAsia="Times New Roman" w:hAnsi="Arial" w:cs="Arial"/>
          <w:kern w:val="0"/>
          <w:sz w:val="20"/>
          <w:szCs w:val="20"/>
          <w:lang w:eastAsia="sl-SI"/>
          <w14:ligatures w14:val="none"/>
        </w:rPr>
        <w:t> </w:t>
      </w:r>
    </w:p>
    <w:p w14:paraId="5059B3B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 členu je predpisana evidenca o odvajanju in čiščenju, ki jo vodi ministrstvo. Vrste podatkov, ki se zbirajo v navedeni evidenci se  podrobneje določi v predpisu, ki ureja to javno službo. Pri tem je določeno, da se evidenca o odvajanju in čiščenju ter evidenca izvajalcev javne službe povezuje z zbirnim katastrom. </w:t>
      </w:r>
    </w:p>
    <w:p w14:paraId="1C4FC62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B717DC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42. členu</w:t>
      </w:r>
      <w:r w:rsidRPr="0034070F">
        <w:rPr>
          <w:rFonts w:ascii="Arial" w:eastAsia="Times New Roman" w:hAnsi="Arial" w:cs="Arial"/>
          <w:kern w:val="0"/>
          <w:sz w:val="20"/>
          <w:szCs w:val="20"/>
          <w:lang w:eastAsia="sl-SI"/>
          <w14:ligatures w14:val="none"/>
        </w:rPr>
        <w:t> </w:t>
      </w:r>
    </w:p>
    <w:p w14:paraId="0BF2998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lastRenderedPageBreak/>
        <w:t>Podane so določbe glede programa odvajanja in čiščenja odpadne vode, ki ga pripravi izvajalec javne službe za obdobje štirih koledarskih let in za vsako občino posebej. Program objavita občina in izvajalec javne službe na svojih spletnih straneh. </w:t>
      </w:r>
    </w:p>
    <w:p w14:paraId="74F7A06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AD1BEF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43. členu</w:t>
      </w:r>
      <w:r w:rsidRPr="0034070F">
        <w:rPr>
          <w:rFonts w:ascii="Arial" w:eastAsia="Times New Roman" w:hAnsi="Arial" w:cs="Arial"/>
          <w:kern w:val="0"/>
          <w:sz w:val="20"/>
          <w:szCs w:val="20"/>
          <w:lang w:eastAsia="sl-SI"/>
          <w14:ligatures w14:val="none"/>
        </w:rPr>
        <w:t> </w:t>
      </w:r>
    </w:p>
    <w:p w14:paraId="3B9846C6"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Predpisan je način poročanja o izvajanju javne službe odvajanja in čiščenja ter roki za poročanje za občine in izvajalce javne službe. </w:t>
      </w:r>
    </w:p>
    <w:p w14:paraId="5BDFFE7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B32ABB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44. členu</w:t>
      </w:r>
      <w:r w:rsidRPr="0034070F">
        <w:rPr>
          <w:rFonts w:ascii="Arial" w:eastAsia="Times New Roman" w:hAnsi="Arial" w:cs="Arial"/>
          <w:kern w:val="0"/>
          <w:sz w:val="20"/>
          <w:szCs w:val="20"/>
          <w:lang w:eastAsia="sl-SI"/>
          <w14:ligatures w14:val="none"/>
        </w:rPr>
        <w:t> </w:t>
      </w:r>
    </w:p>
    <w:p w14:paraId="21F389E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Podane so določbe glede posebnih storitev javne službe, in sicer, katere storitve se štejejo kot posebne ter urejanje pravic in obveznosti v zvezi s tem. Med posebne storitve se dodaja tudi možnost ponovne uporabe vode pri čemer je določeno, da se ponovna uporaba vode omogoči upoštevajoč predpis, ki določa sprejem načrtov upravljanja voda na vodnih območjih in predpise, ki določajo prepovedi in omejitve rabe voda na vodnih telesih površinskih in podzemnih voda. Zahteve za ponovno uporabo vode in pogoje ter način za pridobitev dovoljenja za ponovno uporabo očiščene komunalne odpadne vode se določi v predpisu vlade.  </w:t>
      </w:r>
    </w:p>
    <w:p w14:paraId="16FEB37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436E34C"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8BAAE02"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45. členu</w:t>
      </w:r>
      <w:r w:rsidRPr="0034070F">
        <w:rPr>
          <w:rFonts w:ascii="Arial" w:eastAsia="Times New Roman" w:hAnsi="Arial" w:cs="Arial"/>
          <w:kern w:val="0"/>
          <w:sz w:val="20"/>
          <w:szCs w:val="20"/>
          <w:lang w:eastAsia="sl-SI"/>
          <w14:ligatures w14:val="none"/>
        </w:rPr>
        <w:t> </w:t>
      </w:r>
    </w:p>
    <w:p w14:paraId="7CB23C9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ureja evidentiranje gospodarske javne infrastrukture varstva okolja, ki se evidentira v upravljavskem katastru in zbirnem katastru gospodarske infrastrukture. Kataster gospodarske javne infrastrukture vodi in vzdržuje pristojni organ za geodetske zadeve. V njih se evidentirajo podrobnejši podatki o gospodarski javni infrastrukturi, ki so pomembni za izvajanje gospodarske javne službe.   </w:t>
      </w:r>
    </w:p>
    <w:p w14:paraId="5CCA8F91"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Določeni so podatki, ki se morajo evidentirati v katastru gospodarske javne infrastrukture.  </w:t>
      </w:r>
    </w:p>
    <w:p w14:paraId="2C1BE6D2" w14:textId="77777777" w:rsidR="008C0B71" w:rsidRPr="0034070F" w:rsidRDefault="008C0B71"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61F2A87B"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Vsebina katastra javne infrastrukture državnega in lokalnega pomena kanalizacije ter javnega vodovoda je sicer določena v Pravilniku o katastrih gospodarske javne infrastrukture javnih služb varstva okolja (Uradni list RS, št. 28/11, 61/17 – ZUreP-2 in 199/21 – ZUreP-3)  Prenos na zakonsko raven je namenjen jasni določitvi obveznosti posredovanja podatkov, katerih poznavanje je ključno pri sprejemanju strateških odločitev za razvoj gospodarskih javnih služb. Evidentiranje gospodarske javne infrastrukture in podatki, ki se morajo evidentirati v katastru gospodarske javne infrastrukture bodo podrobneje določeni v podzakonskem predpisu. </w:t>
      </w:r>
    </w:p>
    <w:p w14:paraId="35366BB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03CF676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46. členu</w:t>
      </w:r>
      <w:r w:rsidRPr="0034070F">
        <w:rPr>
          <w:rFonts w:ascii="Arial" w:eastAsia="Times New Roman" w:hAnsi="Arial" w:cs="Arial"/>
          <w:kern w:val="0"/>
          <w:sz w:val="20"/>
          <w:szCs w:val="20"/>
          <w:lang w:eastAsia="sl-SI"/>
          <w14:ligatures w14:val="none"/>
        </w:rPr>
        <w:t> </w:t>
      </w:r>
    </w:p>
    <w:p w14:paraId="46BEDA65"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Člen ureja vpis gospodarske javne infrastrukture varstva okolja v kataster gospodarske javne infrastrukture, ki se vloži neposredno pri organu za geodetske zadeve.  </w:t>
      </w:r>
    </w:p>
    <w:p w14:paraId="17C24250" w14:textId="77777777" w:rsidR="008B4AC4" w:rsidRPr="0034070F" w:rsidRDefault="008B4AC4"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22CD37D3"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Za vpis je pristojen organ za geodetske zadeve. Vlogo za vpis novozgrajene gospodarske javne infrastrukture vloži investitor, vpis za obstoječo gospodarsko javno infrastrukturo ali spremembo na obstoječo gospodarsko javno infrastrukturo pa njen upravljavec. Določen je rok za vložitev vloge za vpis nove oziroma spremembe obstoječe gospodarske javne infrastrukture in dokumentacija, ki jo je treba predložiti vlogi.  </w:t>
      </w:r>
    </w:p>
    <w:p w14:paraId="35E359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DBC81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Vsebine glede podaje vloge in dokumentacije, ki jo je treba predložiti, bodo podrobneje določene s podzakonskih predpisom.  </w:t>
      </w:r>
    </w:p>
    <w:p w14:paraId="23983D6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278557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47. členu </w:t>
      </w:r>
      <w:r w:rsidRPr="0034070F">
        <w:rPr>
          <w:rFonts w:ascii="Arial" w:eastAsia="Times New Roman" w:hAnsi="Arial" w:cs="Arial"/>
          <w:kern w:val="0"/>
          <w:sz w:val="20"/>
          <w:szCs w:val="20"/>
          <w:lang w:eastAsia="sl-SI"/>
          <w14:ligatures w14:val="none"/>
        </w:rPr>
        <w:t> </w:t>
      </w:r>
    </w:p>
    <w:p w14:paraId="7D74514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Opredeljen je dostop do podatkov o gospodarski javni infrastrukturi iz katastra gospodarske infrastrukture. </w:t>
      </w:r>
    </w:p>
    <w:p w14:paraId="726026A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DB8B919" w14:textId="0F05795E"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w:t>
      </w:r>
      <w:r w:rsidR="00136126" w:rsidRPr="0034070F">
        <w:rPr>
          <w:rFonts w:ascii="Arial" w:eastAsia="Times New Roman" w:hAnsi="Arial" w:cs="Arial"/>
          <w:b/>
          <w:bCs/>
          <w:kern w:val="0"/>
          <w:sz w:val="20"/>
          <w:szCs w:val="20"/>
          <w:lang w:eastAsia="sl-SI"/>
          <w14:ligatures w14:val="none"/>
        </w:rPr>
        <w:t>8.</w:t>
      </w:r>
      <w:r w:rsidRPr="0034070F">
        <w:rPr>
          <w:rFonts w:ascii="Arial" w:eastAsia="Times New Roman" w:hAnsi="Arial" w:cs="Arial"/>
          <w:b/>
          <w:bCs/>
          <w:kern w:val="0"/>
          <w:sz w:val="20"/>
          <w:szCs w:val="20"/>
          <w:lang w:eastAsia="sl-SI"/>
          <w14:ligatures w14:val="none"/>
        </w:rPr>
        <w:t xml:space="preserve"> členu </w:t>
      </w:r>
      <w:r w:rsidRPr="0034070F">
        <w:rPr>
          <w:rFonts w:ascii="Arial" w:eastAsia="Times New Roman" w:hAnsi="Arial" w:cs="Arial"/>
          <w:kern w:val="0"/>
          <w:sz w:val="20"/>
          <w:szCs w:val="20"/>
          <w:lang w:eastAsia="sl-SI"/>
          <w14:ligatures w14:val="none"/>
        </w:rPr>
        <w:t> </w:t>
      </w:r>
    </w:p>
    <w:p w14:paraId="62A1F6D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inšpekcijski nadzor nad izvajanjem tega zakona izvajajo tri državne inšpekcije glede na vsebino nadzora in sicer inšpekcija, pristojna za vode, inšpekcija, pristojna za trg in inšpekcija pristojna za geodetsko dejavnost. Nadzor nad občinskimi predpisi, sprejetimi na podlagi tega zakona, pa opravljajo občinski inšpekcijski organi. </w:t>
      </w:r>
    </w:p>
    <w:p w14:paraId="7A8721DE"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D2B2F5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49. členu </w:t>
      </w:r>
      <w:r w:rsidRPr="0034070F">
        <w:rPr>
          <w:rFonts w:ascii="Arial" w:eastAsia="Times New Roman" w:hAnsi="Arial" w:cs="Arial"/>
          <w:kern w:val="0"/>
          <w:sz w:val="20"/>
          <w:szCs w:val="20"/>
          <w:lang w:eastAsia="sl-SI"/>
          <w14:ligatures w14:val="none"/>
        </w:rPr>
        <w:t> </w:t>
      </w:r>
    </w:p>
    <w:p w14:paraId="6CC419C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inšpekcijske ukrepe, s katerimi inšpektorji odredijo upoštevanje določb tega zakona v roku, ki ga postavijo. </w:t>
      </w:r>
    </w:p>
    <w:p w14:paraId="3A1F080B"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38472E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lastRenderedPageBreak/>
        <w:t>K 50. členu</w:t>
      </w:r>
      <w:r w:rsidRPr="0034070F">
        <w:rPr>
          <w:rFonts w:ascii="Arial" w:eastAsia="Times New Roman" w:hAnsi="Arial" w:cs="Arial"/>
          <w:kern w:val="0"/>
          <w:sz w:val="20"/>
          <w:szCs w:val="20"/>
          <w:lang w:eastAsia="sl-SI"/>
          <w14:ligatures w14:val="none"/>
        </w:rPr>
        <w:t> </w:t>
      </w:r>
    </w:p>
    <w:p w14:paraId="1B39BB4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prekrške izvajalca javne službe oskrbe s pitno vodo, odgovorne osebe izvajalca javne službe oskrbe s pitno vodo in odgovorne osebe občine v zvezi z izvajanjem javne službe, vodenjem evidenc, objavo programa in poročanjem pristojnemu ministrstvu. </w:t>
      </w:r>
    </w:p>
    <w:p w14:paraId="10D249B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E62D0C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51. členu </w:t>
      </w:r>
      <w:r w:rsidRPr="0034070F">
        <w:rPr>
          <w:rFonts w:ascii="Arial" w:eastAsia="Times New Roman" w:hAnsi="Arial" w:cs="Arial"/>
          <w:kern w:val="0"/>
          <w:sz w:val="20"/>
          <w:szCs w:val="20"/>
          <w:lang w:eastAsia="sl-SI"/>
          <w14:ligatures w14:val="none"/>
        </w:rPr>
        <w:t> </w:t>
      </w:r>
    </w:p>
    <w:p w14:paraId="5FF0B105" w14:textId="1D9EC3A6"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prekrške izvajalca javne službe v zvezi z opravljanjem posebnih in obveznih storitev javne službe, v zvezi z vodenjem evidence o izvajanju javne službe, objavo programa izvajanja javne službe ter poročanja pristojnemu ministrstvu</w:t>
      </w:r>
      <w:r w:rsidR="00AC1A25">
        <w:rPr>
          <w:rFonts w:ascii="Arial" w:eastAsia="Times New Roman" w:hAnsi="Arial" w:cs="Arial"/>
          <w:kern w:val="0"/>
          <w:sz w:val="20"/>
          <w:szCs w:val="20"/>
          <w:lang w:eastAsia="sl-SI"/>
          <w14:ligatures w14:val="none"/>
        </w:rPr>
        <w:t xml:space="preserve"> ter prekrške odgovorne osebe občine</w:t>
      </w:r>
      <w:r w:rsidRPr="0034070F">
        <w:rPr>
          <w:rFonts w:ascii="Arial" w:eastAsia="Times New Roman" w:hAnsi="Arial" w:cs="Arial"/>
          <w:kern w:val="0"/>
          <w:sz w:val="20"/>
          <w:szCs w:val="20"/>
          <w:lang w:eastAsia="sl-SI"/>
          <w14:ligatures w14:val="none"/>
        </w:rPr>
        <w:t>. </w:t>
      </w:r>
    </w:p>
    <w:p w14:paraId="2FC3EC5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0A4F02E1"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52. členu</w:t>
      </w:r>
      <w:r w:rsidRPr="0034070F">
        <w:rPr>
          <w:rFonts w:ascii="Arial" w:eastAsia="Times New Roman" w:hAnsi="Arial" w:cs="Arial"/>
          <w:kern w:val="0"/>
          <w:sz w:val="20"/>
          <w:szCs w:val="20"/>
          <w:lang w:eastAsia="sl-SI"/>
          <w14:ligatures w14:val="none"/>
        </w:rPr>
        <w:t> </w:t>
      </w:r>
    </w:p>
    <w:p w14:paraId="142E1E7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prekrške v zvezi z vpisom podatkov o infrastrukturi v kataster gospodarske javne infrastrukture in sicer v primeru, da upravljavec oziroma investitor ne sporoči vsake spremembe podatkov, vpisanih v zbirni kataster za infrastrukturo in ne vloži vloge za vpis podatkov v kataster gospodarske javne infrastrukture za infrastrukturo, ki še ni vpisana v zbirni kataster. </w:t>
      </w:r>
    </w:p>
    <w:p w14:paraId="4853CC4B"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1D125E6"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53. členu </w:t>
      </w:r>
      <w:r w:rsidRPr="0034070F">
        <w:rPr>
          <w:rFonts w:ascii="Arial" w:eastAsia="Times New Roman" w:hAnsi="Arial" w:cs="Arial"/>
          <w:kern w:val="0"/>
          <w:sz w:val="20"/>
          <w:szCs w:val="20"/>
          <w:lang w:eastAsia="sl-SI"/>
          <w14:ligatures w14:val="none"/>
        </w:rPr>
        <w:t> </w:t>
      </w:r>
    </w:p>
    <w:p w14:paraId="5FA7BB6C"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se sme za prekrške iz tega zakona v hitrem postopku izreči globa tudi v znesku, ki je višji od najnižje predpisane globe, ob hkratnem upoštevanju posledic izvršitve prekrška na okolju. </w:t>
      </w:r>
    </w:p>
    <w:p w14:paraId="40CE1A64"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DD7475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54. členu </w:t>
      </w:r>
      <w:r w:rsidRPr="0034070F">
        <w:rPr>
          <w:rFonts w:ascii="Arial" w:eastAsia="Times New Roman" w:hAnsi="Arial" w:cs="Arial"/>
          <w:kern w:val="0"/>
          <w:sz w:val="20"/>
          <w:szCs w:val="20"/>
          <w:lang w:eastAsia="sl-SI"/>
          <w14:ligatures w14:val="none"/>
        </w:rPr>
        <w:t> </w:t>
      </w:r>
    </w:p>
    <w:p w14:paraId="06D8CCB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občine uskladijo svoje predpise, ki urejajo izvajanje javnih služb na podlagi tega zakona, najpozneje v treh letih od uveljavitve tega zakona. </w:t>
      </w:r>
    </w:p>
    <w:p w14:paraId="463268D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6ECCA3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55. členu </w:t>
      </w:r>
      <w:r w:rsidRPr="0034070F">
        <w:rPr>
          <w:rFonts w:ascii="Arial" w:eastAsia="Times New Roman" w:hAnsi="Arial" w:cs="Arial"/>
          <w:kern w:val="0"/>
          <w:sz w:val="20"/>
          <w:szCs w:val="20"/>
          <w:lang w:eastAsia="sl-SI"/>
          <w14:ligatures w14:val="none"/>
        </w:rPr>
        <w:t> </w:t>
      </w:r>
    </w:p>
    <w:p w14:paraId="151645BF" w14:textId="77777777" w:rsidR="00430775" w:rsidRPr="0034070F" w:rsidRDefault="00430775" w:rsidP="00430775">
      <w:pPr>
        <w:spacing w:after="0" w:line="240" w:lineRule="auto"/>
        <w:jc w:val="both"/>
        <w:textAlignment w:val="baseline"/>
        <w:rPr>
          <w:rFonts w:ascii="Arial" w:eastAsia="Times New Roman" w:hAnsi="Arial" w:cs="Arial"/>
          <w:kern w:val="0"/>
          <w:sz w:val="20"/>
          <w:szCs w:val="20"/>
          <w:lang w:eastAsia="sl-SI"/>
          <w14:ligatures w14:val="none"/>
        </w:rPr>
      </w:pPr>
      <w:r w:rsidRPr="0034070F">
        <w:rPr>
          <w:rFonts w:ascii="Arial" w:eastAsia="Times New Roman" w:hAnsi="Arial" w:cs="Arial"/>
          <w:kern w:val="0"/>
          <w:sz w:val="20"/>
          <w:szCs w:val="20"/>
          <w:lang w:eastAsia="sl-SI"/>
          <w14:ligatures w14:val="none"/>
        </w:rPr>
        <w:t>Člen določa, da veljajo koncesijske pogodbe za izvajanje javne službe oskrbe s pitno vodo, ki so bile veljavno sklenjene na dan uveljavitve 70.a člena Ustave Republike Slovenije, do poteka roka njihove veljavnosti, vendar ne dalj kot do konca leta 2026. </w:t>
      </w:r>
    </w:p>
    <w:p w14:paraId="127E78D8"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p>
    <w:p w14:paraId="18EEC2C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xml:space="preserve">Nadomestilo v višini 2 odstotkov predstavlja donos izvajalca javne službe oskrbe s pitno vodo, ki bi ga imel v primeru </w:t>
      </w:r>
      <w:proofErr w:type="spellStart"/>
      <w:r w:rsidRPr="0034070F">
        <w:rPr>
          <w:rFonts w:ascii="Arial" w:eastAsia="Times New Roman" w:hAnsi="Arial" w:cs="Arial"/>
          <w:kern w:val="0"/>
          <w:sz w:val="20"/>
          <w:szCs w:val="20"/>
          <w:lang w:eastAsia="sl-SI"/>
          <w14:ligatures w14:val="none"/>
        </w:rPr>
        <w:t>netvegane</w:t>
      </w:r>
      <w:proofErr w:type="spellEnd"/>
      <w:r w:rsidRPr="0034070F">
        <w:rPr>
          <w:rFonts w:ascii="Arial" w:eastAsia="Times New Roman" w:hAnsi="Arial" w:cs="Arial"/>
          <w:kern w:val="0"/>
          <w:sz w:val="20"/>
          <w:szCs w:val="20"/>
          <w:lang w:eastAsia="sl-SI"/>
          <w14:ligatures w14:val="none"/>
        </w:rPr>
        <w:t xml:space="preserve"> naložbe. Povprečno angažirana sredstva predstavljajo sredstva izvajalca javne službe oskrbe s pitno vodo, ki jih ima izvajalec javne službe, opredeljene v svojih poslovnih knjigah in jih potrebuje za izvajanje javne službe oskrbe s pitno vodo. Obdobje treh let omogoča izračun povprečne vrednosti sredstev za realnejšo oceno. </w:t>
      </w:r>
    </w:p>
    <w:p w14:paraId="1AB1EFC8"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37488FB1"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56. členu </w:t>
      </w:r>
      <w:r w:rsidRPr="0034070F">
        <w:rPr>
          <w:rFonts w:ascii="Arial" w:eastAsia="Times New Roman" w:hAnsi="Arial" w:cs="Arial"/>
          <w:kern w:val="0"/>
          <w:sz w:val="20"/>
          <w:szCs w:val="20"/>
          <w:lang w:eastAsia="sl-SI"/>
          <w14:ligatures w14:val="none"/>
        </w:rPr>
        <w:t> </w:t>
      </w:r>
    </w:p>
    <w:p w14:paraId="75BD5070"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vlada izda uredbe, ki so predvidene po tem zakonu, v osemnajstih mesecih od njegove uveljavitve. </w:t>
      </w:r>
    </w:p>
    <w:p w14:paraId="7AC3E26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7D1843A"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57. členu</w:t>
      </w:r>
      <w:r w:rsidRPr="0034070F">
        <w:rPr>
          <w:rFonts w:ascii="Arial" w:eastAsia="Times New Roman" w:hAnsi="Arial" w:cs="Arial"/>
          <w:kern w:val="0"/>
          <w:sz w:val="20"/>
          <w:szCs w:val="20"/>
          <w:lang w:eastAsia="sl-SI"/>
          <w14:ligatures w14:val="none"/>
        </w:rPr>
        <w:t> </w:t>
      </w:r>
    </w:p>
    <w:p w14:paraId="4BCA73D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rok za sprejem predpisov ministra in sicer, da minister oziroma, pristojen za prostor, izda predpis iz tega zakona v dvanajstih mesecih od uveljavitve tega zakona. </w:t>
      </w:r>
    </w:p>
    <w:p w14:paraId="30CA1575"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3A5FEFF"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58. členu </w:t>
      </w:r>
      <w:r w:rsidRPr="0034070F">
        <w:rPr>
          <w:rFonts w:ascii="Arial" w:eastAsia="Times New Roman" w:hAnsi="Arial" w:cs="Arial"/>
          <w:kern w:val="0"/>
          <w:sz w:val="20"/>
          <w:szCs w:val="20"/>
          <w:lang w:eastAsia="sl-SI"/>
          <w14:ligatures w14:val="none"/>
        </w:rPr>
        <w:t> </w:t>
      </w:r>
    </w:p>
    <w:p w14:paraId="2234602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kateri podzakonski akti prenehajo veljati in kateri ostanejo v veljavi do uveljavitve podzakonskih aktov v skladu s tem zakonom. </w:t>
      </w:r>
    </w:p>
    <w:p w14:paraId="4E59274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D45E08F"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b/>
          <w:bCs/>
          <w:kern w:val="0"/>
          <w:sz w:val="20"/>
          <w:szCs w:val="20"/>
          <w:lang w:eastAsia="sl-SI"/>
          <w14:ligatures w14:val="none"/>
        </w:rPr>
        <w:t>K 59. členu </w:t>
      </w:r>
      <w:r w:rsidRPr="0034070F">
        <w:rPr>
          <w:rFonts w:ascii="Arial" w:eastAsia="Times New Roman" w:hAnsi="Arial" w:cs="Arial"/>
          <w:kern w:val="0"/>
          <w:sz w:val="20"/>
          <w:szCs w:val="20"/>
          <w:lang w:eastAsia="sl-SI"/>
          <w14:ligatures w14:val="none"/>
        </w:rPr>
        <w:t> </w:t>
      </w:r>
    </w:p>
    <w:p w14:paraId="0CC4A625"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Člen določa, da začne zakon veljati petnajsti dan po objavi v Uradnem listu Republike Slovenije. </w:t>
      </w:r>
    </w:p>
    <w:p w14:paraId="6F2684E6"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Calibri" w:eastAsia="Times New Roman" w:hAnsi="Calibri" w:cs="Calibri"/>
          <w:kern w:val="0"/>
          <w:lang w:eastAsia="sl-SI"/>
          <w14:ligatures w14:val="none"/>
        </w:rPr>
        <w:t> </w:t>
      </w:r>
    </w:p>
    <w:p w14:paraId="33C552E2"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Calibri" w:eastAsia="Times New Roman" w:hAnsi="Calibri" w:cs="Calibri"/>
          <w:kern w:val="0"/>
          <w:lang w:eastAsia="sl-SI"/>
          <w14:ligatures w14:val="none"/>
        </w:rPr>
        <w:t> </w:t>
      </w:r>
    </w:p>
    <w:p w14:paraId="34096E29"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D3EE5D"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256C4CF7" w14:textId="77777777" w:rsidR="00430775" w:rsidRPr="0034070F" w:rsidRDefault="00430775" w:rsidP="00430775">
      <w:pPr>
        <w:spacing w:after="0" w:line="240" w:lineRule="auto"/>
        <w:jc w:val="both"/>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46D157C7"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8214209"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5EEF3DD1"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1B236002" w14:textId="77777777" w:rsidR="00430775" w:rsidRPr="0034070F" w:rsidRDefault="00430775" w:rsidP="00430775">
      <w:pPr>
        <w:spacing w:after="0" w:line="240" w:lineRule="auto"/>
        <w:textAlignment w:val="baseline"/>
        <w:rPr>
          <w:rFonts w:ascii="Segoe UI" w:eastAsia="Times New Roman" w:hAnsi="Segoe UI" w:cs="Segoe UI"/>
          <w:b/>
          <w:bCs/>
          <w:kern w:val="0"/>
          <w:sz w:val="18"/>
          <w:szCs w:val="18"/>
          <w:lang w:eastAsia="sl-SI"/>
          <w14:ligatures w14:val="none"/>
        </w:rPr>
      </w:pPr>
      <w:r w:rsidRPr="0034070F">
        <w:rPr>
          <w:rFonts w:ascii="Arial" w:eastAsia="Times New Roman" w:hAnsi="Arial" w:cs="Arial"/>
          <w:b/>
          <w:bCs/>
          <w:kern w:val="0"/>
          <w:sz w:val="20"/>
          <w:szCs w:val="20"/>
          <w:lang w:eastAsia="sl-SI"/>
          <w14:ligatures w14:val="none"/>
        </w:rPr>
        <w:t> </w:t>
      </w:r>
    </w:p>
    <w:p w14:paraId="3726E17A" w14:textId="77777777" w:rsidR="00430775" w:rsidRPr="0034070F" w:rsidRDefault="00430775" w:rsidP="00430775">
      <w:pPr>
        <w:spacing w:after="0" w:line="240" w:lineRule="auto"/>
        <w:textAlignment w:val="baseline"/>
        <w:rPr>
          <w:rFonts w:ascii="Segoe UI" w:eastAsia="Times New Roman" w:hAnsi="Segoe UI" w:cs="Segoe UI"/>
          <w:kern w:val="0"/>
          <w:sz w:val="18"/>
          <w:szCs w:val="18"/>
          <w:lang w:eastAsia="sl-SI"/>
          <w14:ligatures w14:val="none"/>
        </w:rPr>
      </w:pPr>
      <w:r w:rsidRPr="0034070F">
        <w:rPr>
          <w:rFonts w:ascii="Arial" w:eastAsia="Times New Roman" w:hAnsi="Arial" w:cs="Arial"/>
          <w:kern w:val="0"/>
          <w:sz w:val="20"/>
          <w:szCs w:val="20"/>
          <w:lang w:eastAsia="sl-SI"/>
          <w14:ligatures w14:val="none"/>
        </w:rPr>
        <w:t> </w:t>
      </w:r>
    </w:p>
    <w:p w14:paraId="69A4DA5D" w14:textId="77777777" w:rsidR="00430775" w:rsidRPr="0034070F" w:rsidRDefault="00430775" w:rsidP="00430775"/>
    <w:p w14:paraId="745A01D7" w14:textId="77777777" w:rsidR="00430775" w:rsidRPr="0034070F" w:rsidRDefault="00430775" w:rsidP="00430775"/>
    <w:p w14:paraId="32A32005" w14:textId="77777777" w:rsidR="00C57E25" w:rsidRPr="0034070F" w:rsidRDefault="00C57E25"/>
    <w:sectPr w:rsidR="00C57E25" w:rsidRPr="0034070F">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FCD1" w14:textId="77777777" w:rsidR="00D95AC2" w:rsidRDefault="00D95AC2" w:rsidP="00F278FB">
      <w:pPr>
        <w:spacing w:after="0" w:line="240" w:lineRule="auto"/>
      </w:pPr>
      <w:r>
        <w:separator/>
      </w:r>
    </w:p>
  </w:endnote>
  <w:endnote w:type="continuationSeparator" w:id="0">
    <w:p w14:paraId="669F284F" w14:textId="77777777" w:rsidR="00D95AC2" w:rsidRDefault="00D95AC2" w:rsidP="00F2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56156"/>
      <w:docPartObj>
        <w:docPartGallery w:val="Page Numbers (Bottom of Page)"/>
        <w:docPartUnique/>
      </w:docPartObj>
    </w:sdtPr>
    <w:sdtEndPr/>
    <w:sdtContent>
      <w:p w14:paraId="795F95BA" w14:textId="0FF70EB1" w:rsidR="00F278FB" w:rsidRDefault="00F278FB">
        <w:pPr>
          <w:pStyle w:val="Noga"/>
          <w:jc w:val="center"/>
        </w:pPr>
        <w:r>
          <w:fldChar w:fldCharType="begin"/>
        </w:r>
        <w:r>
          <w:instrText>PAGE   \* MERGEFORMAT</w:instrText>
        </w:r>
        <w:r>
          <w:fldChar w:fldCharType="separate"/>
        </w:r>
        <w:r>
          <w:t>2</w:t>
        </w:r>
        <w:r>
          <w:fldChar w:fldCharType="end"/>
        </w:r>
      </w:p>
    </w:sdtContent>
  </w:sdt>
  <w:p w14:paraId="4FE495F1" w14:textId="77777777" w:rsidR="00F278FB" w:rsidRDefault="00F278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CCB1" w14:textId="77777777" w:rsidR="00D95AC2" w:rsidRDefault="00D95AC2" w:rsidP="00F278FB">
      <w:pPr>
        <w:spacing w:after="0" w:line="240" w:lineRule="auto"/>
      </w:pPr>
      <w:r>
        <w:separator/>
      </w:r>
    </w:p>
  </w:footnote>
  <w:footnote w:type="continuationSeparator" w:id="0">
    <w:p w14:paraId="43D3B182" w14:textId="77777777" w:rsidR="00D95AC2" w:rsidRDefault="00D95AC2" w:rsidP="00F27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E59A" w14:textId="4EE68F1C" w:rsidR="002235BA" w:rsidRDefault="002235BA">
    <w:pPr>
      <w:pStyle w:val="Glava"/>
    </w:pPr>
    <w:r>
      <w:tab/>
    </w:r>
    <w:r>
      <w:tab/>
    </w:r>
    <w: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84"/>
    <w:multiLevelType w:val="multilevel"/>
    <w:tmpl w:val="1EA4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77E14"/>
    <w:multiLevelType w:val="multilevel"/>
    <w:tmpl w:val="0F4C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7418F"/>
    <w:multiLevelType w:val="multilevel"/>
    <w:tmpl w:val="7DDA9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60A67"/>
    <w:multiLevelType w:val="multilevel"/>
    <w:tmpl w:val="98D24FF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61A13"/>
    <w:multiLevelType w:val="multilevel"/>
    <w:tmpl w:val="E2B61F1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A7F5F"/>
    <w:multiLevelType w:val="multilevel"/>
    <w:tmpl w:val="4928F4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2084E"/>
    <w:multiLevelType w:val="multilevel"/>
    <w:tmpl w:val="B348799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8844DC"/>
    <w:multiLevelType w:val="multilevel"/>
    <w:tmpl w:val="C5D4D04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E36BAA"/>
    <w:multiLevelType w:val="multilevel"/>
    <w:tmpl w:val="5B16C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A7F8C"/>
    <w:multiLevelType w:val="multilevel"/>
    <w:tmpl w:val="C262D93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0002C6"/>
    <w:multiLevelType w:val="hybridMultilevel"/>
    <w:tmpl w:val="22741276"/>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0C3E4E13"/>
    <w:multiLevelType w:val="multilevel"/>
    <w:tmpl w:val="F08AA1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902601"/>
    <w:multiLevelType w:val="multilevel"/>
    <w:tmpl w:val="6186DA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273FA1"/>
    <w:multiLevelType w:val="multilevel"/>
    <w:tmpl w:val="8A0A4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373797"/>
    <w:multiLevelType w:val="multilevel"/>
    <w:tmpl w:val="BB1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7E4CD3"/>
    <w:multiLevelType w:val="multilevel"/>
    <w:tmpl w:val="1A0A7B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A44F36"/>
    <w:multiLevelType w:val="hybridMultilevel"/>
    <w:tmpl w:val="3836C7A6"/>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0F03181A"/>
    <w:multiLevelType w:val="hybridMultilevel"/>
    <w:tmpl w:val="B950C504"/>
    <w:lvl w:ilvl="0" w:tplc="CE7A9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F4454BC"/>
    <w:multiLevelType w:val="multilevel"/>
    <w:tmpl w:val="FD02E9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0FC76753"/>
    <w:multiLevelType w:val="multilevel"/>
    <w:tmpl w:val="39B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2F7CE3"/>
    <w:multiLevelType w:val="multilevel"/>
    <w:tmpl w:val="DF14838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E31A6E"/>
    <w:multiLevelType w:val="hybridMultilevel"/>
    <w:tmpl w:val="5C78CFD4"/>
    <w:lvl w:ilvl="0" w:tplc="CE7A95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10813CE"/>
    <w:multiLevelType w:val="multilevel"/>
    <w:tmpl w:val="EAD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552B2D"/>
    <w:multiLevelType w:val="multilevel"/>
    <w:tmpl w:val="4802D57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3E168C"/>
    <w:multiLevelType w:val="multilevel"/>
    <w:tmpl w:val="483EE26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587D8E"/>
    <w:multiLevelType w:val="multilevel"/>
    <w:tmpl w:val="0AEC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7101B2"/>
    <w:multiLevelType w:val="hybridMultilevel"/>
    <w:tmpl w:val="817CE756"/>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 w15:restartNumberingAfterBreak="0">
    <w:nsid w:val="13804606"/>
    <w:multiLevelType w:val="multilevel"/>
    <w:tmpl w:val="2DE638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9E5403"/>
    <w:multiLevelType w:val="multilevel"/>
    <w:tmpl w:val="8D162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CF6AA2"/>
    <w:multiLevelType w:val="multilevel"/>
    <w:tmpl w:val="2F52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1E54E5"/>
    <w:multiLevelType w:val="multilevel"/>
    <w:tmpl w:val="3006D0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C14B5E"/>
    <w:multiLevelType w:val="multilevel"/>
    <w:tmpl w:val="47AE4D7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3A6EF8"/>
    <w:multiLevelType w:val="multilevel"/>
    <w:tmpl w:val="F3F6C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5A238F"/>
    <w:multiLevelType w:val="multilevel"/>
    <w:tmpl w:val="969440A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87724C"/>
    <w:multiLevelType w:val="multilevel"/>
    <w:tmpl w:val="437C37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80A84"/>
    <w:multiLevelType w:val="multilevel"/>
    <w:tmpl w:val="1EC2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8413014"/>
    <w:multiLevelType w:val="multilevel"/>
    <w:tmpl w:val="7BFC0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7D2945"/>
    <w:multiLevelType w:val="multilevel"/>
    <w:tmpl w:val="1130B1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5A4D45"/>
    <w:multiLevelType w:val="multilevel"/>
    <w:tmpl w:val="433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C664DA"/>
    <w:multiLevelType w:val="hybridMultilevel"/>
    <w:tmpl w:val="8EEC90E0"/>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0" w15:restartNumberingAfterBreak="0">
    <w:nsid w:val="1BFC5613"/>
    <w:multiLevelType w:val="multilevel"/>
    <w:tmpl w:val="D08AE00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1F395F"/>
    <w:multiLevelType w:val="multilevel"/>
    <w:tmpl w:val="5BC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820E7E"/>
    <w:multiLevelType w:val="hybridMultilevel"/>
    <w:tmpl w:val="67B61B3A"/>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3" w15:restartNumberingAfterBreak="0">
    <w:nsid w:val="229F7822"/>
    <w:multiLevelType w:val="multilevel"/>
    <w:tmpl w:val="F282158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EE4C3D"/>
    <w:multiLevelType w:val="multilevel"/>
    <w:tmpl w:val="30C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4B86B1A"/>
    <w:multiLevelType w:val="multilevel"/>
    <w:tmpl w:val="12D6E1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C20B2C"/>
    <w:multiLevelType w:val="hybridMultilevel"/>
    <w:tmpl w:val="9556A53A"/>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7" w15:restartNumberingAfterBreak="0">
    <w:nsid w:val="26D85E94"/>
    <w:multiLevelType w:val="hybridMultilevel"/>
    <w:tmpl w:val="4BCC3DA0"/>
    <w:lvl w:ilvl="0" w:tplc="CE7A9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81E4B36"/>
    <w:multiLevelType w:val="multilevel"/>
    <w:tmpl w:val="32902F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1B043F"/>
    <w:multiLevelType w:val="multilevel"/>
    <w:tmpl w:val="35F0A3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677037"/>
    <w:multiLevelType w:val="multilevel"/>
    <w:tmpl w:val="79264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D82AB4"/>
    <w:multiLevelType w:val="multilevel"/>
    <w:tmpl w:val="F70C353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5B7E83"/>
    <w:multiLevelType w:val="hybridMultilevel"/>
    <w:tmpl w:val="79148B5C"/>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3" w15:restartNumberingAfterBreak="0">
    <w:nsid w:val="302E06C2"/>
    <w:multiLevelType w:val="multilevel"/>
    <w:tmpl w:val="E25A293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A60549"/>
    <w:multiLevelType w:val="hybridMultilevel"/>
    <w:tmpl w:val="D530548A"/>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5" w15:restartNumberingAfterBreak="0">
    <w:nsid w:val="30CA0503"/>
    <w:multiLevelType w:val="multilevel"/>
    <w:tmpl w:val="FE4C3B7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C340C2"/>
    <w:multiLevelType w:val="hybridMultilevel"/>
    <w:tmpl w:val="25DAA342"/>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7" w15:restartNumberingAfterBreak="0">
    <w:nsid w:val="31DE3DF6"/>
    <w:multiLevelType w:val="multilevel"/>
    <w:tmpl w:val="80328F1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E90020"/>
    <w:multiLevelType w:val="multilevel"/>
    <w:tmpl w:val="F2625C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15:restartNumberingAfterBreak="0">
    <w:nsid w:val="34863356"/>
    <w:multiLevelType w:val="multilevel"/>
    <w:tmpl w:val="3F12EAA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B23B9D"/>
    <w:multiLevelType w:val="multilevel"/>
    <w:tmpl w:val="6528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5A07A1F"/>
    <w:multiLevelType w:val="multilevel"/>
    <w:tmpl w:val="B1DA9D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57446D"/>
    <w:multiLevelType w:val="multilevel"/>
    <w:tmpl w:val="89982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C07D8F"/>
    <w:multiLevelType w:val="hybridMultilevel"/>
    <w:tmpl w:val="367ECF3C"/>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4" w15:restartNumberingAfterBreak="0">
    <w:nsid w:val="385A1A5B"/>
    <w:multiLevelType w:val="multilevel"/>
    <w:tmpl w:val="AB7AE9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763AF1"/>
    <w:multiLevelType w:val="multilevel"/>
    <w:tmpl w:val="E90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A24130"/>
    <w:multiLevelType w:val="multilevel"/>
    <w:tmpl w:val="25E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DC7973"/>
    <w:multiLevelType w:val="multilevel"/>
    <w:tmpl w:val="043A6B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9F11BAF"/>
    <w:multiLevelType w:val="multilevel"/>
    <w:tmpl w:val="922AF3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A5340E3"/>
    <w:multiLevelType w:val="multilevel"/>
    <w:tmpl w:val="E7AE92C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D4EA8"/>
    <w:multiLevelType w:val="multilevel"/>
    <w:tmpl w:val="9926BA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B2123F1"/>
    <w:multiLevelType w:val="multilevel"/>
    <w:tmpl w:val="1250F0A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4A0F51"/>
    <w:multiLevelType w:val="multilevel"/>
    <w:tmpl w:val="793A03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601FDC"/>
    <w:multiLevelType w:val="multilevel"/>
    <w:tmpl w:val="036CB9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62438F"/>
    <w:multiLevelType w:val="multilevel"/>
    <w:tmpl w:val="2A9E65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006EE4"/>
    <w:multiLevelType w:val="multilevel"/>
    <w:tmpl w:val="F4BC50E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1546AF2"/>
    <w:multiLevelType w:val="hybridMultilevel"/>
    <w:tmpl w:val="49D60C1A"/>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7" w15:restartNumberingAfterBreak="0">
    <w:nsid w:val="4191234C"/>
    <w:multiLevelType w:val="multilevel"/>
    <w:tmpl w:val="A6323C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20A3A49"/>
    <w:multiLevelType w:val="multilevel"/>
    <w:tmpl w:val="692AEB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0C7B08"/>
    <w:multiLevelType w:val="multilevel"/>
    <w:tmpl w:val="50FAD7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DD24D2"/>
    <w:multiLevelType w:val="multilevel"/>
    <w:tmpl w:val="917E07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4C86C04"/>
    <w:multiLevelType w:val="hybridMultilevel"/>
    <w:tmpl w:val="2CB2F486"/>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2" w15:restartNumberingAfterBreak="0">
    <w:nsid w:val="44E54E46"/>
    <w:multiLevelType w:val="multilevel"/>
    <w:tmpl w:val="2ED065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6480C39"/>
    <w:multiLevelType w:val="multilevel"/>
    <w:tmpl w:val="38768D1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64918ED"/>
    <w:multiLevelType w:val="multilevel"/>
    <w:tmpl w:val="F4CCB60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83B44C6"/>
    <w:multiLevelType w:val="multilevel"/>
    <w:tmpl w:val="6B0876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714EB4"/>
    <w:multiLevelType w:val="hybridMultilevel"/>
    <w:tmpl w:val="4362941A"/>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7" w15:restartNumberingAfterBreak="0">
    <w:nsid w:val="48E24F6E"/>
    <w:multiLevelType w:val="multilevel"/>
    <w:tmpl w:val="E9BE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DB565E2"/>
    <w:multiLevelType w:val="multilevel"/>
    <w:tmpl w:val="D28E156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DEE75C5"/>
    <w:multiLevelType w:val="multilevel"/>
    <w:tmpl w:val="CB96D85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E4852DC"/>
    <w:multiLevelType w:val="multilevel"/>
    <w:tmpl w:val="32A2FC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4F788B"/>
    <w:multiLevelType w:val="multilevel"/>
    <w:tmpl w:val="750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F7051D8"/>
    <w:multiLevelType w:val="multilevel"/>
    <w:tmpl w:val="13F4B5F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2013751"/>
    <w:multiLevelType w:val="hybridMultilevel"/>
    <w:tmpl w:val="ADB81B1E"/>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4" w15:restartNumberingAfterBreak="0">
    <w:nsid w:val="52A2477A"/>
    <w:multiLevelType w:val="multilevel"/>
    <w:tmpl w:val="A5C87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352AC8"/>
    <w:multiLevelType w:val="multilevel"/>
    <w:tmpl w:val="EE0AB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6610478"/>
    <w:multiLevelType w:val="multilevel"/>
    <w:tmpl w:val="56045FD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6B22C30"/>
    <w:multiLevelType w:val="hybridMultilevel"/>
    <w:tmpl w:val="D09C6840"/>
    <w:lvl w:ilvl="0" w:tplc="CE7A9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9834D96"/>
    <w:multiLevelType w:val="multilevel"/>
    <w:tmpl w:val="8A86E1E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B92827"/>
    <w:multiLevelType w:val="multilevel"/>
    <w:tmpl w:val="2BF6C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5E5C05"/>
    <w:multiLevelType w:val="multilevel"/>
    <w:tmpl w:val="07106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CD22CE"/>
    <w:multiLevelType w:val="multilevel"/>
    <w:tmpl w:val="07C8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DF005BB"/>
    <w:multiLevelType w:val="multilevel"/>
    <w:tmpl w:val="3394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E6521B7"/>
    <w:multiLevelType w:val="multilevel"/>
    <w:tmpl w:val="272C355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EE83BF6"/>
    <w:multiLevelType w:val="multilevel"/>
    <w:tmpl w:val="022A64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F424185"/>
    <w:multiLevelType w:val="multilevel"/>
    <w:tmpl w:val="B9BE5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0950714"/>
    <w:multiLevelType w:val="multilevel"/>
    <w:tmpl w:val="8BACF1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2E3A29"/>
    <w:multiLevelType w:val="multilevel"/>
    <w:tmpl w:val="C730254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E46D4A"/>
    <w:multiLevelType w:val="hybridMultilevel"/>
    <w:tmpl w:val="F25EB498"/>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9" w15:restartNumberingAfterBreak="0">
    <w:nsid w:val="63F45083"/>
    <w:multiLevelType w:val="multilevel"/>
    <w:tmpl w:val="E946D63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50290E"/>
    <w:multiLevelType w:val="multilevel"/>
    <w:tmpl w:val="80B4DD2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64DA55F9"/>
    <w:multiLevelType w:val="multilevel"/>
    <w:tmpl w:val="F37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4E861C2"/>
    <w:multiLevelType w:val="multilevel"/>
    <w:tmpl w:val="5316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6120780"/>
    <w:multiLevelType w:val="multilevel"/>
    <w:tmpl w:val="D500E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6330853"/>
    <w:multiLevelType w:val="multilevel"/>
    <w:tmpl w:val="22D6BF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881AC9"/>
    <w:multiLevelType w:val="multilevel"/>
    <w:tmpl w:val="821020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9D96F3B"/>
    <w:multiLevelType w:val="multilevel"/>
    <w:tmpl w:val="D102DAF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F504A5"/>
    <w:multiLevelType w:val="multilevel"/>
    <w:tmpl w:val="D88E5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B851ABC"/>
    <w:multiLevelType w:val="hybridMultilevel"/>
    <w:tmpl w:val="AFA24A28"/>
    <w:lvl w:ilvl="0" w:tplc="CE7A9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B9E5941"/>
    <w:multiLevelType w:val="multilevel"/>
    <w:tmpl w:val="91669B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B34D4A"/>
    <w:multiLevelType w:val="multilevel"/>
    <w:tmpl w:val="A61AB1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D565E4A"/>
    <w:multiLevelType w:val="multilevel"/>
    <w:tmpl w:val="F59E40E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D5C3BFE"/>
    <w:multiLevelType w:val="multilevel"/>
    <w:tmpl w:val="1DC2DE78"/>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u w:val="single"/>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ED41D0F"/>
    <w:multiLevelType w:val="multilevel"/>
    <w:tmpl w:val="047098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F918AA"/>
    <w:multiLevelType w:val="multilevel"/>
    <w:tmpl w:val="E3B6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F8877D0"/>
    <w:multiLevelType w:val="multilevel"/>
    <w:tmpl w:val="61E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0054E23"/>
    <w:multiLevelType w:val="multilevel"/>
    <w:tmpl w:val="AD6ECD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0B5250B"/>
    <w:multiLevelType w:val="multilevel"/>
    <w:tmpl w:val="8B7A52C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719F3F54"/>
    <w:multiLevelType w:val="multilevel"/>
    <w:tmpl w:val="978E8A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29F150A"/>
    <w:multiLevelType w:val="hybridMultilevel"/>
    <w:tmpl w:val="91BC65A4"/>
    <w:lvl w:ilvl="0" w:tplc="CE7A9540">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0" w15:restartNumberingAfterBreak="0">
    <w:nsid w:val="736D770B"/>
    <w:multiLevelType w:val="multilevel"/>
    <w:tmpl w:val="8B048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46B7704"/>
    <w:multiLevelType w:val="multilevel"/>
    <w:tmpl w:val="62549B2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2" w15:restartNumberingAfterBreak="0">
    <w:nsid w:val="7560486D"/>
    <w:multiLevelType w:val="multilevel"/>
    <w:tmpl w:val="9E42F99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5A22172"/>
    <w:multiLevelType w:val="multilevel"/>
    <w:tmpl w:val="A50A095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60745E2"/>
    <w:multiLevelType w:val="multilevel"/>
    <w:tmpl w:val="7EA29C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6143E7D"/>
    <w:multiLevelType w:val="multilevel"/>
    <w:tmpl w:val="096E0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6F61B2A"/>
    <w:multiLevelType w:val="multilevel"/>
    <w:tmpl w:val="BF9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7A30BE9"/>
    <w:multiLevelType w:val="hybridMultilevel"/>
    <w:tmpl w:val="309E8E9C"/>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8" w15:restartNumberingAfterBreak="0">
    <w:nsid w:val="785E761E"/>
    <w:multiLevelType w:val="multilevel"/>
    <w:tmpl w:val="54304C5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C025A3"/>
    <w:multiLevelType w:val="multilevel"/>
    <w:tmpl w:val="4B7AE4C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952084D"/>
    <w:multiLevelType w:val="multilevel"/>
    <w:tmpl w:val="4D28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9645211"/>
    <w:multiLevelType w:val="multilevel"/>
    <w:tmpl w:val="51D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9684CF9"/>
    <w:multiLevelType w:val="multilevel"/>
    <w:tmpl w:val="42F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9B60ABC"/>
    <w:multiLevelType w:val="multilevel"/>
    <w:tmpl w:val="08CA67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B3F7A29"/>
    <w:multiLevelType w:val="multilevel"/>
    <w:tmpl w:val="88E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C2B538B"/>
    <w:multiLevelType w:val="multilevel"/>
    <w:tmpl w:val="98B26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C367FD5"/>
    <w:multiLevelType w:val="multilevel"/>
    <w:tmpl w:val="A6E082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C604143"/>
    <w:multiLevelType w:val="multilevel"/>
    <w:tmpl w:val="D2A80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D8536CA"/>
    <w:multiLevelType w:val="multilevel"/>
    <w:tmpl w:val="5FC229E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E184299"/>
    <w:multiLevelType w:val="multilevel"/>
    <w:tmpl w:val="6800291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E305273"/>
    <w:multiLevelType w:val="multilevel"/>
    <w:tmpl w:val="81EA51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F7C7EC9"/>
    <w:multiLevelType w:val="multilevel"/>
    <w:tmpl w:val="85C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900269">
    <w:abstractNumId w:val="141"/>
  </w:num>
  <w:num w:numId="2" w16cid:durableId="1817868204">
    <w:abstractNumId w:val="111"/>
  </w:num>
  <w:num w:numId="3" w16cid:durableId="1510871285">
    <w:abstractNumId w:val="144"/>
  </w:num>
  <w:num w:numId="4" w16cid:durableId="1045181414">
    <w:abstractNumId w:val="14"/>
  </w:num>
  <w:num w:numId="5" w16cid:durableId="697581163">
    <w:abstractNumId w:val="91"/>
  </w:num>
  <w:num w:numId="6" w16cid:durableId="1279918387">
    <w:abstractNumId w:val="19"/>
  </w:num>
  <w:num w:numId="7" w16cid:durableId="720516171">
    <w:abstractNumId w:val="142"/>
  </w:num>
  <w:num w:numId="8" w16cid:durableId="1434671369">
    <w:abstractNumId w:val="65"/>
  </w:num>
  <w:num w:numId="9" w16cid:durableId="1763142516">
    <w:abstractNumId w:val="87"/>
  </w:num>
  <w:num w:numId="10" w16cid:durableId="301007543">
    <w:abstractNumId w:val="60"/>
  </w:num>
  <w:num w:numId="11" w16cid:durableId="1249384940">
    <w:abstractNumId w:val="101"/>
  </w:num>
  <w:num w:numId="12" w16cid:durableId="979923076">
    <w:abstractNumId w:val="41"/>
  </w:num>
  <w:num w:numId="13" w16cid:durableId="970742315">
    <w:abstractNumId w:val="22"/>
  </w:num>
  <w:num w:numId="14" w16cid:durableId="2061198278">
    <w:abstractNumId w:val="35"/>
  </w:num>
  <w:num w:numId="15" w16cid:durableId="1622806909">
    <w:abstractNumId w:val="151"/>
  </w:num>
  <w:num w:numId="16" w16cid:durableId="325784115">
    <w:abstractNumId w:val="124"/>
  </w:num>
  <w:num w:numId="17" w16cid:durableId="1456170479">
    <w:abstractNumId w:val="18"/>
  </w:num>
  <w:num w:numId="18" w16cid:durableId="1501045015">
    <w:abstractNumId w:val="1"/>
  </w:num>
  <w:num w:numId="19" w16cid:durableId="701593751">
    <w:abstractNumId w:val="13"/>
  </w:num>
  <w:num w:numId="20" w16cid:durableId="2145929002">
    <w:abstractNumId w:val="2"/>
  </w:num>
  <w:num w:numId="21" w16cid:durableId="1248806029">
    <w:abstractNumId w:val="112"/>
  </w:num>
  <w:num w:numId="22" w16cid:durableId="436562949">
    <w:abstractNumId w:val="29"/>
  </w:num>
  <w:num w:numId="23" w16cid:durableId="1026715717">
    <w:abstractNumId w:val="99"/>
  </w:num>
  <w:num w:numId="24" w16cid:durableId="1425036105">
    <w:abstractNumId w:val="66"/>
  </w:num>
  <w:num w:numId="25" w16cid:durableId="1519081864">
    <w:abstractNumId w:val="8"/>
  </w:num>
  <w:num w:numId="26" w16cid:durableId="2080243732">
    <w:abstractNumId w:val="62"/>
  </w:num>
  <w:num w:numId="27" w16cid:durableId="715784771">
    <w:abstractNumId w:val="147"/>
  </w:num>
  <w:num w:numId="28" w16cid:durableId="11149611">
    <w:abstractNumId w:val="117"/>
  </w:num>
  <w:num w:numId="29" w16cid:durableId="502476685">
    <w:abstractNumId w:val="104"/>
  </w:num>
  <w:num w:numId="30" w16cid:durableId="2055037594">
    <w:abstractNumId w:val="15"/>
  </w:num>
  <w:num w:numId="31" w16cid:durableId="121851518">
    <w:abstractNumId w:val="135"/>
  </w:num>
  <w:num w:numId="32" w16cid:durableId="1964338895">
    <w:abstractNumId w:val="34"/>
  </w:num>
  <w:num w:numId="33" w16cid:durableId="1244297067">
    <w:abstractNumId w:val="123"/>
  </w:num>
  <w:num w:numId="34" w16cid:durableId="420564774">
    <w:abstractNumId w:val="115"/>
  </w:num>
  <w:num w:numId="35" w16cid:durableId="606888984">
    <w:abstractNumId w:val="128"/>
  </w:num>
  <w:num w:numId="36" w16cid:durableId="678656560">
    <w:abstractNumId w:val="106"/>
  </w:num>
  <w:num w:numId="37" w16cid:durableId="1528326578">
    <w:abstractNumId w:val="120"/>
  </w:num>
  <w:num w:numId="38" w16cid:durableId="751004231">
    <w:abstractNumId w:val="70"/>
  </w:num>
  <w:num w:numId="39" w16cid:durableId="1815953591">
    <w:abstractNumId w:val="12"/>
  </w:num>
  <w:num w:numId="40" w16cid:durableId="2022974663">
    <w:abstractNumId w:val="40"/>
  </w:num>
  <w:num w:numId="41" w16cid:durableId="317274414">
    <w:abstractNumId w:val="68"/>
  </w:num>
  <w:num w:numId="42" w16cid:durableId="1493569831">
    <w:abstractNumId w:val="64"/>
  </w:num>
  <w:num w:numId="43" w16cid:durableId="731924916">
    <w:abstractNumId w:val="85"/>
  </w:num>
  <w:num w:numId="44" w16cid:durableId="1223516094">
    <w:abstractNumId w:val="33"/>
  </w:num>
  <w:num w:numId="45" w16cid:durableId="1389258677">
    <w:abstractNumId w:val="71"/>
  </w:num>
  <w:num w:numId="46" w16cid:durableId="1796950197">
    <w:abstractNumId w:val="6"/>
  </w:num>
  <w:num w:numId="47" w16cid:durableId="457721591">
    <w:abstractNumId w:val="84"/>
  </w:num>
  <w:num w:numId="48" w16cid:durableId="747656378">
    <w:abstractNumId w:val="89"/>
  </w:num>
  <w:num w:numId="49" w16cid:durableId="815993366">
    <w:abstractNumId w:val="150"/>
  </w:num>
  <w:num w:numId="50" w16cid:durableId="268440069">
    <w:abstractNumId w:val="80"/>
  </w:num>
  <w:num w:numId="51" w16cid:durableId="250550165">
    <w:abstractNumId w:val="139"/>
  </w:num>
  <w:num w:numId="52" w16cid:durableId="1818886195">
    <w:abstractNumId w:val="146"/>
  </w:num>
  <w:num w:numId="53" w16cid:durableId="1106316916">
    <w:abstractNumId w:val="58"/>
  </w:num>
  <w:num w:numId="54" w16cid:durableId="854729971">
    <w:abstractNumId w:val="130"/>
  </w:num>
  <w:num w:numId="55" w16cid:durableId="738869625">
    <w:abstractNumId w:val="102"/>
  </w:num>
  <w:num w:numId="56" w16cid:durableId="1941327776">
    <w:abstractNumId w:val="95"/>
  </w:num>
  <w:num w:numId="57" w16cid:durableId="1879123910">
    <w:abstractNumId w:val="28"/>
  </w:num>
  <w:num w:numId="58" w16cid:durableId="356124683">
    <w:abstractNumId w:val="113"/>
  </w:num>
  <w:num w:numId="59" w16cid:durableId="846867017">
    <w:abstractNumId w:val="122"/>
  </w:num>
  <w:num w:numId="60" w16cid:durableId="1950887126">
    <w:abstractNumId w:val="140"/>
  </w:num>
  <w:num w:numId="61" w16cid:durableId="939410212">
    <w:abstractNumId w:val="11"/>
  </w:num>
  <w:num w:numId="62" w16cid:durableId="2085027970">
    <w:abstractNumId w:val="27"/>
  </w:num>
  <w:num w:numId="63" w16cid:durableId="523708907">
    <w:abstractNumId w:val="119"/>
  </w:num>
  <w:num w:numId="64" w16cid:durableId="1515916981">
    <w:abstractNumId w:val="72"/>
  </w:num>
  <w:num w:numId="65" w16cid:durableId="1820683997">
    <w:abstractNumId w:val="37"/>
  </w:num>
  <w:num w:numId="66" w16cid:durableId="1877889142">
    <w:abstractNumId w:val="48"/>
  </w:num>
  <w:num w:numId="67" w16cid:durableId="350451663">
    <w:abstractNumId w:val="79"/>
  </w:num>
  <w:num w:numId="68" w16cid:durableId="396706357">
    <w:abstractNumId w:val="126"/>
  </w:num>
  <w:num w:numId="69" w16cid:durableId="1026054344">
    <w:abstractNumId w:val="67"/>
  </w:num>
  <w:num w:numId="70" w16cid:durableId="1202127651">
    <w:abstractNumId w:val="5"/>
  </w:num>
  <w:num w:numId="71" w16cid:durableId="133835157">
    <w:abstractNumId w:val="105"/>
  </w:num>
  <w:num w:numId="72" w16cid:durableId="2089111260">
    <w:abstractNumId w:val="49"/>
  </w:num>
  <w:num w:numId="73" w16cid:durableId="619648043">
    <w:abstractNumId w:val="90"/>
  </w:num>
  <w:num w:numId="74" w16cid:durableId="1463958627">
    <w:abstractNumId w:val="114"/>
  </w:num>
  <w:num w:numId="75" w16cid:durableId="1853031135">
    <w:abstractNumId w:val="61"/>
  </w:num>
  <w:num w:numId="76" w16cid:durableId="1532106007">
    <w:abstractNumId w:val="78"/>
  </w:num>
  <w:num w:numId="77" w16cid:durableId="1178542970">
    <w:abstractNumId w:val="23"/>
  </w:num>
  <w:num w:numId="78" w16cid:durableId="1002005744">
    <w:abstractNumId w:val="127"/>
  </w:num>
  <w:num w:numId="79" w16cid:durableId="323631049">
    <w:abstractNumId w:val="30"/>
  </w:num>
  <w:num w:numId="80" w16cid:durableId="1338115821">
    <w:abstractNumId w:val="133"/>
  </w:num>
  <w:num w:numId="81" w16cid:durableId="1944416271">
    <w:abstractNumId w:val="74"/>
  </w:num>
  <w:num w:numId="82" w16cid:durableId="1208446769">
    <w:abstractNumId w:val="92"/>
  </w:num>
  <w:num w:numId="83" w16cid:durableId="15039188">
    <w:abstractNumId w:val="75"/>
  </w:num>
  <w:num w:numId="84" w16cid:durableId="1588344596">
    <w:abstractNumId w:val="57"/>
  </w:num>
  <w:num w:numId="85" w16cid:durableId="681588302">
    <w:abstractNumId w:val="25"/>
  </w:num>
  <w:num w:numId="86" w16cid:durableId="2097819603">
    <w:abstractNumId w:val="50"/>
  </w:num>
  <w:num w:numId="87" w16cid:durableId="1621110157">
    <w:abstractNumId w:val="100"/>
  </w:num>
  <w:num w:numId="88" w16cid:durableId="678893401">
    <w:abstractNumId w:val="36"/>
  </w:num>
  <w:num w:numId="89" w16cid:durableId="2021615557">
    <w:abstractNumId w:val="32"/>
  </w:num>
  <w:num w:numId="90" w16cid:durableId="1122773761">
    <w:abstractNumId w:val="94"/>
  </w:num>
  <w:num w:numId="91" w16cid:durableId="1901860338">
    <w:abstractNumId w:val="73"/>
  </w:num>
  <w:num w:numId="92" w16cid:durableId="227349084">
    <w:abstractNumId w:val="143"/>
  </w:num>
  <w:num w:numId="93" w16cid:durableId="215972204">
    <w:abstractNumId w:val="145"/>
  </w:num>
  <w:num w:numId="94" w16cid:durableId="1780100365">
    <w:abstractNumId w:val="82"/>
  </w:num>
  <w:num w:numId="95" w16cid:durableId="261451024">
    <w:abstractNumId w:val="134"/>
  </w:num>
  <w:num w:numId="96" w16cid:durableId="1576237941">
    <w:abstractNumId w:val="107"/>
  </w:num>
  <w:num w:numId="97" w16cid:durableId="112141052">
    <w:abstractNumId w:val="77"/>
  </w:num>
  <w:num w:numId="98" w16cid:durableId="1190877410">
    <w:abstractNumId w:val="3"/>
  </w:num>
  <w:num w:numId="99" w16cid:durableId="616058092">
    <w:abstractNumId w:val="20"/>
  </w:num>
  <w:num w:numId="100" w16cid:durableId="1074281295">
    <w:abstractNumId w:val="88"/>
  </w:num>
  <w:num w:numId="101" w16cid:durableId="2075735756">
    <w:abstractNumId w:val="7"/>
  </w:num>
  <w:num w:numId="102" w16cid:durableId="1692993194">
    <w:abstractNumId w:val="116"/>
  </w:num>
  <w:num w:numId="103" w16cid:durableId="1654021031">
    <w:abstractNumId w:val="148"/>
  </w:num>
  <w:num w:numId="104" w16cid:durableId="1722366631">
    <w:abstractNumId w:val="51"/>
  </w:num>
  <w:num w:numId="105" w16cid:durableId="1539975019">
    <w:abstractNumId w:val="69"/>
  </w:num>
  <w:num w:numId="106" w16cid:durableId="2021662958">
    <w:abstractNumId w:val="149"/>
  </w:num>
  <w:num w:numId="107" w16cid:durableId="1874999857">
    <w:abstractNumId w:val="109"/>
  </w:num>
  <w:num w:numId="108" w16cid:durableId="874729401">
    <w:abstractNumId w:val="96"/>
  </w:num>
  <w:num w:numId="109" w16cid:durableId="1517769677">
    <w:abstractNumId w:val="131"/>
  </w:num>
  <w:num w:numId="110" w16cid:durableId="347026722">
    <w:abstractNumId w:val="43"/>
  </w:num>
  <w:num w:numId="111" w16cid:durableId="265310032">
    <w:abstractNumId w:val="0"/>
  </w:num>
  <w:num w:numId="112" w16cid:durableId="47383822">
    <w:abstractNumId w:val="38"/>
  </w:num>
  <w:num w:numId="113" w16cid:durableId="1618566774">
    <w:abstractNumId w:val="59"/>
  </w:num>
  <w:num w:numId="114" w16cid:durableId="335305763">
    <w:abstractNumId w:val="24"/>
  </w:num>
  <w:num w:numId="115" w16cid:durableId="1803689326">
    <w:abstractNumId w:val="103"/>
  </w:num>
  <w:num w:numId="116" w16cid:durableId="852112909">
    <w:abstractNumId w:val="132"/>
  </w:num>
  <w:num w:numId="117" w16cid:durableId="1243374919">
    <w:abstractNumId w:val="31"/>
  </w:num>
  <w:num w:numId="118" w16cid:durableId="276789936">
    <w:abstractNumId w:val="138"/>
  </w:num>
  <w:num w:numId="119" w16cid:durableId="2051301990">
    <w:abstractNumId w:val="45"/>
  </w:num>
  <w:num w:numId="120" w16cid:durableId="1102728580">
    <w:abstractNumId w:val="121"/>
  </w:num>
  <w:num w:numId="121" w16cid:durableId="2015303729">
    <w:abstractNumId w:val="83"/>
  </w:num>
  <w:num w:numId="122" w16cid:durableId="1378240391">
    <w:abstractNumId w:val="98"/>
  </w:num>
  <w:num w:numId="123" w16cid:durableId="1462653073">
    <w:abstractNumId w:val="9"/>
  </w:num>
  <w:num w:numId="124" w16cid:durableId="402871341">
    <w:abstractNumId w:val="53"/>
  </w:num>
  <w:num w:numId="125" w16cid:durableId="219828260">
    <w:abstractNumId w:val="55"/>
  </w:num>
  <w:num w:numId="126" w16cid:durableId="1228953310">
    <w:abstractNumId w:val="136"/>
  </w:num>
  <w:num w:numId="127" w16cid:durableId="1439761766">
    <w:abstractNumId w:val="44"/>
  </w:num>
  <w:num w:numId="128" w16cid:durableId="1354721790">
    <w:abstractNumId w:val="125"/>
  </w:num>
  <w:num w:numId="129" w16cid:durableId="2023437250">
    <w:abstractNumId w:val="4"/>
  </w:num>
  <w:num w:numId="130" w16cid:durableId="1352218816">
    <w:abstractNumId w:val="118"/>
  </w:num>
  <w:num w:numId="131" w16cid:durableId="1381174541">
    <w:abstractNumId w:val="21"/>
  </w:num>
  <w:num w:numId="132" w16cid:durableId="1635721872">
    <w:abstractNumId w:val="52"/>
  </w:num>
  <w:num w:numId="133" w16cid:durableId="860170414">
    <w:abstractNumId w:val="86"/>
  </w:num>
  <w:num w:numId="134" w16cid:durableId="1389914424">
    <w:abstractNumId w:val="17"/>
  </w:num>
  <w:num w:numId="135" w16cid:durableId="1452937074">
    <w:abstractNumId w:val="76"/>
  </w:num>
  <w:num w:numId="136" w16cid:durableId="1299724221">
    <w:abstractNumId w:val="97"/>
  </w:num>
  <w:num w:numId="137" w16cid:durableId="369497498">
    <w:abstractNumId w:val="47"/>
  </w:num>
  <w:num w:numId="138" w16cid:durableId="1863745437">
    <w:abstractNumId w:val="54"/>
  </w:num>
  <w:num w:numId="139" w16cid:durableId="160973142">
    <w:abstractNumId w:val="93"/>
  </w:num>
  <w:num w:numId="140" w16cid:durableId="1059283089">
    <w:abstractNumId w:val="108"/>
  </w:num>
  <w:num w:numId="141" w16cid:durableId="1798453711">
    <w:abstractNumId w:val="42"/>
  </w:num>
  <w:num w:numId="142" w16cid:durableId="2146315461">
    <w:abstractNumId w:val="56"/>
  </w:num>
  <w:num w:numId="143" w16cid:durableId="1005865992">
    <w:abstractNumId w:val="26"/>
  </w:num>
  <w:num w:numId="144" w16cid:durableId="568807377">
    <w:abstractNumId w:val="39"/>
  </w:num>
  <w:num w:numId="145" w16cid:durableId="1498500326">
    <w:abstractNumId w:val="10"/>
  </w:num>
  <w:num w:numId="146" w16cid:durableId="1196389914">
    <w:abstractNumId w:val="46"/>
  </w:num>
  <w:num w:numId="147" w16cid:durableId="138155474">
    <w:abstractNumId w:val="81"/>
  </w:num>
  <w:num w:numId="148" w16cid:durableId="1436637646">
    <w:abstractNumId w:val="137"/>
  </w:num>
  <w:num w:numId="149" w16cid:durableId="2055032741">
    <w:abstractNumId w:val="63"/>
  </w:num>
  <w:num w:numId="150" w16cid:durableId="319502655">
    <w:abstractNumId w:val="129"/>
  </w:num>
  <w:num w:numId="151" w16cid:durableId="48265250">
    <w:abstractNumId w:val="16"/>
  </w:num>
  <w:num w:numId="152" w16cid:durableId="1444152084">
    <w:abstractNumId w:val="11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75"/>
    <w:rsid w:val="000538E4"/>
    <w:rsid w:val="00064F56"/>
    <w:rsid w:val="00116119"/>
    <w:rsid w:val="00136126"/>
    <w:rsid w:val="001A128B"/>
    <w:rsid w:val="001B6892"/>
    <w:rsid w:val="002235BA"/>
    <w:rsid w:val="00242EF5"/>
    <w:rsid w:val="00272EE5"/>
    <w:rsid w:val="0028280B"/>
    <w:rsid w:val="002E6852"/>
    <w:rsid w:val="003124F3"/>
    <w:rsid w:val="0034070F"/>
    <w:rsid w:val="00430775"/>
    <w:rsid w:val="00432DBE"/>
    <w:rsid w:val="004674BA"/>
    <w:rsid w:val="00491BB5"/>
    <w:rsid w:val="004D431F"/>
    <w:rsid w:val="0058654F"/>
    <w:rsid w:val="006620AF"/>
    <w:rsid w:val="006D429A"/>
    <w:rsid w:val="00776BDD"/>
    <w:rsid w:val="007D6701"/>
    <w:rsid w:val="008072F2"/>
    <w:rsid w:val="008B4AC4"/>
    <w:rsid w:val="008C0B71"/>
    <w:rsid w:val="009153E0"/>
    <w:rsid w:val="00932917"/>
    <w:rsid w:val="009F39D3"/>
    <w:rsid w:val="009F64A1"/>
    <w:rsid w:val="00A17B10"/>
    <w:rsid w:val="00A63C75"/>
    <w:rsid w:val="00A94023"/>
    <w:rsid w:val="00AC1A25"/>
    <w:rsid w:val="00AD28E6"/>
    <w:rsid w:val="00B25FE1"/>
    <w:rsid w:val="00B31AB8"/>
    <w:rsid w:val="00B62783"/>
    <w:rsid w:val="00B96C3D"/>
    <w:rsid w:val="00BA2B40"/>
    <w:rsid w:val="00BD6C02"/>
    <w:rsid w:val="00C23FA5"/>
    <w:rsid w:val="00C57E25"/>
    <w:rsid w:val="00CD6945"/>
    <w:rsid w:val="00D02509"/>
    <w:rsid w:val="00D127D4"/>
    <w:rsid w:val="00D17ADC"/>
    <w:rsid w:val="00D514F8"/>
    <w:rsid w:val="00D625D2"/>
    <w:rsid w:val="00D62E77"/>
    <w:rsid w:val="00D95AC2"/>
    <w:rsid w:val="00DB7817"/>
    <w:rsid w:val="00DD5971"/>
    <w:rsid w:val="00E0384B"/>
    <w:rsid w:val="00E10515"/>
    <w:rsid w:val="00E36909"/>
    <w:rsid w:val="00E60B0E"/>
    <w:rsid w:val="00EC0D42"/>
    <w:rsid w:val="00F278FB"/>
    <w:rsid w:val="00FE5C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D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07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430775"/>
  </w:style>
  <w:style w:type="paragraph" w:customStyle="1" w:styleId="msonormal0">
    <w:name w:val="msonormal"/>
    <w:basedOn w:val="Navaden"/>
    <w:rsid w:val="0043077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43077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eop">
    <w:name w:val="eop"/>
    <w:basedOn w:val="Privzetapisavaodstavka"/>
    <w:rsid w:val="00430775"/>
  </w:style>
  <w:style w:type="character" w:customStyle="1" w:styleId="textrun">
    <w:name w:val="textrun"/>
    <w:basedOn w:val="Privzetapisavaodstavka"/>
    <w:rsid w:val="00430775"/>
  </w:style>
  <w:style w:type="character" w:customStyle="1" w:styleId="normaltextrun">
    <w:name w:val="normaltextrun"/>
    <w:basedOn w:val="Privzetapisavaodstavka"/>
    <w:rsid w:val="00430775"/>
  </w:style>
  <w:style w:type="character" w:styleId="Hiperpovezava">
    <w:name w:val="Hyperlink"/>
    <w:basedOn w:val="Privzetapisavaodstavka"/>
    <w:uiPriority w:val="99"/>
    <w:semiHidden/>
    <w:unhideWhenUsed/>
    <w:rsid w:val="00430775"/>
    <w:rPr>
      <w:color w:val="0000FF"/>
      <w:u w:val="single"/>
    </w:rPr>
  </w:style>
  <w:style w:type="character" w:styleId="SledenaHiperpovezava">
    <w:name w:val="FollowedHyperlink"/>
    <w:basedOn w:val="Privzetapisavaodstavka"/>
    <w:uiPriority w:val="99"/>
    <w:semiHidden/>
    <w:unhideWhenUsed/>
    <w:rsid w:val="00430775"/>
    <w:rPr>
      <w:color w:val="800080"/>
      <w:u w:val="single"/>
    </w:rPr>
  </w:style>
  <w:style w:type="character" w:customStyle="1" w:styleId="trackchangetextinsertion">
    <w:name w:val="trackchangetextinsertion"/>
    <w:basedOn w:val="Privzetapisavaodstavka"/>
    <w:rsid w:val="00430775"/>
  </w:style>
  <w:style w:type="character" w:customStyle="1" w:styleId="trackchangetextdeletionmarker">
    <w:name w:val="trackchangetextdeletionmarker"/>
    <w:basedOn w:val="Privzetapisavaodstavka"/>
    <w:rsid w:val="00430775"/>
  </w:style>
  <w:style w:type="paragraph" w:customStyle="1" w:styleId="outlineelement">
    <w:name w:val="outlineelement"/>
    <w:basedOn w:val="Navaden"/>
    <w:rsid w:val="0043077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rackedchange">
    <w:name w:val="trackedchange"/>
    <w:basedOn w:val="Privzetapisavaodstavka"/>
    <w:rsid w:val="00430775"/>
  </w:style>
  <w:style w:type="character" w:customStyle="1" w:styleId="tabrun">
    <w:name w:val="tabrun"/>
    <w:basedOn w:val="Privzetapisavaodstavka"/>
    <w:rsid w:val="00430775"/>
  </w:style>
  <w:style w:type="character" w:customStyle="1" w:styleId="tabchar">
    <w:name w:val="tabchar"/>
    <w:basedOn w:val="Privzetapisavaodstavka"/>
    <w:rsid w:val="00430775"/>
  </w:style>
  <w:style w:type="character" w:customStyle="1" w:styleId="tableaderchars">
    <w:name w:val="tableaderchars"/>
    <w:basedOn w:val="Privzetapisavaodstavka"/>
    <w:rsid w:val="00430775"/>
  </w:style>
  <w:style w:type="character" w:customStyle="1" w:styleId="fieldrange">
    <w:name w:val="fieldrange"/>
    <w:basedOn w:val="Privzetapisavaodstavka"/>
    <w:rsid w:val="00430775"/>
  </w:style>
  <w:style w:type="character" w:customStyle="1" w:styleId="linebreakblob">
    <w:name w:val="linebreakblob"/>
    <w:basedOn w:val="Privzetapisavaodstavka"/>
    <w:rsid w:val="00430775"/>
  </w:style>
  <w:style w:type="character" w:customStyle="1" w:styleId="scxw226103140">
    <w:name w:val="scxw226103140"/>
    <w:basedOn w:val="Privzetapisavaodstavka"/>
    <w:rsid w:val="00430775"/>
  </w:style>
  <w:style w:type="character" w:customStyle="1" w:styleId="pagebreakblob">
    <w:name w:val="pagebreakblob"/>
    <w:basedOn w:val="Privzetapisavaodstavka"/>
    <w:rsid w:val="00430775"/>
  </w:style>
  <w:style w:type="character" w:customStyle="1" w:styleId="pagebreaktextspan">
    <w:name w:val="pagebreaktextspan"/>
    <w:basedOn w:val="Privzetapisavaodstavka"/>
    <w:rsid w:val="00430775"/>
  </w:style>
  <w:style w:type="character" w:customStyle="1" w:styleId="pagebreakborderspan">
    <w:name w:val="pagebreakborderspan"/>
    <w:basedOn w:val="Privzetapisavaodstavka"/>
    <w:rsid w:val="00430775"/>
  </w:style>
  <w:style w:type="paragraph" w:styleId="Odstavekseznama">
    <w:name w:val="List Paragraph"/>
    <w:basedOn w:val="Navaden"/>
    <w:uiPriority w:val="34"/>
    <w:qFormat/>
    <w:rsid w:val="00430775"/>
    <w:pPr>
      <w:ind w:left="720"/>
      <w:contextualSpacing/>
    </w:pPr>
  </w:style>
  <w:style w:type="paragraph" w:styleId="Glava">
    <w:name w:val="header"/>
    <w:basedOn w:val="Navaden"/>
    <w:link w:val="GlavaZnak"/>
    <w:uiPriority w:val="99"/>
    <w:unhideWhenUsed/>
    <w:rsid w:val="00430775"/>
    <w:pPr>
      <w:tabs>
        <w:tab w:val="center" w:pos="4536"/>
        <w:tab w:val="right" w:pos="9072"/>
      </w:tabs>
      <w:spacing w:after="0" w:line="240" w:lineRule="auto"/>
    </w:pPr>
  </w:style>
  <w:style w:type="character" w:customStyle="1" w:styleId="GlavaZnak">
    <w:name w:val="Glava Znak"/>
    <w:basedOn w:val="Privzetapisavaodstavka"/>
    <w:link w:val="Glava"/>
    <w:uiPriority w:val="99"/>
    <w:rsid w:val="00430775"/>
  </w:style>
  <w:style w:type="paragraph" w:styleId="Noga">
    <w:name w:val="footer"/>
    <w:basedOn w:val="Navaden"/>
    <w:link w:val="NogaZnak"/>
    <w:uiPriority w:val="99"/>
    <w:unhideWhenUsed/>
    <w:rsid w:val="00430775"/>
    <w:pPr>
      <w:tabs>
        <w:tab w:val="center" w:pos="4536"/>
        <w:tab w:val="right" w:pos="9072"/>
      </w:tabs>
      <w:spacing w:after="0" w:line="240" w:lineRule="auto"/>
    </w:pPr>
  </w:style>
  <w:style w:type="character" w:customStyle="1" w:styleId="NogaZnak">
    <w:name w:val="Noga Znak"/>
    <w:basedOn w:val="Privzetapisavaodstavka"/>
    <w:link w:val="Noga"/>
    <w:uiPriority w:val="99"/>
    <w:rsid w:val="00430775"/>
  </w:style>
  <w:style w:type="paragraph" w:styleId="Revizija">
    <w:name w:val="Revision"/>
    <w:hidden/>
    <w:uiPriority w:val="99"/>
    <w:semiHidden/>
    <w:rsid w:val="00430775"/>
    <w:pPr>
      <w:spacing w:after="0" w:line="240" w:lineRule="auto"/>
    </w:pPr>
  </w:style>
  <w:style w:type="character" w:styleId="Pripombasklic">
    <w:name w:val="annotation reference"/>
    <w:basedOn w:val="Privzetapisavaodstavka"/>
    <w:uiPriority w:val="99"/>
    <w:semiHidden/>
    <w:unhideWhenUsed/>
    <w:rsid w:val="00BA2B40"/>
    <w:rPr>
      <w:sz w:val="16"/>
      <w:szCs w:val="16"/>
    </w:rPr>
  </w:style>
  <w:style w:type="paragraph" w:styleId="Pripombabesedilo">
    <w:name w:val="annotation text"/>
    <w:basedOn w:val="Navaden"/>
    <w:link w:val="PripombabesediloZnak"/>
    <w:uiPriority w:val="99"/>
    <w:unhideWhenUsed/>
    <w:rsid w:val="00BA2B40"/>
    <w:pPr>
      <w:spacing w:line="240" w:lineRule="auto"/>
    </w:pPr>
    <w:rPr>
      <w:sz w:val="20"/>
      <w:szCs w:val="20"/>
    </w:rPr>
  </w:style>
  <w:style w:type="character" w:customStyle="1" w:styleId="PripombabesediloZnak">
    <w:name w:val="Pripomba – besedilo Znak"/>
    <w:basedOn w:val="Privzetapisavaodstavka"/>
    <w:link w:val="Pripombabesedilo"/>
    <w:uiPriority w:val="99"/>
    <w:rsid w:val="00BA2B40"/>
    <w:rPr>
      <w:sz w:val="20"/>
      <w:szCs w:val="20"/>
    </w:rPr>
  </w:style>
  <w:style w:type="paragraph" w:styleId="Zadevapripombe">
    <w:name w:val="annotation subject"/>
    <w:basedOn w:val="Pripombabesedilo"/>
    <w:next w:val="Pripombabesedilo"/>
    <w:link w:val="ZadevapripombeZnak"/>
    <w:uiPriority w:val="99"/>
    <w:semiHidden/>
    <w:unhideWhenUsed/>
    <w:rsid w:val="00BA2B40"/>
    <w:rPr>
      <w:b/>
      <w:bCs/>
    </w:rPr>
  </w:style>
  <w:style w:type="character" w:customStyle="1" w:styleId="ZadevapripombeZnak">
    <w:name w:val="Zadeva pripombe Znak"/>
    <w:basedOn w:val="PripombabesediloZnak"/>
    <w:link w:val="Zadevapripombe"/>
    <w:uiPriority w:val="99"/>
    <w:semiHidden/>
    <w:rsid w:val="00BA2B40"/>
    <w:rPr>
      <w:b/>
      <w:bCs/>
      <w:sz w:val="20"/>
      <w:szCs w:val="20"/>
    </w:rPr>
  </w:style>
  <w:style w:type="character" w:customStyle="1" w:styleId="findhit">
    <w:name w:val="findhit"/>
    <w:basedOn w:val="Privzetapisavaodstavka"/>
    <w:rsid w:val="00A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3026" TargetMode="External"/><Relationship Id="rId18" Type="http://schemas.openxmlformats.org/officeDocument/2006/relationships/hyperlink" Target="http://www.uradni-list.si/1/objava.jsp?sop=2013-01-3337" TargetMode="External"/><Relationship Id="rId26" Type="http://schemas.openxmlformats.org/officeDocument/2006/relationships/hyperlink" Target="http://www.uradni-list.si/1/objava.jsp?sop=2012-01-3498" TargetMode="External"/><Relationship Id="rId21" Type="http://schemas.openxmlformats.org/officeDocument/2006/relationships/hyperlink" Target="http://www.uradni-list.si/1/objava.jsp?sop=2016-01-1264" TargetMode="External"/><Relationship Id="rId34" Type="http://schemas.openxmlformats.org/officeDocument/2006/relationships/header" Target="header1.xml"/><Relationship Id="rId7" Type="http://schemas.openxmlformats.org/officeDocument/2006/relationships/hyperlink" Target="mailto:gp.mnvp@gov.si" TargetMode="External"/><Relationship Id="rId12" Type="http://schemas.openxmlformats.org/officeDocument/2006/relationships/hyperlink" Target="http://www.uradni-list.si/1/objava.jsp?sop=2008-01-2416" TargetMode="External"/><Relationship Id="rId17" Type="http://schemas.openxmlformats.org/officeDocument/2006/relationships/hyperlink" Target="http://www.uradni-list.si/1/objava.jsp?sop=2012-01-2415" TargetMode="External"/><Relationship Id="rId25" Type="http://schemas.openxmlformats.org/officeDocument/2006/relationships/hyperlink" Target="http://www.uradni-list.si/1/objava.jsp?sop=2020-01-2763" TargetMode="External"/><Relationship Id="rId33" Type="http://schemas.openxmlformats.org/officeDocument/2006/relationships/hyperlink" Target="http://www.uradni-list.si/1/objava.jsp?sop=2019-01-3723" TargetMode="External"/><Relationship Id="rId2" Type="http://schemas.openxmlformats.org/officeDocument/2006/relationships/styles" Target="styles.xml"/><Relationship Id="rId16" Type="http://schemas.openxmlformats.org/officeDocument/2006/relationships/hyperlink" Target="http://www.uradni-list.si/1/objava.jsp?sop=2012-01-2011" TargetMode="External"/><Relationship Id="rId20" Type="http://schemas.openxmlformats.org/officeDocument/2006/relationships/hyperlink" Target="http://www.uradni-list.si/1/objava.jsp?sop=2015-01-4085" TargetMode="External"/><Relationship Id="rId29" Type="http://schemas.openxmlformats.org/officeDocument/2006/relationships/hyperlink" Target="http://www.uradni-list.si/1/objava.jsp?sop=2017-01-3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7-01-1761" TargetMode="External"/><Relationship Id="rId24" Type="http://schemas.openxmlformats.org/officeDocument/2006/relationships/hyperlink" Target="http://www.uradni-list.si/1/objava.jsp?sop=2018-01-4120" TargetMode="External"/><Relationship Id="rId32" Type="http://schemas.openxmlformats.org/officeDocument/2006/relationships/hyperlink" Target="http://www.uradni-list.si/1/objava.jsp?sop=2017-01-371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09-01-4890" TargetMode="External"/><Relationship Id="rId23" Type="http://schemas.openxmlformats.org/officeDocument/2006/relationships/hyperlink" Target="http://www.uradni-list.si/1/objava.jsp?sop=2018-01-0887" TargetMode="External"/><Relationship Id="rId28" Type="http://schemas.openxmlformats.org/officeDocument/2006/relationships/hyperlink" Target="http://www.uradni-list.si/1/objava.jsp?sop=2012-01-4362" TargetMode="External"/><Relationship Id="rId36" Type="http://schemas.openxmlformats.org/officeDocument/2006/relationships/fontTable" Target="fontTable.xml"/><Relationship Id="rId10" Type="http://schemas.openxmlformats.org/officeDocument/2006/relationships/hyperlink" Target="http://www.uradni-list.si/1/objava.jsp?sop=2006-01-2856" TargetMode="External"/><Relationship Id="rId19" Type="http://schemas.openxmlformats.org/officeDocument/2006/relationships/hyperlink" Target="http://www.uradni-list.si/1/objava.jsp?sop=2015-01-2359" TargetMode="External"/><Relationship Id="rId31" Type="http://schemas.openxmlformats.org/officeDocument/2006/relationships/hyperlink" Target="http://www.uradni-list.si/1/objava.jsp?sop=2015-01-3842" TargetMode="External"/><Relationship Id="rId4" Type="http://schemas.openxmlformats.org/officeDocument/2006/relationships/webSettings" Target="webSettings.xml"/><Relationship Id="rId9" Type="http://schemas.openxmlformats.org/officeDocument/2006/relationships/hyperlink" Target="http://www.uradni-list.si/1/objava.jsp?sop=2006-01-2089" TargetMode="External"/><Relationship Id="rId14" Type="http://schemas.openxmlformats.org/officeDocument/2006/relationships/hyperlink" Target="http://www.uradni-list.si/1/objava.jsp?sop=2009-01-4888" TargetMode="External"/><Relationship Id="rId22" Type="http://schemas.openxmlformats.org/officeDocument/2006/relationships/hyperlink" Target="http://www.uradni-list.si/1/objava.jsp?sop=2017-01-2914" TargetMode="External"/><Relationship Id="rId27" Type="http://schemas.openxmlformats.org/officeDocument/2006/relationships/hyperlink" Target="http://www.uradni-list.si/1/objava.jsp?sop=2012-01-3443" TargetMode="External"/><Relationship Id="rId30" Type="http://schemas.openxmlformats.org/officeDocument/2006/relationships/hyperlink" Target="http://www.uradni-list.si/1/objava.jsp?sop=2019-01-3494" TargetMode="External"/><Relationship Id="rId35" Type="http://schemas.openxmlformats.org/officeDocument/2006/relationships/footer" Target="footer1.xml"/><Relationship Id="rId8" Type="http://schemas.openxmlformats.org/officeDocument/2006/relationships/hyperlink" Target="http://www.uradni-list.si/1/objava.jsp?sop=2006-01-1682" TargetMode="Externa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22995</Words>
  <Characters>131073</Characters>
  <Application>Microsoft Office Word</Application>
  <DocSecurity>0</DocSecurity>
  <Lines>1092</Lines>
  <Paragraphs>307</Paragraphs>
  <ScaleCrop>false</ScaleCrop>
  <Company/>
  <LinksUpToDate>false</LinksUpToDate>
  <CharactersWithSpaces>153761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2024-08-16T09:59:00Z</dcterms:created>
  <dcterms:modified xsi:type="dcterms:W3CDTF">2024-08-16T09:59:00Z</dcterms:modified>
</cp:coreProperties>
</file>