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A60F" w14:textId="77777777" w:rsidR="00B01364" w:rsidRPr="0005644F" w:rsidRDefault="00B01364" w:rsidP="00B01364">
      <w:pPr>
        <w:ind w:left="426"/>
        <w:jc w:val="right"/>
        <w:rPr>
          <w:rFonts w:cs="Arial"/>
          <w:b/>
          <w:szCs w:val="20"/>
        </w:rPr>
      </w:pPr>
      <w:r w:rsidRPr="0005644F">
        <w:rPr>
          <w:rFonts w:cs="Arial"/>
          <w:b/>
          <w:szCs w:val="20"/>
        </w:rPr>
        <w:t>JAVNA RAZPRAVA</w:t>
      </w:r>
    </w:p>
    <w:p w14:paraId="7AB2403F" w14:textId="0BD5C76E" w:rsidR="00B01364" w:rsidRPr="00326E4B" w:rsidRDefault="00326E4B" w:rsidP="00326E4B">
      <w:pPr>
        <w:ind w:left="426"/>
        <w:jc w:val="right"/>
        <w:rPr>
          <w:rFonts w:cs="Arial"/>
          <w:b/>
          <w:szCs w:val="20"/>
        </w:rPr>
      </w:pPr>
      <w:r>
        <w:rPr>
          <w:rFonts w:cs="Arial"/>
          <w:b/>
          <w:szCs w:val="20"/>
        </w:rPr>
        <w:t xml:space="preserve">21. </w:t>
      </w:r>
      <w:r w:rsidR="00B01364" w:rsidRPr="00326E4B">
        <w:rPr>
          <w:rFonts w:cs="Arial"/>
          <w:b/>
          <w:szCs w:val="20"/>
        </w:rPr>
        <w:t>1. 2025</w:t>
      </w:r>
    </w:p>
    <w:p w14:paraId="04D792E8" w14:textId="77777777" w:rsidR="0033518B" w:rsidRDefault="0033518B"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2B635FC5"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1344DBA3"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70600C1"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7C6488DD" w14:textId="5872FC8D" w:rsidR="00E30248" w:rsidRPr="003F1703" w:rsidRDefault="00E30248" w:rsidP="00E30248">
      <w:pPr>
        <w:pStyle w:val="Naslovpredpisa"/>
        <w:spacing w:before="0" w:after="0" w:line="276" w:lineRule="auto"/>
        <w:jc w:val="right"/>
        <w:rPr>
          <w:sz w:val="20"/>
          <w:szCs w:val="20"/>
        </w:rPr>
      </w:pPr>
    </w:p>
    <w:tbl>
      <w:tblPr>
        <w:tblW w:w="0" w:type="auto"/>
        <w:tblLook w:val="04A0" w:firstRow="1" w:lastRow="0" w:firstColumn="1" w:lastColumn="0" w:noHBand="0" w:noVBand="1"/>
      </w:tblPr>
      <w:tblGrid>
        <w:gridCol w:w="9072"/>
      </w:tblGrid>
      <w:tr w:rsidR="00E30248" w:rsidRPr="003F1703" w14:paraId="1516D490" w14:textId="77777777" w:rsidTr="29CA1B11">
        <w:tc>
          <w:tcPr>
            <w:tcW w:w="9213" w:type="dxa"/>
          </w:tcPr>
          <w:p w14:paraId="1A97E2FB" w14:textId="77777777" w:rsidR="00491B88" w:rsidRDefault="00491B88" w:rsidP="001178F9">
            <w:pPr>
              <w:pStyle w:val="Naslovpredpisa"/>
              <w:spacing w:before="0" w:after="0" w:line="276" w:lineRule="auto"/>
              <w:rPr>
                <w:sz w:val="20"/>
                <w:szCs w:val="20"/>
              </w:rPr>
            </w:pPr>
          </w:p>
          <w:p w14:paraId="18AF014E" w14:textId="77777777" w:rsidR="00491B88" w:rsidRDefault="00491B88" w:rsidP="001178F9">
            <w:pPr>
              <w:pStyle w:val="Naslovpredpisa"/>
              <w:spacing w:before="0" w:after="0" w:line="276" w:lineRule="auto"/>
              <w:rPr>
                <w:sz w:val="20"/>
                <w:szCs w:val="20"/>
              </w:rPr>
            </w:pPr>
          </w:p>
          <w:p w14:paraId="6970D41B" w14:textId="77777777" w:rsidR="00491B88" w:rsidRDefault="00491B88" w:rsidP="001178F9">
            <w:pPr>
              <w:pStyle w:val="Naslovpredpisa"/>
              <w:spacing w:before="0" w:after="0" w:line="276" w:lineRule="auto"/>
              <w:rPr>
                <w:sz w:val="20"/>
                <w:szCs w:val="20"/>
              </w:rPr>
            </w:pPr>
          </w:p>
          <w:p w14:paraId="37E37687" w14:textId="495EAAE5" w:rsidR="00E30248" w:rsidRPr="003F1703" w:rsidRDefault="00E30248" w:rsidP="001178F9">
            <w:pPr>
              <w:pStyle w:val="Naslovpredpisa"/>
              <w:spacing w:before="0" w:after="0" w:line="276" w:lineRule="auto"/>
              <w:rPr>
                <w:sz w:val="20"/>
                <w:szCs w:val="20"/>
              </w:rPr>
            </w:pPr>
          </w:p>
          <w:p w14:paraId="3976130D" w14:textId="2F698210" w:rsidR="00E30248" w:rsidRDefault="0085390C" w:rsidP="001178F9">
            <w:pPr>
              <w:pStyle w:val="Naslovpredpisa"/>
              <w:spacing w:before="0" w:after="0" w:line="276" w:lineRule="auto"/>
              <w:rPr>
                <w:sz w:val="20"/>
                <w:szCs w:val="20"/>
              </w:rPr>
            </w:pPr>
            <w:r w:rsidRPr="0085390C">
              <w:rPr>
                <w:sz w:val="20"/>
                <w:szCs w:val="20"/>
              </w:rPr>
              <w:t xml:space="preserve">ZAKON O UVELJAVLJANJU DELNEGA POVRAČILA NADOMESTILA PLAČE ZA SKRAJŠANI DELOVNI ČAS </w:t>
            </w:r>
          </w:p>
          <w:p w14:paraId="01C59CA3" w14:textId="77777777" w:rsidR="00E30248" w:rsidRPr="003F1703" w:rsidRDefault="00E30248" w:rsidP="001178F9">
            <w:pPr>
              <w:pStyle w:val="Naslovpredpisa"/>
              <w:spacing w:before="0" w:after="0" w:line="276" w:lineRule="auto"/>
              <w:rPr>
                <w:sz w:val="20"/>
                <w:szCs w:val="20"/>
              </w:rPr>
            </w:pPr>
          </w:p>
        </w:tc>
      </w:tr>
      <w:tr w:rsidR="00E30248" w:rsidRPr="003F1703" w14:paraId="21CA765F" w14:textId="77777777" w:rsidTr="29CA1B11">
        <w:tc>
          <w:tcPr>
            <w:tcW w:w="9213" w:type="dxa"/>
          </w:tcPr>
          <w:p w14:paraId="27E54666" w14:textId="77777777" w:rsidR="00E30248" w:rsidRPr="003F1703" w:rsidRDefault="00E30248" w:rsidP="001178F9">
            <w:pPr>
              <w:pStyle w:val="Poglavje"/>
              <w:spacing w:before="0" w:after="0" w:line="276" w:lineRule="auto"/>
              <w:jc w:val="left"/>
              <w:rPr>
                <w:sz w:val="20"/>
                <w:szCs w:val="20"/>
              </w:rPr>
            </w:pPr>
            <w:r w:rsidRPr="003F1703">
              <w:rPr>
                <w:sz w:val="20"/>
                <w:szCs w:val="20"/>
              </w:rPr>
              <w:t>I. UVOD</w:t>
            </w:r>
          </w:p>
        </w:tc>
      </w:tr>
      <w:tr w:rsidR="00FA179E" w:rsidRPr="003F1703" w14:paraId="2C11A8E0" w14:textId="77777777" w:rsidTr="29CA1B11">
        <w:tc>
          <w:tcPr>
            <w:tcW w:w="9213" w:type="dxa"/>
          </w:tcPr>
          <w:p w14:paraId="18A92589" w14:textId="77777777" w:rsidR="00FA179E" w:rsidRPr="003F1703" w:rsidRDefault="00FA179E" w:rsidP="001178F9">
            <w:pPr>
              <w:pStyle w:val="Poglavje"/>
              <w:spacing w:before="0" w:after="0" w:line="276" w:lineRule="auto"/>
              <w:jc w:val="left"/>
              <w:rPr>
                <w:sz w:val="20"/>
                <w:szCs w:val="20"/>
              </w:rPr>
            </w:pPr>
          </w:p>
        </w:tc>
      </w:tr>
      <w:tr w:rsidR="00E30248" w:rsidRPr="003F1703" w14:paraId="0155F462" w14:textId="77777777" w:rsidTr="29CA1B11">
        <w:tc>
          <w:tcPr>
            <w:tcW w:w="9213" w:type="dxa"/>
          </w:tcPr>
          <w:p w14:paraId="6F2BE0A4" w14:textId="77777777" w:rsidR="00E30248" w:rsidRPr="003F1703" w:rsidRDefault="00E30248" w:rsidP="001178F9">
            <w:pPr>
              <w:pStyle w:val="Oddelek"/>
              <w:numPr>
                <w:ilvl w:val="0"/>
                <w:numId w:val="0"/>
              </w:numPr>
              <w:spacing w:before="0" w:after="0" w:line="276" w:lineRule="auto"/>
              <w:jc w:val="left"/>
              <w:rPr>
                <w:sz w:val="20"/>
                <w:szCs w:val="20"/>
              </w:rPr>
            </w:pPr>
            <w:r w:rsidRPr="003F1703">
              <w:rPr>
                <w:sz w:val="20"/>
                <w:szCs w:val="20"/>
              </w:rPr>
              <w:t>1. OCENA STANJA IN RAZLOGI ZA SPREJEM PREDLOGA ZAKONA</w:t>
            </w:r>
          </w:p>
        </w:tc>
      </w:tr>
      <w:tr w:rsidR="00E30248" w:rsidRPr="003F1703" w14:paraId="083933E8" w14:textId="77777777" w:rsidTr="29CA1B11">
        <w:tc>
          <w:tcPr>
            <w:tcW w:w="9213" w:type="dxa"/>
          </w:tcPr>
          <w:p w14:paraId="598D105E" w14:textId="77777777" w:rsidR="00E30248" w:rsidRPr="000365E1" w:rsidRDefault="00E30248" w:rsidP="001178F9">
            <w:pPr>
              <w:pStyle w:val="Alineazaodstavkom"/>
              <w:numPr>
                <w:ilvl w:val="0"/>
                <w:numId w:val="0"/>
              </w:numPr>
              <w:spacing w:line="276" w:lineRule="auto"/>
              <w:ind w:left="34"/>
              <w:rPr>
                <w:sz w:val="20"/>
                <w:szCs w:val="20"/>
              </w:rPr>
            </w:pPr>
          </w:p>
          <w:p w14:paraId="13B9CBE8" w14:textId="77777777" w:rsidR="00E30248" w:rsidRPr="007C3911" w:rsidRDefault="00E30248" w:rsidP="001178F9">
            <w:pPr>
              <w:spacing w:line="276" w:lineRule="auto"/>
              <w:jc w:val="both"/>
              <w:rPr>
                <w:rFonts w:cstheme="minorHAnsi"/>
              </w:rPr>
            </w:pPr>
            <w:r w:rsidRPr="007C3911">
              <w:t xml:space="preserve">Sheme skrajšanega delovnega časa so javne sheme, v okviru katerih </w:t>
            </w:r>
            <w:r w:rsidRPr="007C3911">
              <w:rPr>
                <w:rFonts w:cstheme="minorHAnsi"/>
              </w:rPr>
              <w:t xml:space="preserve">v času šokov v gospodarstvu ali v </w:t>
            </w:r>
            <w:r>
              <w:rPr>
                <w:rFonts w:cstheme="minorHAnsi"/>
              </w:rPr>
              <w:t xml:space="preserve">primerih </w:t>
            </w:r>
            <w:r w:rsidRPr="007C3911">
              <w:rPr>
                <w:rFonts w:cstheme="minorHAnsi"/>
              </w:rPr>
              <w:t>vnaprej opredeljenih težav v poslovanju podjet</w:t>
            </w:r>
            <w:r>
              <w:rPr>
                <w:rFonts w:cstheme="minorHAnsi"/>
              </w:rPr>
              <w:t>ij</w:t>
            </w:r>
            <w:r w:rsidRPr="007C3911">
              <w:rPr>
                <w:rFonts w:cstheme="minorHAnsi"/>
              </w:rPr>
              <w:t xml:space="preserve">, država ali druga pristojna institucija (v primeru, </w:t>
            </w:r>
            <w:r>
              <w:rPr>
                <w:rFonts w:cstheme="minorHAnsi"/>
              </w:rPr>
              <w:t>ko</w:t>
            </w:r>
            <w:r w:rsidRPr="007C3911">
              <w:rPr>
                <w:rFonts w:cstheme="minorHAnsi"/>
              </w:rPr>
              <w:t xml:space="preserve"> je vzpostavljen prispevni sistem podjetij) </w:t>
            </w:r>
            <w:r>
              <w:rPr>
                <w:rFonts w:cstheme="minorHAnsi"/>
              </w:rPr>
              <w:t>s povračilom</w:t>
            </w:r>
            <w:r w:rsidRPr="007C3911">
              <w:rPr>
                <w:rFonts w:cstheme="minorHAnsi"/>
              </w:rPr>
              <w:t xml:space="preserve"> nadomestil plače omogoča podjetjem, da ta prilagodijo število delovnih ur na zaposlenega</w:t>
            </w:r>
            <w:r>
              <w:rPr>
                <w:rFonts w:cstheme="minorHAnsi"/>
              </w:rPr>
              <w:t>, p</w:t>
            </w:r>
            <w:r w:rsidRPr="007C3911">
              <w:rPr>
                <w:rFonts w:cstheme="minorHAnsi"/>
              </w:rPr>
              <w:t xml:space="preserve">ri čemer se zagotovi ustrezno nadomestilo dohodka za delavce. </w:t>
            </w:r>
            <w:r w:rsidRPr="00F76070">
              <w:rPr>
                <w:rFonts w:cstheme="minorHAnsi"/>
              </w:rPr>
              <w:t xml:space="preserve">Ključna značilnost </w:t>
            </w:r>
            <w:r w:rsidRPr="00F76070">
              <w:t xml:space="preserve">shem skrajšanega delovnega časa </w:t>
            </w:r>
            <w:r w:rsidRPr="00F76070">
              <w:rPr>
                <w:rFonts w:cstheme="minorHAnsi"/>
              </w:rPr>
              <w:t>je, da ohranja delovna razmerja tudi v primerih, ko se delovni čas skrajša na nič (tj. ob popolni prekinitvi dela). Sheme skrajšanega delovnega</w:t>
            </w:r>
            <w:r w:rsidRPr="007C3911">
              <w:rPr>
                <w:rFonts w:cstheme="minorHAnsi"/>
              </w:rPr>
              <w:t xml:space="preserve"> časa so koristne za podjetja, zaposlene in državo. Večina evropskih držav ima sheme skrajšanega delovnega časa</w:t>
            </w:r>
            <w:r>
              <w:rPr>
                <w:rFonts w:cstheme="minorHAnsi"/>
              </w:rPr>
              <w:t xml:space="preserve"> vzpostavljene</w:t>
            </w:r>
            <w:r w:rsidRPr="007C3911">
              <w:rPr>
                <w:rFonts w:cstheme="minorHAnsi"/>
              </w:rPr>
              <w:t xml:space="preserve"> kot alternativo odpuščanju. Sheme skrajšanega delovnega časa so učinkovite pri stabilizaciji zaposlovanja v recesiji in za ublažitev posledic zunanjega šoka (</w:t>
            </w:r>
            <w:r>
              <w:rPr>
                <w:rFonts w:cstheme="minorHAnsi"/>
              </w:rPr>
              <w:t xml:space="preserve">kot </w:t>
            </w:r>
            <w:r w:rsidRPr="007C3911">
              <w:rPr>
                <w:rFonts w:cstheme="minorHAnsi"/>
              </w:rPr>
              <w:t>npr.</w:t>
            </w:r>
            <w:r>
              <w:rPr>
                <w:rFonts w:cstheme="minorHAnsi"/>
              </w:rPr>
              <w:t xml:space="preserve"> v primeru</w:t>
            </w:r>
            <w:r w:rsidRPr="007C3911">
              <w:rPr>
                <w:rFonts w:cstheme="minorHAnsi"/>
              </w:rPr>
              <w:t xml:space="preserve"> pandemije covida-19).</w:t>
            </w:r>
          </w:p>
          <w:p w14:paraId="59D0357B" w14:textId="77777777" w:rsidR="00E30248" w:rsidRDefault="00E30248" w:rsidP="001178F9">
            <w:pPr>
              <w:keepLines/>
              <w:spacing w:before="120" w:line="276" w:lineRule="auto"/>
              <w:jc w:val="both"/>
              <w:rPr>
                <w:rFonts w:cstheme="minorHAnsi"/>
              </w:rPr>
            </w:pPr>
            <w:r w:rsidRPr="007C3911">
              <w:t xml:space="preserve">Sheme skrajšanega delovnega časa </w:t>
            </w:r>
            <w:r>
              <w:t>p</w:t>
            </w:r>
            <w:r w:rsidRPr="007C3911">
              <w:rPr>
                <w:rFonts w:cstheme="minorHAnsi"/>
              </w:rPr>
              <w:t xml:space="preserve">odjetjem omogočajo prilagoditev stroškov dela, ko njihova poslovna aktivnost oslabi, s čimer </w:t>
            </w:r>
            <w:r>
              <w:rPr>
                <w:rFonts w:cstheme="minorHAnsi"/>
              </w:rPr>
              <w:t xml:space="preserve">podjetja </w:t>
            </w:r>
            <w:r w:rsidRPr="007C3911">
              <w:rPr>
                <w:rFonts w:cstheme="minorHAnsi"/>
              </w:rPr>
              <w:t>ohranijo delovna mesta in</w:t>
            </w:r>
            <w:r>
              <w:rPr>
                <w:rFonts w:cstheme="minorHAnsi"/>
              </w:rPr>
              <w:t xml:space="preserve"> ustrezno usposobljene delavce</w:t>
            </w:r>
            <w:r w:rsidRPr="007C3911">
              <w:rPr>
                <w:rFonts w:cstheme="minorHAnsi"/>
              </w:rPr>
              <w:t xml:space="preserve">, ter se izognejo dolgim in dragim postopkom odpuščanja in ponovnega zaposlovanja, ko se poslovna aktivnost obnovi. Z vidika delavcev sheme skrajšanega delovnega časa zagotavljajo nadomestni dohodek, hkrati pa preprečujejo odpuščanja, kar omogoča, da se breme prilagoditve bolj enakomerno porazdeli med zaposlene. Z omejevanjem izgube delovnih mest sheme skrajšanega delovnega časa zmanjšujejo nihanja v številu brezposelnih in dohodkov ter povečujejo odpornost trga dela, s čimer zmanjšujejo breme sistemov nadomestil za brezposelnost in verjetnost dolgotrajne brezposelnosti. Stalna shema je koristna tudi za </w:t>
            </w:r>
            <w:r>
              <w:rPr>
                <w:rFonts w:cstheme="minorHAnsi"/>
              </w:rPr>
              <w:t xml:space="preserve">njene </w:t>
            </w:r>
            <w:r w:rsidRPr="007C3911">
              <w:rPr>
                <w:rFonts w:cstheme="minorHAnsi"/>
              </w:rPr>
              <w:t>izvajalce, saj</w:t>
            </w:r>
            <w:r>
              <w:rPr>
                <w:rFonts w:cstheme="minorHAnsi"/>
              </w:rPr>
              <w:t>, ko je to potrebno,</w:t>
            </w:r>
            <w:r w:rsidRPr="007C3911">
              <w:rPr>
                <w:rFonts w:cstheme="minorHAnsi"/>
              </w:rPr>
              <w:t xml:space="preserve"> ni treba na hitro vzpostavljati novih administrativnih postopkov in IT rešitev. Z vsem navedenim sheme skrajšanega delovnega časa omejujejo dolgoročne posledice prehodnih in drugih šokov (npr. energetska kriza) na trg dela. </w:t>
            </w:r>
          </w:p>
          <w:p w14:paraId="23A0A459" w14:textId="77777777" w:rsidR="00E30248" w:rsidRPr="007C3911" w:rsidRDefault="00E30248" w:rsidP="001178F9">
            <w:pPr>
              <w:keepLines/>
              <w:spacing w:before="120" w:line="276" w:lineRule="auto"/>
              <w:jc w:val="both"/>
              <w:rPr>
                <w:rFonts w:cstheme="minorHAnsi"/>
              </w:rPr>
            </w:pPr>
            <w:r w:rsidRPr="007C3911">
              <w:rPr>
                <w:rFonts w:cstheme="minorHAnsi"/>
              </w:rPr>
              <w:t xml:space="preserve">Sheme skrajšanega delovnega časa so v 17 državah EU organizirane kot stalen del sklopa instrumentov na trgu dela. V preostalih državah so bile uvedene tudi kot izredni ukrep v času krize. V Sloveniji je bila začasna shema skrajšanega delovnega časa v veljavi dvakrat. Prvič med gospodarsko in finančno krizo v letih 2009 in 2010 </w:t>
            </w:r>
            <w:r>
              <w:rPr>
                <w:rFonts w:cstheme="minorHAnsi"/>
              </w:rPr>
              <w:t>ter</w:t>
            </w:r>
            <w:r w:rsidRPr="007C3911">
              <w:rPr>
                <w:rFonts w:cstheme="minorHAnsi"/>
              </w:rPr>
              <w:t xml:space="preserve"> nazadnje ob pandemiji covida-19.</w:t>
            </w:r>
            <w:r w:rsidRPr="007C3911">
              <w:rPr>
                <w:rStyle w:val="Sprotnaopomba-sklic"/>
                <w:rFonts w:cstheme="minorHAnsi"/>
              </w:rPr>
              <w:footnoteReference w:id="1"/>
            </w:r>
            <w:r w:rsidRPr="007C3911">
              <w:rPr>
                <w:rFonts w:cstheme="minorHAnsi"/>
              </w:rPr>
              <w:t xml:space="preserve"> Slovenska delovna zakonodaja določa tako institut krajšega delovnega časa kot čakanja na delo, ki pa ju je v izvedbenem smislu, upoštevaje namen obeh institutov, v določeni meri možno združiti tudi v enotno shemo za blažitev določenih šokov v podjetjih in na trgu dela.</w:t>
            </w:r>
          </w:p>
          <w:p w14:paraId="64CDBD0D" w14:textId="77777777" w:rsidR="00E30248" w:rsidRPr="007C3911" w:rsidRDefault="00E30248" w:rsidP="001178F9">
            <w:pPr>
              <w:autoSpaceDE w:val="0"/>
              <w:autoSpaceDN w:val="0"/>
              <w:adjustRightInd w:val="0"/>
              <w:spacing w:after="0" w:line="276" w:lineRule="auto"/>
              <w:jc w:val="both"/>
              <w:rPr>
                <w:rFonts w:cstheme="minorHAnsi"/>
              </w:rPr>
            </w:pPr>
          </w:p>
          <w:p w14:paraId="31EAC3CF" w14:textId="181DDFC4" w:rsidR="00E30248" w:rsidRDefault="00E30248" w:rsidP="003A00E2">
            <w:pPr>
              <w:autoSpaceDE w:val="0"/>
              <w:autoSpaceDN w:val="0"/>
              <w:adjustRightInd w:val="0"/>
              <w:spacing w:after="0" w:line="276" w:lineRule="auto"/>
              <w:jc w:val="both"/>
              <w:rPr>
                <w:rFonts w:cstheme="minorHAnsi"/>
                <w:b/>
                <w:bCs/>
                <w:iCs/>
              </w:rPr>
            </w:pPr>
            <w:r w:rsidRPr="007C3911">
              <w:rPr>
                <w:rFonts w:cstheme="minorHAnsi"/>
                <w:b/>
                <w:bCs/>
                <w:iCs/>
              </w:rPr>
              <w:t xml:space="preserve">Stalne sheme </w:t>
            </w:r>
            <w:r w:rsidRPr="007C3911">
              <w:rPr>
                <w:rFonts w:cstheme="minorHAnsi"/>
                <w:b/>
                <w:bCs/>
              </w:rPr>
              <w:t>skrajšanega delovnega časa</w:t>
            </w:r>
          </w:p>
          <w:p w14:paraId="176063CF" w14:textId="77777777" w:rsidR="003A00E2" w:rsidRPr="003A00E2" w:rsidRDefault="003A00E2" w:rsidP="003A00E2">
            <w:pPr>
              <w:autoSpaceDE w:val="0"/>
              <w:autoSpaceDN w:val="0"/>
              <w:adjustRightInd w:val="0"/>
              <w:spacing w:after="0" w:line="276" w:lineRule="auto"/>
              <w:jc w:val="both"/>
              <w:rPr>
                <w:rFonts w:cstheme="minorHAnsi"/>
                <w:b/>
                <w:bCs/>
                <w:iCs/>
              </w:rPr>
            </w:pPr>
          </w:p>
          <w:p w14:paraId="1666AD33" w14:textId="0A91D272" w:rsidR="00E30248" w:rsidRPr="007C3911" w:rsidRDefault="00E30248" w:rsidP="29CA1B11">
            <w:pPr>
              <w:spacing w:line="276" w:lineRule="auto"/>
              <w:jc w:val="both"/>
              <w:rPr>
                <w:rFonts w:cstheme="minorBidi"/>
              </w:rPr>
            </w:pPr>
            <w:r w:rsidRPr="29CA1B11">
              <w:rPr>
                <w:rFonts w:cstheme="minorBidi"/>
              </w:rPr>
              <w:t>Prednost vzpostavljene stalne sheme</w:t>
            </w:r>
            <w:r>
              <w:t xml:space="preserve"> </w:t>
            </w:r>
            <w:r w:rsidRPr="29CA1B11">
              <w:rPr>
                <w:rFonts w:cstheme="minorBidi"/>
              </w:rPr>
              <w:t>skrajšanega delovnega časa je, da omogoča hiter in stabilen odziv v različnih gospodarskih okoliščinah, zlasti v obdobjih kriz. Stalna shema skrajšanega delovnega časa podpira podjetja, ki imajo težave ob rednih nihanjih poslovnega cikla. Nekatera podjetj</w:t>
            </w:r>
            <w:r w:rsidR="50BD42BC" w:rsidRPr="29CA1B11">
              <w:rPr>
                <w:rFonts w:cstheme="minorBidi"/>
              </w:rPr>
              <w:t>a</w:t>
            </w:r>
            <w:r w:rsidRPr="29CA1B11">
              <w:rPr>
                <w:rFonts w:cstheme="minorBidi"/>
              </w:rPr>
              <w:t xml:space="preserve"> se lahko na primer spopadajo z motnjami v poslovanju, medtem ko druga podjetja v dejavnosti oziroma gospodarstvu težav nimajo. Primer so (naravne) nesreče, zamude pri dobavi surovin in podobno. Ključna prednost stalne sheme skrajšanega delovnega časa je, da so administrativni postopki in pogoji predpisani in znani vnaprej. To omogoča pravočasno izplačevanje plač in preprečuje nelikvidnost v najbolj prizadetih podjetjih ter lahko tudi prispeva k doslednejšemu izpolnjevanju pogodbenih obveznosti podjetij iz delovnega razmerja (na primer obveznost rednega plačevanja prispevkov za socialno varnost ipd.).</w:t>
            </w:r>
          </w:p>
          <w:p w14:paraId="7C0F3E90" w14:textId="7677DB6C" w:rsidR="00E30248" w:rsidRPr="007C3911" w:rsidRDefault="00E30248" w:rsidP="29CA1B11">
            <w:pPr>
              <w:spacing w:line="276" w:lineRule="auto"/>
              <w:jc w:val="both"/>
              <w:rPr>
                <w:rFonts w:cstheme="minorBidi"/>
              </w:rPr>
            </w:pPr>
            <w:r>
              <w:t xml:space="preserve">Shema skrajšanega delovnega časa vključuje usposabljanje zaposlenih, ki so napoteni na začasno čakanje na delo, to pa pozitivno vpliva na poslovno uspešnost podjetja in znanje zaposlenih. </w:t>
            </w:r>
          </w:p>
          <w:p w14:paraId="6FE00DA0" w14:textId="77777777" w:rsidR="00E30248" w:rsidRPr="007C3911" w:rsidRDefault="00E30248" w:rsidP="001178F9">
            <w:pPr>
              <w:spacing w:line="276" w:lineRule="auto"/>
              <w:jc w:val="both"/>
              <w:rPr>
                <w:rFonts w:cstheme="minorHAnsi"/>
              </w:rPr>
            </w:pPr>
            <w:r w:rsidRPr="007C3911">
              <w:rPr>
                <w:rFonts w:cstheme="minorHAnsi"/>
              </w:rPr>
              <w:t>V kriznih obdobjih, ki se vse pogosteje ponavljajo, se lahko vedno uvede začasna shema skrajšanega delovnega časa. Vendar lahko neobstoj</w:t>
            </w:r>
            <w:r>
              <w:rPr>
                <w:rFonts w:cstheme="minorHAnsi"/>
              </w:rPr>
              <w:t xml:space="preserve"> teh</w:t>
            </w:r>
            <w:r w:rsidRPr="007C3911">
              <w:rPr>
                <w:rFonts w:cstheme="minorHAnsi"/>
              </w:rPr>
              <w:t xml:space="preserve"> shem med normalnimi gibanji poslovnega cikla vodi</w:t>
            </w:r>
            <w:r>
              <w:rPr>
                <w:rFonts w:cstheme="minorHAnsi"/>
              </w:rPr>
              <w:t xml:space="preserve"> </w:t>
            </w:r>
            <w:r w:rsidRPr="007C3911">
              <w:rPr>
                <w:rFonts w:cstheme="minorHAnsi"/>
              </w:rPr>
              <w:t>k nepotrebnim nihanjem v številu brezposelnih in zmanjšuje učinkovitost trga dela (Baller in drugi, 2013). V zakonodajnem in administrativnem postopku pa lahko</w:t>
            </w:r>
            <w:r>
              <w:rPr>
                <w:rFonts w:cstheme="minorHAnsi"/>
              </w:rPr>
              <w:t xml:space="preserve"> ob njihovem uvajanju</w:t>
            </w:r>
            <w:r w:rsidRPr="007C3911">
              <w:rPr>
                <w:rFonts w:cstheme="minorHAnsi"/>
              </w:rPr>
              <w:t xml:space="preserve"> nastanejo večje ovire, ki vplivajo na zaposlovanje in dohodek ter privedejo do nepotrebnih zapletov in morebiti do nepotrebne ukinitve delovnih mest.</w:t>
            </w:r>
          </w:p>
          <w:p w14:paraId="0177A1F3" w14:textId="77777777" w:rsidR="00E30248" w:rsidRPr="007C3911" w:rsidRDefault="00E30248" w:rsidP="001178F9">
            <w:pPr>
              <w:autoSpaceDE w:val="0"/>
              <w:autoSpaceDN w:val="0"/>
              <w:adjustRightInd w:val="0"/>
              <w:spacing w:after="0" w:line="276" w:lineRule="auto"/>
              <w:jc w:val="both"/>
              <w:rPr>
                <w:rFonts w:cstheme="minorHAnsi"/>
              </w:rPr>
            </w:pPr>
            <w:r w:rsidRPr="007C3911">
              <w:rPr>
                <w:rFonts w:cstheme="minorHAnsi"/>
              </w:rPr>
              <w:t>Pregled značilnosti podjetij, ki uporabljajo sheme skrajšanega delovnega časa</w:t>
            </w:r>
            <w:r w:rsidRPr="007C3911">
              <w:rPr>
                <w:rStyle w:val="Sprotnaopomba-sklic"/>
                <w:rFonts w:cstheme="minorHAnsi"/>
              </w:rPr>
              <w:footnoteReference w:id="2"/>
            </w:r>
            <w:r w:rsidRPr="007C3911">
              <w:rPr>
                <w:rFonts w:cstheme="minorHAnsi"/>
              </w:rPr>
              <w:t>, kaže, da je uporaba skrajšanega delovnega časa pogostejša v podjetjih (i) z višj</w:t>
            </w:r>
            <w:r>
              <w:rPr>
                <w:rFonts w:cstheme="minorHAnsi"/>
              </w:rPr>
              <w:t>o produktivnostjo</w:t>
            </w:r>
            <w:r w:rsidRPr="007C3911">
              <w:rPr>
                <w:rFonts w:cstheme="minorHAnsi"/>
              </w:rPr>
              <w:t>, (</w:t>
            </w:r>
            <w:proofErr w:type="spellStart"/>
            <w:r w:rsidRPr="007C3911">
              <w:rPr>
                <w:rFonts w:cstheme="minorHAnsi"/>
              </w:rPr>
              <w:t>ii</w:t>
            </w:r>
            <w:proofErr w:type="spellEnd"/>
            <w:r w:rsidRPr="007C3911">
              <w:rPr>
                <w:rFonts w:cstheme="minorHAnsi"/>
              </w:rPr>
              <w:t>) visokimi stroški odpuščanja</w:t>
            </w:r>
            <w:r>
              <w:rPr>
                <w:rFonts w:cstheme="minorHAnsi"/>
              </w:rPr>
              <w:t xml:space="preserve"> in </w:t>
            </w:r>
            <w:r w:rsidRPr="007C3911">
              <w:rPr>
                <w:rFonts w:cstheme="minorHAnsi"/>
              </w:rPr>
              <w:t>(</w:t>
            </w:r>
            <w:proofErr w:type="spellStart"/>
            <w:r w:rsidRPr="007C3911">
              <w:rPr>
                <w:rFonts w:cstheme="minorHAnsi"/>
              </w:rPr>
              <w:t>iii</w:t>
            </w:r>
            <w:proofErr w:type="spellEnd"/>
            <w:r w:rsidRPr="007C3911">
              <w:rPr>
                <w:rFonts w:cstheme="minorHAnsi"/>
              </w:rPr>
              <w:t>) ki delujejo v državah s strogo zakonodajo o zaščiti zaposlitve. Uporaba sheme skrajšanega delovnega časa je pogostejša v državah s formaliziranimi shemami skrajšanega delovnega časa in v državah, kjer so bile te sheme razširjene kot odgovor na nedavno krizo</w:t>
            </w:r>
            <w:r>
              <w:rPr>
                <w:rFonts w:cstheme="minorHAnsi"/>
              </w:rPr>
              <w:t xml:space="preserve"> ter da p</w:t>
            </w:r>
            <w:r w:rsidRPr="007C3911">
              <w:rPr>
                <w:rFonts w:cstheme="minorHAnsi"/>
              </w:rPr>
              <w:t>odjetja, ki delujejo v sektorjih, kjer so plače bolj toge, kot odgovor na šok pogosteje uporabijo sheme skrajšanega delovnega časa kot pa prilagodijo število zaposlenih.</w:t>
            </w:r>
          </w:p>
          <w:p w14:paraId="658C8D44" w14:textId="77777777" w:rsidR="00E30248" w:rsidRPr="007C3911" w:rsidRDefault="00E30248" w:rsidP="001178F9">
            <w:pPr>
              <w:autoSpaceDE w:val="0"/>
              <w:autoSpaceDN w:val="0"/>
              <w:adjustRightInd w:val="0"/>
              <w:spacing w:after="0" w:line="276" w:lineRule="auto"/>
              <w:jc w:val="both"/>
              <w:rPr>
                <w:rFonts w:cstheme="minorHAnsi"/>
                <w:iCs/>
                <w:sz w:val="24"/>
                <w:szCs w:val="24"/>
              </w:rPr>
            </w:pPr>
          </w:p>
          <w:p w14:paraId="5C144710" w14:textId="77777777" w:rsidR="00E30248" w:rsidRDefault="00E30248" w:rsidP="001178F9">
            <w:pPr>
              <w:spacing w:line="276" w:lineRule="auto"/>
              <w:jc w:val="both"/>
              <w:rPr>
                <w:rFonts w:cstheme="minorHAnsi"/>
              </w:rPr>
            </w:pPr>
            <w:r w:rsidRPr="007C3911">
              <w:rPr>
                <w:rFonts w:cstheme="minorHAnsi"/>
              </w:rPr>
              <w:t>Izdatki za sheme skrajšanega delovnega časa v preteklosti niso predstavljali pomembnega finančnega bremena (</w:t>
            </w:r>
            <w:r w:rsidRPr="007C3911">
              <w:rPr>
                <w:rFonts w:cstheme="minorHAnsi"/>
                <w:iCs/>
              </w:rPr>
              <w:t>Mosley in Hugh, 2020)</w:t>
            </w:r>
            <w:r w:rsidRPr="007C3911">
              <w:rPr>
                <w:rFonts w:cstheme="minorHAnsi"/>
              </w:rPr>
              <w:t>. Izjema so krizna leta v državah, kjer se shema skrajšanega delovnega časa pogosto uporablja</w:t>
            </w:r>
            <w:r>
              <w:rPr>
                <w:rFonts w:cstheme="minorHAnsi"/>
              </w:rPr>
              <w:t>, p</w:t>
            </w:r>
            <w:r w:rsidRPr="007C3911">
              <w:rPr>
                <w:rFonts w:cstheme="minorHAnsi"/>
              </w:rPr>
              <w:t xml:space="preserve">ri čemer je </w:t>
            </w:r>
            <w:r>
              <w:rPr>
                <w:rFonts w:cstheme="minorHAnsi"/>
              </w:rPr>
              <w:t>treba</w:t>
            </w:r>
            <w:r w:rsidRPr="007C3911">
              <w:rPr>
                <w:rFonts w:cstheme="minorHAnsi"/>
              </w:rPr>
              <w:t xml:space="preserve"> izpostaviti, da izdatki za te ukrepe niso dodatni</w:t>
            </w:r>
            <w:r>
              <w:rPr>
                <w:rFonts w:cstheme="minorHAnsi"/>
              </w:rPr>
              <w:t xml:space="preserve"> izdatki,</w:t>
            </w:r>
            <w:r w:rsidRPr="007C3911">
              <w:rPr>
                <w:rFonts w:cstheme="minorHAnsi"/>
              </w:rPr>
              <w:t xml:space="preserve"> temveč alternativa plačilom nadomestil za brezposelnost, ki bi sicer nastala.</w:t>
            </w:r>
          </w:p>
          <w:p w14:paraId="10F7228F" w14:textId="77777777" w:rsidR="00E30248" w:rsidRPr="007C3911" w:rsidRDefault="00E30248" w:rsidP="001178F9">
            <w:pPr>
              <w:spacing w:line="276" w:lineRule="auto"/>
              <w:jc w:val="both"/>
              <w:rPr>
                <w:rFonts w:cstheme="minorHAnsi"/>
              </w:rPr>
            </w:pPr>
            <w:r w:rsidRPr="007C3911">
              <w:rPr>
                <w:rFonts w:cstheme="minorHAnsi"/>
              </w:rPr>
              <w:t>Značilnosti shem skrajšanega delovnega časa v državah EU se precej razlikujejo. Velike razlike so v pogojih upravičenosti za podjetja in delavce</w:t>
            </w:r>
            <w:r>
              <w:rPr>
                <w:rFonts w:cstheme="minorHAnsi"/>
              </w:rPr>
              <w:t xml:space="preserve"> ter višini in trajanju nadomestila.</w:t>
            </w:r>
            <w:r w:rsidRPr="007C3911">
              <w:rPr>
                <w:rFonts w:cstheme="minorHAnsi"/>
              </w:rPr>
              <w:t xml:space="preserve"> </w:t>
            </w:r>
          </w:p>
          <w:p w14:paraId="73F57115" w14:textId="77777777" w:rsidR="00E30248" w:rsidRPr="007C3911" w:rsidRDefault="00E30248" w:rsidP="001178F9">
            <w:pPr>
              <w:spacing w:line="276" w:lineRule="auto"/>
              <w:jc w:val="both"/>
            </w:pPr>
            <w:r w:rsidRPr="007C3911">
              <w:t>Za oblikovanje stalne sheme skrajšanega delovnega časa so pomembna mnenja deležnikov, še posebej socialnih partnerjev (Eurofound, 2021), o shemi skrajšanega delovnega časa in o njenih lastnostih. Odgovori na vprašalnik</w:t>
            </w:r>
            <w:r>
              <w:rPr>
                <w:rStyle w:val="Sprotnaopomba-sklic"/>
              </w:rPr>
              <w:footnoteReference w:id="3"/>
            </w:r>
            <w:r w:rsidRPr="007C3911">
              <w:t xml:space="preserve"> glede uspešnosti shem, ki so bile uvedene v Sloveniji za ohranitev delovnih mest v obdobju covida-19</w:t>
            </w:r>
            <w:r>
              <w:t>,</w:t>
            </w:r>
            <w:r w:rsidRPr="007C3911">
              <w:t xml:space="preserve"> kažejo, da so bile sheme v javnosti prepoznane kot učinkovite in uspešne. Tako mnenje prevladuje predvsem v podjetjih in med delavci, ki so uporabili ukrepe skrajšanega delovnega časa. To velja tudi glede zadovoljstva z delovanjem sheme skrajšanega delovnega časa v času covida-19, večina vprašanih je bila zadovoljna, predvsem podjetja in delavci, ki so </w:t>
            </w:r>
            <w:r>
              <w:t xml:space="preserve">ta ukrep </w:t>
            </w:r>
            <w:r w:rsidRPr="007C3911">
              <w:t>že koristili.</w:t>
            </w:r>
          </w:p>
          <w:p w14:paraId="2A00281E" w14:textId="77777777" w:rsidR="00E30248" w:rsidRDefault="00E30248" w:rsidP="001178F9">
            <w:pPr>
              <w:spacing w:line="276" w:lineRule="auto"/>
              <w:jc w:val="both"/>
            </w:pPr>
            <w:r w:rsidRPr="007C3911">
              <w:t xml:space="preserve">Glede uvedbe stalne sheme skrajšanega delovnega časa v Sloveniji respondenti menijo, da ta ne sme biti administrativno prezahtevna, pogoji naj bodo jasni in razumljivi, odločitve o upravičenosti </w:t>
            </w:r>
            <w:r w:rsidRPr="007C3911">
              <w:lastRenderedPageBreak/>
              <w:t xml:space="preserve">morajo biti ažurne, poleg tega pa mora biti vzpostavljen ustrezen nadzor podjetij glede koriščenja sheme. Glede značilnosti veljavne sheme skrajšanega delovnega časa v času pandemije, ki bi lahko bile del stalne sheme, večina delavcev in delodajalcev, ki je koristila shemo, meni, da je najbolj pomembna višina povračila s strani države. Poleg tega delavci menijo, da so druga ključna lastnost obveznosti delodajalca. Tako podjetja, ki so koristila shemo skrajšanega delovnega časa, in tista, ki sheme niso koristila, menijo, da je naslednja pomembna značilnost </w:t>
            </w:r>
            <w:r w:rsidRPr="0039488F">
              <w:t>način uveljavljanja pravice</w:t>
            </w:r>
            <w:r w:rsidRPr="007C3911">
              <w:t>.</w:t>
            </w:r>
            <w:bookmarkStart w:id="0" w:name="_Toc123909113"/>
          </w:p>
          <w:p w14:paraId="630FD98B" w14:textId="77777777" w:rsidR="00E30248" w:rsidRPr="008D4000" w:rsidRDefault="00E30248" w:rsidP="001178F9">
            <w:pPr>
              <w:spacing w:line="276" w:lineRule="auto"/>
              <w:jc w:val="both"/>
            </w:pPr>
            <w:r w:rsidRPr="008D4000">
              <w:t>Prednost</w:t>
            </w:r>
            <w:r>
              <w:t xml:space="preserve"> </w:t>
            </w:r>
            <w:r w:rsidRPr="008D4000">
              <w:t>sistema stalne sheme skrajšanega delovnega čas</w:t>
            </w:r>
            <w:bookmarkEnd w:id="0"/>
            <w:r>
              <w:t xml:space="preserve">a je v tem, da </w:t>
            </w:r>
            <w:r w:rsidRPr="007C3911">
              <w:t>pomaga umiliti posledice idiosinkratičnih šokov v podjet</w:t>
            </w:r>
            <w:r>
              <w:t>j</w:t>
            </w:r>
            <w:r w:rsidRPr="007C3911">
              <w:t>ih. Ni namenjena preprečevanju gospodarskega prestrukturiranja, niti ne premostitvi začasnih finančnih potreb podjetja zaradi njegove sezonske narave poslovanja.</w:t>
            </w:r>
            <w:r w:rsidRPr="007C3911">
              <w:rPr>
                <w:rStyle w:val="Sprotnaopomba-sklic"/>
              </w:rPr>
              <w:footnoteReference w:id="4"/>
            </w:r>
            <w:r w:rsidRPr="007C3911">
              <w:t xml:space="preserve"> Značilnosti stalne in dobro zasnovane sheme skrajšanega delovnega časa je, da je shemo mogoče enostavno prilagoditi za obvladovanje velike krize brez povzročanja večjega administrativnega stresa in ovir pri izvajanju, ko je to najbolj potrebno</w:t>
            </w:r>
            <w:r>
              <w:t>.</w:t>
            </w:r>
          </w:p>
          <w:p w14:paraId="721990BF" w14:textId="77777777" w:rsidR="00E30248" w:rsidRDefault="00E30248" w:rsidP="001178F9">
            <w:pPr>
              <w:pStyle w:val="Alineazaodstavkom"/>
              <w:numPr>
                <w:ilvl w:val="0"/>
                <w:numId w:val="0"/>
              </w:numPr>
              <w:spacing w:line="276" w:lineRule="auto"/>
              <w:ind w:left="709"/>
              <w:rPr>
                <w:sz w:val="20"/>
                <w:szCs w:val="20"/>
              </w:rPr>
            </w:pPr>
          </w:p>
          <w:p w14:paraId="59D2D4C3" w14:textId="77777777" w:rsidR="00E30248" w:rsidRPr="003F1703" w:rsidRDefault="00E30248" w:rsidP="001178F9">
            <w:pPr>
              <w:pStyle w:val="Alineazaodstavkom"/>
              <w:numPr>
                <w:ilvl w:val="0"/>
                <w:numId w:val="0"/>
              </w:numPr>
              <w:spacing w:line="276" w:lineRule="auto"/>
              <w:ind w:left="709"/>
              <w:rPr>
                <w:sz w:val="20"/>
                <w:szCs w:val="20"/>
              </w:rPr>
            </w:pPr>
          </w:p>
        </w:tc>
      </w:tr>
      <w:tr w:rsidR="00E30248" w:rsidRPr="003F1703" w14:paraId="417D22DA" w14:textId="77777777" w:rsidTr="29CA1B11">
        <w:tc>
          <w:tcPr>
            <w:tcW w:w="9213" w:type="dxa"/>
          </w:tcPr>
          <w:p w14:paraId="1588F073" w14:textId="77777777" w:rsidR="00E30248" w:rsidRPr="003F1703" w:rsidRDefault="00E30248" w:rsidP="001178F9">
            <w:pPr>
              <w:pStyle w:val="Oddelek"/>
              <w:numPr>
                <w:ilvl w:val="0"/>
                <w:numId w:val="0"/>
              </w:numPr>
              <w:spacing w:before="0" w:after="0" w:line="276" w:lineRule="auto"/>
              <w:jc w:val="left"/>
              <w:rPr>
                <w:sz w:val="20"/>
                <w:szCs w:val="20"/>
              </w:rPr>
            </w:pPr>
            <w:r w:rsidRPr="003F1703">
              <w:rPr>
                <w:sz w:val="20"/>
                <w:szCs w:val="20"/>
              </w:rPr>
              <w:lastRenderedPageBreak/>
              <w:t>2. CILJI, NAČELA IN POGLAVITNE REŠITVE PREDLOGA ZAKONA</w:t>
            </w:r>
          </w:p>
        </w:tc>
      </w:tr>
      <w:tr w:rsidR="00E30248" w:rsidRPr="003F1703" w14:paraId="64D7EEA9" w14:textId="77777777" w:rsidTr="29CA1B11">
        <w:tc>
          <w:tcPr>
            <w:tcW w:w="9213" w:type="dxa"/>
          </w:tcPr>
          <w:p w14:paraId="78AECC13" w14:textId="77777777" w:rsidR="00E30248" w:rsidRPr="003F1703" w:rsidRDefault="00E30248" w:rsidP="001178F9">
            <w:pPr>
              <w:pStyle w:val="Odsek"/>
              <w:numPr>
                <w:ilvl w:val="0"/>
                <w:numId w:val="0"/>
              </w:numPr>
              <w:spacing w:before="0" w:after="0" w:line="276" w:lineRule="auto"/>
              <w:jc w:val="left"/>
              <w:rPr>
                <w:sz w:val="20"/>
                <w:szCs w:val="20"/>
              </w:rPr>
            </w:pPr>
            <w:r w:rsidRPr="003F1703">
              <w:rPr>
                <w:sz w:val="20"/>
                <w:szCs w:val="20"/>
              </w:rPr>
              <w:t>2.1 Cilji</w:t>
            </w:r>
          </w:p>
        </w:tc>
      </w:tr>
      <w:tr w:rsidR="00E30248" w:rsidRPr="003F1703" w14:paraId="27E82CB7" w14:textId="77777777" w:rsidTr="29CA1B11">
        <w:tc>
          <w:tcPr>
            <w:tcW w:w="9213" w:type="dxa"/>
          </w:tcPr>
          <w:p w14:paraId="4AEBA9AD" w14:textId="77777777" w:rsidR="00E30248" w:rsidRDefault="00E30248" w:rsidP="001178F9">
            <w:pPr>
              <w:pStyle w:val="Neotevilenodstavek"/>
              <w:spacing w:before="0" w:after="0" w:line="276" w:lineRule="auto"/>
              <w:rPr>
                <w:sz w:val="20"/>
                <w:szCs w:val="20"/>
              </w:rPr>
            </w:pPr>
          </w:p>
          <w:p w14:paraId="4DD93B59" w14:textId="77777777" w:rsidR="00E30248" w:rsidRPr="004E0C48" w:rsidRDefault="00E30248" w:rsidP="001178F9">
            <w:pPr>
              <w:pStyle w:val="Neotevilenodstavek"/>
              <w:spacing w:after="0" w:line="276" w:lineRule="auto"/>
              <w:rPr>
                <w:sz w:val="20"/>
                <w:szCs w:val="20"/>
              </w:rPr>
            </w:pPr>
            <w:r w:rsidRPr="004E0C48">
              <w:rPr>
                <w:sz w:val="20"/>
                <w:szCs w:val="20"/>
              </w:rPr>
              <w:t>Za ohranjanje zaposlitev in večjo vključenost določenih skupin na trgu dela ter v podporo reformnemu delu bo</w:t>
            </w:r>
            <w:r>
              <w:rPr>
                <w:sz w:val="20"/>
                <w:szCs w:val="20"/>
              </w:rPr>
              <w:t>d</w:t>
            </w:r>
            <w:r w:rsidRPr="004E0C48">
              <w:rPr>
                <w:sz w:val="20"/>
                <w:szCs w:val="20"/>
              </w:rPr>
              <w:t>o v okviru investicijskega dela Načrta za okrevanje in odpornost izved</w:t>
            </w:r>
            <w:r>
              <w:rPr>
                <w:sz w:val="20"/>
                <w:szCs w:val="20"/>
              </w:rPr>
              <w:t>eni</w:t>
            </w:r>
            <w:r w:rsidRPr="004E0C48">
              <w:rPr>
                <w:sz w:val="20"/>
                <w:szCs w:val="20"/>
              </w:rPr>
              <w:t xml:space="preserve"> ukrep</w:t>
            </w:r>
            <w:r>
              <w:rPr>
                <w:sz w:val="20"/>
                <w:szCs w:val="20"/>
              </w:rPr>
              <w:t>i</w:t>
            </w:r>
            <w:r w:rsidRPr="004E0C48">
              <w:rPr>
                <w:sz w:val="20"/>
                <w:szCs w:val="20"/>
              </w:rPr>
              <w:t xml:space="preserve"> za večje možnosti prilagajanja na spreminjajoče se razmere na trgu dela ter naložbe v usposabljanje in izobraževanje zaposlenih. Strukturni ukrepi in investicije bodo dopoln</w:t>
            </w:r>
            <w:r>
              <w:rPr>
                <w:sz w:val="20"/>
                <w:szCs w:val="20"/>
              </w:rPr>
              <w:t>jeni</w:t>
            </w:r>
            <w:r w:rsidRPr="004E0C48">
              <w:rPr>
                <w:sz w:val="20"/>
                <w:szCs w:val="20"/>
              </w:rPr>
              <w:t xml:space="preserve"> z drugimi ukrepi na področju dela, ki so natančneje opisani v razdelku komplementarnosti. </w:t>
            </w:r>
          </w:p>
          <w:p w14:paraId="21C69595" w14:textId="77777777" w:rsidR="00E30248" w:rsidRDefault="00E30248" w:rsidP="001178F9">
            <w:pPr>
              <w:pStyle w:val="Neotevilenodstavek"/>
              <w:spacing w:before="0" w:after="0" w:line="276" w:lineRule="auto"/>
              <w:rPr>
                <w:sz w:val="20"/>
                <w:szCs w:val="20"/>
              </w:rPr>
            </w:pPr>
          </w:p>
          <w:p w14:paraId="78EA106A" w14:textId="1E0AAEF4" w:rsidR="00E30248" w:rsidRDefault="00E30248" w:rsidP="001178F9">
            <w:pPr>
              <w:pStyle w:val="Neotevilenodstavek"/>
              <w:spacing w:before="0" w:after="0" w:line="276" w:lineRule="auto"/>
              <w:rPr>
                <w:sz w:val="20"/>
                <w:szCs w:val="20"/>
              </w:rPr>
            </w:pPr>
            <w:r w:rsidRPr="29CA1B11">
              <w:rPr>
                <w:sz w:val="20"/>
                <w:szCs w:val="20"/>
              </w:rPr>
              <w:t xml:space="preserve">Izkušnje držav v času krize covid-19 kažejo, da je v primeru gospodarskih šokov in epidemij potreben hiter odziv, ki ga bo omogočila sistemska vzpostavitev sheme skrajšanega delovnega časa. Smiselna nadgradnja sheme je vključevanje delavcev, ki so začasno zaposleni na skrajšanem delavniku, v usposabljanje ali izobraževanje, s čimer bodo delavci krepili svoje kompetence in povečevali svojo zaposljivost. Pri vključevanju v usposabljanje se sledi cilju povečevanja zaposljivosti posameznika glede na aktualne potrebe delodajalcev in prihodnje potrebe (lokalnega) trga dela, med drugim tudi v luči vse večje digitalizacije in avtomatizacije poslovnih procesov. </w:t>
            </w:r>
          </w:p>
          <w:p w14:paraId="33B43479" w14:textId="4427166B" w:rsidR="29CA1B11" w:rsidRDefault="29CA1B11" w:rsidP="29CA1B11">
            <w:pPr>
              <w:pStyle w:val="Neotevilenodstavek"/>
              <w:spacing w:before="0" w:after="0" w:line="276" w:lineRule="auto"/>
              <w:rPr>
                <w:sz w:val="20"/>
                <w:szCs w:val="20"/>
              </w:rPr>
            </w:pPr>
          </w:p>
          <w:p w14:paraId="46849D81" w14:textId="77777777" w:rsidR="00E30248" w:rsidRDefault="00E30248" w:rsidP="001178F9">
            <w:pPr>
              <w:pStyle w:val="Neotevilenodstavek"/>
              <w:spacing w:before="0" w:after="0" w:line="276" w:lineRule="auto"/>
              <w:rPr>
                <w:sz w:val="20"/>
                <w:szCs w:val="20"/>
              </w:rPr>
            </w:pPr>
            <w:r>
              <w:rPr>
                <w:sz w:val="20"/>
                <w:szCs w:val="20"/>
              </w:rPr>
              <w:t xml:space="preserve">Cilj zakona je v tem, da podjetja v času nepredvidenih šokov </w:t>
            </w:r>
            <w:r w:rsidRPr="00A5535D">
              <w:rPr>
                <w:sz w:val="20"/>
                <w:szCs w:val="20"/>
              </w:rPr>
              <w:t>obdrž</w:t>
            </w:r>
            <w:r>
              <w:rPr>
                <w:sz w:val="20"/>
                <w:szCs w:val="20"/>
              </w:rPr>
              <w:t>ijo delovna mesta in zaposlene delavce z zagotovitvijo kratkoročnih finančnih sredstev za izplačilo plač s pomočjo države</w:t>
            </w:r>
            <w:r w:rsidRPr="00A5535D">
              <w:rPr>
                <w:sz w:val="20"/>
                <w:szCs w:val="20"/>
              </w:rPr>
              <w:t xml:space="preserve">. </w:t>
            </w:r>
            <w:r>
              <w:rPr>
                <w:sz w:val="20"/>
                <w:szCs w:val="20"/>
              </w:rPr>
              <w:t xml:space="preserve">Takšni šoki </w:t>
            </w:r>
            <w:r w:rsidRPr="00A5535D">
              <w:rPr>
                <w:sz w:val="20"/>
                <w:szCs w:val="20"/>
              </w:rPr>
              <w:t xml:space="preserve">vplivajo na zmožnost </w:t>
            </w:r>
            <w:r>
              <w:rPr>
                <w:sz w:val="20"/>
                <w:szCs w:val="20"/>
              </w:rPr>
              <w:t xml:space="preserve">delodajalcev za </w:t>
            </w:r>
            <w:proofErr w:type="spellStart"/>
            <w:r>
              <w:rPr>
                <w:sz w:val="20"/>
                <w:szCs w:val="20"/>
              </w:rPr>
              <w:t>obdržanje</w:t>
            </w:r>
            <w:proofErr w:type="spellEnd"/>
            <w:r w:rsidRPr="00A5535D">
              <w:rPr>
                <w:sz w:val="20"/>
                <w:szCs w:val="20"/>
              </w:rPr>
              <w:t xml:space="preserve"> delovne sile med začasno krizo in vodijo do </w:t>
            </w:r>
            <w:r>
              <w:rPr>
                <w:sz w:val="20"/>
                <w:szCs w:val="20"/>
              </w:rPr>
              <w:t>izgube</w:t>
            </w:r>
            <w:r w:rsidRPr="00A5535D">
              <w:rPr>
                <w:sz w:val="20"/>
                <w:szCs w:val="20"/>
              </w:rPr>
              <w:t xml:space="preserve"> delovnih mest. Zmanjša se tudi plačiln</w:t>
            </w:r>
            <w:r>
              <w:rPr>
                <w:sz w:val="20"/>
                <w:szCs w:val="20"/>
              </w:rPr>
              <w:t>a</w:t>
            </w:r>
            <w:r w:rsidRPr="00A5535D">
              <w:rPr>
                <w:sz w:val="20"/>
                <w:szCs w:val="20"/>
              </w:rPr>
              <w:t xml:space="preserve"> sposobnost</w:t>
            </w:r>
            <w:r>
              <w:rPr>
                <w:sz w:val="20"/>
                <w:szCs w:val="20"/>
              </w:rPr>
              <w:t xml:space="preserve"> </w:t>
            </w:r>
            <w:r w:rsidRPr="00A5535D">
              <w:rPr>
                <w:sz w:val="20"/>
                <w:szCs w:val="20"/>
              </w:rPr>
              <w:t xml:space="preserve">podjetja in </w:t>
            </w:r>
            <w:r>
              <w:rPr>
                <w:sz w:val="20"/>
                <w:szCs w:val="20"/>
              </w:rPr>
              <w:t xml:space="preserve">možnost njegovega </w:t>
            </w:r>
            <w:r w:rsidRPr="00A5535D">
              <w:rPr>
                <w:sz w:val="20"/>
                <w:szCs w:val="20"/>
              </w:rPr>
              <w:t>preživetj</w:t>
            </w:r>
            <w:r>
              <w:rPr>
                <w:sz w:val="20"/>
                <w:szCs w:val="20"/>
              </w:rPr>
              <w:t>a</w:t>
            </w:r>
            <w:r w:rsidRPr="00A5535D">
              <w:rPr>
                <w:sz w:val="20"/>
                <w:szCs w:val="20"/>
              </w:rPr>
              <w:t xml:space="preserve"> med krizo. S</w:t>
            </w:r>
            <w:r w:rsidRPr="00BC23C4">
              <w:rPr>
                <w:sz w:val="20"/>
                <w:szCs w:val="20"/>
              </w:rPr>
              <w:t>taln</w:t>
            </w:r>
            <w:r>
              <w:rPr>
                <w:sz w:val="20"/>
                <w:szCs w:val="20"/>
              </w:rPr>
              <w:t>a</w:t>
            </w:r>
            <w:r w:rsidRPr="00BC23C4">
              <w:rPr>
                <w:sz w:val="20"/>
                <w:szCs w:val="20"/>
              </w:rPr>
              <w:t xml:space="preserve"> shem</w:t>
            </w:r>
            <w:r>
              <w:rPr>
                <w:sz w:val="20"/>
                <w:szCs w:val="20"/>
              </w:rPr>
              <w:t>a</w:t>
            </w:r>
            <w:r w:rsidRPr="00BC23C4">
              <w:rPr>
                <w:sz w:val="20"/>
                <w:szCs w:val="20"/>
              </w:rPr>
              <w:t xml:space="preserve"> skrajšanega delovnega časa</w:t>
            </w:r>
            <w:r w:rsidRPr="00A5535D">
              <w:rPr>
                <w:sz w:val="20"/>
                <w:szCs w:val="20"/>
              </w:rPr>
              <w:t xml:space="preserve"> omogoča </w:t>
            </w:r>
            <w:r>
              <w:rPr>
                <w:sz w:val="20"/>
                <w:szCs w:val="20"/>
              </w:rPr>
              <w:t>ohranitev zaposlitev</w:t>
            </w:r>
            <w:r w:rsidRPr="00A5535D">
              <w:rPr>
                <w:sz w:val="20"/>
                <w:szCs w:val="20"/>
              </w:rPr>
              <w:t>, s čimer zavaruje podjetja pred stroški</w:t>
            </w:r>
            <w:r>
              <w:rPr>
                <w:sz w:val="20"/>
                <w:szCs w:val="20"/>
              </w:rPr>
              <w:t>, ki nastanejo z ukinjanjem</w:t>
            </w:r>
            <w:r w:rsidRPr="00A5535D">
              <w:rPr>
                <w:sz w:val="20"/>
                <w:szCs w:val="20"/>
              </w:rPr>
              <w:t xml:space="preserve"> delovn</w:t>
            </w:r>
            <w:r>
              <w:rPr>
                <w:sz w:val="20"/>
                <w:szCs w:val="20"/>
              </w:rPr>
              <w:t>ih</w:t>
            </w:r>
            <w:r w:rsidRPr="00A5535D">
              <w:rPr>
                <w:sz w:val="20"/>
                <w:szCs w:val="20"/>
              </w:rPr>
              <w:t xml:space="preserve"> mest</w:t>
            </w:r>
            <w:r>
              <w:rPr>
                <w:sz w:val="20"/>
                <w:szCs w:val="20"/>
              </w:rPr>
              <w:t xml:space="preserve"> in</w:t>
            </w:r>
            <w:r w:rsidRPr="00A5535D">
              <w:rPr>
                <w:sz w:val="20"/>
                <w:szCs w:val="20"/>
              </w:rPr>
              <w:t xml:space="preserve"> izgubo specifičnega človeškega kapitala</w:t>
            </w:r>
            <w:r>
              <w:rPr>
                <w:sz w:val="20"/>
                <w:szCs w:val="20"/>
              </w:rPr>
              <w:t xml:space="preserve"> v</w:t>
            </w:r>
            <w:r w:rsidRPr="00A5535D">
              <w:rPr>
                <w:sz w:val="20"/>
                <w:szCs w:val="20"/>
              </w:rPr>
              <w:t xml:space="preserve"> podjetj</w:t>
            </w:r>
            <w:r>
              <w:rPr>
                <w:sz w:val="20"/>
                <w:szCs w:val="20"/>
              </w:rPr>
              <w:t>u</w:t>
            </w:r>
            <w:r w:rsidRPr="00A5535D">
              <w:rPr>
                <w:sz w:val="20"/>
                <w:szCs w:val="20"/>
              </w:rPr>
              <w:t xml:space="preserve"> ter prihodnje</w:t>
            </w:r>
            <w:r>
              <w:rPr>
                <w:sz w:val="20"/>
                <w:szCs w:val="20"/>
              </w:rPr>
              <w:t>ga</w:t>
            </w:r>
            <w:r w:rsidRPr="00A5535D">
              <w:rPr>
                <w:sz w:val="20"/>
                <w:szCs w:val="20"/>
              </w:rPr>
              <w:t xml:space="preserve"> zaposlovanja in usposabljanja</w:t>
            </w:r>
            <w:r>
              <w:rPr>
                <w:sz w:val="20"/>
                <w:szCs w:val="20"/>
              </w:rPr>
              <w:t xml:space="preserve"> novih delavcev. </w:t>
            </w:r>
          </w:p>
          <w:p w14:paraId="689B4663" w14:textId="77777777" w:rsidR="00E30248" w:rsidRPr="003F1703" w:rsidRDefault="00E30248" w:rsidP="001178F9">
            <w:pPr>
              <w:pStyle w:val="Neotevilenodstavek"/>
              <w:spacing w:before="0" w:after="0" w:line="276" w:lineRule="auto"/>
              <w:rPr>
                <w:sz w:val="20"/>
                <w:szCs w:val="20"/>
              </w:rPr>
            </w:pPr>
          </w:p>
        </w:tc>
      </w:tr>
      <w:tr w:rsidR="00E30248" w:rsidRPr="003F1703" w14:paraId="048359DD" w14:textId="77777777" w:rsidTr="29CA1B11">
        <w:tc>
          <w:tcPr>
            <w:tcW w:w="9213" w:type="dxa"/>
          </w:tcPr>
          <w:p w14:paraId="11083FC6" w14:textId="77777777" w:rsidR="00E30248" w:rsidRPr="003F1703" w:rsidRDefault="00E30248" w:rsidP="001178F9">
            <w:pPr>
              <w:pStyle w:val="Odsek"/>
              <w:numPr>
                <w:ilvl w:val="0"/>
                <w:numId w:val="0"/>
              </w:numPr>
              <w:spacing w:before="0" w:after="0" w:line="276" w:lineRule="auto"/>
              <w:jc w:val="left"/>
              <w:rPr>
                <w:sz w:val="20"/>
                <w:szCs w:val="20"/>
              </w:rPr>
            </w:pPr>
            <w:r w:rsidRPr="003F1703">
              <w:rPr>
                <w:sz w:val="20"/>
                <w:szCs w:val="20"/>
              </w:rPr>
              <w:t>2.2 Načela</w:t>
            </w:r>
          </w:p>
        </w:tc>
      </w:tr>
      <w:tr w:rsidR="00E30248" w:rsidRPr="003F1703" w14:paraId="3F99A9D1" w14:textId="77777777" w:rsidTr="29CA1B11">
        <w:tc>
          <w:tcPr>
            <w:tcW w:w="9213" w:type="dxa"/>
          </w:tcPr>
          <w:p w14:paraId="3E1B18F9" w14:textId="77777777" w:rsidR="00E30248" w:rsidRDefault="00E30248" w:rsidP="001178F9">
            <w:pPr>
              <w:pStyle w:val="Neotevilenodstavek"/>
              <w:spacing w:before="0" w:after="0" w:line="276" w:lineRule="auto"/>
              <w:rPr>
                <w:sz w:val="20"/>
                <w:szCs w:val="20"/>
              </w:rPr>
            </w:pPr>
          </w:p>
          <w:p w14:paraId="3099F04F" w14:textId="77777777" w:rsidR="00E30248" w:rsidRPr="00680A5B" w:rsidRDefault="00E30248" w:rsidP="001178F9">
            <w:pPr>
              <w:pStyle w:val="Neotevilenodstavek"/>
              <w:spacing w:after="0" w:line="276" w:lineRule="auto"/>
              <w:rPr>
                <w:sz w:val="20"/>
                <w:szCs w:val="20"/>
              </w:rPr>
            </w:pPr>
            <w:r w:rsidRPr="29CA1B11">
              <w:rPr>
                <w:sz w:val="20"/>
                <w:szCs w:val="20"/>
              </w:rPr>
              <w:t xml:space="preserve">Predlog zakona sledi naslednjim načelom: </w:t>
            </w:r>
          </w:p>
          <w:p w14:paraId="1CA4D71A" w14:textId="77777777" w:rsidR="00E30248" w:rsidRPr="00680A5B" w:rsidRDefault="00E30248" w:rsidP="001178F9">
            <w:pPr>
              <w:pStyle w:val="Neotevilenodstavek"/>
              <w:spacing w:after="0" w:line="276" w:lineRule="auto"/>
              <w:rPr>
                <w:sz w:val="20"/>
                <w:szCs w:val="20"/>
              </w:rPr>
            </w:pPr>
          </w:p>
          <w:p w14:paraId="7ADCB019" w14:textId="77777777" w:rsidR="00E30248" w:rsidRPr="00680A5B" w:rsidRDefault="00E30248" w:rsidP="001178F9">
            <w:pPr>
              <w:pStyle w:val="Neotevilenodstavek"/>
              <w:spacing w:after="0" w:line="276" w:lineRule="auto"/>
              <w:rPr>
                <w:sz w:val="20"/>
                <w:szCs w:val="20"/>
              </w:rPr>
            </w:pPr>
            <w:r w:rsidRPr="00680A5B">
              <w:rPr>
                <w:sz w:val="20"/>
                <w:szCs w:val="20"/>
              </w:rPr>
              <w:t>1.</w:t>
            </w:r>
            <w:r w:rsidRPr="00680A5B">
              <w:rPr>
                <w:sz w:val="20"/>
                <w:szCs w:val="20"/>
              </w:rPr>
              <w:tab/>
              <w:t>Načelo prilagajanja prava družbenim razmeram</w:t>
            </w:r>
          </w:p>
          <w:p w14:paraId="7226FA17" w14:textId="1F7DAC58" w:rsidR="00E30248" w:rsidRDefault="00E30248" w:rsidP="00951A30">
            <w:pPr>
              <w:pStyle w:val="Naslovpredpisa"/>
              <w:spacing w:before="0" w:after="0" w:line="276" w:lineRule="auto"/>
              <w:jc w:val="both"/>
              <w:rPr>
                <w:sz w:val="20"/>
                <w:szCs w:val="20"/>
              </w:rPr>
            </w:pPr>
            <w:r w:rsidRPr="29CA1B11">
              <w:rPr>
                <w:b w:val="0"/>
                <w:sz w:val="20"/>
                <w:szCs w:val="20"/>
              </w:rPr>
              <w:t xml:space="preserve">V časih večjih negotovosti v gospodarstvu zakonodajalec nima le pravice, temveč tudi dolžnost, da zakonodajo prilagaja danim družbenim razmeram in jo tudi spreminja, če to narekujejo spremenjena družbena razmerja. Načelo prilagajanja prava družbenim razmeram se v teh družbenih razmerah torej kaže kot ključni element načela pravne države. </w:t>
            </w:r>
            <w:r w:rsidR="3A4DEF4F" w:rsidRPr="29CA1B11">
              <w:rPr>
                <w:b w:val="0"/>
                <w:sz w:val="20"/>
                <w:szCs w:val="20"/>
              </w:rPr>
              <w:t xml:space="preserve">Z uzakonitvijo pravice do delnega </w:t>
            </w:r>
            <w:r w:rsidR="6D817C08" w:rsidRPr="29CA1B11">
              <w:rPr>
                <w:b w:val="0"/>
                <w:sz w:val="20"/>
                <w:szCs w:val="20"/>
              </w:rPr>
              <w:t xml:space="preserve">povračila </w:t>
            </w:r>
            <w:r w:rsidR="6D817C08" w:rsidRPr="29CA1B11">
              <w:rPr>
                <w:b w:val="0"/>
                <w:sz w:val="20"/>
                <w:szCs w:val="20"/>
              </w:rPr>
              <w:lastRenderedPageBreak/>
              <w:t xml:space="preserve">nadomestila plače zaradi odreditve dela s skrajšanim delovnim časom  se prilagaja </w:t>
            </w:r>
            <w:r w:rsidR="3D681888" w:rsidRPr="29CA1B11">
              <w:rPr>
                <w:b w:val="0"/>
                <w:sz w:val="20"/>
                <w:szCs w:val="20"/>
              </w:rPr>
              <w:t>spremembam v gospodarstvu.</w:t>
            </w:r>
          </w:p>
          <w:p w14:paraId="1EFFF4D3" w14:textId="77777777" w:rsidR="00E30248" w:rsidRPr="00680A5B" w:rsidRDefault="00E30248" w:rsidP="001178F9">
            <w:pPr>
              <w:pStyle w:val="Neotevilenodstavek"/>
              <w:spacing w:after="0" w:line="276" w:lineRule="auto"/>
              <w:rPr>
                <w:sz w:val="20"/>
                <w:szCs w:val="20"/>
              </w:rPr>
            </w:pPr>
          </w:p>
          <w:p w14:paraId="5C6004D0" w14:textId="77777777" w:rsidR="00E30248" w:rsidRPr="00680A5B" w:rsidRDefault="00E30248" w:rsidP="001178F9">
            <w:pPr>
              <w:pStyle w:val="Neotevilenodstavek"/>
              <w:spacing w:after="0" w:line="276" w:lineRule="auto"/>
              <w:rPr>
                <w:sz w:val="20"/>
                <w:szCs w:val="20"/>
              </w:rPr>
            </w:pPr>
            <w:r w:rsidRPr="00680A5B">
              <w:rPr>
                <w:sz w:val="20"/>
                <w:szCs w:val="20"/>
              </w:rPr>
              <w:t>2.</w:t>
            </w:r>
            <w:r w:rsidRPr="00680A5B">
              <w:rPr>
                <w:sz w:val="20"/>
                <w:szCs w:val="20"/>
              </w:rPr>
              <w:tab/>
              <w:t>Načelo socialne države</w:t>
            </w:r>
          </w:p>
          <w:p w14:paraId="6AA5884F" w14:textId="329E0F71" w:rsidR="00E30248" w:rsidRDefault="00E30248">
            <w:pPr>
              <w:pStyle w:val="Neotevilenodstavek"/>
              <w:spacing w:after="0" w:line="276" w:lineRule="auto"/>
              <w:rPr>
                <w:sz w:val="20"/>
                <w:szCs w:val="20"/>
              </w:rPr>
            </w:pPr>
            <w:r w:rsidRPr="29CA1B11">
              <w:rPr>
                <w:sz w:val="20"/>
                <w:szCs w:val="20"/>
              </w:rPr>
              <w:t xml:space="preserve">Načelo socialne države daje zakonodajalcu pri zagotavljanju in uresničevanju socialne varnosti njegovih državljanov široko polje proste presoje. Načelo je povezano z načelom vzajemnosti in solidarnosti. </w:t>
            </w:r>
            <w:r w:rsidR="2470EB81" w:rsidRPr="29CA1B11">
              <w:rPr>
                <w:sz w:val="20"/>
                <w:szCs w:val="20"/>
              </w:rPr>
              <w:t>Z uzakonitvijo pravice do delnega povračila nadomestila plače zaradi odreditve dela s skrajšanim delovnim časom bodo delavci ohranili zaposlitev.</w:t>
            </w:r>
          </w:p>
          <w:p w14:paraId="6B6B3C5A" w14:textId="77777777" w:rsidR="00E30248" w:rsidRPr="00680A5B" w:rsidRDefault="00E30248" w:rsidP="001178F9">
            <w:pPr>
              <w:pStyle w:val="Neotevilenodstavek"/>
              <w:spacing w:after="0" w:line="276" w:lineRule="auto"/>
              <w:rPr>
                <w:sz w:val="20"/>
                <w:szCs w:val="20"/>
              </w:rPr>
            </w:pPr>
          </w:p>
          <w:p w14:paraId="0BF739FE" w14:textId="77777777" w:rsidR="00E30248" w:rsidRPr="00680A5B" w:rsidRDefault="00E30248" w:rsidP="001178F9">
            <w:pPr>
              <w:pStyle w:val="Neotevilenodstavek"/>
              <w:spacing w:after="0" w:line="276" w:lineRule="auto"/>
              <w:rPr>
                <w:sz w:val="20"/>
                <w:szCs w:val="20"/>
              </w:rPr>
            </w:pPr>
            <w:r w:rsidRPr="00680A5B">
              <w:rPr>
                <w:sz w:val="20"/>
                <w:szCs w:val="20"/>
              </w:rPr>
              <w:t>3.</w:t>
            </w:r>
            <w:r w:rsidRPr="00680A5B">
              <w:rPr>
                <w:sz w:val="20"/>
                <w:szCs w:val="20"/>
              </w:rPr>
              <w:tab/>
              <w:t xml:space="preserve">Načelo zakonitosti </w:t>
            </w:r>
          </w:p>
          <w:p w14:paraId="26786AF7" w14:textId="578F5F13" w:rsidR="00E30248" w:rsidRDefault="00E30248" w:rsidP="001178F9">
            <w:pPr>
              <w:pStyle w:val="Neotevilenodstavek"/>
              <w:spacing w:after="0" w:line="276" w:lineRule="auto"/>
              <w:rPr>
                <w:sz w:val="20"/>
                <w:szCs w:val="20"/>
              </w:rPr>
            </w:pPr>
            <w:r w:rsidRPr="29CA1B11">
              <w:rPr>
                <w:sz w:val="20"/>
                <w:szCs w:val="20"/>
              </w:rPr>
              <w:t xml:space="preserve">Načelo zakonitosti od državnih organov zahteva, da morajo njihova posamična dejanja temeljiti na zakonu ali na zakonitem predpisu (četrti odstavek 153. člena Ustave Republike Slovenije). </w:t>
            </w:r>
            <w:r w:rsidR="4C90410E" w:rsidRPr="29CA1B11">
              <w:rPr>
                <w:sz w:val="20"/>
                <w:szCs w:val="20"/>
              </w:rPr>
              <w:t>Pravica do povračila nadomestil plač bo delodajalcem izplačana na podlagi odločbe in predloženega zahtevka za izplačilo, ki bosta izdana oziroma  odo</w:t>
            </w:r>
            <w:r w:rsidR="60293C69" w:rsidRPr="29CA1B11">
              <w:rPr>
                <w:sz w:val="20"/>
                <w:szCs w:val="20"/>
              </w:rPr>
              <w:t>brena v primeru izpolnjevanja pogojev, določenih z zakonom.</w:t>
            </w:r>
            <w:r w:rsidR="4C90410E" w:rsidRPr="29CA1B11">
              <w:rPr>
                <w:sz w:val="20"/>
                <w:szCs w:val="20"/>
              </w:rPr>
              <w:t xml:space="preserve"> </w:t>
            </w:r>
          </w:p>
          <w:p w14:paraId="74AC4737" w14:textId="77777777" w:rsidR="00E30248" w:rsidRPr="00680A5B" w:rsidRDefault="00E30248" w:rsidP="001178F9">
            <w:pPr>
              <w:pStyle w:val="Neotevilenodstavek"/>
              <w:spacing w:after="0" w:line="276" w:lineRule="auto"/>
              <w:rPr>
                <w:sz w:val="20"/>
                <w:szCs w:val="20"/>
              </w:rPr>
            </w:pPr>
          </w:p>
          <w:p w14:paraId="1034FFBF" w14:textId="77777777" w:rsidR="00E30248" w:rsidRPr="00680A5B" w:rsidRDefault="00E30248" w:rsidP="001178F9">
            <w:pPr>
              <w:pStyle w:val="Neotevilenodstavek"/>
              <w:spacing w:after="0" w:line="276" w:lineRule="auto"/>
              <w:rPr>
                <w:sz w:val="20"/>
                <w:szCs w:val="20"/>
              </w:rPr>
            </w:pPr>
            <w:r w:rsidRPr="00680A5B">
              <w:rPr>
                <w:sz w:val="20"/>
                <w:szCs w:val="20"/>
              </w:rPr>
              <w:t>4.</w:t>
            </w:r>
            <w:r w:rsidRPr="00680A5B">
              <w:rPr>
                <w:sz w:val="20"/>
                <w:szCs w:val="20"/>
              </w:rPr>
              <w:tab/>
              <w:t xml:space="preserve">Načelo učinkovitosti </w:t>
            </w:r>
          </w:p>
          <w:p w14:paraId="5C43F21D" w14:textId="77777777" w:rsidR="00E30248" w:rsidRDefault="00E30248" w:rsidP="001178F9">
            <w:pPr>
              <w:pStyle w:val="Neotevilenodstavek"/>
              <w:spacing w:after="0" w:line="276" w:lineRule="auto"/>
              <w:rPr>
                <w:sz w:val="20"/>
                <w:szCs w:val="20"/>
              </w:rPr>
            </w:pPr>
            <w:r>
              <w:rPr>
                <w:sz w:val="20"/>
                <w:szCs w:val="20"/>
              </w:rPr>
              <w:t>U</w:t>
            </w:r>
            <w:r w:rsidRPr="00680A5B">
              <w:rPr>
                <w:sz w:val="20"/>
                <w:szCs w:val="20"/>
              </w:rPr>
              <w:t xml:space="preserve">krepi, ki jih država sprejema za obvladovanje in zmanjševanje negativnih posledic </w:t>
            </w:r>
            <w:r>
              <w:rPr>
                <w:sz w:val="20"/>
                <w:szCs w:val="20"/>
              </w:rPr>
              <w:t>gospodarskih šokov,</w:t>
            </w:r>
            <w:r w:rsidRPr="00680A5B">
              <w:rPr>
                <w:sz w:val="20"/>
                <w:szCs w:val="20"/>
              </w:rPr>
              <w:t xml:space="preserve"> morajo biti čim bolj učinkoviti. </w:t>
            </w:r>
          </w:p>
          <w:p w14:paraId="35AC376D" w14:textId="77777777" w:rsidR="00E30248" w:rsidRPr="00680A5B" w:rsidRDefault="00E30248" w:rsidP="001178F9">
            <w:pPr>
              <w:pStyle w:val="Neotevilenodstavek"/>
              <w:spacing w:after="0" w:line="276" w:lineRule="auto"/>
              <w:rPr>
                <w:sz w:val="20"/>
                <w:szCs w:val="20"/>
              </w:rPr>
            </w:pPr>
          </w:p>
          <w:p w14:paraId="2AD711DD" w14:textId="77777777" w:rsidR="00E30248" w:rsidRPr="00680A5B" w:rsidRDefault="00E30248" w:rsidP="001178F9">
            <w:pPr>
              <w:pStyle w:val="Neotevilenodstavek"/>
              <w:spacing w:after="0" w:line="276" w:lineRule="auto"/>
              <w:rPr>
                <w:sz w:val="20"/>
                <w:szCs w:val="20"/>
              </w:rPr>
            </w:pPr>
            <w:r w:rsidRPr="00680A5B">
              <w:rPr>
                <w:sz w:val="20"/>
                <w:szCs w:val="20"/>
              </w:rPr>
              <w:t>5.</w:t>
            </w:r>
            <w:r w:rsidRPr="00680A5B">
              <w:rPr>
                <w:sz w:val="20"/>
                <w:szCs w:val="20"/>
              </w:rPr>
              <w:tab/>
              <w:t xml:space="preserve">Načelo ekonomičnosti postopka </w:t>
            </w:r>
          </w:p>
          <w:p w14:paraId="17D506C8" w14:textId="77777777" w:rsidR="00E30248" w:rsidRDefault="00E30248" w:rsidP="001178F9">
            <w:pPr>
              <w:pStyle w:val="Neotevilenodstavek"/>
              <w:spacing w:after="0" w:line="276" w:lineRule="auto"/>
              <w:rPr>
                <w:sz w:val="20"/>
                <w:szCs w:val="20"/>
              </w:rPr>
            </w:pPr>
            <w:r w:rsidRPr="00680A5B">
              <w:rPr>
                <w:sz w:val="20"/>
                <w:szCs w:val="20"/>
              </w:rPr>
              <w:t>Postopki dodeljevanja finančnih sredstev in spodbud se morajo voditi hitro, s čim manjšimi stroški in čim manjšo zamudo za stranke in druge udeležence v postopku.</w:t>
            </w:r>
          </w:p>
          <w:p w14:paraId="6271E2AC" w14:textId="77777777" w:rsidR="00E30248" w:rsidRPr="00680A5B" w:rsidRDefault="00E30248" w:rsidP="001178F9">
            <w:pPr>
              <w:pStyle w:val="Neotevilenodstavek"/>
              <w:spacing w:after="0" w:line="276" w:lineRule="auto"/>
              <w:rPr>
                <w:sz w:val="20"/>
                <w:szCs w:val="20"/>
              </w:rPr>
            </w:pPr>
          </w:p>
          <w:p w14:paraId="4611CD48" w14:textId="77777777" w:rsidR="00E30248" w:rsidRPr="00680A5B" w:rsidRDefault="00E30248" w:rsidP="001178F9">
            <w:pPr>
              <w:pStyle w:val="Neotevilenodstavek"/>
              <w:spacing w:after="0" w:line="276" w:lineRule="auto"/>
              <w:rPr>
                <w:sz w:val="20"/>
                <w:szCs w:val="20"/>
              </w:rPr>
            </w:pPr>
            <w:r>
              <w:rPr>
                <w:sz w:val="20"/>
                <w:szCs w:val="20"/>
              </w:rPr>
              <w:t>6</w:t>
            </w:r>
            <w:r w:rsidRPr="00680A5B">
              <w:rPr>
                <w:sz w:val="20"/>
                <w:szCs w:val="20"/>
              </w:rPr>
              <w:t>.</w:t>
            </w:r>
            <w:r w:rsidRPr="00680A5B">
              <w:rPr>
                <w:sz w:val="20"/>
                <w:szCs w:val="20"/>
              </w:rPr>
              <w:tab/>
              <w:t>Načelo transparentnosti</w:t>
            </w:r>
          </w:p>
          <w:p w14:paraId="33FD131B" w14:textId="77777777" w:rsidR="00E30248" w:rsidRPr="00680A5B" w:rsidRDefault="00E30248" w:rsidP="001178F9">
            <w:pPr>
              <w:pStyle w:val="Neotevilenodstavek"/>
              <w:spacing w:after="0" w:line="276" w:lineRule="auto"/>
              <w:rPr>
                <w:sz w:val="20"/>
                <w:szCs w:val="20"/>
              </w:rPr>
            </w:pPr>
            <w:r w:rsidRPr="00680A5B">
              <w:rPr>
                <w:sz w:val="20"/>
                <w:szCs w:val="20"/>
              </w:rPr>
              <w:t xml:space="preserve">Zaradi preprečevanja zlorab so prejemniki finančnih </w:t>
            </w:r>
            <w:proofErr w:type="spellStart"/>
            <w:r w:rsidRPr="00680A5B">
              <w:rPr>
                <w:sz w:val="20"/>
                <w:szCs w:val="20"/>
              </w:rPr>
              <w:t>vzpodbud</w:t>
            </w:r>
            <w:proofErr w:type="spellEnd"/>
            <w:r w:rsidRPr="00680A5B">
              <w:rPr>
                <w:sz w:val="20"/>
                <w:szCs w:val="20"/>
              </w:rPr>
              <w:t xml:space="preserve"> zavezani k transparentnosti njihovega pridobivanja. </w:t>
            </w:r>
          </w:p>
          <w:p w14:paraId="0ED2C562" w14:textId="77777777" w:rsidR="00E30248" w:rsidRDefault="00E30248" w:rsidP="001178F9">
            <w:pPr>
              <w:pStyle w:val="Neotevilenodstavek"/>
              <w:spacing w:before="0" w:after="0" w:line="276" w:lineRule="auto"/>
              <w:rPr>
                <w:sz w:val="20"/>
                <w:szCs w:val="20"/>
              </w:rPr>
            </w:pPr>
          </w:p>
          <w:p w14:paraId="46EAFA85" w14:textId="77777777" w:rsidR="00E30248" w:rsidRPr="003F1703" w:rsidRDefault="00E30248" w:rsidP="001178F9">
            <w:pPr>
              <w:pStyle w:val="Neotevilenodstavek"/>
              <w:spacing w:before="0" w:after="0" w:line="276" w:lineRule="auto"/>
              <w:rPr>
                <w:sz w:val="20"/>
                <w:szCs w:val="20"/>
              </w:rPr>
            </w:pPr>
          </w:p>
        </w:tc>
      </w:tr>
      <w:tr w:rsidR="00E30248" w:rsidRPr="003F1703" w14:paraId="7F92916D" w14:textId="77777777" w:rsidTr="29CA1B11">
        <w:tc>
          <w:tcPr>
            <w:tcW w:w="9213" w:type="dxa"/>
          </w:tcPr>
          <w:p w14:paraId="0514872E" w14:textId="77777777" w:rsidR="00E30248" w:rsidRPr="003F1703" w:rsidRDefault="00E30248" w:rsidP="001178F9">
            <w:pPr>
              <w:pStyle w:val="Odsek"/>
              <w:numPr>
                <w:ilvl w:val="0"/>
                <w:numId w:val="0"/>
              </w:numPr>
              <w:spacing w:before="0" w:after="0" w:line="276" w:lineRule="auto"/>
              <w:jc w:val="left"/>
              <w:rPr>
                <w:sz w:val="20"/>
                <w:szCs w:val="20"/>
              </w:rPr>
            </w:pPr>
            <w:r w:rsidRPr="003F1703">
              <w:rPr>
                <w:sz w:val="20"/>
                <w:szCs w:val="20"/>
              </w:rPr>
              <w:lastRenderedPageBreak/>
              <w:t>2.3 Poglavitne rešitve</w:t>
            </w:r>
          </w:p>
        </w:tc>
      </w:tr>
      <w:tr w:rsidR="00E30248" w:rsidRPr="003A47FD" w14:paraId="685C6A8C" w14:textId="77777777" w:rsidTr="29CA1B11">
        <w:trPr>
          <w:trHeight w:val="434"/>
        </w:trPr>
        <w:tc>
          <w:tcPr>
            <w:tcW w:w="9213" w:type="dxa"/>
          </w:tcPr>
          <w:p w14:paraId="34E1F8C3" w14:textId="77777777" w:rsidR="00E30248" w:rsidRPr="003A47FD" w:rsidRDefault="00E30248" w:rsidP="001178F9">
            <w:pPr>
              <w:pStyle w:val="Alineazatoko"/>
              <w:tabs>
                <w:tab w:val="clear" w:pos="720"/>
              </w:tabs>
              <w:spacing w:line="276" w:lineRule="auto"/>
              <w:rPr>
                <w:rFonts w:eastAsiaTheme="minorHAnsi"/>
                <w:sz w:val="20"/>
                <w:szCs w:val="20"/>
              </w:rPr>
            </w:pPr>
          </w:p>
          <w:p w14:paraId="5C11158C" w14:textId="77777777" w:rsidR="00E30248" w:rsidRDefault="00E30248" w:rsidP="001178F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S tem zakonom se z namenom ohranitve delovnih mest zaradi začasne nezmožnosti zagotavljanja dela delodajalcu zaradi nastopa okoliščin na podlagi tega zakona, omogoča odreditev dela s skrajšanim delovnim časom ob hkratni delni napotitvi na začasno čakanje na delo delavca, ki ima pri delodajalcu sklenjeno pogodbo o zaposlitvi za polni delovni čas, na način, da delodajalec delavcu zagotavlja delo vsaj za polovični delovni čas (v nadaljnjem besedilu: odreditev dela s skrajšanim delovnim časom).</w:t>
            </w:r>
            <w:r>
              <w:rPr>
                <w:rFonts w:eastAsia="Times New Roman" w:cs="Arial"/>
                <w:szCs w:val="20"/>
                <w:lang w:eastAsia="sl-SI"/>
              </w:rPr>
              <w:t xml:space="preserve"> </w:t>
            </w:r>
            <w:r w:rsidRPr="005D0CC5">
              <w:rPr>
                <w:rFonts w:eastAsia="Times New Roman" w:cs="Arial"/>
                <w:szCs w:val="20"/>
                <w:lang w:eastAsia="sl-SI"/>
              </w:rPr>
              <w:t>Delodajalec, ki delavcu zagotavlja delo za vsaj polovični delovni čas, lahko zaradi povračila izplačanega nadomestila plače za preostali del delovnega časa do polnega delovnega časa, za katerega je delavcu odrejeno začasno čakanje na delo v deležu od 5 do 20 ur tedensko, uveljavlja delno povračilo izplačanega nadomestila plače zaradi odreditve dela s skrajšanim delovnim časom, določeno s tem zakonom (v nadaljnjem besedilu: delno povračilo nadomestila plače).</w:t>
            </w:r>
            <w:r w:rsidRPr="005D0CC5" w:rsidDel="008C557D">
              <w:rPr>
                <w:rFonts w:eastAsia="Times New Roman" w:cs="Arial"/>
                <w:szCs w:val="20"/>
                <w:lang w:eastAsia="sl-SI"/>
              </w:rPr>
              <w:t xml:space="preserve"> </w:t>
            </w:r>
          </w:p>
          <w:p w14:paraId="16748B5B" w14:textId="77777777" w:rsidR="00E30248" w:rsidRDefault="00E30248" w:rsidP="001178F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012E054" w14:textId="77777777" w:rsidR="00E30248" w:rsidRPr="00110021" w:rsidRDefault="00E30248" w:rsidP="001178F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3A47FD">
              <w:rPr>
                <w:rFonts w:eastAsiaTheme="minorHAnsi"/>
                <w:szCs w:val="20"/>
              </w:rPr>
              <w:t>Skladno s predlogom tega zakona lahko pravico do delnega povračila nadomestila plače uveljavlja delodajalec, ki je pravna ali fizična oseba, vpisana v Poslovni register Slovenije, in zaposluje delavce na podlagi pogodbe o zaposlitvi za polni delovni čas, oziroma fizična oseba, ki opravlja kmetijsko dejavnost, vpisana v Register kmetijskih gospodarstev, in po lastni oceni najmanj 30 odstotkom delavcev mesečno ne more zagotavljati najmanj 90 odstotkov dela zaradi:</w:t>
            </w:r>
          </w:p>
          <w:p w14:paraId="3F34A7D2" w14:textId="77777777" w:rsidR="00E30248" w:rsidRDefault="00E30248" w:rsidP="001178F9">
            <w:pPr>
              <w:pStyle w:val="rkovnatokazaodstavkom"/>
              <w:numPr>
                <w:ilvl w:val="0"/>
                <w:numId w:val="0"/>
              </w:numPr>
              <w:spacing w:line="276" w:lineRule="auto"/>
              <w:ind w:left="708"/>
              <w:rPr>
                <w:rFonts w:cs="Arial"/>
                <w:sz w:val="20"/>
                <w:szCs w:val="20"/>
              </w:rPr>
            </w:pPr>
          </w:p>
          <w:p w14:paraId="6216EAB2" w14:textId="77777777" w:rsidR="00E30248" w:rsidRDefault="00E30248">
            <w:pPr>
              <w:pStyle w:val="rkovnatokazaodstavkom"/>
              <w:numPr>
                <w:ilvl w:val="1"/>
                <w:numId w:val="28"/>
              </w:numPr>
              <w:spacing w:line="276" w:lineRule="auto"/>
              <w:rPr>
                <w:rFonts w:cs="Arial"/>
                <w:sz w:val="20"/>
                <w:szCs w:val="20"/>
              </w:rPr>
            </w:pPr>
            <w:r w:rsidRPr="00110021">
              <w:rPr>
                <w:rFonts w:cs="Arial"/>
                <w:sz w:val="20"/>
                <w:szCs w:val="20"/>
              </w:rPr>
              <w:lastRenderedPageBreak/>
              <w:t>naravne ali druge nesreče oziroma kriznih razmer, kot so določene z zakonom, ki ureja varstvo pred naravnimi in drugimi nesrečami, in ki se aktivirajo z načrti zaščite in reševanja</w:t>
            </w:r>
            <w:r w:rsidRPr="002B2A01">
              <w:rPr>
                <w:rFonts w:cs="Arial"/>
                <w:sz w:val="20"/>
                <w:szCs w:val="20"/>
              </w:rPr>
              <w:t>, ali</w:t>
            </w:r>
          </w:p>
          <w:p w14:paraId="24368C7A" w14:textId="77777777" w:rsidR="00E30248" w:rsidRPr="00110021" w:rsidRDefault="00E30248">
            <w:pPr>
              <w:pStyle w:val="rkovnatokazaodstavkom"/>
              <w:numPr>
                <w:ilvl w:val="1"/>
                <w:numId w:val="28"/>
              </w:numPr>
              <w:spacing w:line="276" w:lineRule="auto"/>
              <w:rPr>
                <w:rFonts w:cs="Arial"/>
                <w:sz w:val="20"/>
                <w:szCs w:val="20"/>
              </w:rPr>
            </w:pPr>
            <w:r w:rsidRPr="00110021">
              <w:rPr>
                <w:rFonts w:cs="Arial"/>
                <w:sz w:val="20"/>
                <w:szCs w:val="20"/>
              </w:rPr>
              <w:t>ko Vlada Republike Slovenije izda sklep, s katerim ugotovi, da so nastopile okoliščine, na katere delodajalci ne morejo vplivati in ne morejo preprečiti njihovega začasnega negativnega vpliva na obseg njihovega poslovanja in s tem na začasno nemožnost zagotavljanja zadostnega obsega dela delavcem.</w:t>
            </w:r>
          </w:p>
          <w:p w14:paraId="5BB7E7AE" w14:textId="77777777" w:rsidR="00E30248" w:rsidRPr="002B2A01" w:rsidRDefault="00E30248" w:rsidP="001178F9">
            <w:pPr>
              <w:pStyle w:val="rkovnatokazaodstavkom"/>
              <w:numPr>
                <w:ilvl w:val="0"/>
                <w:numId w:val="0"/>
              </w:numPr>
              <w:spacing w:line="276" w:lineRule="auto"/>
              <w:ind w:left="1068"/>
              <w:rPr>
                <w:rFonts w:cs="Arial"/>
                <w:sz w:val="20"/>
                <w:szCs w:val="20"/>
              </w:rPr>
            </w:pPr>
          </w:p>
          <w:p w14:paraId="393FE35D" w14:textId="0FE73570" w:rsidR="00E30248" w:rsidRDefault="00E30248" w:rsidP="001178F9">
            <w:pPr>
              <w:pStyle w:val="rkovnatokazaodstavkom"/>
              <w:numPr>
                <w:ilvl w:val="0"/>
                <w:numId w:val="0"/>
              </w:numPr>
              <w:spacing w:line="276" w:lineRule="auto"/>
              <w:rPr>
                <w:rFonts w:cs="Arial"/>
                <w:sz w:val="20"/>
                <w:szCs w:val="20"/>
              </w:rPr>
            </w:pPr>
            <w:r w:rsidRPr="00FA179E">
              <w:rPr>
                <w:rFonts w:cs="Arial"/>
                <w:sz w:val="20"/>
                <w:szCs w:val="20"/>
              </w:rPr>
              <w:t>V časih gospodarske negotovosti zaradi upadanja naročil podjetjem v posameznih gospodarskih panogah se dodatno izkazuje potreba po ureditvi, ki uveljavljanje pravice do delnega povračila nadomestila plače v okviru tega ukrepa omogoča tudi delodajalcem iz posameznih sektorjev oziroma panog, torej samo po določenih panogah oziroma dejavnostih, ki bi se soočala z večjimi težavami (npr. težave v avtomobilski ali prehrambni industriji)</w:t>
            </w:r>
            <w:r w:rsidRPr="00FA179E">
              <w:rPr>
                <w:rStyle w:val="Sprotnaopomba-sklic"/>
                <w:rFonts w:cs="Arial"/>
                <w:sz w:val="20"/>
                <w:szCs w:val="20"/>
              </w:rPr>
              <w:footnoteReference w:id="5"/>
            </w:r>
            <w:r w:rsidRPr="00FA179E">
              <w:rPr>
                <w:rFonts w:cs="Arial"/>
                <w:sz w:val="20"/>
                <w:szCs w:val="20"/>
              </w:rPr>
              <w:t>. Ukrep se bo za posamezen sektor oziroma panogo aktiviral na podlagi odločitve Vlade Republike Slovenije</w:t>
            </w:r>
            <w:r w:rsidR="78299727" w:rsidRPr="00FA179E">
              <w:rPr>
                <w:rFonts w:cs="Arial"/>
                <w:sz w:val="20"/>
                <w:szCs w:val="20"/>
              </w:rPr>
              <w:t>, ki bo odločitev oblikovala na podlagi mnenja ministrstva, pristojnega za gospodarstvo, Urada za makroekonomske analiza in mnenja ministrstva, pristojnega za delo, glede stanja na trgu dela.</w:t>
            </w:r>
            <w:r w:rsidRPr="00FA179E">
              <w:rPr>
                <w:rFonts w:cs="Arial"/>
                <w:sz w:val="20"/>
                <w:szCs w:val="20"/>
              </w:rPr>
              <w:t xml:space="preserve"> Gre za reševanje težav posameznih panog, ki so sicer ciklične oziroma začasne narave, torej ko se tak upad zgodi le v delu gospodarstva, zaradi česar se po splošnih pogojih ukrep ne bi mogel uporabiti, je pa to za gospodarstvo in ohranjanje delovnih mest zelo koristno in potrebno.</w:t>
            </w:r>
          </w:p>
          <w:p w14:paraId="630248DD" w14:textId="77777777" w:rsidR="00E30248" w:rsidRDefault="00E30248" w:rsidP="001178F9">
            <w:pPr>
              <w:pStyle w:val="rkovnatokazaodstavkom"/>
              <w:numPr>
                <w:ilvl w:val="0"/>
                <w:numId w:val="0"/>
              </w:numPr>
              <w:spacing w:line="276" w:lineRule="auto"/>
              <w:rPr>
                <w:rFonts w:cs="Arial"/>
                <w:sz w:val="20"/>
                <w:szCs w:val="20"/>
              </w:rPr>
            </w:pPr>
          </w:p>
          <w:p w14:paraId="69B23D92" w14:textId="77777777" w:rsidR="00E30248" w:rsidRDefault="00E30248" w:rsidP="001178F9">
            <w:pPr>
              <w:pStyle w:val="rkovnatokazaodstavkom"/>
              <w:numPr>
                <w:ilvl w:val="0"/>
                <w:numId w:val="0"/>
              </w:numPr>
              <w:spacing w:line="276" w:lineRule="auto"/>
              <w:rPr>
                <w:rFonts w:cs="Arial"/>
                <w:sz w:val="20"/>
                <w:szCs w:val="20"/>
              </w:rPr>
            </w:pPr>
          </w:p>
          <w:p w14:paraId="75F0EA78"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3A47FD">
              <w:rPr>
                <w:rFonts w:ascii="Arial" w:hAnsi="Arial" w:cs="Arial"/>
                <w:b/>
                <w:bCs/>
                <w:sz w:val="20"/>
                <w:szCs w:val="20"/>
                <w:lang w:eastAsia="sl-SI"/>
              </w:rPr>
              <w:t xml:space="preserve">Pogoji za upravičenost delodajalca do delnega povračila nadomestila plače </w:t>
            </w:r>
          </w:p>
          <w:p w14:paraId="365FF508" w14:textId="77777777" w:rsidR="00E30248" w:rsidRPr="003A47FD" w:rsidRDefault="00E30248" w:rsidP="001178F9">
            <w:pPr>
              <w:spacing w:after="0" w:line="276" w:lineRule="auto"/>
              <w:jc w:val="both"/>
              <w:rPr>
                <w:rFonts w:eastAsiaTheme="minorHAnsi" w:cs="Arial"/>
                <w:szCs w:val="20"/>
                <w:lang w:eastAsia="sl-SI"/>
              </w:rPr>
            </w:pPr>
          </w:p>
          <w:p w14:paraId="1A47FC11" w14:textId="77777777" w:rsidR="00E30248" w:rsidRPr="003A47FD"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je pravna ali fizična oseba, vpisana v Poslovni register Slovenije in zaposluje delavce na podlagi pogodbe o zaposlitvi za polni delovni čas ali</w:t>
            </w:r>
          </w:p>
          <w:p w14:paraId="569DC894" w14:textId="77777777" w:rsidR="00E30248" w:rsidRPr="003A47FD"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fizična oseba, ki opravlja kmetijsko dejavnost, vpisana v Register kmetijskih gospodarstev.</w:t>
            </w:r>
          </w:p>
          <w:p w14:paraId="7E24BCA4" w14:textId="77777777" w:rsidR="00E30248" w:rsidRPr="003A47FD" w:rsidRDefault="00E30248" w:rsidP="001178F9">
            <w:pPr>
              <w:spacing w:after="0" w:line="276" w:lineRule="auto"/>
              <w:jc w:val="both"/>
              <w:rPr>
                <w:rFonts w:eastAsiaTheme="minorHAnsi" w:cs="Arial"/>
                <w:szCs w:val="20"/>
                <w:lang w:eastAsia="sl-SI"/>
              </w:rPr>
            </w:pPr>
          </w:p>
          <w:p w14:paraId="6265C87A" w14:textId="77777777" w:rsidR="00E30248" w:rsidRPr="003A47FD" w:rsidRDefault="00E30248" w:rsidP="001178F9">
            <w:pPr>
              <w:spacing w:after="0" w:line="276" w:lineRule="auto"/>
              <w:jc w:val="both"/>
              <w:rPr>
                <w:rFonts w:eastAsiaTheme="minorHAnsi" w:cs="Arial"/>
                <w:szCs w:val="20"/>
                <w:lang w:eastAsia="sl-SI"/>
              </w:rPr>
            </w:pPr>
            <w:r w:rsidRPr="003A47FD">
              <w:rPr>
                <w:rFonts w:eastAsiaTheme="minorHAnsi" w:cs="Arial"/>
                <w:szCs w:val="20"/>
                <w:lang w:eastAsia="sl-SI"/>
              </w:rPr>
              <w:t>Pravice do delnega povračila nadomestila plače ne more uveljavljati delodajalec:</w:t>
            </w:r>
          </w:p>
          <w:p w14:paraId="75C8D58C" w14:textId="77777777" w:rsidR="00E30248" w:rsidRPr="003A47FD" w:rsidRDefault="00E30248" w:rsidP="001178F9">
            <w:pPr>
              <w:spacing w:after="0" w:line="276" w:lineRule="auto"/>
              <w:jc w:val="both"/>
              <w:rPr>
                <w:rFonts w:eastAsiaTheme="minorHAnsi" w:cs="Arial"/>
                <w:szCs w:val="20"/>
                <w:lang w:eastAsia="sl-SI"/>
              </w:rPr>
            </w:pPr>
          </w:p>
          <w:p w14:paraId="34B544E9" w14:textId="77777777" w:rsidR="00E30248" w:rsidRPr="003A47FD"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če je nad njim na dan vložitve vloge začet postopek stečaja ali ki se nahaja v likvidacijskem postopku,</w:t>
            </w:r>
          </w:p>
          <w:p w14:paraId="29216B99" w14:textId="77777777" w:rsidR="00E30248" w:rsidRPr="003A47FD"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 xml:space="preserve">ki ne izpolnjuje obveznih dajatev in drugih denarnih nedavčnih obveznosti v skladu z zakonom, ki ureja finančno upravo, ki jih pobira davčni organ, če ima neplačane zapadle obveznosti na dan vložitve vloge, če vrednost teh neplačanih zapadlih obveznosti na dan vložitve vloge znaša 50 evrov ali več, </w:t>
            </w:r>
          </w:p>
          <w:p w14:paraId="022994F8" w14:textId="77777777" w:rsidR="00E30248" w:rsidRPr="003A47FD"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če na dan vložitve vloge nima predloženih vseh obračunov davčnih odtegljajev za dohodke iz delovnega razmerja za obdobje zadnjih petih let do dne oddaje vloge,</w:t>
            </w:r>
          </w:p>
          <w:p w14:paraId="10448D0B" w14:textId="77777777" w:rsidR="00E30248"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ki je neposredni ali posredni uporabnik proračuna Republike Slovenije oziroma proračuna občine.</w:t>
            </w:r>
          </w:p>
          <w:p w14:paraId="30E39326" w14:textId="77777777" w:rsidR="00E30248" w:rsidRDefault="00E30248" w:rsidP="001178F9">
            <w:pPr>
              <w:spacing w:after="0" w:line="276" w:lineRule="auto"/>
              <w:jc w:val="both"/>
              <w:rPr>
                <w:rFonts w:eastAsiaTheme="minorHAnsi" w:cs="Arial"/>
                <w:szCs w:val="20"/>
                <w:lang w:eastAsia="sl-SI"/>
              </w:rPr>
            </w:pPr>
          </w:p>
          <w:p w14:paraId="2590F378" w14:textId="77777777" w:rsidR="00E30248" w:rsidRPr="00110021" w:rsidRDefault="00E30248" w:rsidP="001178F9">
            <w:pPr>
              <w:spacing w:after="0" w:line="276" w:lineRule="auto"/>
              <w:jc w:val="both"/>
              <w:rPr>
                <w:rFonts w:eastAsiaTheme="minorHAnsi" w:cs="Arial"/>
                <w:szCs w:val="20"/>
                <w:lang w:eastAsia="sl-SI"/>
              </w:rPr>
            </w:pPr>
          </w:p>
          <w:p w14:paraId="44D91431" w14:textId="77777777" w:rsidR="00E30248" w:rsidRPr="003A47FD" w:rsidRDefault="00E30248">
            <w:pPr>
              <w:pStyle w:val="rkovnatokazaodstavkom"/>
              <w:numPr>
                <w:ilvl w:val="0"/>
                <w:numId w:val="29"/>
              </w:numPr>
              <w:spacing w:line="276" w:lineRule="auto"/>
              <w:rPr>
                <w:rFonts w:cs="Arial"/>
                <w:b/>
                <w:bCs/>
                <w:sz w:val="20"/>
                <w:szCs w:val="20"/>
              </w:rPr>
            </w:pPr>
            <w:r w:rsidRPr="003A47FD">
              <w:rPr>
                <w:rFonts w:cs="Arial"/>
                <w:b/>
                <w:bCs/>
                <w:sz w:val="20"/>
                <w:szCs w:val="20"/>
              </w:rPr>
              <w:t xml:space="preserve">Nadomestilo plače </w:t>
            </w:r>
          </w:p>
          <w:p w14:paraId="56E86E39" w14:textId="77777777" w:rsidR="00E30248" w:rsidRPr="003A47FD" w:rsidRDefault="00E30248" w:rsidP="001178F9">
            <w:pPr>
              <w:spacing w:after="0" w:line="276" w:lineRule="auto"/>
              <w:jc w:val="both"/>
              <w:rPr>
                <w:rFonts w:eastAsiaTheme="minorHAnsi" w:cs="Arial"/>
                <w:szCs w:val="20"/>
                <w:lang w:eastAsia="sl-SI"/>
              </w:rPr>
            </w:pPr>
          </w:p>
          <w:p w14:paraId="2DD9530E" w14:textId="77777777" w:rsidR="00E30248"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 xml:space="preserve">Za čas, ko delavec dejansko dela, je upravičen do plačila za delo. </w:t>
            </w:r>
          </w:p>
          <w:p w14:paraId="05540B78" w14:textId="77777777" w:rsidR="00E30248" w:rsidRDefault="00E30248" w:rsidP="001178F9">
            <w:pPr>
              <w:spacing w:after="0" w:line="276" w:lineRule="auto"/>
              <w:jc w:val="both"/>
              <w:rPr>
                <w:rFonts w:eastAsiaTheme="minorHAnsi" w:cs="Arial"/>
                <w:szCs w:val="20"/>
                <w:lang w:eastAsia="sl-SI"/>
              </w:rPr>
            </w:pPr>
          </w:p>
          <w:p w14:paraId="0448A3BC" w14:textId="77777777" w:rsidR="00E30248" w:rsidRPr="003973C0"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 xml:space="preserve">Za čas do polnega delovnega časa, ko v okviru odrejenega skrajšanega delovnega časa ne dela, </w:t>
            </w:r>
            <w:r>
              <w:rPr>
                <w:rFonts w:eastAsiaTheme="minorHAnsi" w:cs="Arial"/>
                <w:szCs w:val="20"/>
                <w:lang w:eastAsia="sl-SI"/>
              </w:rPr>
              <w:t xml:space="preserve">delavec </w:t>
            </w:r>
            <w:r w:rsidRPr="005D0CC5">
              <w:rPr>
                <w:rFonts w:eastAsia="Times New Roman" w:cs="Arial"/>
                <w:szCs w:val="20"/>
                <w:lang w:eastAsia="sl-SI"/>
              </w:rPr>
              <w:t>ohrani vse pravice in obveznosti iz delovnega razmerja, kot da bi delal polni delovni čas, razen tistih, ki so drugače urejene s tem zakonom</w:t>
            </w:r>
            <w:r>
              <w:rPr>
                <w:rFonts w:eastAsiaTheme="minorHAnsi" w:cs="Arial"/>
                <w:szCs w:val="20"/>
                <w:lang w:eastAsia="sl-SI"/>
              </w:rPr>
              <w:t xml:space="preserve">. Delavec ima v tem času </w:t>
            </w:r>
            <w:r w:rsidRPr="003973C0">
              <w:rPr>
                <w:rFonts w:eastAsiaTheme="minorHAnsi" w:cs="Arial"/>
                <w:szCs w:val="20"/>
                <w:lang w:eastAsia="sl-SI"/>
              </w:rPr>
              <w:t xml:space="preserve">pravico do nadomestila </w:t>
            </w:r>
            <w:r w:rsidRPr="003973C0">
              <w:rPr>
                <w:rFonts w:eastAsiaTheme="minorHAnsi" w:cs="Arial"/>
                <w:szCs w:val="20"/>
                <w:lang w:eastAsia="sl-SI"/>
              </w:rPr>
              <w:lastRenderedPageBreak/>
              <w:t xml:space="preserve">plače, kot je določena z zakonom, ki ureja delovna razmerja, za primer začasne nezmožnosti zagotavljanja dela iz poslovnega razloga (t.j. 80 % povprečne plače). </w:t>
            </w:r>
            <w:r w:rsidRPr="00110021">
              <w:rPr>
                <w:rFonts w:eastAsiaTheme="minorHAnsi" w:cs="Arial"/>
                <w:szCs w:val="20"/>
                <w:lang w:eastAsia="sl-SI"/>
              </w:rPr>
              <w:t>Nadomestilo plače</w:t>
            </w:r>
            <w:r>
              <w:rPr>
                <w:rFonts w:eastAsiaTheme="minorHAnsi" w:cs="Arial"/>
                <w:szCs w:val="20"/>
                <w:lang w:eastAsia="sl-SI"/>
              </w:rPr>
              <w:t xml:space="preserve"> pri tem</w:t>
            </w:r>
            <w:r w:rsidRPr="00110021">
              <w:rPr>
                <w:rFonts w:eastAsiaTheme="minorHAnsi" w:cs="Arial"/>
                <w:szCs w:val="20"/>
                <w:lang w:eastAsia="sl-SI"/>
              </w:rPr>
              <w:t xml:space="preserve"> ne sme znašati manj kot del minimalne plače, sorazmeren obsegu razlike med skrajšanim in polnim delovnim časom.</w:t>
            </w:r>
          </w:p>
          <w:p w14:paraId="71BE0C0E" w14:textId="77777777" w:rsidR="00E30248" w:rsidRDefault="00E30248" w:rsidP="001178F9">
            <w:pPr>
              <w:spacing w:after="0" w:line="276" w:lineRule="auto"/>
              <w:jc w:val="both"/>
              <w:rPr>
                <w:rFonts w:eastAsiaTheme="minorHAnsi" w:cs="Arial"/>
                <w:szCs w:val="20"/>
                <w:lang w:eastAsia="sl-SI"/>
              </w:rPr>
            </w:pPr>
          </w:p>
          <w:p w14:paraId="22E16E19" w14:textId="77777777" w:rsidR="00E30248" w:rsidRPr="003973C0"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 xml:space="preserve">Če je delavec v času začasno odrejenega dela s skrajšanim delovnim časom odsoten z dela v primerih, določenih z zakonom, ki ureja delovna razmerja, ima pravico do nadomestila plače v višini, kot je določena z zakonom, ki ureja delovna razmerja, pri čemer se upošteva delovna obveznost delavca, kot je določena s pogodbo o zaposlitvi za polni delovni čas. Osnova za višino nadomestila plače se določi glede na plačo, ki bi jo delavec prejel, kot če bi delal polni delovni čas. </w:t>
            </w:r>
          </w:p>
          <w:p w14:paraId="3D49760C" w14:textId="77777777" w:rsidR="00E30248" w:rsidRDefault="00E30248" w:rsidP="001178F9">
            <w:pPr>
              <w:spacing w:after="0" w:line="276" w:lineRule="auto"/>
              <w:jc w:val="both"/>
              <w:rPr>
                <w:rFonts w:eastAsiaTheme="minorHAnsi" w:cs="Arial"/>
                <w:szCs w:val="20"/>
                <w:lang w:eastAsia="sl-SI"/>
              </w:rPr>
            </w:pPr>
          </w:p>
          <w:p w14:paraId="46427058" w14:textId="77777777" w:rsidR="00E30248" w:rsidRPr="003A47FD" w:rsidRDefault="00E30248" w:rsidP="001178F9">
            <w:pPr>
              <w:spacing w:after="0" w:line="276" w:lineRule="auto"/>
              <w:jc w:val="both"/>
              <w:rPr>
                <w:rFonts w:eastAsiaTheme="minorHAnsi" w:cs="Arial"/>
                <w:szCs w:val="20"/>
                <w:lang w:eastAsia="sl-SI"/>
              </w:rPr>
            </w:pPr>
          </w:p>
          <w:p w14:paraId="7DDCAC78"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Višina delnega povračila nadomestila plače</w:t>
            </w:r>
          </w:p>
          <w:p w14:paraId="15D162E5" w14:textId="77777777" w:rsidR="00E30248" w:rsidRPr="003A47FD" w:rsidRDefault="00E30248" w:rsidP="001178F9">
            <w:pPr>
              <w:spacing w:after="0" w:line="276" w:lineRule="auto"/>
              <w:jc w:val="both"/>
              <w:rPr>
                <w:rFonts w:eastAsiaTheme="minorHAnsi" w:cs="Arial"/>
                <w:szCs w:val="20"/>
                <w:lang w:eastAsia="sl-SI"/>
              </w:rPr>
            </w:pPr>
          </w:p>
          <w:p w14:paraId="1CCBA2DE" w14:textId="77777777" w:rsidR="00E30248" w:rsidRPr="003973C0"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 xml:space="preserve">Višina delnega povračila nadomestila plače s strani Republike Slovenije znaša 60 odstotkov izplačanega nadomestila plače brez prispevkov delodajalca (bruto I). </w:t>
            </w:r>
          </w:p>
          <w:p w14:paraId="4B33D08D" w14:textId="77777777" w:rsidR="00E30248" w:rsidRPr="003973C0" w:rsidRDefault="00E30248" w:rsidP="001178F9">
            <w:pPr>
              <w:spacing w:after="0" w:line="276" w:lineRule="auto"/>
              <w:jc w:val="both"/>
              <w:rPr>
                <w:rFonts w:eastAsiaTheme="minorHAnsi" w:cs="Arial"/>
                <w:szCs w:val="20"/>
                <w:lang w:eastAsia="sl-SI"/>
              </w:rPr>
            </w:pPr>
          </w:p>
          <w:p w14:paraId="1DD48A04" w14:textId="77777777" w:rsidR="00E30248" w:rsidRPr="003A47FD"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Delno povračilo nadomestila plače ne more biti višje od polovice povprečne mesečne plače v Republiki Sloveniji (za leto pred vložitvijo vloge).</w:t>
            </w:r>
          </w:p>
          <w:p w14:paraId="7DBF784B" w14:textId="77777777" w:rsidR="00E30248" w:rsidRDefault="00E30248" w:rsidP="001178F9">
            <w:pPr>
              <w:spacing w:after="0" w:line="276" w:lineRule="auto"/>
              <w:jc w:val="both"/>
              <w:rPr>
                <w:rFonts w:eastAsiaTheme="minorHAnsi" w:cs="Arial"/>
                <w:szCs w:val="20"/>
                <w:lang w:eastAsia="sl-SI"/>
              </w:rPr>
            </w:pPr>
          </w:p>
          <w:p w14:paraId="3576C1F8" w14:textId="77777777" w:rsidR="00E30248" w:rsidRPr="003A47FD" w:rsidRDefault="00E30248" w:rsidP="001178F9">
            <w:pPr>
              <w:spacing w:after="0" w:line="276" w:lineRule="auto"/>
              <w:jc w:val="both"/>
              <w:rPr>
                <w:rFonts w:eastAsiaTheme="minorHAnsi" w:cs="Arial"/>
                <w:szCs w:val="20"/>
                <w:lang w:eastAsia="sl-SI"/>
              </w:rPr>
            </w:pPr>
          </w:p>
          <w:p w14:paraId="27FC1027"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Časovna omejitev</w:t>
            </w:r>
          </w:p>
          <w:p w14:paraId="0C045F78" w14:textId="77777777" w:rsidR="00E30248" w:rsidRDefault="00E30248" w:rsidP="001178F9">
            <w:pPr>
              <w:spacing w:after="0" w:line="276" w:lineRule="auto"/>
              <w:jc w:val="both"/>
              <w:rPr>
                <w:rFonts w:eastAsiaTheme="minorHAnsi" w:cs="Arial"/>
                <w:szCs w:val="20"/>
                <w:lang w:eastAsia="sl-SI"/>
              </w:rPr>
            </w:pPr>
          </w:p>
          <w:p w14:paraId="1ECF3405" w14:textId="3B10C20A" w:rsidR="00E30248" w:rsidRPr="003973C0" w:rsidRDefault="00E30248" w:rsidP="29CA1B11">
            <w:pPr>
              <w:spacing w:after="0" w:line="276" w:lineRule="auto"/>
              <w:jc w:val="both"/>
              <w:rPr>
                <w:rFonts w:eastAsiaTheme="minorEastAsia" w:cs="Arial"/>
                <w:lang w:eastAsia="sl-SI"/>
              </w:rPr>
            </w:pPr>
            <w:r w:rsidRPr="29CA1B11">
              <w:rPr>
                <w:rFonts w:eastAsiaTheme="minorEastAsia" w:cs="Arial"/>
                <w:lang w:eastAsia="sl-SI"/>
              </w:rPr>
              <w:t xml:space="preserve">Delno povračilo nadomestila plače zaradi naravnih nesreč ali kriznih razmer iz II. poglavja tega zakona bo mogoče uveljavljati </w:t>
            </w:r>
            <w:r w:rsidRPr="29CA1B11">
              <w:rPr>
                <w:rFonts w:eastAsia="Times New Roman" w:cs="Arial"/>
                <w:lang w:eastAsia="sl-SI"/>
              </w:rPr>
              <w:t xml:space="preserve">za </w:t>
            </w:r>
            <w:r w:rsidR="7B7DFCB4" w:rsidRPr="29CA1B11">
              <w:rPr>
                <w:rFonts w:eastAsia="Times New Roman" w:cs="Arial"/>
                <w:lang w:eastAsia="sl-SI"/>
              </w:rPr>
              <w:t xml:space="preserve">en dogodek za </w:t>
            </w:r>
            <w:r w:rsidRPr="29CA1B11">
              <w:rPr>
                <w:rFonts w:eastAsia="Times New Roman" w:cs="Arial"/>
                <w:lang w:eastAsia="sl-SI"/>
              </w:rPr>
              <w:t>skupno obdobje največ šest mesecev v 24 mesecih od prve odreditve, ko trajajo razlogi  za delo s skrajšanim delovnim časom</w:t>
            </w:r>
            <w:r w:rsidRPr="29CA1B11">
              <w:rPr>
                <w:rFonts w:eastAsiaTheme="minorEastAsia" w:cs="Arial"/>
                <w:lang w:eastAsia="sl-SI"/>
              </w:rPr>
              <w:t>. Delodajalec lahko delavcu odreja delo s skrajšanim delovnim časom večkrat.</w:t>
            </w:r>
          </w:p>
          <w:p w14:paraId="0E0B6ADA" w14:textId="77777777" w:rsidR="00E30248" w:rsidRPr="003973C0" w:rsidRDefault="00E30248" w:rsidP="001178F9">
            <w:pPr>
              <w:spacing w:after="0" w:line="276" w:lineRule="auto"/>
              <w:jc w:val="both"/>
              <w:rPr>
                <w:rFonts w:eastAsiaTheme="minorHAnsi" w:cs="Arial"/>
                <w:szCs w:val="20"/>
                <w:lang w:eastAsia="sl-SI"/>
              </w:rPr>
            </w:pPr>
          </w:p>
          <w:p w14:paraId="670EE829" w14:textId="77777777" w:rsidR="00E30248"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 xml:space="preserve">Delno povračilo nadomestila plače zaradi </w:t>
            </w:r>
            <w:r>
              <w:rPr>
                <w:rFonts w:eastAsiaTheme="minorHAnsi" w:cs="Arial"/>
                <w:szCs w:val="20"/>
                <w:lang w:eastAsia="sl-SI"/>
              </w:rPr>
              <w:t>začasnih okoliščin iz III. poglavja tega zakona</w:t>
            </w:r>
            <w:r w:rsidRPr="003973C0">
              <w:rPr>
                <w:rFonts w:eastAsiaTheme="minorHAnsi" w:cs="Arial"/>
                <w:szCs w:val="20"/>
                <w:lang w:eastAsia="sl-SI"/>
              </w:rPr>
              <w:t xml:space="preserve"> bo mogoče uveljavljati</w:t>
            </w:r>
            <w:r w:rsidRPr="005D0CC5">
              <w:rPr>
                <w:rFonts w:eastAsia="Times New Roman" w:cs="Arial"/>
                <w:szCs w:val="20"/>
                <w:lang w:eastAsia="sl-SI"/>
              </w:rPr>
              <w:t xml:space="preserve"> v obdobju, določenem s sklepom </w:t>
            </w:r>
            <w:r>
              <w:rPr>
                <w:rFonts w:eastAsia="Times New Roman" w:cs="Arial"/>
                <w:szCs w:val="20"/>
                <w:lang w:eastAsia="sl-SI"/>
              </w:rPr>
              <w:t>v</w:t>
            </w:r>
            <w:r w:rsidRPr="005D0CC5">
              <w:rPr>
                <w:rFonts w:eastAsia="Times New Roman" w:cs="Arial"/>
                <w:szCs w:val="20"/>
                <w:lang w:eastAsia="sl-SI"/>
              </w:rPr>
              <w:t xml:space="preserve">lade, vendar največ za obdobje </w:t>
            </w:r>
            <w:r>
              <w:rPr>
                <w:rFonts w:eastAsia="Times New Roman" w:cs="Arial"/>
                <w:szCs w:val="20"/>
                <w:lang w:eastAsia="sl-SI"/>
              </w:rPr>
              <w:t>šestih</w:t>
            </w:r>
            <w:r w:rsidRPr="005D0CC5">
              <w:rPr>
                <w:rFonts w:eastAsia="Times New Roman" w:cs="Arial"/>
                <w:szCs w:val="20"/>
                <w:lang w:eastAsia="sl-SI"/>
              </w:rPr>
              <w:t xml:space="preserve"> mesecev</w:t>
            </w:r>
          </w:p>
          <w:p w14:paraId="41ED6B39" w14:textId="77777777" w:rsidR="00E30248" w:rsidRDefault="00E30248" w:rsidP="001178F9">
            <w:pPr>
              <w:spacing w:after="0" w:line="276" w:lineRule="auto"/>
              <w:jc w:val="both"/>
              <w:rPr>
                <w:rFonts w:eastAsiaTheme="minorHAnsi" w:cs="Arial"/>
                <w:szCs w:val="20"/>
                <w:lang w:eastAsia="sl-SI"/>
              </w:rPr>
            </w:pPr>
          </w:p>
          <w:p w14:paraId="4C374CFD" w14:textId="77777777" w:rsidR="00E30248" w:rsidRDefault="00E30248" w:rsidP="001178F9">
            <w:pPr>
              <w:spacing w:after="0" w:line="276" w:lineRule="auto"/>
              <w:jc w:val="both"/>
              <w:rPr>
                <w:rFonts w:eastAsiaTheme="minorHAnsi" w:cs="Arial"/>
                <w:szCs w:val="20"/>
                <w:lang w:eastAsia="sl-SI"/>
              </w:rPr>
            </w:pPr>
          </w:p>
          <w:p w14:paraId="0091533E" w14:textId="77777777" w:rsidR="00E30248" w:rsidRPr="003973C0" w:rsidRDefault="00E30248">
            <w:pPr>
              <w:pStyle w:val="Odstavekseznama"/>
              <w:numPr>
                <w:ilvl w:val="0"/>
                <w:numId w:val="29"/>
              </w:numPr>
              <w:spacing w:after="0" w:line="276" w:lineRule="auto"/>
              <w:jc w:val="both"/>
              <w:rPr>
                <w:rFonts w:ascii="Arial" w:hAnsi="Arial" w:cs="Arial"/>
                <w:b/>
                <w:bCs/>
                <w:sz w:val="20"/>
                <w:szCs w:val="20"/>
                <w:lang w:eastAsia="sl-SI"/>
              </w:rPr>
            </w:pPr>
            <w:r w:rsidRPr="003973C0">
              <w:rPr>
                <w:rFonts w:ascii="Arial" w:hAnsi="Arial" w:cs="Arial"/>
                <w:b/>
                <w:bCs/>
                <w:sz w:val="20"/>
                <w:szCs w:val="20"/>
                <w:lang w:eastAsia="sl-SI"/>
              </w:rPr>
              <w:t xml:space="preserve">Odreditev dela s skrajšanim delovnim časom </w:t>
            </w:r>
          </w:p>
          <w:p w14:paraId="62331004" w14:textId="77777777" w:rsidR="00E30248" w:rsidRPr="003973C0" w:rsidRDefault="00E30248" w:rsidP="001178F9">
            <w:pPr>
              <w:spacing w:after="0" w:line="276" w:lineRule="auto"/>
              <w:jc w:val="both"/>
              <w:rPr>
                <w:rFonts w:eastAsiaTheme="minorHAnsi" w:cs="Arial"/>
                <w:szCs w:val="20"/>
                <w:lang w:eastAsia="sl-SI"/>
              </w:rPr>
            </w:pPr>
          </w:p>
          <w:p w14:paraId="5BFA66E2" w14:textId="77777777" w:rsidR="00E30248" w:rsidRPr="00160445" w:rsidRDefault="00E30248" w:rsidP="001178F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3973C0">
              <w:rPr>
                <w:rFonts w:eastAsiaTheme="minorHAnsi" w:cs="Arial"/>
                <w:szCs w:val="20"/>
                <w:lang w:eastAsia="sl-SI"/>
              </w:rPr>
              <w:t xml:space="preserve">Delodajalec delo s skrajšanim delovnim časom pisno odredi in odredbo vroči delavcu pred nastopom dela s skrajšanim delovnim časom. </w:t>
            </w:r>
          </w:p>
          <w:p w14:paraId="3049D3F4" w14:textId="77777777" w:rsidR="00E30248" w:rsidRPr="003973C0" w:rsidRDefault="00E30248" w:rsidP="001178F9">
            <w:pPr>
              <w:spacing w:after="0" w:line="276" w:lineRule="auto"/>
              <w:jc w:val="both"/>
              <w:rPr>
                <w:rFonts w:eastAsiaTheme="minorHAnsi" w:cs="Arial"/>
                <w:szCs w:val="20"/>
                <w:lang w:eastAsia="sl-SI"/>
              </w:rPr>
            </w:pPr>
          </w:p>
          <w:p w14:paraId="1B55080B" w14:textId="77777777" w:rsidR="00E30248" w:rsidRPr="003A47FD" w:rsidRDefault="00E30248" w:rsidP="001178F9">
            <w:pPr>
              <w:spacing w:after="0" w:line="276" w:lineRule="auto"/>
              <w:jc w:val="both"/>
              <w:rPr>
                <w:rFonts w:eastAsiaTheme="minorHAnsi" w:cs="Arial"/>
                <w:szCs w:val="20"/>
                <w:lang w:eastAsia="sl-SI"/>
              </w:rPr>
            </w:pPr>
          </w:p>
          <w:p w14:paraId="28223DA7"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Obveznost posvetovanja pred odreditvijo dela s skrajšanim delovnim časom</w:t>
            </w:r>
          </w:p>
          <w:p w14:paraId="44A3F739" w14:textId="77777777" w:rsidR="00E30248" w:rsidRPr="003A47FD" w:rsidRDefault="00E30248" w:rsidP="001178F9">
            <w:pPr>
              <w:spacing w:after="0" w:line="276" w:lineRule="auto"/>
              <w:jc w:val="both"/>
              <w:rPr>
                <w:rFonts w:eastAsiaTheme="minorHAnsi" w:cs="Arial"/>
                <w:szCs w:val="20"/>
                <w:lang w:eastAsia="sl-SI"/>
              </w:rPr>
            </w:pPr>
          </w:p>
          <w:p w14:paraId="61503174" w14:textId="77777777" w:rsidR="00E30248" w:rsidRPr="003A47FD" w:rsidRDefault="00E30248">
            <w:pPr>
              <w:numPr>
                <w:ilvl w:val="0"/>
                <w:numId w:val="27"/>
              </w:numPr>
              <w:spacing w:after="0" w:line="276" w:lineRule="auto"/>
              <w:jc w:val="both"/>
              <w:rPr>
                <w:rFonts w:eastAsiaTheme="minorHAnsi" w:cs="Arial"/>
                <w:szCs w:val="20"/>
                <w:lang w:eastAsia="sl-SI"/>
              </w:rPr>
            </w:pPr>
            <w:r w:rsidRPr="003A47FD">
              <w:rPr>
                <w:rFonts w:eastAsiaTheme="minorHAnsi" w:cs="Arial"/>
                <w:szCs w:val="20"/>
                <w:lang w:eastAsia="sl-SI"/>
              </w:rPr>
              <w:t>s sindikati pri delodajalcu, če sindikata pri delodajalcu ni, pa s svetom delavcev, in pridobiti pisno mnenje sindikata oziroma sveta delavcev. Če pri delodajalcu ni sindikata niti sveta delavcev, mora delodajalec pred sprejetjem odločitve obvestiti delavce na pri delodajalcu običajen način;</w:t>
            </w:r>
          </w:p>
          <w:p w14:paraId="5C86109F" w14:textId="77777777" w:rsidR="00E30248" w:rsidRPr="003A47FD" w:rsidRDefault="00E30248">
            <w:pPr>
              <w:numPr>
                <w:ilvl w:val="0"/>
                <w:numId w:val="27"/>
              </w:numPr>
              <w:spacing w:after="0" w:line="276" w:lineRule="auto"/>
              <w:jc w:val="both"/>
              <w:rPr>
                <w:rFonts w:eastAsiaTheme="minorHAnsi" w:cs="Arial"/>
                <w:szCs w:val="20"/>
                <w:lang w:eastAsia="sl-SI"/>
              </w:rPr>
            </w:pPr>
            <w:r w:rsidRPr="003A47FD">
              <w:rPr>
                <w:rFonts w:eastAsiaTheme="minorHAnsi" w:cs="Arial"/>
                <w:szCs w:val="20"/>
                <w:lang w:eastAsia="sl-SI"/>
              </w:rPr>
              <w:t>sprememba okoliščin -  novo posvetovanje.</w:t>
            </w:r>
          </w:p>
          <w:p w14:paraId="1E3889AB" w14:textId="77777777" w:rsidR="00E30248" w:rsidRPr="003A47FD" w:rsidRDefault="00E30248" w:rsidP="001178F9">
            <w:pPr>
              <w:spacing w:after="0" w:line="276" w:lineRule="auto"/>
              <w:jc w:val="both"/>
              <w:rPr>
                <w:rFonts w:eastAsiaTheme="minorHAnsi" w:cs="Arial"/>
                <w:szCs w:val="20"/>
                <w:lang w:eastAsia="sl-SI"/>
              </w:rPr>
            </w:pPr>
          </w:p>
          <w:p w14:paraId="7A0619CB" w14:textId="77777777" w:rsidR="00E30248" w:rsidRPr="003A47FD" w:rsidRDefault="00E30248" w:rsidP="001178F9">
            <w:pPr>
              <w:spacing w:after="0" w:line="276" w:lineRule="auto"/>
              <w:jc w:val="both"/>
              <w:rPr>
                <w:rFonts w:eastAsiaTheme="minorHAnsi" w:cs="Arial"/>
                <w:szCs w:val="20"/>
                <w:lang w:eastAsia="sl-SI"/>
              </w:rPr>
            </w:pPr>
          </w:p>
          <w:p w14:paraId="5718752F"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Omejitve</w:t>
            </w:r>
          </w:p>
          <w:p w14:paraId="60547067" w14:textId="77777777" w:rsidR="00E30248" w:rsidRPr="003A47FD" w:rsidRDefault="00E30248" w:rsidP="001178F9">
            <w:pPr>
              <w:spacing w:after="0" w:line="276" w:lineRule="auto"/>
              <w:jc w:val="both"/>
              <w:rPr>
                <w:rFonts w:eastAsiaTheme="minorHAnsi" w:cs="Arial"/>
                <w:szCs w:val="20"/>
                <w:lang w:eastAsia="sl-SI"/>
              </w:rPr>
            </w:pPr>
          </w:p>
          <w:p w14:paraId="22690193" w14:textId="77777777" w:rsidR="00E30248" w:rsidRPr="003A47FD" w:rsidRDefault="00E30248" w:rsidP="001178F9">
            <w:pPr>
              <w:spacing w:after="0" w:line="276" w:lineRule="auto"/>
              <w:jc w:val="both"/>
              <w:rPr>
                <w:rFonts w:eastAsiaTheme="minorHAnsi" w:cs="Arial"/>
                <w:szCs w:val="20"/>
                <w:lang w:eastAsia="sl-SI"/>
              </w:rPr>
            </w:pPr>
            <w:r w:rsidRPr="003A47FD">
              <w:rPr>
                <w:rFonts w:eastAsiaTheme="minorHAnsi" w:cs="Arial"/>
                <w:szCs w:val="20"/>
                <w:lang w:eastAsia="sl-SI"/>
              </w:rPr>
              <w:t>D</w:t>
            </w:r>
            <w:r>
              <w:rPr>
                <w:rFonts w:eastAsiaTheme="minorHAnsi" w:cs="Arial"/>
                <w:szCs w:val="20"/>
                <w:lang w:eastAsia="sl-SI"/>
              </w:rPr>
              <w:t xml:space="preserve">oločenim skupinam delavcev </w:t>
            </w:r>
            <w:r w:rsidRPr="003A47FD">
              <w:rPr>
                <w:rFonts w:eastAsiaTheme="minorHAnsi" w:cs="Arial"/>
                <w:szCs w:val="20"/>
                <w:lang w:eastAsia="sl-SI"/>
              </w:rPr>
              <w:t>odredit</w:t>
            </w:r>
            <w:r>
              <w:rPr>
                <w:rFonts w:eastAsiaTheme="minorHAnsi" w:cs="Arial"/>
                <w:szCs w:val="20"/>
                <w:lang w:eastAsia="sl-SI"/>
              </w:rPr>
              <w:t>ev</w:t>
            </w:r>
            <w:r w:rsidRPr="003A47FD">
              <w:rPr>
                <w:rFonts w:eastAsiaTheme="minorHAnsi" w:cs="Arial"/>
                <w:szCs w:val="20"/>
                <w:lang w:eastAsia="sl-SI"/>
              </w:rPr>
              <w:t xml:space="preserve"> dela s skrajšanim delovnim časom</w:t>
            </w:r>
            <w:r>
              <w:rPr>
                <w:rFonts w:eastAsiaTheme="minorHAnsi" w:cs="Arial"/>
                <w:szCs w:val="20"/>
                <w:lang w:eastAsia="sl-SI"/>
              </w:rPr>
              <w:t xml:space="preserve"> ni mogoča, in sicer</w:t>
            </w:r>
            <w:r w:rsidRPr="003A47FD">
              <w:rPr>
                <w:rFonts w:eastAsiaTheme="minorHAnsi" w:cs="Arial"/>
                <w:szCs w:val="20"/>
                <w:lang w:eastAsia="sl-SI"/>
              </w:rPr>
              <w:t>:</w:t>
            </w:r>
          </w:p>
          <w:p w14:paraId="316E3C4B" w14:textId="77777777" w:rsidR="00E30248" w:rsidRPr="003A47FD" w:rsidRDefault="00E30248" w:rsidP="001178F9">
            <w:pPr>
              <w:spacing w:after="0" w:line="276" w:lineRule="auto"/>
              <w:jc w:val="both"/>
              <w:rPr>
                <w:rFonts w:eastAsiaTheme="minorHAnsi" w:cs="Arial"/>
                <w:szCs w:val="20"/>
                <w:lang w:eastAsia="sl-SI"/>
              </w:rPr>
            </w:pPr>
          </w:p>
          <w:p w14:paraId="6D0BE58E" w14:textId="77777777" w:rsidR="00E30248" w:rsidRPr="005D0CC5" w:rsidRDefault="00E30248" w:rsidP="00E30248">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lastRenderedPageBreak/>
              <w:t xml:space="preserve">delavcu, ki je upravičen do dela s krajšim delovnim časom in prejema delno nadomestilo na podlagi predpisov o pokojninskem in invalidskem zavarovanju, ali je upravičen do dela s krajšim delovnim časom na podlagi predpisov o zdravstvenem zavarovanju ali starševskem varstvu, </w:t>
            </w:r>
          </w:p>
          <w:p w14:paraId="7C727065" w14:textId="77777777" w:rsidR="00E30248" w:rsidRPr="005D0CC5" w:rsidRDefault="00E30248" w:rsidP="00E30248">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delavcu v času teka odpovednega roka na podlagi odpovedi pogodbe o zaposlitvi iz poslovnega razloga,</w:t>
            </w:r>
          </w:p>
          <w:p w14:paraId="4D4EBD9D" w14:textId="77777777" w:rsidR="00E30248" w:rsidRPr="005D0CC5" w:rsidRDefault="00E30248" w:rsidP="00E30248">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delavcu, s katerim je v delovnem razmerju manj kot tri mesece ali je v zadnjih treh mesecih pri tem delodajalcu zaposlen za krajši delovni čas od polnega, </w:t>
            </w:r>
          </w:p>
          <w:p w14:paraId="60CD11AA" w14:textId="77777777" w:rsidR="00E30248" w:rsidRPr="005D0CC5" w:rsidRDefault="00E30248" w:rsidP="00E30248">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delavcu, za katerega prejema subvencionirano plačo iz programov, sofinanciranih iz proračuna Republike Slovenije ali </w:t>
            </w:r>
            <w:r w:rsidRPr="005D0CC5">
              <w:rPr>
                <w:rFonts w:ascii="Arial" w:eastAsia="Times New Roman" w:hAnsi="Arial" w:cs="Arial"/>
                <w:color w:val="000000" w:themeColor="text1"/>
                <w:sz w:val="20"/>
                <w:szCs w:val="20"/>
                <w:lang w:eastAsia="sl-SI"/>
              </w:rPr>
              <w:t>sredstev kohezijske politike</w:t>
            </w:r>
            <w:r>
              <w:rPr>
                <w:rFonts w:ascii="Arial" w:eastAsia="Times New Roman" w:hAnsi="Arial" w:cs="Arial"/>
                <w:sz w:val="20"/>
                <w:szCs w:val="20"/>
                <w:lang w:eastAsia="sl-SI"/>
              </w:rPr>
              <w:t>.</w:t>
            </w:r>
          </w:p>
          <w:p w14:paraId="362B9A99" w14:textId="77777777" w:rsidR="00E30248" w:rsidRDefault="00E30248" w:rsidP="001178F9">
            <w:pPr>
              <w:spacing w:after="0" w:line="276" w:lineRule="auto"/>
              <w:jc w:val="both"/>
              <w:rPr>
                <w:rFonts w:eastAsiaTheme="minorHAnsi" w:cs="Arial"/>
                <w:szCs w:val="20"/>
                <w:lang w:eastAsia="sl-SI"/>
              </w:rPr>
            </w:pPr>
          </w:p>
          <w:p w14:paraId="41D6B261" w14:textId="77777777" w:rsidR="00E30248" w:rsidRPr="003A47FD" w:rsidRDefault="00E30248" w:rsidP="001178F9">
            <w:pPr>
              <w:spacing w:after="0" w:line="276" w:lineRule="auto"/>
              <w:jc w:val="both"/>
              <w:rPr>
                <w:rFonts w:eastAsiaTheme="minorHAnsi" w:cs="Arial"/>
                <w:szCs w:val="20"/>
                <w:lang w:eastAsia="sl-SI"/>
              </w:rPr>
            </w:pPr>
          </w:p>
          <w:p w14:paraId="64860210"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Izvajanje in odločanje</w:t>
            </w:r>
          </w:p>
          <w:p w14:paraId="0409FCF4" w14:textId="77777777" w:rsidR="00E30248" w:rsidRPr="003A47FD" w:rsidRDefault="00E30248" w:rsidP="001178F9">
            <w:pPr>
              <w:spacing w:after="0" w:line="276" w:lineRule="auto"/>
              <w:jc w:val="both"/>
              <w:rPr>
                <w:rFonts w:eastAsiaTheme="minorHAnsi" w:cs="Arial"/>
                <w:szCs w:val="20"/>
                <w:lang w:eastAsia="sl-SI"/>
              </w:rPr>
            </w:pPr>
          </w:p>
          <w:p w14:paraId="0E39C7A7" w14:textId="530F212B" w:rsidR="00E30248" w:rsidRPr="00140F76" w:rsidRDefault="00E30248" w:rsidP="29CA1B11">
            <w:pPr>
              <w:spacing w:after="0" w:line="276" w:lineRule="auto"/>
              <w:jc w:val="both"/>
              <w:rPr>
                <w:rFonts w:cs="Arial"/>
                <w:lang w:eastAsia="sl-SI"/>
              </w:rPr>
            </w:pPr>
            <w:r w:rsidRPr="29CA1B11">
              <w:rPr>
                <w:rFonts w:cs="Arial"/>
                <w:lang w:eastAsia="sl-SI"/>
              </w:rPr>
              <w:t>Organ, pristojen za odločanje o vlogah, je Z</w:t>
            </w:r>
            <w:r w:rsidR="6BB920E6" w:rsidRPr="29CA1B11">
              <w:rPr>
                <w:rFonts w:cs="Arial"/>
                <w:lang w:eastAsia="sl-SI"/>
              </w:rPr>
              <w:t xml:space="preserve">avod </w:t>
            </w:r>
            <w:proofErr w:type="spellStart"/>
            <w:r w:rsidR="6BB920E6" w:rsidRPr="29CA1B11">
              <w:rPr>
                <w:rFonts w:cs="Arial"/>
                <w:lang w:eastAsia="sl-SI"/>
              </w:rPr>
              <w:t>Rs</w:t>
            </w:r>
            <w:proofErr w:type="spellEnd"/>
            <w:r w:rsidR="6BB920E6" w:rsidRPr="29CA1B11">
              <w:rPr>
                <w:rFonts w:cs="Arial"/>
                <w:lang w:eastAsia="sl-SI"/>
              </w:rPr>
              <w:t xml:space="preserve"> za zaposlovanje (v nadaljnjem besedilu: ZRSZ).</w:t>
            </w:r>
          </w:p>
          <w:p w14:paraId="59AD0F2F" w14:textId="77777777" w:rsidR="00E30248" w:rsidRPr="00140F76" w:rsidRDefault="00E30248" w:rsidP="001178F9">
            <w:pPr>
              <w:spacing w:after="0" w:line="276" w:lineRule="auto"/>
              <w:jc w:val="both"/>
              <w:rPr>
                <w:rFonts w:cs="Arial"/>
                <w:szCs w:val="20"/>
                <w:lang w:eastAsia="sl-SI"/>
              </w:rPr>
            </w:pPr>
          </w:p>
          <w:p w14:paraId="5F2C5CC8" w14:textId="77777777" w:rsidR="00E30248" w:rsidRPr="00140F76" w:rsidRDefault="00E30248" w:rsidP="001178F9">
            <w:pPr>
              <w:spacing w:after="0" w:line="276" w:lineRule="auto"/>
              <w:jc w:val="both"/>
              <w:rPr>
                <w:rFonts w:cs="Arial"/>
                <w:szCs w:val="20"/>
                <w:lang w:eastAsia="sl-SI"/>
              </w:rPr>
            </w:pPr>
            <w:r w:rsidRPr="00140F76">
              <w:rPr>
                <w:rFonts w:cs="Arial"/>
                <w:szCs w:val="20"/>
                <w:lang w:eastAsia="sl-SI"/>
              </w:rPr>
              <w:t xml:space="preserve">Delodajalec vloži vlogo v 15 dneh od odreditve dela s skrajšanim delovnim časom in ji priloži izjave o izpolnjevanju pogojev ter druga potrebna dokazila. </w:t>
            </w:r>
          </w:p>
          <w:p w14:paraId="43F05546" w14:textId="77777777" w:rsidR="00E30248" w:rsidRPr="00140F76" w:rsidRDefault="00E30248" w:rsidP="001178F9">
            <w:pPr>
              <w:spacing w:after="0" w:line="276" w:lineRule="auto"/>
              <w:jc w:val="both"/>
              <w:rPr>
                <w:rFonts w:cs="Arial"/>
                <w:szCs w:val="20"/>
                <w:lang w:eastAsia="sl-SI"/>
              </w:rPr>
            </w:pPr>
          </w:p>
          <w:p w14:paraId="7604387E" w14:textId="3B85B7D0" w:rsidR="00E30248" w:rsidRPr="00140F76" w:rsidRDefault="00E30248" w:rsidP="29CA1B11">
            <w:pPr>
              <w:spacing w:after="0" w:line="276" w:lineRule="auto"/>
              <w:jc w:val="both"/>
              <w:rPr>
                <w:rFonts w:cs="Arial"/>
                <w:lang w:eastAsia="sl-SI"/>
              </w:rPr>
            </w:pPr>
            <w:r w:rsidRPr="29CA1B11">
              <w:rPr>
                <w:rFonts w:cs="Arial"/>
                <w:lang w:eastAsia="sl-SI"/>
              </w:rPr>
              <w:t>O vlogi odloči ZRSZ z odločbo, zoper katero ni možna pritožba, možen pa je upravni spor.</w:t>
            </w:r>
            <w:r w:rsidR="7C29E4AF" w:rsidRPr="29CA1B11">
              <w:rPr>
                <w:rFonts w:cs="Arial"/>
                <w:lang w:eastAsia="sl-SI"/>
              </w:rPr>
              <w:t xml:space="preserve"> </w:t>
            </w:r>
          </w:p>
          <w:p w14:paraId="306BCB62" w14:textId="5C5F7914" w:rsidR="29CA1B11" w:rsidRDefault="29CA1B11" w:rsidP="29CA1B11">
            <w:pPr>
              <w:spacing w:after="0" w:line="276" w:lineRule="auto"/>
              <w:jc w:val="both"/>
              <w:rPr>
                <w:rFonts w:cs="Arial"/>
                <w:lang w:eastAsia="sl-SI"/>
              </w:rPr>
            </w:pPr>
          </w:p>
          <w:p w14:paraId="003BDF5B" w14:textId="301CF3AF" w:rsidR="7C29E4AF" w:rsidRDefault="7C29E4AF" w:rsidP="29CA1B11">
            <w:pPr>
              <w:spacing w:after="0" w:line="276" w:lineRule="auto"/>
              <w:jc w:val="both"/>
              <w:rPr>
                <w:rFonts w:cs="Arial"/>
                <w:lang w:eastAsia="sl-SI"/>
              </w:rPr>
            </w:pPr>
            <w:r w:rsidRPr="29CA1B11">
              <w:rPr>
                <w:rFonts w:cs="Arial"/>
                <w:lang w:eastAsia="sl-SI"/>
              </w:rPr>
              <w:t>ZRSZ najprej izda odločbo o priznanju pravice.</w:t>
            </w:r>
          </w:p>
          <w:p w14:paraId="1AF8205A" w14:textId="77777777" w:rsidR="00E30248" w:rsidRPr="00140F76" w:rsidRDefault="00E30248" w:rsidP="001178F9">
            <w:pPr>
              <w:spacing w:after="0" w:line="276" w:lineRule="auto"/>
              <w:jc w:val="both"/>
              <w:rPr>
                <w:rFonts w:cs="Arial"/>
                <w:szCs w:val="20"/>
                <w:lang w:eastAsia="sl-SI"/>
              </w:rPr>
            </w:pPr>
          </w:p>
          <w:p w14:paraId="3BFDE9CC" w14:textId="77777777" w:rsidR="00E30248" w:rsidRDefault="00E30248" w:rsidP="001178F9">
            <w:pPr>
              <w:spacing w:after="0" w:line="276" w:lineRule="auto"/>
              <w:jc w:val="both"/>
              <w:rPr>
                <w:rFonts w:cs="Arial"/>
                <w:szCs w:val="20"/>
                <w:lang w:eastAsia="sl-SI"/>
              </w:rPr>
            </w:pPr>
            <w:r w:rsidRPr="00140F76">
              <w:rPr>
                <w:rFonts w:cs="Arial"/>
                <w:szCs w:val="20"/>
                <w:lang w:eastAsia="sl-SI"/>
              </w:rPr>
              <w:t xml:space="preserve">Delodajalec vloži zahtevek za izplačilo delnega povračila nadomestila plače najkasneje v </w:t>
            </w:r>
            <w:r>
              <w:rPr>
                <w:rFonts w:cs="Arial"/>
                <w:szCs w:val="20"/>
                <w:lang w:eastAsia="sl-SI"/>
              </w:rPr>
              <w:t>šestih</w:t>
            </w:r>
            <w:r w:rsidRPr="00140F76">
              <w:rPr>
                <w:rFonts w:cs="Arial"/>
                <w:szCs w:val="20"/>
                <w:lang w:eastAsia="sl-SI"/>
              </w:rPr>
              <w:t xml:space="preserve"> mesecih po </w:t>
            </w:r>
            <w:r>
              <w:rPr>
                <w:rFonts w:cs="Arial"/>
                <w:szCs w:val="20"/>
                <w:lang w:eastAsia="sl-SI"/>
              </w:rPr>
              <w:t xml:space="preserve">dokončnosti </w:t>
            </w:r>
            <w:r w:rsidRPr="00140F76">
              <w:rPr>
                <w:rFonts w:cs="Arial"/>
                <w:szCs w:val="20"/>
                <w:lang w:eastAsia="sl-SI"/>
              </w:rPr>
              <w:t>izdan</w:t>
            </w:r>
            <w:r>
              <w:rPr>
                <w:rFonts w:cs="Arial"/>
                <w:szCs w:val="20"/>
                <w:lang w:eastAsia="sl-SI"/>
              </w:rPr>
              <w:t>e</w:t>
            </w:r>
            <w:r w:rsidRPr="00140F76">
              <w:rPr>
                <w:rFonts w:cs="Arial"/>
                <w:szCs w:val="20"/>
                <w:lang w:eastAsia="sl-SI"/>
              </w:rPr>
              <w:t xml:space="preserve"> odločb</w:t>
            </w:r>
            <w:r>
              <w:rPr>
                <w:rFonts w:cs="Arial"/>
                <w:szCs w:val="20"/>
                <w:lang w:eastAsia="sl-SI"/>
              </w:rPr>
              <w:t>e</w:t>
            </w:r>
            <w:r w:rsidRPr="00140F76">
              <w:rPr>
                <w:rFonts w:cs="Arial"/>
                <w:szCs w:val="20"/>
                <w:lang w:eastAsia="sl-SI"/>
              </w:rPr>
              <w:t>. Po tem času izplačila ne more več zahtevati.</w:t>
            </w:r>
          </w:p>
          <w:p w14:paraId="16FF0D6E" w14:textId="77777777" w:rsidR="00E30248" w:rsidRDefault="00E30248" w:rsidP="001178F9">
            <w:pPr>
              <w:spacing w:after="0" w:line="276" w:lineRule="auto"/>
              <w:jc w:val="both"/>
              <w:rPr>
                <w:rFonts w:cs="Arial"/>
                <w:szCs w:val="20"/>
                <w:lang w:eastAsia="sl-SI"/>
              </w:rPr>
            </w:pPr>
          </w:p>
          <w:p w14:paraId="51B2F207" w14:textId="77777777" w:rsidR="00E30248" w:rsidRPr="00317FD4" w:rsidRDefault="00E30248" w:rsidP="001178F9">
            <w:pPr>
              <w:spacing w:after="0" w:line="276" w:lineRule="auto"/>
              <w:jc w:val="both"/>
              <w:rPr>
                <w:rFonts w:cs="Arial"/>
                <w:szCs w:val="20"/>
                <w:lang w:eastAsia="sl-SI"/>
              </w:rPr>
            </w:pPr>
          </w:p>
          <w:p w14:paraId="58FBD1CE" w14:textId="77777777" w:rsidR="00E30248" w:rsidRPr="00317FD4" w:rsidRDefault="00E30248">
            <w:pPr>
              <w:pStyle w:val="Odstavekseznama"/>
              <w:numPr>
                <w:ilvl w:val="0"/>
                <w:numId w:val="29"/>
              </w:numPr>
              <w:spacing w:after="0" w:line="276" w:lineRule="auto"/>
              <w:jc w:val="both"/>
              <w:rPr>
                <w:rFonts w:ascii="Arial" w:hAnsi="Arial" w:cs="Arial"/>
                <w:b/>
                <w:bCs/>
                <w:sz w:val="20"/>
                <w:szCs w:val="20"/>
                <w:lang w:eastAsia="sl-SI"/>
              </w:rPr>
            </w:pPr>
            <w:r>
              <w:rPr>
                <w:rFonts w:ascii="Arial" w:hAnsi="Arial" w:cs="Arial"/>
                <w:b/>
                <w:bCs/>
                <w:sz w:val="20"/>
                <w:szCs w:val="20"/>
                <w:lang w:eastAsia="sl-SI"/>
              </w:rPr>
              <w:t>N</w:t>
            </w:r>
            <w:r w:rsidRPr="002C5247">
              <w:rPr>
                <w:rFonts w:ascii="Arial" w:hAnsi="Arial" w:cs="Arial"/>
                <w:b/>
                <w:bCs/>
                <w:sz w:val="20"/>
                <w:szCs w:val="20"/>
                <w:lang w:eastAsia="sl-SI"/>
              </w:rPr>
              <w:t>adzor</w:t>
            </w:r>
          </w:p>
          <w:p w14:paraId="4FACAED1" w14:textId="77777777" w:rsidR="00E30248" w:rsidRPr="003A47FD" w:rsidRDefault="00E30248" w:rsidP="001178F9">
            <w:pPr>
              <w:spacing w:after="0" w:line="276" w:lineRule="auto"/>
              <w:jc w:val="both"/>
              <w:rPr>
                <w:rFonts w:eastAsiaTheme="minorHAnsi" w:cs="Arial"/>
                <w:szCs w:val="20"/>
                <w:lang w:eastAsia="sl-SI"/>
              </w:rPr>
            </w:pPr>
          </w:p>
          <w:p w14:paraId="2EBB5FBE" w14:textId="0637CB5A" w:rsidR="00E30248" w:rsidRPr="003A47FD" w:rsidRDefault="00E30248" w:rsidP="29CA1B11">
            <w:pPr>
              <w:spacing w:after="0" w:line="276" w:lineRule="auto"/>
              <w:jc w:val="both"/>
              <w:rPr>
                <w:rFonts w:eastAsiaTheme="minorEastAsia" w:cs="Arial"/>
                <w:lang w:eastAsia="sl-SI"/>
              </w:rPr>
            </w:pPr>
            <w:r w:rsidRPr="29CA1B11">
              <w:rPr>
                <w:rFonts w:eastAsiaTheme="minorEastAsia" w:cs="Arial"/>
                <w:lang w:eastAsia="sl-SI"/>
              </w:rPr>
              <w:t>Nadzor izvajata ZRSZ in I</w:t>
            </w:r>
            <w:r w:rsidR="2345454C" w:rsidRPr="29CA1B11">
              <w:rPr>
                <w:rFonts w:eastAsiaTheme="minorEastAsia" w:cs="Arial"/>
                <w:lang w:eastAsia="sl-SI"/>
              </w:rPr>
              <w:t>nšpektorat RS za delo</w:t>
            </w:r>
            <w:r w:rsidRPr="29CA1B11">
              <w:rPr>
                <w:rFonts w:eastAsiaTheme="minorEastAsia" w:cs="Arial"/>
                <w:lang w:eastAsia="sl-SI"/>
              </w:rPr>
              <w:t>, ki lahko v ta namen od pristojnih organov pridobivata vse potrebne podatke.</w:t>
            </w:r>
          </w:p>
          <w:p w14:paraId="6554D15D" w14:textId="77777777" w:rsidR="00E30248" w:rsidRDefault="00E30248" w:rsidP="001178F9">
            <w:pPr>
              <w:spacing w:after="0" w:line="276" w:lineRule="auto"/>
              <w:jc w:val="both"/>
              <w:rPr>
                <w:rFonts w:eastAsiaTheme="minorHAnsi" w:cs="Arial"/>
                <w:szCs w:val="20"/>
                <w:lang w:eastAsia="sl-SI"/>
              </w:rPr>
            </w:pPr>
          </w:p>
          <w:p w14:paraId="0C882D19" w14:textId="77777777" w:rsidR="00FA179E" w:rsidRPr="003A47FD" w:rsidRDefault="00FA179E" w:rsidP="001178F9">
            <w:pPr>
              <w:spacing w:after="0" w:line="276" w:lineRule="auto"/>
              <w:jc w:val="both"/>
              <w:rPr>
                <w:rFonts w:eastAsiaTheme="minorHAnsi" w:cs="Arial"/>
                <w:szCs w:val="20"/>
                <w:lang w:eastAsia="sl-SI"/>
              </w:rPr>
            </w:pPr>
          </w:p>
          <w:p w14:paraId="01F0D8B8" w14:textId="77777777" w:rsidR="00E30248" w:rsidRPr="00BC23C4"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Obveznosti delavca</w:t>
            </w:r>
          </w:p>
          <w:p w14:paraId="0FB6CEF5" w14:textId="77777777" w:rsidR="00E30248" w:rsidRDefault="00E30248" w:rsidP="001178F9">
            <w:pPr>
              <w:spacing w:after="0" w:line="276" w:lineRule="auto"/>
              <w:jc w:val="both"/>
              <w:rPr>
                <w:rFonts w:eastAsiaTheme="minorHAnsi" w:cs="Arial"/>
                <w:szCs w:val="20"/>
                <w:lang w:eastAsia="sl-SI"/>
              </w:rPr>
            </w:pPr>
          </w:p>
          <w:p w14:paraId="732E44C0"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Delavec ohrani vse pravice in obveznosti iz delovnega razmerja, kot da bi delal polni delovni čas, razen tistih, ki bi bile drugače urejene z zakonom.</w:t>
            </w:r>
          </w:p>
          <w:p w14:paraId="51106FFC" w14:textId="77777777" w:rsidR="00E30248" w:rsidRPr="00140F76" w:rsidRDefault="00E30248" w:rsidP="001178F9">
            <w:pPr>
              <w:spacing w:after="0" w:line="276" w:lineRule="auto"/>
              <w:jc w:val="both"/>
              <w:rPr>
                <w:rFonts w:eastAsiaTheme="minorHAnsi" w:cs="Arial"/>
                <w:szCs w:val="20"/>
                <w:lang w:eastAsia="sl-SI"/>
              </w:rPr>
            </w:pPr>
          </w:p>
          <w:p w14:paraId="7EA508A9"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 xml:space="preserve">Na zahtevo delodajalca opravlja delo s polnim delovnim časom. </w:t>
            </w:r>
          </w:p>
          <w:p w14:paraId="1C4A2DBD" w14:textId="77777777" w:rsidR="00E30248" w:rsidRPr="00140F76" w:rsidRDefault="00E30248" w:rsidP="001178F9">
            <w:pPr>
              <w:spacing w:after="0" w:line="276" w:lineRule="auto"/>
              <w:jc w:val="both"/>
              <w:rPr>
                <w:rFonts w:eastAsiaTheme="minorHAnsi" w:cs="Arial"/>
                <w:szCs w:val="20"/>
                <w:lang w:eastAsia="sl-SI"/>
              </w:rPr>
            </w:pPr>
          </w:p>
          <w:p w14:paraId="64C96654" w14:textId="5F881BDC" w:rsidR="00E30248" w:rsidRPr="00237007" w:rsidRDefault="00E30248" w:rsidP="29CA1B11">
            <w:pPr>
              <w:suppressAutoHyphens/>
              <w:overflowPunct w:val="0"/>
              <w:autoSpaceDE w:val="0"/>
              <w:autoSpaceDN w:val="0"/>
              <w:adjustRightInd w:val="0"/>
              <w:spacing w:after="0" w:line="276" w:lineRule="auto"/>
              <w:jc w:val="both"/>
              <w:textAlignment w:val="baseline"/>
              <w:outlineLvl w:val="3"/>
              <w:rPr>
                <w:rFonts w:eastAsia="Times New Roman" w:cs="Arial"/>
                <w:lang w:eastAsia="sl-SI"/>
              </w:rPr>
            </w:pPr>
            <w:r w:rsidRPr="29CA1B11">
              <w:rPr>
                <w:rFonts w:eastAsiaTheme="minorEastAsia" w:cs="Arial"/>
                <w:lang w:eastAsia="sl-SI"/>
              </w:rPr>
              <w:t xml:space="preserve">Delavec se v času odrejenega skrajšanega delovnega časa </w:t>
            </w:r>
            <w:r w:rsidRPr="29CA1B11">
              <w:rPr>
                <w:rFonts w:eastAsia="Times New Roman" w:cs="Arial"/>
                <w:lang w:eastAsia="sl-SI"/>
              </w:rPr>
              <w:t xml:space="preserve">v roku petih delovnih dni dolžan prijaviti v </w:t>
            </w:r>
            <w:r w:rsidRPr="29CA1B11">
              <w:rPr>
                <w:rFonts w:eastAsia="Times New Roman" w:cs="Arial"/>
                <w:color w:val="292B2C"/>
                <w:lang w:eastAsia="sl-SI"/>
              </w:rPr>
              <w:t>evidenco delavcev, vključenih v shemo skrajšanega delovnega časa pri Zavodu Republike Slovenije za zaposlovanje in o tem obvestiti delodajalca</w:t>
            </w:r>
            <w:r w:rsidRPr="29CA1B11">
              <w:rPr>
                <w:rFonts w:eastAsia="Times New Roman" w:cs="Arial"/>
                <w:lang w:eastAsia="sl-SI"/>
              </w:rPr>
              <w:t xml:space="preserve">. </w:t>
            </w:r>
            <w:r>
              <w:t>Delavec ima v času odrejenega skrajšanega delovnega časa po tem zakonu pravico in dolžnost vključitve v usposabljanje in izobraževanje v skladu z 18. členom zakona.</w:t>
            </w:r>
          </w:p>
          <w:p w14:paraId="1D6786F9" w14:textId="77777777" w:rsidR="00E30248" w:rsidRDefault="00E30248" w:rsidP="001178F9">
            <w:pPr>
              <w:spacing w:after="0" w:line="276" w:lineRule="auto"/>
              <w:jc w:val="both"/>
              <w:rPr>
                <w:rFonts w:eastAsiaTheme="minorHAnsi" w:cs="Arial"/>
                <w:szCs w:val="20"/>
                <w:lang w:eastAsia="sl-SI"/>
              </w:rPr>
            </w:pPr>
          </w:p>
          <w:p w14:paraId="27B1CBDC" w14:textId="77777777" w:rsidR="00E30248" w:rsidRPr="003A47FD" w:rsidRDefault="00E30248" w:rsidP="001178F9">
            <w:pPr>
              <w:spacing w:after="0" w:line="276" w:lineRule="auto"/>
              <w:jc w:val="both"/>
              <w:rPr>
                <w:rFonts w:eastAsiaTheme="minorHAnsi" w:cs="Arial"/>
                <w:szCs w:val="20"/>
                <w:lang w:eastAsia="sl-SI"/>
              </w:rPr>
            </w:pPr>
          </w:p>
          <w:p w14:paraId="6AE682BF"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Obveznosti delodajalca</w:t>
            </w:r>
          </w:p>
          <w:p w14:paraId="2832D2B3" w14:textId="77777777" w:rsidR="00E30248" w:rsidRPr="003A47FD" w:rsidRDefault="00E30248" w:rsidP="001178F9">
            <w:pPr>
              <w:spacing w:after="0" w:line="276" w:lineRule="auto"/>
              <w:jc w:val="both"/>
              <w:rPr>
                <w:rFonts w:eastAsiaTheme="minorHAnsi" w:cs="Arial"/>
                <w:szCs w:val="20"/>
                <w:lang w:eastAsia="sl-SI"/>
              </w:rPr>
            </w:pPr>
          </w:p>
          <w:p w14:paraId="40C9D380"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V obdobju prejemanja delnega povračila nadomestila plače mora delodajalec delavcem, ki jim je odrejeno delo s skrajšanim delovnim časom, redno izplačevati plačo in nadomestilo plače v sorazmernem delu glede na odrejeni delež dela oziroma delnega začasnega čakanja na delo.</w:t>
            </w:r>
          </w:p>
          <w:p w14:paraId="19C3B15D" w14:textId="77777777" w:rsidR="00E30248" w:rsidRPr="00140F76" w:rsidRDefault="00E30248" w:rsidP="001178F9">
            <w:pPr>
              <w:spacing w:after="0" w:line="276" w:lineRule="auto"/>
              <w:jc w:val="both"/>
              <w:rPr>
                <w:rFonts w:eastAsiaTheme="minorHAnsi" w:cs="Arial"/>
                <w:szCs w:val="20"/>
                <w:lang w:eastAsia="sl-SI"/>
              </w:rPr>
            </w:pPr>
          </w:p>
          <w:p w14:paraId="03780ACA" w14:textId="0EAC46CF" w:rsidR="00E30248" w:rsidRPr="00140F76" w:rsidRDefault="00E30248" w:rsidP="29CA1B11">
            <w:pPr>
              <w:spacing w:after="0" w:line="276" w:lineRule="auto"/>
              <w:jc w:val="both"/>
              <w:rPr>
                <w:rFonts w:eastAsiaTheme="minorEastAsia" w:cs="Arial"/>
                <w:lang w:eastAsia="sl-SI"/>
              </w:rPr>
            </w:pPr>
            <w:r w:rsidRPr="29CA1B11">
              <w:rPr>
                <w:rFonts w:eastAsiaTheme="minorEastAsia" w:cs="Arial"/>
                <w:lang w:eastAsia="sl-SI"/>
              </w:rPr>
              <w:t xml:space="preserve">Delodajalec </w:t>
            </w:r>
            <w:r w:rsidR="1F223434" w:rsidRPr="29CA1B11">
              <w:rPr>
                <w:rFonts w:eastAsiaTheme="minorEastAsia" w:cs="Arial"/>
                <w:lang w:eastAsia="sl-SI"/>
              </w:rPr>
              <w:t xml:space="preserve">ima prepoved odpuščanja in </w:t>
            </w:r>
            <w:r w:rsidRPr="29CA1B11">
              <w:rPr>
                <w:rFonts w:eastAsiaTheme="minorEastAsia" w:cs="Arial"/>
                <w:lang w:eastAsia="sl-SI"/>
              </w:rPr>
              <w:t>v obdobju prejemanja delnega povračila nadomestila plače in še mesec dni po tem obdobju ne sme:</w:t>
            </w:r>
          </w:p>
          <w:p w14:paraId="2F429E3B" w14:textId="77777777" w:rsidR="00E30248" w:rsidRPr="00140F76" w:rsidRDefault="00E30248" w:rsidP="001178F9">
            <w:pPr>
              <w:spacing w:after="0" w:line="276" w:lineRule="auto"/>
              <w:jc w:val="both"/>
              <w:rPr>
                <w:rFonts w:eastAsiaTheme="minorHAnsi" w:cs="Arial"/>
                <w:szCs w:val="20"/>
                <w:lang w:eastAsia="sl-SI"/>
              </w:rPr>
            </w:pPr>
          </w:p>
          <w:p w14:paraId="29BD15C7" w14:textId="77777777" w:rsidR="00E30248" w:rsidRPr="007A42CF" w:rsidRDefault="00E30248">
            <w:pPr>
              <w:pStyle w:val="Odstavekseznama"/>
              <w:numPr>
                <w:ilvl w:val="0"/>
                <w:numId w:val="30"/>
              </w:numPr>
              <w:spacing w:after="0" w:line="276" w:lineRule="auto"/>
              <w:jc w:val="both"/>
              <w:rPr>
                <w:rFonts w:ascii="Arial" w:hAnsi="Arial" w:cs="Arial"/>
                <w:sz w:val="20"/>
                <w:szCs w:val="20"/>
                <w:lang w:eastAsia="sl-SI"/>
              </w:rPr>
            </w:pPr>
            <w:r w:rsidRPr="007A42CF">
              <w:rPr>
                <w:rFonts w:ascii="Arial" w:hAnsi="Arial" w:cs="Arial"/>
                <w:sz w:val="20"/>
                <w:szCs w:val="20"/>
                <w:lang w:eastAsia="sl-SI"/>
              </w:rPr>
              <w:t>v obdobju prejemanja delnega povračila nadomestila plače začeti postopka odpovedi pogodbe o zaposlitvi iz poslovnega razloga delavcem, ki jim je odredil delo s skrajšanim delovnim časom in delavcem, ki zasedajo istovrstna delovna mesta, ali odpovedati pogodbe o zaposlitvi večjemu številu delavcev iz poslovnih razlogov (prepoved odpuščanja). Prepoved odpuščanja velja tudi po prenehanju prejemanja delnega povračila nadomestila plače še toliko časa, kot je trajalo obdobje prejemanja nadomestila plače, vendar ne manj kot en mesec,</w:t>
            </w:r>
          </w:p>
          <w:p w14:paraId="55F92CB0" w14:textId="77777777" w:rsidR="00E30248" w:rsidRPr="007A42CF" w:rsidRDefault="00E30248">
            <w:pPr>
              <w:pStyle w:val="Odstavekseznama"/>
              <w:numPr>
                <w:ilvl w:val="0"/>
                <w:numId w:val="30"/>
              </w:numPr>
              <w:spacing w:after="0" w:line="276" w:lineRule="auto"/>
              <w:jc w:val="both"/>
              <w:rPr>
                <w:rFonts w:ascii="Arial" w:hAnsi="Arial" w:cs="Arial"/>
                <w:sz w:val="20"/>
                <w:szCs w:val="20"/>
                <w:lang w:eastAsia="sl-SI"/>
              </w:rPr>
            </w:pPr>
            <w:r w:rsidRPr="007A42CF">
              <w:rPr>
                <w:rFonts w:ascii="Arial" w:hAnsi="Arial" w:cs="Arial"/>
                <w:sz w:val="20"/>
                <w:szCs w:val="20"/>
                <w:lang w:eastAsia="sl-SI"/>
              </w:rPr>
              <w:t>v obdobju iz prejšnjega odstavka odrejati nadurnega dela, neenakomerno razporediti ali začasno prerazporediti delovnega časa, če to delo lahko opravi z delavci, ki jim je odrejeno delo s skrajšanim delovnim časom.</w:t>
            </w:r>
          </w:p>
          <w:p w14:paraId="53343B05" w14:textId="77777777" w:rsidR="00E30248" w:rsidRPr="00140F76" w:rsidRDefault="00E30248" w:rsidP="001178F9">
            <w:pPr>
              <w:spacing w:after="0" w:line="276" w:lineRule="auto"/>
              <w:jc w:val="both"/>
              <w:rPr>
                <w:rFonts w:eastAsiaTheme="minorHAnsi" w:cs="Arial"/>
                <w:szCs w:val="20"/>
                <w:lang w:eastAsia="sl-SI"/>
              </w:rPr>
            </w:pPr>
          </w:p>
          <w:p w14:paraId="15C91BEA" w14:textId="77777777" w:rsidR="00E30248" w:rsidRDefault="00E30248" w:rsidP="001178F9">
            <w:pPr>
              <w:spacing w:after="0" w:line="276" w:lineRule="auto"/>
              <w:jc w:val="both"/>
              <w:rPr>
                <w:rFonts w:eastAsia="Times New Roman" w:cs="Arial"/>
                <w:szCs w:val="20"/>
                <w:lang w:eastAsia="sl-SI"/>
              </w:rPr>
            </w:pPr>
            <w:r w:rsidRPr="00140F76">
              <w:rPr>
                <w:rFonts w:eastAsiaTheme="minorHAnsi" w:cs="Arial"/>
                <w:szCs w:val="20"/>
                <w:lang w:eastAsia="sl-SI"/>
              </w:rPr>
              <w:t xml:space="preserve">Delodajalec je dolžan voditi </w:t>
            </w:r>
            <w:r w:rsidRPr="005D0CC5">
              <w:rPr>
                <w:rFonts w:eastAsia="Times New Roman" w:cs="Arial"/>
                <w:szCs w:val="20"/>
                <w:lang w:eastAsia="sl-SI"/>
              </w:rPr>
              <w:t xml:space="preserve">evidenco o izrabi delovnega časa v skladu z zakonom, ki ureja evidence na področju dela in socialne varnosti. </w:t>
            </w:r>
          </w:p>
          <w:p w14:paraId="5F40A577" w14:textId="77777777" w:rsidR="00E30248" w:rsidRPr="00140F76" w:rsidRDefault="00E30248" w:rsidP="001178F9">
            <w:pPr>
              <w:spacing w:after="0" w:line="276" w:lineRule="auto"/>
              <w:jc w:val="both"/>
              <w:rPr>
                <w:rFonts w:eastAsiaTheme="minorHAnsi" w:cs="Arial"/>
                <w:szCs w:val="20"/>
                <w:lang w:eastAsia="sl-SI"/>
              </w:rPr>
            </w:pPr>
          </w:p>
          <w:p w14:paraId="4E18AEAE" w14:textId="77777777" w:rsidR="00E30248" w:rsidRDefault="00E30248" w:rsidP="001178F9">
            <w:pPr>
              <w:spacing w:after="0" w:line="276" w:lineRule="auto"/>
              <w:jc w:val="both"/>
              <w:rPr>
                <w:rFonts w:eastAsiaTheme="minorHAnsi" w:cs="Arial"/>
                <w:szCs w:val="20"/>
                <w:lang w:eastAsia="sl-SI"/>
              </w:rPr>
            </w:pPr>
            <w:r w:rsidRPr="007A42CF">
              <w:rPr>
                <w:rFonts w:eastAsiaTheme="minorHAnsi" w:cs="Arial"/>
                <w:szCs w:val="20"/>
                <w:lang w:eastAsia="sl-SI"/>
              </w:rPr>
              <w:t>Delodajalec, ki je prejel povračilo nadomestila plače na podlagi tega zakona, mora v primeru, da je</w:t>
            </w:r>
            <w:r>
              <w:rPr>
                <w:rFonts w:eastAsiaTheme="minorHAnsi" w:cs="Arial"/>
                <w:szCs w:val="20"/>
                <w:lang w:eastAsia="sl-SI"/>
              </w:rPr>
              <w:t>:</w:t>
            </w:r>
          </w:p>
          <w:p w14:paraId="23F22AFF" w14:textId="77777777" w:rsidR="00E30248" w:rsidRDefault="00E30248" w:rsidP="001178F9">
            <w:pPr>
              <w:spacing w:after="0" w:line="276" w:lineRule="auto"/>
              <w:jc w:val="both"/>
              <w:rPr>
                <w:rFonts w:eastAsiaTheme="minorHAnsi" w:cs="Arial"/>
                <w:szCs w:val="20"/>
                <w:lang w:eastAsia="sl-SI"/>
              </w:rPr>
            </w:pPr>
          </w:p>
          <w:p w14:paraId="1C682DB0" w14:textId="77777777" w:rsidR="00E30248" w:rsidRPr="007A42CF" w:rsidRDefault="00E30248">
            <w:pPr>
              <w:pStyle w:val="Odstavekseznama"/>
              <w:numPr>
                <w:ilvl w:val="0"/>
                <w:numId w:val="33"/>
              </w:numPr>
              <w:spacing w:after="0" w:line="276" w:lineRule="auto"/>
              <w:jc w:val="both"/>
              <w:rPr>
                <w:rFonts w:ascii="Arial" w:hAnsi="Arial" w:cs="Arial"/>
                <w:sz w:val="20"/>
                <w:szCs w:val="20"/>
                <w:lang w:eastAsia="sl-SI"/>
              </w:rPr>
            </w:pPr>
            <w:r w:rsidRPr="007A42CF">
              <w:rPr>
                <w:rFonts w:ascii="Arial" w:hAnsi="Arial" w:cs="Arial"/>
                <w:sz w:val="20"/>
                <w:szCs w:val="20"/>
                <w:u w:val="single"/>
                <w:lang w:eastAsia="sl-SI"/>
              </w:rPr>
              <w:t>v enem letu od izdane odločbe</w:t>
            </w:r>
            <w:r w:rsidRPr="007A42CF">
              <w:rPr>
                <w:rFonts w:ascii="Arial" w:hAnsi="Arial" w:cs="Arial"/>
                <w:sz w:val="20"/>
                <w:szCs w:val="20"/>
                <w:lang w:eastAsia="sl-SI"/>
              </w:rPr>
              <w:t xml:space="preserve"> prišlo do sprejema sklepa skupščine o udeležbi v dobičku, izplačil dividend ali dohodkov, ki se izplačujejo kot dividende, nakupov lastnih delnic ali lastnih poslovnih deležev, izplačil plačil za poslovno uspešnost direktorjem, o tem seznaniti zavod in prejeta sredstva v celoti vrniti (kar velja tudi za vse pravne naslednike in povezane družbe delodajalca);</w:t>
            </w:r>
          </w:p>
          <w:p w14:paraId="63AD837D" w14:textId="77777777" w:rsidR="00E30248" w:rsidRPr="007A42CF" w:rsidRDefault="00E30248">
            <w:pPr>
              <w:pStyle w:val="Odstavekseznama"/>
              <w:numPr>
                <w:ilvl w:val="0"/>
                <w:numId w:val="33"/>
              </w:numPr>
              <w:spacing w:after="0" w:line="276" w:lineRule="auto"/>
              <w:jc w:val="both"/>
              <w:rPr>
                <w:rFonts w:ascii="Arial" w:hAnsi="Arial" w:cs="Arial"/>
                <w:sz w:val="20"/>
                <w:szCs w:val="20"/>
                <w:lang w:eastAsia="sl-SI"/>
              </w:rPr>
            </w:pPr>
            <w:r w:rsidRPr="007A42CF">
              <w:rPr>
                <w:rFonts w:ascii="Arial" w:hAnsi="Arial" w:cs="Arial"/>
                <w:sz w:val="20"/>
                <w:szCs w:val="20"/>
                <w:u w:val="single"/>
                <w:lang w:eastAsia="sl-SI"/>
              </w:rPr>
              <w:t>v drugem ali tretjem letu od izdane odločbe</w:t>
            </w:r>
            <w:r w:rsidRPr="007A42CF">
              <w:rPr>
                <w:rFonts w:ascii="Arial" w:hAnsi="Arial" w:cs="Arial"/>
                <w:sz w:val="20"/>
                <w:szCs w:val="20"/>
                <w:lang w:eastAsia="sl-SI"/>
              </w:rPr>
              <w:t xml:space="preserve"> prišlo do sprejema sklepa skupščine o udeležbi v dobičku, izplačil dividend ali dohodkov, ki se izplačujejo kot dividende, nakupov lastnih delnic ali lastnih poslovnih deležev, izplačil plačil za poslovno uspešnost poslovodstvu, o tem seznaniti zavod in enak znesek, ki je izplačan za namene udeležbe v dobičku, izplačila dividend ali dohodkov, ki se izplačujejo kot dividende, nakupov lastnih delnic ali lastnih poslovnih deležev, izplačil plačil za poslovno uspešnost poslovodstvu, vrniti v proračun, in sicer do 50 % vrednosti prejetih povračil nadomestila plač na podlagi tega zakona; pri tem se vrednost prejetih povračil nadomestil revalorizira na podlagi povprečna letne stopnje inflacije, kot jo vsako leto objavi Statistični urad Republike Slovenije</w:t>
            </w:r>
            <w:r>
              <w:rPr>
                <w:rFonts w:ascii="Arial" w:hAnsi="Arial" w:cs="Arial"/>
                <w:sz w:val="20"/>
                <w:szCs w:val="20"/>
                <w:lang w:eastAsia="sl-SI"/>
              </w:rPr>
              <w:t xml:space="preserve"> </w:t>
            </w:r>
            <w:r w:rsidRPr="007A42CF">
              <w:rPr>
                <w:rFonts w:ascii="Arial" w:hAnsi="Arial" w:cs="Arial"/>
                <w:sz w:val="20"/>
                <w:szCs w:val="20"/>
                <w:lang w:eastAsia="sl-SI"/>
              </w:rPr>
              <w:t>(kar velja tudi za vse pravne naslednike in povezane družbe delodajalca)</w:t>
            </w:r>
            <w:r>
              <w:rPr>
                <w:rFonts w:ascii="Arial" w:hAnsi="Arial" w:cs="Arial"/>
                <w:sz w:val="20"/>
                <w:szCs w:val="20"/>
                <w:lang w:eastAsia="sl-SI"/>
              </w:rPr>
              <w:t>.</w:t>
            </w:r>
          </w:p>
          <w:p w14:paraId="129A485A" w14:textId="77777777" w:rsidR="00E30248" w:rsidRPr="003A47FD" w:rsidRDefault="00E30248" w:rsidP="001178F9">
            <w:pPr>
              <w:spacing w:after="0" w:line="276" w:lineRule="auto"/>
              <w:jc w:val="both"/>
              <w:rPr>
                <w:rFonts w:eastAsiaTheme="minorHAnsi" w:cs="Arial"/>
                <w:szCs w:val="20"/>
                <w:lang w:eastAsia="sl-SI"/>
              </w:rPr>
            </w:pPr>
          </w:p>
          <w:p w14:paraId="43D6546D" w14:textId="77777777" w:rsidR="00E30248" w:rsidRPr="003A47FD" w:rsidRDefault="00E30248" w:rsidP="001178F9">
            <w:pPr>
              <w:spacing w:after="0" w:line="276" w:lineRule="auto"/>
              <w:ind w:left="360"/>
              <w:jc w:val="both"/>
              <w:rPr>
                <w:rFonts w:eastAsiaTheme="minorHAnsi" w:cs="Arial"/>
                <w:szCs w:val="20"/>
                <w:lang w:eastAsia="sl-SI"/>
              </w:rPr>
            </w:pPr>
          </w:p>
          <w:p w14:paraId="1071A820"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Obveznost vračila prejetih sredstev</w:t>
            </w:r>
          </w:p>
          <w:p w14:paraId="734B94E2" w14:textId="77777777" w:rsidR="00E30248" w:rsidRPr="003A47FD" w:rsidRDefault="00E30248" w:rsidP="001178F9">
            <w:pPr>
              <w:spacing w:after="0" w:line="276" w:lineRule="auto"/>
              <w:jc w:val="both"/>
              <w:rPr>
                <w:rFonts w:eastAsiaTheme="minorHAnsi" w:cs="Arial"/>
                <w:szCs w:val="20"/>
                <w:lang w:eastAsia="sl-SI"/>
              </w:rPr>
            </w:pPr>
          </w:p>
          <w:p w14:paraId="359BAA52"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Če delodajalec krši svoje obveznosti ali če v postopku uveljavljanja pravice do delnega povračila nadomestila plače predloži neresnična dokazila, mora prejeta sredstva v celoti vrniti.</w:t>
            </w:r>
          </w:p>
          <w:p w14:paraId="2FE1EE52" w14:textId="77777777" w:rsidR="00E30248" w:rsidRPr="00140F76" w:rsidRDefault="00E30248" w:rsidP="001178F9">
            <w:pPr>
              <w:spacing w:after="0" w:line="276" w:lineRule="auto"/>
              <w:jc w:val="both"/>
              <w:rPr>
                <w:rFonts w:eastAsiaTheme="minorHAnsi" w:cs="Arial"/>
                <w:szCs w:val="20"/>
                <w:lang w:eastAsia="sl-SI"/>
              </w:rPr>
            </w:pPr>
          </w:p>
          <w:p w14:paraId="09809429"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Delodajalec mora prejeta sredstva vrniti v celoti tudi, če začne postopke likvidacije po zakonu, ki ureja gospodarske družbe, v obdobju:</w:t>
            </w:r>
          </w:p>
          <w:p w14:paraId="24C0B09A" w14:textId="77777777" w:rsidR="00E30248" w:rsidRPr="00140F76" w:rsidRDefault="00E30248" w:rsidP="001178F9">
            <w:pPr>
              <w:spacing w:after="0" w:line="276" w:lineRule="auto"/>
              <w:jc w:val="both"/>
              <w:rPr>
                <w:rFonts w:eastAsiaTheme="minorHAnsi" w:cs="Arial"/>
                <w:szCs w:val="20"/>
                <w:lang w:eastAsia="sl-SI"/>
              </w:rPr>
            </w:pPr>
          </w:p>
          <w:p w14:paraId="0F43D745" w14:textId="77777777" w:rsidR="00E30248" w:rsidRPr="00140F76" w:rsidRDefault="00E30248">
            <w:pPr>
              <w:pStyle w:val="Odstavekseznama"/>
              <w:numPr>
                <w:ilvl w:val="0"/>
                <w:numId w:val="31"/>
              </w:numPr>
              <w:spacing w:after="0" w:line="276" w:lineRule="auto"/>
              <w:jc w:val="both"/>
              <w:rPr>
                <w:rFonts w:ascii="Arial" w:hAnsi="Arial" w:cs="Arial"/>
                <w:sz w:val="20"/>
                <w:szCs w:val="20"/>
                <w:lang w:eastAsia="sl-SI"/>
              </w:rPr>
            </w:pPr>
            <w:r w:rsidRPr="00140F76">
              <w:rPr>
                <w:rFonts w:ascii="Arial" w:hAnsi="Arial" w:cs="Arial"/>
                <w:sz w:val="20"/>
                <w:szCs w:val="20"/>
                <w:lang w:eastAsia="sl-SI"/>
              </w:rPr>
              <w:t>prejemanja sredstev in</w:t>
            </w:r>
          </w:p>
          <w:p w14:paraId="38A624F2" w14:textId="77777777" w:rsidR="00E30248" w:rsidRPr="00140F76" w:rsidRDefault="00E30248">
            <w:pPr>
              <w:pStyle w:val="Odstavekseznama"/>
              <w:numPr>
                <w:ilvl w:val="0"/>
                <w:numId w:val="31"/>
              </w:numPr>
              <w:spacing w:after="0" w:line="276" w:lineRule="auto"/>
              <w:jc w:val="both"/>
              <w:rPr>
                <w:rFonts w:cs="Arial"/>
                <w:szCs w:val="20"/>
                <w:lang w:eastAsia="sl-SI"/>
              </w:rPr>
            </w:pPr>
            <w:r w:rsidRPr="00140F76">
              <w:rPr>
                <w:rFonts w:ascii="Arial" w:hAnsi="Arial" w:cs="Arial"/>
                <w:sz w:val="20"/>
                <w:szCs w:val="20"/>
                <w:lang w:eastAsia="sl-SI"/>
              </w:rPr>
              <w:t>po prenehanju prejemanja sredstev, ki je enako celotnemu obdobju prejemanja sredste</w:t>
            </w:r>
            <w:r>
              <w:rPr>
                <w:rFonts w:ascii="Arial" w:hAnsi="Arial" w:cs="Arial"/>
                <w:sz w:val="20"/>
                <w:szCs w:val="20"/>
                <w:lang w:eastAsia="sl-SI"/>
              </w:rPr>
              <w:t>v.</w:t>
            </w:r>
            <w:r w:rsidRPr="00140F76">
              <w:rPr>
                <w:rFonts w:cs="Arial"/>
                <w:szCs w:val="20"/>
                <w:lang w:eastAsia="sl-SI"/>
              </w:rPr>
              <w:t xml:space="preserve"> </w:t>
            </w:r>
          </w:p>
          <w:p w14:paraId="58E41834" w14:textId="77777777" w:rsidR="00E30248" w:rsidRPr="00140F76" w:rsidRDefault="00E30248" w:rsidP="001178F9">
            <w:pPr>
              <w:spacing w:after="0" w:line="276" w:lineRule="auto"/>
              <w:jc w:val="both"/>
              <w:rPr>
                <w:rFonts w:eastAsiaTheme="minorHAnsi" w:cs="Arial"/>
                <w:szCs w:val="20"/>
                <w:lang w:eastAsia="sl-SI"/>
              </w:rPr>
            </w:pPr>
          </w:p>
          <w:p w14:paraId="418156E3"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Delodajalec mora prejeta sredstva vrniti v celoti tudi v primeru</w:t>
            </w:r>
            <w:r>
              <w:rPr>
                <w:rFonts w:eastAsiaTheme="minorHAnsi" w:cs="Arial"/>
                <w:szCs w:val="20"/>
                <w:lang w:eastAsia="sl-SI"/>
              </w:rPr>
              <w:t xml:space="preserve"> </w:t>
            </w:r>
            <w:r w:rsidRPr="00140F76">
              <w:rPr>
                <w:rFonts w:eastAsiaTheme="minorHAnsi" w:cs="Arial"/>
                <w:szCs w:val="20"/>
                <w:lang w:eastAsia="sl-SI"/>
              </w:rPr>
              <w:t>izplačil</w:t>
            </w:r>
            <w:r>
              <w:rPr>
                <w:rFonts w:eastAsiaTheme="minorHAnsi" w:cs="Arial"/>
                <w:szCs w:val="20"/>
                <w:lang w:eastAsia="sl-SI"/>
              </w:rPr>
              <w:t xml:space="preserve"> dobička ali nagrad</w:t>
            </w:r>
            <w:r w:rsidRPr="00140F76">
              <w:rPr>
                <w:rFonts w:eastAsiaTheme="minorHAnsi" w:cs="Arial"/>
                <w:szCs w:val="20"/>
                <w:lang w:eastAsia="sl-SI"/>
              </w:rPr>
              <w:t xml:space="preserve"> </w:t>
            </w:r>
            <w:r>
              <w:rPr>
                <w:rFonts w:eastAsiaTheme="minorHAnsi" w:cs="Arial"/>
                <w:szCs w:val="20"/>
                <w:lang w:eastAsia="sl-SI"/>
              </w:rPr>
              <w:t>iz prejšnje točke.</w:t>
            </w:r>
          </w:p>
          <w:p w14:paraId="19EF0DB2" w14:textId="77777777" w:rsidR="00E30248" w:rsidRPr="00140F76" w:rsidRDefault="00E30248" w:rsidP="001178F9">
            <w:pPr>
              <w:spacing w:after="0" w:line="276" w:lineRule="auto"/>
              <w:jc w:val="both"/>
              <w:rPr>
                <w:rFonts w:eastAsiaTheme="minorHAnsi" w:cs="Arial"/>
                <w:szCs w:val="20"/>
                <w:lang w:eastAsia="sl-SI"/>
              </w:rPr>
            </w:pPr>
          </w:p>
          <w:p w14:paraId="02ED273B"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 xml:space="preserve">O vračilu prejetih sredstev odloči ZRSZ z odločbo, zoper katero ni pritožbe, možen pa je upravni spor. </w:t>
            </w:r>
          </w:p>
          <w:p w14:paraId="5F06B36F" w14:textId="77777777" w:rsidR="00E30248" w:rsidRPr="00140F76" w:rsidRDefault="00E30248" w:rsidP="001178F9">
            <w:pPr>
              <w:spacing w:after="0" w:line="276" w:lineRule="auto"/>
              <w:jc w:val="both"/>
              <w:rPr>
                <w:rFonts w:eastAsiaTheme="minorHAnsi" w:cs="Arial"/>
                <w:szCs w:val="20"/>
                <w:lang w:eastAsia="sl-SI"/>
              </w:rPr>
            </w:pPr>
          </w:p>
          <w:p w14:paraId="1F1EA197"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 xml:space="preserve">Delodajalec mora prejeta sredstva vrniti v 30 dneh od vročitve odločbe, skupaj z obrestmi v višini zakonsko določenih zamudnih obresti, ki tečejo od dneva prejema povračila nadomestila plače do dneva vračila. </w:t>
            </w:r>
          </w:p>
          <w:p w14:paraId="7529D66C" w14:textId="77777777" w:rsidR="00E30248" w:rsidRPr="00140F76" w:rsidRDefault="00E30248" w:rsidP="001178F9">
            <w:pPr>
              <w:spacing w:after="0" w:line="276" w:lineRule="auto"/>
              <w:jc w:val="both"/>
              <w:rPr>
                <w:rFonts w:eastAsiaTheme="minorHAnsi" w:cs="Arial"/>
                <w:szCs w:val="20"/>
                <w:lang w:eastAsia="sl-SI"/>
              </w:rPr>
            </w:pPr>
          </w:p>
          <w:p w14:paraId="6113F2C1" w14:textId="6529DE09" w:rsidR="00E30248" w:rsidRDefault="00E30248" w:rsidP="29CA1B11">
            <w:pPr>
              <w:spacing w:after="0" w:line="276" w:lineRule="auto"/>
              <w:jc w:val="both"/>
              <w:rPr>
                <w:rFonts w:eastAsiaTheme="minorEastAsia" w:cs="Arial"/>
                <w:lang w:eastAsia="sl-SI"/>
              </w:rPr>
            </w:pPr>
            <w:r w:rsidRPr="29CA1B11">
              <w:rPr>
                <w:rFonts w:eastAsiaTheme="minorEastAsia" w:cs="Arial"/>
                <w:lang w:eastAsia="sl-SI"/>
              </w:rPr>
              <w:t>Če obveznost iz naslova vračila ni plačana v roku 30 dni, se prisilno izterja. Izvršbo opravi F</w:t>
            </w:r>
            <w:r w:rsidR="054BD362" w:rsidRPr="29CA1B11">
              <w:rPr>
                <w:rFonts w:eastAsiaTheme="minorEastAsia" w:cs="Arial"/>
                <w:lang w:eastAsia="sl-SI"/>
              </w:rPr>
              <w:t xml:space="preserve">inančna uprava </w:t>
            </w:r>
            <w:r w:rsidRPr="29CA1B11">
              <w:rPr>
                <w:rFonts w:eastAsiaTheme="minorEastAsia" w:cs="Arial"/>
                <w:lang w:eastAsia="sl-SI"/>
              </w:rPr>
              <w:t>RS po določbah zakona, ki ureja davčni postopek.</w:t>
            </w:r>
          </w:p>
          <w:p w14:paraId="5554CA53" w14:textId="77777777" w:rsidR="00E30248" w:rsidRPr="003A47FD" w:rsidRDefault="00E30248" w:rsidP="001178F9">
            <w:pPr>
              <w:spacing w:after="0" w:line="276" w:lineRule="auto"/>
              <w:jc w:val="both"/>
              <w:rPr>
                <w:rFonts w:eastAsiaTheme="minorHAnsi" w:cs="Arial"/>
                <w:szCs w:val="20"/>
                <w:lang w:eastAsia="sl-SI"/>
              </w:rPr>
            </w:pPr>
          </w:p>
          <w:p w14:paraId="30E2C7CA" w14:textId="77777777" w:rsidR="00E30248" w:rsidRPr="003A47FD" w:rsidRDefault="00E30248" w:rsidP="001178F9">
            <w:pPr>
              <w:spacing w:after="0" w:line="276" w:lineRule="auto"/>
              <w:jc w:val="both"/>
              <w:rPr>
                <w:rFonts w:eastAsiaTheme="minorHAnsi" w:cs="Arial"/>
                <w:szCs w:val="20"/>
                <w:lang w:eastAsia="sl-SI"/>
              </w:rPr>
            </w:pPr>
          </w:p>
          <w:p w14:paraId="071770F8"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Usposabljanje in izobraževanje v času odrejenega skrajšanega delovnega časa</w:t>
            </w:r>
          </w:p>
          <w:p w14:paraId="295592BE" w14:textId="77777777" w:rsidR="00E30248" w:rsidRDefault="00E30248" w:rsidP="001178F9">
            <w:pPr>
              <w:spacing w:after="0" w:line="276" w:lineRule="auto"/>
              <w:jc w:val="both"/>
              <w:rPr>
                <w:rFonts w:eastAsiaTheme="minorHAnsi" w:cs="Arial"/>
                <w:szCs w:val="20"/>
                <w:lang w:eastAsia="sl-SI"/>
              </w:rPr>
            </w:pPr>
          </w:p>
          <w:p w14:paraId="52EB42C9" w14:textId="77777777" w:rsidR="00E30248" w:rsidRDefault="00E30248" w:rsidP="001178F9">
            <w:pPr>
              <w:spacing w:after="0" w:line="276" w:lineRule="auto"/>
              <w:jc w:val="both"/>
              <w:rPr>
                <w:rFonts w:eastAsiaTheme="minorHAnsi" w:cs="Arial"/>
                <w:szCs w:val="20"/>
                <w:lang w:eastAsia="sl-SI"/>
              </w:rPr>
            </w:pPr>
            <w:r w:rsidRPr="0064511A">
              <w:rPr>
                <w:rFonts w:eastAsiaTheme="minorHAnsi" w:cs="Arial"/>
                <w:szCs w:val="20"/>
                <w:lang w:eastAsia="sl-SI"/>
              </w:rPr>
              <w:t>Sistemski ureditvi možnosti odreditve dela s skrajšanim delovnim časom ob hkratni delni napotitvi na začasno čakanje na delo, smiselno sledi, da se delavce, ki so začasno zaposleni na skrajšanem delavniku, vključuje v usposabljanje ali izobraževanje, s katerim krepijo svoje kompetence in povečujejo svojo zaposljivost glede na aktualne potrebe delodajalcev in prihodnje potrebe (lokalnega) trga dela, med drugim tudi v luči vse večje digitalizacije in avtomatizacije poslovnih procesov.</w:t>
            </w:r>
            <w:r>
              <w:rPr>
                <w:rFonts w:eastAsiaTheme="minorHAnsi" w:cs="Arial"/>
                <w:szCs w:val="20"/>
                <w:lang w:eastAsia="sl-SI"/>
              </w:rPr>
              <w:t xml:space="preserve"> </w:t>
            </w:r>
          </w:p>
          <w:p w14:paraId="266E08F7" w14:textId="77777777" w:rsidR="00E30248" w:rsidRDefault="00E30248" w:rsidP="001178F9">
            <w:pPr>
              <w:spacing w:after="0" w:line="276" w:lineRule="auto"/>
              <w:jc w:val="both"/>
              <w:rPr>
                <w:rFonts w:eastAsiaTheme="minorHAnsi" w:cs="Arial"/>
                <w:szCs w:val="20"/>
                <w:lang w:eastAsia="sl-SI"/>
              </w:rPr>
            </w:pPr>
          </w:p>
          <w:p w14:paraId="665AAD71"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 xml:space="preserve">Delavec </w:t>
            </w:r>
            <w:r>
              <w:rPr>
                <w:rFonts w:eastAsiaTheme="minorHAnsi" w:cs="Arial"/>
                <w:szCs w:val="20"/>
                <w:lang w:eastAsia="sl-SI"/>
              </w:rPr>
              <w:t>ima</w:t>
            </w:r>
            <w:r w:rsidRPr="00140F76">
              <w:rPr>
                <w:rFonts w:eastAsiaTheme="minorHAnsi" w:cs="Arial"/>
                <w:szCs w:val="20"/>
                <w:lang w:eastAsia="sl-SI"/>
              </w:rPr>
              <w:t xml:space="preserve"> v času odrejenega skrajšanega delovnega </w:t>
            </w:r>
            <w:r>
              <w:rPr>
                <w:rFonts w:eastAsiaTheme="minorHAnsi" w:cs="Arial"/>
                <w:szCs w:val="20"/>
                <w:lang w:eastAsia="sl-SI"/>
              </w:rPr>
              <w:t xml:space="preserve">pravico in </w:t>
            </w:r>
            <w:r w:rsidRPr="00140F76">
              <w:rPr>
                <w:rFonts w:eastAsiaTheme="minorHAnsi" w:cs="Arial"/>
                <w:szCs w:val="20"/>
                <w:lang w:eastAsia="sl-SI"/>
              </w:rPr>
              <w:t>dolžan vključiti v usposabljanje in izobraževanje (gre za obveznost NOO).</w:t>
            </w:r>
          </w:p>
          <w:p w14:paraId="3FBCAD5B" w14:textId="77777777" w:rsidR="00E30248" w:rsidRPr="00140F76" w:rsidRDefault="00E30248" w:rsidP="001178F9">
            <w:pPr>
              <w:spacing w:after="0" w:line="276" w:lineRule="auto"/>
              <w:jc w:val="both"/>
              <w:rPr>
                <w:rFonts w:eastAsiaTheme="minorHAnsi" w:cs="Arial"/>
                <w:szCs w:val="20"/>
                <w:lang w:eastAsia="sl-SI"/>
              </w:rPr>
            </w:pPr>
          </w:p>
          <w:p w14:paraId="445345B7"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Delodajalec mora v času odrejenega dela s skrajšanim delovnim časom zagotavljati pravico in obveznost delavcev do usposabljanja, ki ga izvaja zunanji izvajalec.</w:t>
            </w:r>
            <w:r>
              <w:t xml:space="preserve"> </w:t>
            </w:r>
            <w:r w:rsidRPr="004E0C48">
              <w:rPr>
                <w:rFonts w:eastAsiaTheme="minorHAnsi" w:cs="Arial"/>
                <w:szCs w:val="20"/>
                <w:lang w:eastAsia="sl-SI"/>
              </w:rPr>
              <w:t>Delavec in zavod se dogovorita o vrsti usposabljanja ali izobraževanja, v katerega se bo delavec vključil v času odreditve dela s skrajšanim delovnim časom.</w:t>
            </w:r>
            <w:r>
              <w:rPr>
                <w:rFonts w:eastAsiaTheme="minorHAnsi" w:cs="Arial"/>
                <w:szCs w:val="20"/>
                <w:lang w:eastAsia="sl-SI"/>
              </w:rPr>
              <w:t xml:space="preserve"> </w:t>
            </w:r>
            <w:r w:rsidRPr="004E0C48">
              <w:rPr>
                <w:rFonts w:eastAsiaTheme="minorHAnsi" w:cs="Arial"/>
                <w:szCs w:val="20"/>
                <w:lang w:eastAsia="sl-SI"/>
              </w:rPr>
              <w:t xml:space="preserve">Seznam razpoložljivih usposabljanj in izobraževanj objavi zavod na svoji spletni strani. Delavec se lahko usposablja ali izobražuje </w:t>
            </w:r>
            <w:r>
              <w:rPr>
                <w:rFonts w:eastAsiaTheme="minorHAnsi" w:cs="Arial"/>
                <w:szCs w:val="20"/>
                <w:lang w:eastAsia="sl-SI"/>
              </w:rPr>
              <w:t>z</w:t>
            </w:r>
            <w:r w:rsidRPr="004E0C48">
              <w:rPr>
                <w:rFonts w:eastAsiaTheme="minorHAnsi" w:cs="Arial"/>
                <w:szCs w:val="20"/>
                <w:lang w:eastAsia="sl-SI"/>
              </w:rPr>
              <w:t xml:space="preserve"> uporab</w:t>
            </w:r>
            <w:r>
              <w:rPr>
                <w:rFonts w:eastAsiaTheme="minorHAnsi" w:cs="Arial"/>
                <w:szCs w:val="20"/>
                <w:lang w:eastAsia="sl-SI"/>
              </w:rPr>
              <w:t>o</w:t>
            </w:r>
            <w:r w:rsidRPr="004E0C48">
              <w:rPr>
                <w:rFonts w:eastAsiaTheme="minorHAnsi" w:cs="Arial"/>
                <w:szCs w:val="20"/>
                <w:lang w:eastAsia="sl-SI"/>
              </w:rPr>
              <w:t xml:space="preserve"> spletn</w:t>
            </w:r>
            <w:r>
              <w:rPr>
                <w:rFonts w:eastAsiaTheme="minorHAnsi" w:cs="Arial"/>
                <w:szCs w:val="20"/>
                <w:lang w:eastAsia="sl-SI"/>
              </w:rPr>
              <w:t>e</w:t>
            </w:r>
            <w:r w:rsidRPr="004E0C48">
              <w:rPr>
                <w:rFonts w:eastAsiaTheme="minorHAnsi" w:cs="Arial"/>
                <w:szCs w:val="20"/>
                <w:lang w:eastAsia="sl-SI"/>
              </w:rPr>
              <w:t xml:space="preserve"> učn</w:t>
            </w:r>
            <w:r>
              <w:rPr>
                <w:rFonts w:eastAsiaTheme="minorHAnsi" w:cs="Arial"/>
                <w:szCs w:val="20"/>
                <w:lang w:eastAsia="sl-SI"/>
              </w:rPr>
              <w:t>e</w:t>
            </w:r>
            <w:r w:rsidRPr="004E0C48">
              <w:rPr>
                <w:rFonts w:eastAsiaTheme="minorHAnsi" w:cs="Arial"/>
                <w:szCs w:val="20"/>
                <w:lang w:eastAsia="sl-SI"/>
              </w:rPr>
              <w:t xml:space="preserve"> platform</w:t>
            </w:r>
            <w:r>
              <w:rPr>
                <w:rFonts w:eastAsiaTheme="minorHAnsi" w:cs="Arial"/>
                <w:szCs w:val="20"/>
                <w:lang w:eastAsia="sl-SI"/>
              </w:rPr>
              <w:t>e</w:t>
            </w:r>
            <w:r w:rsidRPr="004E0C48">
              <w:rPr>
                <w:rFonts w:eastAsiaTheme="minorHAnsi" w:cs="Arial"/>
                <w:szCs w:val="20"/>
                <w:lang w:eastAsia="sl-SI"/>
              </w:rPr>
              <w:t xml:space="preserve"> za samostojno učenje, ki jo zagotavlja zavod ali se v usposabljanja ali izobraževanje vključi pri izvajalcu, ki je uvrščen v register zunanjih izvajalcev aktivnosti programov aktivne politike zaposlovanja, ali pri izvajalcu, ki je vpisan v register izvajalcev postopkov za ugotavljanje in potrjevanje poklicnih kvalifikacij, ki ga skladno z zakonom, ki ureja nacionalne poklicne kvalifikacije, vodi Državni izpitni center.</w:t>
            </w:r>
            <w:r w:rsidRPr="00140F76">
              <w:rPr>
                <w:rFonts w:eastAsiaTheme="minorHAnsi" w:cs="Arial"/>
                <w:szCs w:val="20"/>
                <w:lang w:eastAsia="sl-SI"/>
              </w:rPr>
              <w:t xml:space="preserve"> </w:t>
            </w:r>
          </w:p>
          <w:p w14:paraId="49A64629" w14:textId="77777777" w:rsidR="00E30248" w:rsidRDefault="00E30248" w:rsidP="001178F9">
            <w:pPr>
              <w:suppressAutoHyphens/>
              <w:overflowPunct w:val="0"/>
              <w:autoSpaceDE w:val="0"/>
              <w:autoSpaceDN w:val="0"/>
              <w:adjustRightInd w:val="0"/>
              <w:spacing w:after="0" w:line="276" w:lineRule="auto"/>
              <w:jc w:val="both"/>
              <w:textAlignment w:val="baseline"/>
              <w:outlineLvl w:val="3"/>
              <w:rPr>
                <w:rFonts w:eastAsiaTheme="minorHAnsi" w:cs="Arial"/>
                <w:szCs w:val="20"/>
                <w:lang w:eastAsia="sl-SI"/>
              </w:rPr>
            </w:pPr>
          </w:p>
          <w:p w14:paraId="0ADE7415" w14:textId="77777777" w:rsidR="00E30248" w:rsidRPr="00B336AF" w:rsidRDefault="00E30248" w:rsidP="001178F9">
            <w:pPr>
              <w:suppressAutoHyphens/>
              <w:overflowPunct w:val="0"/>
              <w:autoSpaceDE w:val="0"/>
              <w:autoSpaceDN w:val="0"/>
              <w:adjustRightInd w:val="0"/>
              <w:spacing w:after="0" w:line="276" w:lineRule="auto"/>
              <w:jc w:val="both"/>
              <w:textAlignment w:val="baseline"/>
              <w:outlineLvl w:val="3"/>
              <w:rPr>
                <w:rFonts w:cs="Arial"/>
                <w:color w:val="292B2C"/>
                <w:szCs w:val="20"/>
                <w:shd w:val="clear" w:color="auto" w:fill="FFFFFF"/>
              </w:rPr>
            </w:pPr>
            <w:r w:rsidRPr="00B336AF">
              <w:rPr>
                <w:rFonts w:cs="Arial"/>
                <w:color w:val="292B2C"/>
                <w:szCs w:val="20"/>
                <w:shd w:val="clear" w:color="auto" w:fill="FFFFFF"/>
              </w:rPr>
              <w:t>Delavec je za vsako uro dejanske prisotnosti v programu usposabljanja ali izobraževanja upravičen do dodatka za vključitev v višini dodatka za aktivnost, določenega v pravilniku, ki ureja izvajanje ukrepov aktivne politike zaposlovanja. Za uro dejanske prisotnosti šteje tudi pedagoška ura, kadar je tako določeno v programu usposabljanja ali izobraževanja.</w:t>
            </w:r>
          </w:p>
          <w:p w14:paraId="1317ED4C" w14:textId="77777777" w:rsidR="00E30248" w:rsidRDefault="00E30248" w:rsidP="001178F9">
            <w:pPr>
              <w:suppressAutoHyphens/>
              <w:overflowPunct w:val="0"/>
              <w:autoSpaceDE w:val="0"/>
              <w:autoSpaceDN w:val="0"/>
              <w:adjustRightInd w:val="0"/>
              <w:spacing w:after="0" w:line="276" w:lineRule="auto"/>
              <w:jc w:val="both"/>
              <w:textAlignment w:val="baseline"/>
              <w:outlineLvl w:val="3"/>
              <w:rPr>
                <w:rFonts w:cs="Arial"/>
                <w:color w:val="292B2C"/>
                <w:szCs w:val="20"/>
                <w:shd w:val="clear" w:color="auto" w:fill="FFFFFF"/>
              </w:rPr>
            </w:pPr>
          </w:p>
          <w:p w14:paraId="17F741C5" w14:textId="77777777" w:rsidR="00E30248" w:rsidRDefault="00E30248" w:rsidP="001178F9">
            <w:pPr>
              <w:suppressAutoHyphens/>
              <w:overflowPunct w:val="0"/>
              <w:autoSpaceDE w:val="0"/>
              <w:autoSpaceDN w:val="0"/>
              <w:adjustRightInd w:val="0"/>
              <w:spacing w:after="0" w:line="276" w:lineRule="auto"/>
              <w:jc w:val="both"/>
              <w:textAlignment w:val="baseline"/>
              <w:outlineLvl w:val="3"/>
              <w:rPr>
                <w:rFonts w:cs="Arial"/>
                <w:color w:val="292B2C"/>
                <w:szCs w:val="20"/>
                <w:shd w:val="clear" w:color="auto" w:fill="FFFFFF"/>
              </w:rPr>
            </w:pPr>
            <w:r w:rsidRPr="00B336AF">
              <w:rPr>
                <w:rFonts w:cs="Arial"/>
                <w:color w:val="292B2C"/>
                <w:szCs w:val="20"/>
                <w:shd w:val="clear" w:color="auto" w:fill="FFFFFF"/>
              </w:rPr>
              <w:t>Delavec je za vključitev v program usposabljanja ali izobraževanja upravičen do povračila potnih stroškov na način in v višini dodatka za prevoz, določenega v pravilniku, ki ureja izvajanje ukrepov aktivne politike zaposlovanja.</w:t>
            </w:r>
          </w:p>
          <w:p w14:paraId="03A2EF26" w14:textId="77777777" w:rsidR="00E30248" w:rsidRPr="009B3C6F" w:rsidRDefault="00E30248" w:rsidP="001178F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00E4BE3" w14:textId="77777777" w:rsidR="00E30248" w:rsidRPr="00FA179E" w:rsidRDefault="00E30248" w:rsidP="00FA179E">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FA179E">
              <w:rPr>
                <w:rFonts w:eastAsia="Times New Roman" w:cs="Arial"/>
                <w:szCs w:val="20"/>
                <w:lang w:eastAsia="sl-SI"/>
              </w:rPr>
              <w:t>Delavcu, ki uspešno zaključi program usposabljanja ali izobraževanja, zavod v roku 30 dni od predložitve dokazila o uspešnem zaključku, izplača denarno nagrado v višini 100 EUR.</w:t>
            </w:r>
          </w:p>
          <w:p w14:paraId="5497BED8" w14:textId="77777777" w:rsidR="00E30248" w:rsidRDefault="00E30248" w:rsidP="001178F9">
            <w:pPr>
              <w:pStyle w:val="rkovnatokazaodstavkom"/>
              <w:numPr>
                <w:ilvl w:val="0"/>
                <w:numId w:val="0"/>
              </w:numPr>
              <w:spacing w:line="276" w:lineRule="auto"/>
              <w:rPr>
                <w:rFonts w:cs="Arial"/>
                <w:sz w:val="20"/>
                <w:szCs w:val="20"/>
              </w:rPr>
            </w:pPr>
          </w:p>
          <w:p w14:paraId="217D1E8C" w14:textId="77777777" w:rsidR="00FA179E" w:rsidRDefault="00FA179E" w:rsidP="001178F9">
            <w:pPr>
              <w:pStyle w:val="rkovnatokazaodstavkom"/>
              <w:numPr>
                <w:ilvl w:val="0"/>
                <w:numId w:val="0"/>
              </w:numPr>
              <w:spacing w:line="276" w:lineRule="auto"/>
              <w:rPr>
                <w:rFonts w:cs="Arial"/>
                <w:sz w:val="20"/>
                <w:szCs w:val="20"/>
              </w:rPr>
            </w:pPr>
          </w:p>
          <w:p w14:paraId="5C815310" w14:textId="77777777" w:rsidR="00E30248" w:rsidRPr="003A47FD" w:rsidRDefault="00E30248" w:rsidP="001178F9">
            <w:pPr>
              <w:pStyle w:val="rkovnatokazaodstavkom"/>
              <w:numPr>
                <w:ilvl w:val="0"/>
                <w:numId w:val="0"/>
              </w:numPr>
              <w:spacing w:line="276" w:lineRule="auto"/>
              <w:rPr>
                <w:rFonts w:cs="Arial"/>
                <w:sz w:val="20"/>
                <w:szCs w:val="20"/>
              </w:rPr>
            </w:pPr>
          </w:p>
        </w:tc>
      </w:tr>
      <w:tr w:rsidR="29CA1B11" w14:paraId="1DF5F1A5" w14:textId="77777777" w:rsidTr="29CA1B11">
        <w:trPr>
          <w:trHeight w:val="300"/>
        </w:trPr>
        <w:tc>
          <w:tcPr>
            <w:tcW w:w="9072" w:type="dxa"/>
          </w:tcPr>
          <w:p w14:paraId="12D8896F" w14:textId="42CCB49C" w:rsidR="29CA1B11" w:rsidRDefault="29CA1B11" w:rsidP="29CA1B11">
            <w:pPr>
              <w:pStyle w:val="Alineazatoko"/>
              <w:spacing w:line="276" w:lineRule="auto"/>
              <w:rPr>
                <w:rFonts w:eastAsiaTheme="minorEastAsia"/>
                <w:sz w:val="20"/>
                <w:szCs w:val="20"/>
              </w:rPr>
            </w:pPr>
          </w:p>
        </w:tc>
      </w:tr>
      <w:tr w:rsidR="00E30248" w:rsidRPr="003F1703" w14:paraId="3E10F34F" w14:textId="77777777" w:rsidTr="29CA1B11">
        <w:tc>
          <w:tcPr>
            <w:tcW w:w="9213" w:type="dxa"/>
          </w:tcPr>
          <w:p w14:paraId="3C705F9E" w14:textId="0475C559" w:rsidR="00E30248" w:rsidRPr="003F1703" w:rsidRDefault="00E30248" w:rsidP="001178F9">
            <w:pPr>
              <w:pStyle w:val="Oddelek"/>
              <w:numPr>
                <w:ilvl w:val="0"/>
                <w:numId w:val="0"/>
              </w:numPr>
              <w:spacing w:before="0" w:after="0" w:line="276" w:lineRule="auto"/>
              <w:jc w:val="both"/>
              <w:rPr>
                <w:sz w:val="20"/>
                <w:szCs w:val="20"/>
              </w:rPr>
            </w:pPr>
          </w:p>
        </w:tc>
      </w:tr>
      <w:tr w:rsidR="00E30248" w:rsidRPr="003F1703" w14:paraId="712922FC" w14:textId="77777777" w:rsidTr="29CA1B11">
        <w:tc>
          <w:tcPr>
            <w:tcW w:w="9213" w:type="dxa"/>
          </w:tcPr>
          <w:p w14:paraId="2A8FFEA7" w14:textId="77777777" w:rsidR="00E30248" w:rsidRPr="003F1703" w:rsidRDefault="00E30248" w:rsidP="001178F9">
            <w:pPr>
              <w:pStyle w:val="Alineazaodstavkom"/>
              <w:numPr>
                <w:ilvl w:val="0"/>
                <w:numId w:val="0"/>
              </w:numPr>
              <w:spacing w:line="276" w:lineRule="auto"/>
              <w:ind w:left="709"/>
              <w:rPr>
                <w:sz w:val="20"/>
                <w:szCs w:val="20"/>
              </w:rPr>
            </w:pPr>
          </w:p>
        </w:tc>
      </w:tr>
      <w:tr w:rsidR="00E30248" w:rsidRPr="003F1703" w14:paraId="16A25229" w14:textId="77777777" w:rsidTr="29CA1B11">
        <w:tc>
          <w:tcPr>
            <w:tcW w:w="9213" w:type="dxa"/>
          </w:tcPr>
          <w:p w14:paraId="523000FA" w14:textId="7D1F73D1" w:rsidR="00E30248" w:rsidRPr="003F1703" w:rsidRDefault="00E30248" w:rsidP="001178F9">
            <w:pPr>
              <w:pStyle w:val="Oddelek"/>
              <w:numPr>
                <w:ilvl w:val="0"/>
                <w:numId w:val="0"/>
              </w:numPr>
              <w:spacing w:before="0" w:after="0" w:line="276" w:lineRule="auto"/>
              <w:jc w:val="both"/>
              <w:rPr>
                <w:sz w:val="20"/>
                <w:szCs w:val="20"/>
              </w:rPr>
            </w:pPr>
          </w:p>
        </w:tc>
      </w:tr>
      <w:tr w:rsidR="00E30248" w:rsidRPr="003F1703" w14:paraId="56FE617B" w14:textId="77777777" w:rsidTr="29CA1B11">
        <w:tc>
          <w:tcPr>
            <w:tcW w:w="9213" w:type="dxa"/>
          </w:tcPr>
          <w:p w14:paraId="2F7FDAEC" w14:textId="77777777" w:rsidR="00FA179E" w:rsidRPr="003F1703" w:rsidRDefault="00FA179E" w:rsidP="001178F9">
            <w:pPr>
              <w:pStyle w:val="Alineazaodstavkom"/>
              <w:numPr>
                <w:ilvl w:val="0"/>
                <w:numId w:val="0"/>
              </w:numPr>
              <w:spacing w:line="276" w:lineRule="auto"/>
              <w:ind w:left="709"/>
              <w:rPr>
                <w:sz w:val="20"/>
                <w:szCs w:val="20"/>
              </w:rPr>
            </w:pPr>
          </w:p>
        </w:tc>
      </w:tr>
      <w:tr w:rsidR="00E30248" w:rsidRPr="003F1703" w14:paraId="157F4C1A" w14:textId="77777777" w:rsidTr="29CA1B11">
        <w:tc>
          <w:tcPr>
            <w:tcW w:w="9213" w:type="dxa"/>
          </w:tcPr>
          <w:p w14:paraId="77EE8C0A" w14:textId="3AA320CB" w:rsidR="00E30248" w:rsidRPr="003F1703" w:rsidRDefault="6840CBA3" w:rsidP="001178F9">
            <w:pPr>
              <w:pStyle w:val="Oddelek"/>
              <w:numPr>
                <w:ilvl w:val="0"/>
                <w:numId w:val="0"/>
              </w:numPr>
              <w:spacing w:before="0" w:after="0" w:line="276" w:lineRule="auto"/>
              <w:jc w:val="both"/>
              <w:rPr>
                <w:sz w:val="20"/>
                <w:szCs w:val="20"/>
              </w:rPr>
            </w:pPr>
            <w:r w:rsidRPr="29CA1B11">
              <w:rPr>
                <w:sz w:val="20"/>
                <w:szCs w:val="20"/>
              </w:rPr>
              <w:t>3</w:t>
            </w:r>
            <w:r w:rsidR="00E30248" w:rsidRPr="29CA1B11">
              <w:rPr>
                <w:sz w:val="20"/>
                <w:szCs w:val="20"/>
              </w:rPr>
              <w:t>. PRIKAZ UREDITVE V DRUGIH PRAVNIH SISTEMIH IN PRILAGOJENOSTI PREDLAGANE UREDITVE PRAVU EVROPSKE UNIJE</w:t>
            </w:r>
          </w:p>
        </w:tc>
      </w:tr>
      <w:tr w:rsidR="00E30248" w:rsidRPr="003F1703" w14:paraId="0176E161" w14:textId="77777777" w:rsidTr="29CA1B11">
        <w:tc>
          <w:tcPr>
            <w:tcW w:w="9213" w:type="dxa"/>
          </w:tcPr>
          <w:p w14:paraId="4F974DA6" w14:textId="77777777" w:rsidR="00E30248" w:rsidRDefault="00E30248" w:rsidP="001178F9">
            <w:pPr>
              <w:pStyle w:val="Odstavekseznama1"/>
              <w:spacing w:line="276" w:lineRule="auto"/>
              <w:ind w:left="0"/>
              <w:jc w:val="both"/>
              <w:rPr>
                <w:rFonts w:ascii="Arial" w:hAnsi="Arial" w:cs="Arial"/>
                <w:sz w:val="20"/>
                <w:szCs w:val="20"/>
              </w:rPr>
            </w:pPr>
          </w:p>
          <w:p w14:paraId="7A8AA8BA" w14:textId="77777777" w:rsidR="00E30248" w:rsidRPr="002C5247" w:rsidRDefault="00E30248" w:rsidP="001178F9">
            <w:pPr>
              <w:spacing w:line="276" w:lineRule="auto"/>
              <w:rPr>
                <w:b/>
                <w:bCs/>
              </w:rPr>
            </w:pPr>
            <w:r w:rsidRPr="002C5247">
              <w:rPr>
                <w:b/>
                <w:bCs/>
              </w:rPr>
              <w:t>Pregled ureditev v drugih državah članicah EU</w:t>
            </w:r>
          </w:p>
          <w:p w14:paraId="3477D617" w14:textId="77777777" w:rsidR="00E30248" w:rsidRDefault="00E30248" w:rsidP="001178F9">
            <w:pPr>
              <w:spacing w:line="276" w:lineRule="auto"/>
              <w:jc w:val="both"/>
            </w:pPr>
            <w:r w:rsidRPr="00221CBE">
              <w:t xml:space="preserve">Programi </w:t>
            </w:r>
            <w:r>
              <w:t>SDČ</w:t>
            </w:r>
            <w:r w:rsidRPr="00221CBE">
              <w:t xml:space="preserve"> so lahko koristni za delodajalc</w:t>
            </w:r>
            <w:r>
              <w:t>e</w:t>
            </w:r>
            <w:r w:rsidRPr="00221CBE">
              <w:t>, delavce in celotno gospodarstvo. S</w:t>
            </w:r>
            <w:r>
              <w:t>heme SDČ</w:t>
            </w:r>
            <w:r w:rsidRPr="00221CBE">
              <w:t xml:space="preserve"> podjetjem omogočajo, da prilagodijo stroške dela, ko gospodarska dejavnost upade, in tako ohranijo delovna mesta </w:t>
            </w:r>
            <w:r>
              <w:t>in</w:t>
            </w:r>
            <w:r w:rsidRPr="00221CBE">
              <w:t xml:space="preserve"> se izognejo postopkom odpuščanja</w:t>
            </w:r>
            <w:r>
              <w:t xml:space="preserve">. </w:t>
            </w:r>
            <w:r w:rsidRPr="00221CBE">
              <w:t xml:space="preserve">Z vidika delavcev </w:t>
            </w:r>
            <w:r>
              <w:t xml:space="preserve">pa </w:t>
            </w:r>
            <w:r w:rsidRPr="00221CBE">
              <w:t>sheme S</w:t>
            </w:r>
            <w:r>
              <w:t>DČ</w:t>
            </w:r>
            <w:r w:rsidRPr="00221CBE">
              <w:t xml:space="preserve"> zagotavljajo nadomestni dohodek in hkrati preprečujejo </w:t>
            </w:r>
            <w:r>
              <w:t xml:space="preserve">brezposelnost. </w:t>
            </w:r>
            <w:r w:rsidRPr="00221CBE">
              <w:t xml:space="preserve">S programi </w:t>
            </w:r>
            <w:r>
              <w:t>SDČ</w:t>
            </w:r>
            <w:r w:rsidRPr="00221CBE">
              <w:t>, ki omejujejo izgubo delovnih mest, se zmanjšuje nestanovitnost zaposlovanja in dohodkov ter povečuje odpornost trga dela, kar zmanjšuje obremenitev sistemov nadomestil za brezposelnost in verjetnost dolgotrajne brezposelnosti.</w:t>
            </w:r>
          </w:p>
          <w:p w14:paraId="745D0732" w14:textId="77777777" w:rsidR="00E30248" w:rsidRDefault="00E30248" w:rsidP="001178F9">
            <w:pPr>
              <w:spacing w:line="276" w:lineRule="auto"/>
              <w:jc w:val="both"/>
            </w:pPr>
            <w:r w:rsidRPr="00E96D2A">
              <w:t xml:space="preserve">Glavni namen </w:t>
            </w:r>
            <w:r>
              <w:t>shem SDČ</w:t>
            </w:r>
            <w:r w:rsidRPr="00E96D2A">
              <w:t xml:space="preserve"> je zaščititi zaposlene in delovn</w:t>
            </w:r>
            <w:r>
              <w:t>a</w:t>
            </w:r>
            <w:r w:rsidRPr="00E96D2A">
              <w:t xml:space="preserve"> mest</w:t>
            </w:r>
            <w:r>
              <w:t>a</w:t>
            </w:r>
            <w:r w:rsidRPr="00E96D2A">
              <w:t xml:space="preserve"> ter tako omejiti dolgoročne posledice </w:t>
            </w:r>
            <w:r>
              <w:t>nepredvidljivih kriznih razmer</w:t>
            </w:r>
            <w:r w:rsidRPr="00E96D2A">
              <w:t xml:space="preserve">. </w:t>
            </w:r>
            <w:r w:rsidRPr="00221CBE">
              <w:t>Pred izbruhom pandemije COVID-19 je imelo sedemnajst držav članic EU vzpostavljene programe za skrajšani delovni čas</w:t>
            </w:r>
            <w:r>
              <w:t>, od tega je petnajst držav članic imelo vzpostavljene stalne sheme SDČ, dve pa sheme SDČ, ki se aktivirajo le v primeru kriznih razmer</w:t>
            </w:r>
            <w:r w:rsidRPr="00221CBE">
              <w:t xml:space="preserve">. </w:t>
            </w:r>
          </w:p>
          <w:p w14:paraId="2FE9F703" w14:textId="77777777" w:rsidR="00E30248" w:rsidRDefault="00E30248" w:rsidP="001178F9">
            <w:pPr>
              <w:spacing w:line="276" w:lineRule="auto"/>
              <w:rPr>
                <w:b/>
                <w:bCs/>
              </w:rPr>
            </w:pPr>
            <w:r w:rsidRPr="00322CA9">
              <w:rPr>
                <w:b/>
                <w:bCs/>
              </w:rPr>
              <w:t xml:space="preserve">Kako </w:t>
            </w:r>
            <w:r>
              <w:rPr>
                <w:b/>
                <w:bCs/>
              </w:rPr>
              <w:t xml:space="preserve">je </w:t>
            </w:r>
            <w:r w:rsidRPr="00322CA9">
              <w:rPr>
                <w:b/>
                <w:bCs/>
              </w:rPr>
              <w:t>SDČ organiziran</w:t>
            </w:r>
          </w:p>
          <w:p w14:paraId="3DB5ECA8" w14:textId="77777777" w:rsidR="00E30248" w:rsidRPr="00CD4446" w:rsidRDefault="00E30248" w:rsidP="001178F9">
            <w:pPr>
              <w:spacing w:line="276" w:lineRule="auto"/>
            </w:pPr>
            <w:r>
              <w:t>(</w:t>
            </w:r>
            <w:r w:rsidRPr="00CD4446">
              <w:t xml:space="preserve">i) Delodajalec poleg plače za redno opravljene ure, delavcem izplača nadomestilo (običajno nižje od </w:t>
            </w:r>
            <w:r>
              <w:t>povprečne</w:t>
            </w:r>
            <w:r w:rsidRPr="00CD4446">
              <w:t xml:space="preserve"> plače) sorazmerno s številom neopravljenih ur; delodajalec nato dobi povračilo (v celoti ali delno) od države (običajno iz posebnega sklada).</w:t>
            </w:r>
          </w:p>
          <w:p w14:paraId="0744B636" w14:textId="77777777" w:rsidR="00E30248" w:rsidRPr="00CD4446" w:rsidRDefault="00E30248" w:rsidP="001178F9">
            <w:pPr>
              <w:spacing w:line="276" w:lineRule="auto"/>
              <w:jc w:val="both"/>
            </w:pPr>
            <w:r w:rsidRPr="00CD4446">
              <w:t>(</w:t>
            </w:r>
            <w:proofErr w:type="spellStart"/>
            <w:r w:rsidRPr="00CD4446">
              <w:t>ii</w:t>
            </w:r>
            <w:proofErr w:type="spellEnd"/>
            <w:r w:rsidRPr="00CD4446">
              <w:t>) Delodajalec izplača le plačo, ki ustreza dejansko opravljenim uram; delavci lahko nato zahtevajo nadomestilo neposredno od države (v večini primerov prek splošnega sistema nadomestil za brezposelnost).</w:t>
            </w:r>
          </w:p>
          <w:p w14:paraId="720EEC89" w14:textId="77777777" w:rsidR="00E30248" w:rsidRPr="00322CA9" w:rsidRDefault="00E30248" w:rsidP="001178F9">
            <w:pPr>
              <w:spacing w:line="276" w:lineRule="auto"/>
            </w:pPr>
            <w:r w:rsidRPr="00322CA9">
              <w:t>V drugem primeru</w:t>
            </w:r>
            <w:r>
              <w:t xml:space="preserve"> (</w:t>
            </w:r>
            <w:proofErr w:type="spellStart"/>
            <w:r>
              <w:t>ii</w:t>
            </w:r>
            <w:proofErr w:type="spellEnd"/>
            <w:r>
              <w:t>)</w:t>
            </w:r>
            <w:r w:rsidRPr="00322CA9">
              <w:t xml:space="preserve"> se podpora za krajši delovni čas običajno obravnava kot </w:t>
            </w:r>
            <w:r w:rsidRPr="00774393">
              <w:rPr>
                <w:i/>
                <w:iCs/>
              </w:rPr>
              <w:t>"delno nadomestilo za brezposelnost"</w:t>
            </w:r>
            <w:r w:rsidRPr="00322CA9">
              <w:t xml:space="preserve">, upravičenci pa so izenačeni z </w:t>
            </w:r>
            <w:r w:rsidRPr="00774393">
              <w:rPr>
                <w:i/>
                <w:iCs/>
              </w:rPr>
              <w:t>"brezposelnimi iskalci zaposlitve".</w:t>
            </w:r>
          </w:p>
          <w:p w14:paraId="41954971" w14:textId="77777777" w:rsidR="00E30248" w:rsidRDefault="00E30248" w:rsidP="001178F9">
            <w:pPr>
              <w:spacing w:line="276" w:lineRule="auto"/>
              <w:rPr>
                <w:b/>
                <w:bCs/>
              </w:rPr>
            </w:pPr>
          </w:p>
          <w:p w14:paraId="172F4FB1" w14:textId="77777777" w:rsidR="00E30248" w:rsidRDefault="00E30248" w:rsidP="001178F9">
            <w:pPr>
              <w:spacing w:line="276" w:lineRule="auto"/>
              <w:rPr>
                <w:b/>
                <w:bCs/>
              </w:rPr>
            </w:pPr>
            <w:r>
              <w:rPr>
                <w:b/>
                <w:bCs/>
              </w:rPr>
              <w:t>Pogoji za uporabo SDČ</w:t>
            </w:r>
          </w:p>
          <w:p w14:paraId="0D10F266" w14:textId="77777777" w:rsidR="00E30248" w:rsidRPr="00124EFA" w:rsidRDefault="00E30248" w:rsidP="001178F9">
            <w:pPr>
              <w:spacing w:line="276" w:lineRule="auto"/>
            </w:pPr>
            <w:r w:rsidRPr="00124EFA">
              <w:t>Na splošno lahko podjetja uporabljajo sheme skrajšanega delovnega časa v naslednjih primerih:</w:t>
            </w:r>
          </w:p>
          <w:p w14:paraId="5E2FF644" w14:textId="77777777" w:rsidR="00E30248" w:rsidRPr="00124EFA" w:rsidRDefault="00E30248" w:rsidP="001178F9">
            <w:pPr>
              <w:spacing w:line="276" w:lineRule="auto"/>
              <w:jc w:val="both"/>
            </w:pPr>
            <w:r>
              <w:t xml:space="preserve">(i) </w:t>
            </w:r>
            <w:r>
              <w:rPr>
                <w:i/>
                <w:iCs/>
              </w:rPr>
              <w:t>Z</w:t>
            </w:r>
            <w:r w:rsidRPr="00B46826">
              <w:rPr>
                <w:i/>
                <w:iCs/>
              </w:rPr>
              <w:t>unanji dogodki</w:t>
            </w:r>
            <w:r w:rsidRPr="00124EFA">
              <w:t>, ki vplivajo na poslovno dejavnost (npr. tehnične nesreče, slabe vremenske razmere, ki vplivajo na dela v gradbeništvu ali kmetijstvu, vzroki višje sile</w:t>
            </w:r>
            <w:r>
              <w:t>, recesija</w:t>
            </w:r>
            <w:r w:rsidRPr="00124EFA">
              <w:t>);</w:t>
            </w:r>
          </w:p>
          <w:p w14:paraId="710765EB" w14:textId="77777777" w:rsidR="00E30248" w:rsidRDefault="00E30248" w:rsidP="001178F9">
            <w:pPr>
              <w:spacing w:line="276" w:lineRule="auto"/>
              <w:jc w:val="both"/>
            </w:pPr>
            <w:r>
              <w:t>(</w:t>
            </w:r>
            <w:proofErr w:type="spellStart"/>
            <w:r>
              <w:t>ii</w:t>
            </w:r>
            <w:proofErr w:type="spellEnd"/>
            <w:r>
              <w:t xml:space="preserve">) </w:t>
            </w:r>
            <w:r>
              <w:rPr>
                <w:i/>
                <w:iCs/>
              </w:rPr>
              <w:t>P</w:t>
            </w:r>
            <w:r w:rsidRPr="00B46826">
              <w:rPr>
                <w:i/>
                <w:iCs/>
              </w:rPr>
              <w:t>rehodno poslabšanje poslovanja</w:t>
            </w:r>
            <w:r w:rsidRPr="00124EFA">
              <w:t xml:space="preserve"> (npr. zmanjšanje prometa ali zmanjšanje naročil, za katerega se pričakuje, da bo začasno)</w:t>
            </w:r>
            <w:r>
              <w:t>.</w:t>
            </w:r>
          </w:p>
          <w:p w14:paraId="43DDD2B2" w14:textId="77777777" w:rsidR="00E30248" w:rsidRDefault="00E30248" w:rsidP="001178F9">
            <w:pPr>
              <w:spacing w:line="276" w:lineRule="auto"/>
              <w:rPr>
                <w:b/>
                <w:bCs/>
              </w:rPr>
            </w:pPr>
          </w:p>
          <w:p w14:paraId="2FE8C6EA" w14:textId="77777777" w:rsidR="00E30248" w:rsidRPr="00124EFA" w:rsidRDefault="00E30248" w:rsidP="001178F9">
            <w:pPr>
              <w:spacing w:line="276" w:lineRule="auto"/>
              <w:rPr>
                <w:b/>
                <w:bCs/>
              </w:rPr>
            </w:pPr>
            <w:r>
              <w:rPr>
                <w:b/>
                <w:bCs/>
              </w:rPr>
              <w:t>Financiranje</w:t>
            </w:r>
            <w:r w:rsidRPr="00124EFA">
              <w:rPr>
                <w:b/>
                <w:bCs/>
              </w:rPr>
              <w:t xml:space="preserve"> SDČ držav članic EU</w:t>
            </w:r>
          </w:p>
          <w:p w14:paraId="68C8FC2A" w14:textId="4F864F54" w:rsidR="00E30248" w:rsidRDefault="00E30248" w:rsidP="29CA1B11">
            <w:pPr>
              <w:spacing w:line="276" w:lineRule="auto"/>
              <w:jc w:val="both"/>
            </w:pPr>
            <w:r>
              <w:t xml:space="preserve">Programe skrajšanega delovnega časa najpogosteje </w:t>
            </w:r>
            <w:r w:rsidRPr="29CA1B11">
              <w:rPr>
                <w:i/>
                <w:iCs/>
              </w:rPr>
              <w:t>financira država</w:t>
            </w:r>
            <w:r>
              <w:t xml:space="preserve">, in sicer </w:t>
            </w:r>
            <w:r w:rsidRPr="29CA1B11">
              <w:rPr>
                <w:u w:val="single"/>
              </w:rPr>
              <w:t>s splošnimi davki</w:t>
            </w:r>
            <w:r>
              <w:t xml:space="preserve"> (npr. Luksemburg), </w:t>
            </w:r>
            <w:r w:rsidRPr="29CA1B11">
              <w:rPr>
                <w:u w:val="single"/>
              </w:rPr>
              <w:t>iz proračuna za socialno varnost</w:t>
            </w:r>
            <w:r>
              <w:t xml:space="preserve"> (npr. Avstrija, Nemčija, Portugalska) ali </w:t>
            </w:r>
            <w:r w:rsidRPr="29CA1B11">
              <w:rPr>
                <w:u w:val="single"/>
              </w:rPr>
              <w:t>s kombinacijo obojega</w:t>
            </w:r>
            <w:r>
              <w:t xml:space="preserve"> (npr. Francija). V nekaterih državah članicah so nacionalne sheme SDČ vzpostavljene kot zavarovalni mehanizem in se financirajo z ad hoc prispevki sodelujočih podjetij (npr. Italija). Vendar tudi v tem primeru država na splošno posreduje v primeru velikih šokov, tako da zagotovi dodatno likvidnost (ko se izčrpajo rezervni skladi, da bi se izognila povečanju prispevkov podjetij) in dodatno financiranje, ko se pogoji za dostop začasno sprostijo in uporaba SDČ olajša (npr. daljše trajanje podpore).</w:t>
            </w:r>
          </w:p>
          <w:p w14:paraId="72092D88" w14:textId="6D7E81B2" w:rsidR="29CA1B11" w:rsidRDefault="29CA1B11" w:rsidP="29CA1B11">
            <w:pPr>
              <w:spacing w:line="276" w:lineRule="auto"/>
              <w:rPr>
                <w:b/>
                <w:bCs/>
              </w:rPr>
            </w:pPr>
          </w:p>
          <w:p w14:paraId="76904467" w14:textId="4C8BB4E4" w:rsidR="00E30248" w:rsidRDefault="00E30248" w:rsidP="29CA1B11">
            <w:pPr>
              <w:spacing w:line="276" w:lineRule="auto"/>
              <w:rPr>
                <w:b/>
                <w:bCs/>
              </w:rPr>
            </w:pPr>
            <w:r w:rsidRPr="29CA1B11">
              <w:rPr>
                <w:b/>
                <w:bCs/>
              </w:rPr>
              <w:t>Analiza obstoječih ureditev SDČ na primeru 6 držav članic EU</w:t>
            </w:r>
          </w:p>
          <w:p w14:paraId="020AAC73" w14:textId="7E51EFF1" w:rsidR="00E30248" w:rsidRPr="00F76070" w:rsidRDefault="00E30248" w:rsidP="001178F9">
            <w:pPr>
              <w:spacing w:line="276" w:lineRule="auto"/>
              <w:jc w:val="both"/>
              <w:rPr>
                <w:b/>
                <w:bCs/>
              </w:rPr>
            </w:pPr>
            <w:r w:rsidRPr="29CA1B11">
              <w:rPr>
                <w:b/>
                <w:bCs/>
              </w:rPr>
              <w:lastRenderedPageBreak/>
              <w:t>* Podrobnejša analiza sheme SDČ na primeru Slovaške (podatki analize iz meseca maja 2021, zakon sprejet 1. 3. 2022)</w:t>
            </w:r>
          </w:p>
          <w:p w14:paraId="6E866362" w14:textId="77777777" w:rsidR="00E30248" w:rsidRPr="00651326" w:rsidRDefault="00E30248" w:rsidP="001178F9">
            <w:pPr>
              <w:spacing w:line="276" w:lineRule="auto"/>
              <w:jc w:val="both"/>
              <w:rPr>
                <w:b/>
                <w:bCs/>
              </w:rPr>
            </w:pPr>
            <w:r w:rsidRPr="00651326">
              <w:rPr>
                <w:b/>
                <w:bCs/>
              </w:rPr>
              <w:t>Cilj</w:t>
            </w:r>
          </w:p>
          <w:p w14:paraId="349F9BDE" w14:textId="77777777" w:rsidR="00E30248" w:rsidRPr="00651326" w:rsidRDefault="00E30248" w:rsidP="001178F9">
            <w:pPr>
              <w:spacing w:line="276" w:lineRule="auto"/>
              <w:jc w:val="both"/>
            </w:pPr>
            <w:r w:rsidRPr="00651326">
              <w:t>Cilj zakona je, da delodajalcu zagotovi podporo sistema socialne varnosti in povrne stroške delavca v primeru, ko je delodajalec prisiljen zmanjšati ure dela določenemu delavcu zaradi neugodne situacije, ki jo povzročijo zunanji dejavniki. Ta je povzročila, da delodajalec ni mogel ponuditi dela delavcu v obsegu vsaj 10 % predpisanega tedenskega časa dela. Zakon sledi cilju, da se del</w:t>
            </w:r>
            <w:r>
              <w:t>o</w:t>
            </w:r>
            <w:r w:rsidRPr="00651326">
              <w:t xml:space="preserve">vno mesto ohrani v času krize in delodajalci ne bodo prisiljeni odpuščati delavcev. </w:t>
            </w:r>
          </w:p>
          <w:p w14:paraId="6A2B6864" w14:textId="77777777" w:rsidR="00E30248" w:rsidRPr="00651326" w:rsidRDefault="00E30248" w:rsidP="001178F9">
            <w:pPr>
              <w:spacing w:line="276" w:lineRule="auto"/>
              <w:jc w:val="both"/>
            </w:pPr>
            <w:r w:rsidRPr="00651326">
              <w:t xml:space="preserve">Izvajanje </w:t>
            </w:r>
            <w:r>
              <w:t>sistema sheme SDČ</w:t>
            </w:r>
            <w:r w:rsidRPr="00651326">
              <w:t xml:space="preserve"> je povezano z uvedbo novega prispevka za socialno zavarovanje v višini 0,5 % osnove za odmero (v skladu z Zakonom o socialni varnosti). Sprejetje zakona pa je povezano tudi z znižanjem stopnje prispevka za socialno zavarovanje za primer brezposelnosti z 1 % odmern</w:t>
            </w:r>
            <w:r>
              <w:t>o</w:t>
            </w:r>
            <w:r w:rsidRPr="00651326">
              <w:t xml:space="preserve"> osnov</w:t>
            </w:r>
            <w:r>
              <w:t>o</w:t>
            </w:r>
            <w:r w:rsidRPr="00651326">
              <w:t xml:space="preserve"> na 0,5 %. Tako se v večini primerov breme prispevkov delodajalca ne spremeni. Vendar to ne velja, če delodajalec ne plačuje prispevka za zavarovanje za primer brezposelnosti za nekatere zaposlene (na primer za osebe, ki jim je dodeljeno pokojninsko nadomestilo ali invalidsko pokojninsko nadomestilo zaradi zmanjšanja zmožnosti opravljanja delovnih dejavnosti za več kot 70 %).</w:t>
            </w:r>
          </w:p>
          <w:p w14:paraId="1851AC75" w14:textId="7A3C0AC4" w:rsidR="00E30248" w:rsidRPr="00651326" w:rsidRDefault="00E30248" w:rsidP="29CA1B11">
            <w:pPr>
              <w:spacing w:line="276" w:lineRule="auto"/>
              <w:rPr>
                <w:b/>
                <w:bCs/>
              </w:rPr>
            </w:pPr>
            <w:r w:rsidRPr="29CA1B11">
              <w:rPr>
                <w:b/>
                <w:bCs/>
              </w:rPr>
              <w:t>Pogoji za odobritev podpore</w:t>
            </w:r>
          </w:p>
          <w:p w14:paraId="1051B942" w14:textId="77777777" w:rsidR="00E30248" w:rsidRPr="00651326" w:rsidRDefault="00E30248" w:rsidP="001178F9">
            <w:pPr>
              <w:spacing w:line="276" w:lineRule="auto"/>
              <w:jc w:val="both"/>
            </w:pPr>
            <w:r w:rsidRPr="00651326">
              <w:t>1.</w:t>
            </w:r>
            <w:r w:rsidRPr="00651326">
              <w:tab/>
              <w:t>Razmere so povzročile nezmožnost dodeljevanja dela vsaj 1/3 delavcem v obsegu vsaj 10% predpisanega tedenskega časa dela.</w:t>
            </w:r>
          </w:p>
          <w:p w14:paraId="2A3CC7A9" w14:textId="77777777" w:rsidR="00E30248" w:rsidRPr="00651326" w:rsidRDefault="00E30248" w:rsidP="001178F9">
            <w:pPr>
              <w:spacing w:line="276" w:lineRule="auto"/>
              <w:jc w:val="both"/>
            </w:pPr>
            <w:r w:rsidRPr="00651326">
              <w:t>2.</w:t>
            </w:r>
            <w:r w:rsidRPr="00651326">
              <w:tab/>
              <w:t xml:space="preserve">Težave delodajalca so povzročili začasni zunanji dejavniki na katere ni mogel vplivati ali jih preprečiti. Za takšne začasne zunanje dejavnike štejemo izredne razmere, izredno stanje, stanje nesreče in v primerih višje sile, kot to definira </w:t>
            </w:r>
            <w:r>
              <w:t>s</w:t>
            </w:r>
            <w:r w:rsidRPr="00651326">
              <w:t>lovaška zakonodaja. Nasprotno pa se vojna, vojno stanje, sezonsko opravljene dejavnosti, prestrukturiranje, načrtovano zaprtje in obnova ne štejejo za tak zunanji dejavnik.</w:t>
            </w:r>
          </w:p>
          <w:p w14:paraId="78C45816" w14:textId="77777777" w:rsidR="00E30248" w:rsidRPr="00651326" w:rsidRDefault="00E30248" w:rsidP="001178F9">
            <w:pPr>
              <w:spacing w:line="276" w:lineRule="auto"/>
              <w:jc w:val="both"/>
            </w:pPr>
            <w:r w:rsidRPr="00651326">
              <w:t>3.</w:t>
            </w:r>
            <w:r w:rsidRPr="00651326">
              <w:tab/>
              <w:t>Podpora bo zagotovljena le tistim zaposlenim, ki opravljajo delo v delovnem razmerju (po Zakonu o delovnih razmerjih) in v pravnem razmerju na podlagi pogodbe o profesionalnem izvajanju športa (po Zakonu o športu). Ne bo mogoče zaprositi za podporo za zaposlene, ki opravljajo delo na primer na podlagi sporazumov o delu zunaj delovnega razmerja (sporazum o opravljanju dela, sporazum o delovni dejavnosti, sporazum o začasnem delu študentov), ali za osebe, ki opravljajo delo v javnem sektorju.</w:t>
            </w:r>
          </w:p>
          <w:p w14:paraId="1F743EF4" w14:textId="77777777" w:rsidR="00E30248" w:rsidRPr="00651326" w:rsidRDefault="00E30248" w:rsidP="001178F9">
            <w:pPr>
              <w:spacing w:line="276" w:lineRule="auto"/>
              <w:jc w:val="both"/>
            </w:pPr>
            <w:r w:rsidRPr="00651326">
              <w:t>4.</w:t>
            </w:r>
            <w:r w:rsidRPr="00651326">
              <w:tab/>
              <w:t>Na dan predložitve vloge za podporo mora imeti delodajalec plačane vse potrebne obvezne prispevke za socialno in pokojninsko varnost, obveznost plačevanja teh prispevkov pa je trajala neprekinjeno vsaj 24 mesecev pred mesecem, za katerega se zahteva podpora. Ta pogoj se šteje za izpolnjenega tudi, če Agencija za socialno zavarovanje delodajalcu dovoli obročno odplačevanje zapadlih zneskov in bo delodajalec plačal obroke v določenem roku in v določenem znesku.</w:t>
            </w:r>
          </w:p>
          <w:p w14:paraId="499FCCF7" w14:textId="77777777" w:rsidR="00E30248" w:rsidRPr="00651326" w:rsidRDefault="00E30248" w:rsidP="001178F9">
            <w:pPr>
              <w:spacing w:line="276" w:lineRule="auto"/>
              <w:jc w:val="both"/>
            </w:pPr>
            <w:r w:rsidRPr="00651326">
              <w:t>5.</w:t>
            </w:r>
            <w:r w:rsidRPr="00651326">
              <w:tab/>
              <w:t>Delodajalec ni kršil prepovedi nezakonitega zaposlovanja dve leti pred oddajo vloge za pomoč.</w:t>
            </w:r>
          </w:p>
          <w:p w14:paraId="1286EDA9" w14:textId="77777777" w:rsidR="00E30248" w:rsidRPr="00651326" w:rsidRDefault="00E30248" w:rsidP="001178F9">
            <w:pPr>
              <w:spacing w:line="276" w:lineRule="auto"/>
              <w:jc w:val="both"/>
            </w:pPr>
            <w:r w:rsidRPr="00651326">
              <w:t>6.</w:t>
            </w:r>
            <w:r w:rsidRPr="00651326">
              <w:tab/>
              <w:t>Delodajalec je sklenil pisni sporazum s predstavnikom zaposlenih, da bo oddal vlogo za pomoč. V primeru, da zaposleni nimajo predstavnika je dovolj, da se pisni sporazum doseže z delavcem, za katerega stroške dela se zahteva podporo. Če omenjenih pisnih sporazumov ni mogoče skleniti, jih lahko delodajalec zamenja s soglasjem arbitra, izbranim s sporazumom med delodajalcem in predstavnikom delavcem. V primeru, da dogovor o izbiri arbitra ni mogoč, arbitra določi Ministrstvo za delo, socialne zadev in družino Republike Slovaške.</w:t>
            </w:r>
          </w:p>
          <w:p w14:paraId="5D581C46" w14:textId="77777777" w:rsidR="00E30248" w:rsidRPr="00651326" w:rsidRDefault="00E30248" w:rsidP="001178F9">
            <w:pPr>
              <w:spacing w:line="276" w:lineRule="auto"/>
              <w:jc w:val="both"/>
            </w:pPr>
            <w:r w:rsidRPr="00651326">
              <w:t>7.</w:t>
            </w:r>
            <w:r w:rsidRPr="00651326">
              <w:tab/>
              <w:t xml:space="preserve">Delavec mora biti zaposlen vsaj en mesec, ne sme biti v obdobju odpovednega roka, ne sme imeti neizkoriščenega dopusta iz prejšnjega leta in ne sme imeti presežka ur (v primeru evidentiranja </w:t>
            </w:r>
            <w:r w:rsidRPr="00651326">
              <w:lastRenderedPageBreak/>
              <w:t>delovnega časa). Poleg tega premestitev takega delavca na drugo delovno mesto v okviru dogovorjene vrste dela po pogodbi o zaposlitvi ni mogoča.</w:t>
            </w:r>
          </w:p>
          <w:p w14:paraId="184185E5" w14:textId="77777777" w:rsidR="00E30248" w:rsidRPr="00651326" w:rsidRDefault="00E30248" w:rsidP="001178F9">
            <w:pPr>
              <w:spacing w:line="276" w:lineRule="auto"/>
              <w:jc w:val="both"/>
            </w:pPr>
            <w:r w:rsidRPr="00651326">
              <w:t>8.</w:t>
            </w:r>
            <w:r w:rsidRPr="00651326">
              <w:tab/>
              <w:t>Delodajalec ne sme prejemati prispevkov za povračilo stroškov dela izbranega delavca, ki jih zagotavlja na podlagi drugih pravnih aktov (na primer na podlagi Zakona o službah za zaposlovanje ali Zakona o prispevkih za evropske strukturne in investicijske sklade.</w:t>
            </w:r>
          </w:p>
          <w:p w14:paraId="24BA5B37" w14:textId="77777777" w:rsidR="00E30248" w:rsidRPr="00651326" w:rsidRDefault="00E30248" w:rsidP="001178F9">
            <w:pPr>
              <w:spacing w:line="276" w:lineRule="auto"/>
              <w:jc w:val="both"/>
            </w:pPr>
            <w:r w:rsidRPr="00651326">
              <w:t>Hkrati je delodajalec dolžan ohraniti delovno mesto, za katerega je prejel podporo, vsaj dva meseca po mesecu, za katerega je prejel podporo. Za kršitev tega pogoja se ne šteje, če je delavec prekinil delovno razmerje iz osebnih razlogov.</w:t>
            </w:r>
          </w:p>
          <w:p w14:paraId="1C4A093A" w14:textId="77777777" w:rsidR="00E30248" w:rsidRPr="00651326" w:rsidRDefault="00E30248" w:rsidP="001178F9">
            <w:pPr>
              <w:spacing w:line="276" w:lineRule="auto"/>
              <w:jc w:val="both"/>
              <w:rPr>
                <w:b/>
                <w:bCs/>
              </w:rPr>
            </w:pPr>
            <w:r w:rsidRPr="00651326">
              <w:rPr>
                <w:b/>
                <w:bCs/>
              </w:rPr>
              <w:t>Čas zagotavljanja podpore in znesek:</w:t>
            </w:r>
          </w:p>
          <w:p w14:paraId="5F50AB0B" w14:textId="77777777" w:rsidR="00E30248" w:rsidRPr="00651326" w:rsidRDefault="00E30248" w:rsidP="001178F9">
            <w:pPr>
              <w:spacing w:line="276" w:lineRule="auto"/>
              <w:jc w:val="both"/>
            </w:pPr>
            <w:r w:rsidRPr="00651326">
              <w:t>Obdobje, v katerem se podpora zagotavlja, je časovno omejeno. Podpora se lahko dodeli skupaj za največ 6 mesecev v obdobju 24 zaporednih mesecev. To obdobje se lahko podaljša z vladno uredbo, če se podpora zagotovi na podlagi vpliva zunanjega dejavnika, ki predstavlja izredne razmere, izredno stanje in stanje stiske (kot je opredeljeno v slovaški zakonodaji). Hkrati lahko takšna uredba določa, da se podpora lahko zagotavlja še dva meseca po prenehanju zunanjega dejavnika.</w:t>
            </w:r>
          </w:p>
          <w:p w14:paraId="34BEAEF2" w14:textId="77777777" w:rsidR="00E30248" w:rsidRPr="00651326" w:rsidRDefault="00E30248" w:rsidP="001178F9">
            <w:pPr>
              <w:spacing w:line="276" w:lineRule="auto"/>
              <w:jc w:val="both"/>
            </w:pPr>
            <w:r w:rsidRPr="00651326">
              <w:t>Podpora delno krije le del stroškov na strani delodajalca in sicer strošek nadomestila za plačo zaposlenega za vsako uro ovire na strani delodajalca, v višini 60 % povprečne urne plače zaposlenega.</w:t>
            </w:r>
          </w:p>
          <w:p w14:paraId="124A4D9D" w14:textId="77777777" w:rsidR="00E30248" w:rsidRPr="009F2D59" w:rsidRDefault="00E30248" w:rsidP="001178F9">
            <w:pPr>
              <w:spacing w:line="276" w:lineRule="auto"/>
              <w:jc w:val="both"/>
            </w:pPr>
            <w:r w:rsidRPr="00651326">
              <w:t>Najvišji znesek podpore je določen kot 60 % od 1/174 dvakratnika povprečne plače zaposlenega v Republiki Slovaški za koledarsko leto dve leti pred koledarskim letom, ko se zagotavlja pomoč. Primer za leto 2021: osnova bi bila povprečna plača delavca v letu 2019, ki je znašala 1,092 €. Največji znesek podpore izračunamo kot 60% od 1/174 od 2</w:t>
            </w:r>
            <w:r>
              <w:t>.</w:t>
            </w:r>
            <w:r w:rsidRPr="00651326">
              <w:t>184 €, kar predstavlja 7.531 €</w:t>
            </w:r>
            <w:r>
              <w:t xml:space="preserve"> </w:t>
            </w:r>
            <w:r w:rsidRPr="00651326">
              <w:t>na uro.</w:t>
            </w:r>
          </w:p>
          <w:p w14:paraId="76F1D369" w14:textId="33AFC780" w:rsidR="00E30248" w:rsidRPr="003F1703" w:rsidRDefault="00E30248" w:rsidP="29CA1B11">
            <w:pPr>
              <w:pStyle w:val="Neotevilenodstavek"/>
              <w:spacing w:before="0" w:after="0" w:line="276" w:lineRule="auto"/>
              <w:rPr>
                <w:sz w:val="20"/>
                <w:szCs w:val="20"/>
              </w:rPr>
            </w:pPr>
          </w:p>
          <w:p w14:paraId="47902F64" w14:textId="15F088D9" w:rsidR="00E30248" w:rsidRPr="003F1703" w:rsidRDefault="7F8A6038" w:rsidP="001178F9">
            <w:pPr>
              <w:pStyle w:val="Neotevilenodstavek"/>
              <w:spacing w:before="0" w:after="0" w:line="276" w:lineRule="auto"/>
              <w:rPr>
                <w:sz w:val="20"/>
                <w:szCs w:val="20"/>
              </w:rPr>
            </w:pPr>
            <w:r w:rsidRPr="29CA1B11">
              <w:rPr>
                <w:sz w:val="20"/>
                <w:szCs w:val="20"/>
              </w:rPr>
              <w:t>POVZETEK UREDITEV V DRUGIH DRŽAVAH</w:t>
            </w:r>
          </w:p>
        </w:tc>
      </w:tr>
    </w:tbl>
    <w:tbl>
      <w:tblPr>
        <w:tblStyle w:val="Tabelamrea"/>
        <w:tblW w:w="10016" w:type="dxa"/>
        <w:tblBorders>
          <w:insideH w:val="none" w:sz="0" w:space="0" w:color="auto"/>
          <w:insideV w:val="none" w:sz="0" w:space="0" w:color="auto"/>
        </w:tblBorders>
        <w:tblLook w:val="04A0" w:firstRow="1" w:lastRow="0" w:firstColumn="1" w:lastColumn="0" w:noHBand="0" w:noVBand="1"/>
      </w:tblPr>
      <w:tblGrid>
        <w:gridCol w:w="1297"/>
        <w:gridCol w:w="1023"/>
        <w:gridCol w:w="1377"/>
        <w:gridCol w:w="1619"/>
        <w:gridCol w:w="1447"/>
        <w:gridCol w:w="1377"/>
        <w:gridCol w:w="1876"/>
      </w:tblGrid>
      <w:tr w:rsidR="00E30248" w14:paraId="52E911EB" w14:textId="77777777" w:rsidTr="29CA1B11">
        <w:trPr>
          <w:trHeight w:val="300"/>
        </w:trPr>
        <w:tc>
          <w:tcPr>
            <w:tcW w:w="1015" w:type="dxa"/>
            <w:shd w:val="clear" w:color="auto" w:fill="B4C6E7" w:themeFill="accent1" w:themeFillTint="66"/>
          </w:tcPr>
          <w:p w14:paraId="48B0F5BE" w14:textId="77777777" w:rsidR="00E30248" w:rsidRDefault="00E30248" w:rsidP="001178F9">
            <w:pPr>
              <w:spacing w:line="276" w:lineRule="auto"/>
            </w:pPr>
          </w:p>
        </w:tc>
        <w:tc>
          <w:tcPr>
            <w:tcW w:w="1105" w:type="dxa"/>
            <w:shd w:val="clear" w:color="auto" w:fill="B4C6E7" w:themeFill="accent1" w:themeFillTint="66"/>
          </w:tcPr>
          <w:p w14:paraId="47D05A02" w14:textId="77777777" w:rsidR="00E30248" w:rsidRPr="00710F8B" w:rsidRDefault="00E30248" w:rsidP="001178F9">
            <w:pPr>
              <w:spacing w:line="276" w:lineRule="auto"/>
              <w:rPr>
                <w:b/>
                <w:bCs/>
                <w:sz w:val="18"/>
                <w:szCs w:val="18"/>
              </w:rPr>
            </w:pPr>
            <w:r w:rsidRPr="00710F8B">
              <w:rPr>
                <w:b/>
                <w:bCs/>
                <w:sz w:val="18"/>
                <w:szCs w:val="18"/>
              </w:rPr>
              <w:t>Status sheme SDČ</w:t>
            </w:r>
          </w:p>
        </w:tc>
        <w:tc>
          <w:tcPr>
            <w:tcW w:w="1377" w:type="dxa"/>
            <w:shd w:val="clear" w:color="auto" w:fill="B4C6E7" w:themeFill="accent1" w:themeFillTint="66"/>
          </w:tcPr>
          <w:p w14:paraId="1F19D7D2" w14:textId="77777777" w:rsidR="00E30248" w:rsidRPr="00710F8B" w:rsidRDefault="00E30248" w:rsidP="001178F9">
            <w:pPr>
              <w:spacing w:line="276" w:lineRule="auto"/>
              <w:rPr>
                <w:b/>
                <w:bCs/>
                <w:sz w:val="18"/>
                <w:szCs w:val="18"/>
              </w:rPr>
            </w:pPr>
            <w:r w:rsidRPr="00CB44BA">
              <w:rPr>
                <w:b/>
                <w:bCs/>
                <w:sz w:val="18"/>
                <w:szCs w:val="18"/>
              </w:rPr>
              <w:t>Financiranje</w:t>
            </w:r>
            <w:r>
              <w:rPr>
                <w:b/>
                <w:bCs/>
                <w:sz w:val="18"/>
                <w:szCs w:val="18"/>
              </w:rPr>
              <w:t xml:space="preserve"> SDČ</w:t>
            </w:r>
          </w:p>
        </w:tc>
        <w:tc>
          <w:tcPr>
            <w:tcW w:w="1637" w:type="dxa"/>
            <w:shd w:val="clear" w:color="auto" w:fill="B4C6E7" w:themeFill="accent1" w:themeFillTint="66"/>
          </w:tcPr>
          <w:p w14:paraId="3D7945A4" w14:textId="77777777" w:rsidR="00E30248" w:rsidRPr="00CB44BA" w:rsidRDefault="00E30248" w:rsidP="001178F9">
            <w:pPr>
              <w:spacing w:line="276" w:lineRule="auto"/>
              <w:rPr>
                <w:b/>
                <w:bCs/>
                <w:sz w:val="18"/>
                <w:szCs w:val="18"/>
              </w:rPr>
            </w:pPr>
            <w:r>
              <w:rPr>
                <w:b/>
                <w:bCs/>
                <w:sz w:val="18"/>
                <w:szCs w:val="18"/>
              </w:rPr>
              <w:t>Začasne zunanje okoliščine</w:t>
            </w:r>
          </w:p>
        </w:tc>
        <w:tc>
          <w:tcPr>
            <w:tcW w:w="1447" w:type="dxa"/>
            <w:shd w:val="clear" w:color="auto" w:fill="B4C6E7" w:themeFill="accent1" w:themeFillTint="66"/>
          </w:tcPr>
          <w:p w14:paraId="707180D0" w14:textId="77777777" w:rsidR="00E30248" w:rsidRPr="00134A84" w:rsidRDefault="00E30248" w:rsidP="001178F9">
            <w:pPr>
              <w:spacing w:line="276" w:lineRule="auto"/>
              <w:rPr>
                <w:b/>
                <w:bCs/>
                <w:sz w:val="18"/>
                <w:szCs w:val="18"/>
              </w:rPr>
            </w:pPr>
            <w:r w:rsidRPr="00134A84">
              <w:rPr>
                <w:b/>
                <w:bCs/>
                <w:sz w:val="18"/>
                <w:szCs w:val="18"/>
              </w:rPr>
              <w:t>Pogoji za upravičenost</w:t>
            </w:r>
            <w:r>
              <w:rPr>
                <w:b/>
                <w:bCs/>
                <w:sz w:val="18"/>
                <w:szCs w:val="18"/>
              </w:rPr>
              <w:t xml:space="preserve"> do podpor</w:t>
            </w:r>
          </w:p>
        </w:tc>
        <w:tc>
          <w:tcPr>
            <w:tcW w:w="1377" w:type="dxa"/>
            <w:shd w:val="clear" w:color="auto" w:fill="B4C6E7" w:themeFill="accent1" w:themeFillTint="66"/>
          </w:tcPr>
          <w:p w14:paraId="4D679C67" w14:textId="77777777" w:rsidR="00E30248" w:rsidRPr="00694B8E" w:rsidRDefault="00E30248" w:rsidP="001178F9">
            <w:pPr>
              <w:spacing w:line="276" w:lineRule="auto"/>
              <w:rPr>
                <w:b/>
                <w:bCs/>
                <w:sz w:val="18"/>
                <w:szCs w:val="18"/>
              </w:rPr>
            </w:pPr>
            <w:r>
              <w:rPr>
                <w:b/>
                <w:bCs/>
                <w:sz w:val="18"/>
                <w:szCs w:val="18"/>
              </w:rPr>
              <w:t>Višina</w:t>
            </w:r>
            <w:r w:rsidRPr="00694B8E">
              <w:rPr>
                <w:b/>
                <w:bCs/>
                <w:sz w:val="18"/>
                <w:szCs w:val="18"/>
              </w:rPr>
              <w:t xml:space="preserve"> </w:t>
            </w:r>
            <w:r>
              <w:rPr>
                <w:b/>
                <w:bCs/>
                <w:sz w:val="18"/>
                <w:szCs w:val="18"/>
              </w:rPr>
              <w:t>podpor</w:t>
            </w:r>
          </w:p>
        </w:tc>
        <w:tc>
          <w:tcPr>
            <w:tcW w:w="2058" w:type="dxa"/>
            <w:shd w:val="clear" w:color="auto" w:fill="B4C6E7" w:themeFill="accent1" w:themeFillTint="66"/>
          </w:tcPr>
          <w:p w14:paraId="1AE80A8A" w14:textId="77777777" w:rsidR="00E30248" w:rsidRPr="00694B8E" w:rsidRDefault="00E30248" w:rsidP="001178F9">
            <w:pPr>
              <w:spacing w:line="276" w:lineRule="auto"/>
              <w:rPr>
                <w:b/>
                <w:bCs/>
                <w:sz w:val="18"/>
                <w:szCs w:val="18"/>
              </w:rPr>
            </w:pPr>
            <w:r>
              <w:rPr>
                <w:b/>
                <w:bCs/>
                <w:sz w:val="18"/>
                <w:szCs w:val="18"/>
              </w:rPr>
              <w:t>Čas zagotavljanja podpore</w:t>
            </w:r>
          </w:p>
        </w:tc>
      </w:tr>
      <w:tr w:rsidR="00E30248" w14:paraId="2843223E" w14:textId="77777777" w:rsidTr="29CA1B11">
        <w:trPr>
          <w:trHeight w:val="300"/>
        </w:trPr>
        <w:tc>
          <w:tcPr>
            <w:tcW w:w="1015" w:type="dxa"/>
            <w:shd w:val="clear" w:color="auto" w:fill="B4C6E7" w:themeFill="accent1" w:themeFillTint="66"/>
          </w:tcPr>
          <w:p w14:paraId="526150A4" w14:textId="77777777" w:rsidR="00E30248" w:rsidRPr="00710F8B" w:rsidRDefault="00E30248" w:rsidP="001178F9">
            <w:pPr>
              <w:spacing w:line="276" w:lineRule="auto"/>
              <w:rPr>
                <w:b/>
                <w:bCs/>
              </w:rPr>
            </w:pPr>
            <w:r w:rsidRPr="00710F8B">
              <w:rPr>
                <w:b/>
                <w:bCs/>
              </w:rPr>
              <w:t>AT</w:t>
            </w:r>
          </w:p>
          <w:p w14:paraId="7A5F8F79" w14:textId="77777777" w:rsidR="00E30248" w:rsidRPr="00710F8B" w:rsidRDefault="00E30248" w:rsidP="001178F9">
            <w:pPr>
              <w:spacing w:line="276" w:lineRule="auto"/>
              <w:rPr>
                <w:b/>
                <w:bCs/>
                <w:sz w:val="18"/>
                <w:szCs w:val="18"/>
              </w:rPr>
            </w:pPr>
            <w:r w:rsidRPr="00710F8B">
              <w:rPr>
                <w:b/>
                <w:bCs/>
                <w:sz w:val="18"/>
                <w:szCs w:val="18"/>
              </w:rPr>
              <w:t>Avstrija</w:t>
            </w:r>
          </w:p>
        </w:tc>
        <w:tc>
          <w:tcPr>
            <w:tcW w:w="1105" w:type="dxa"/>
          </w:tcPr>
          <w:p w14:paraId="3F100460" w14:textId="77777777" w:rsidR="00E30248" w:rsidRPr="009F31D1" w:rsidRDefault="00E30248" w:rsidP="001178F9">
            <w:pPr>
              <w:spacing w:line="276" w:lineRule="auto"/>
              <w:rPr>
                <w:sz w:val="18"/>
                <w:szCs w:val="18"/>
              </w:rPr>
            </w:pPr>
            <w:r w:rsidRPr="009F31D1">
              <w:rPr>
                <w:sz w:val="18"/>
                <w:szCs w:val="18"/>
              </w:rPr>
              <w:t>Stalna shema SDČ</w:t>
            </w:r>
          </w:p>
        </w:tc>
        <w:tc>
          <w:tcPr>
            <w:tcW w:w="1377" w:type="dxa"/>
          </w:tcPr>
          <w:p w14:paraId="6484B49C" w14:textId="77777777" w:rsidR="00E30248" w:rsidRPr="007C1181" w:rsidRDefault="00E30248" w:rsidP="001178F9">
            <w:pPr>
              <w:spacing w:line="276" w:lineRule="auto"/>
              <w:rPr>
                <w:sz w:val="18"/>
                <w:szCs w:val="18"/>
              </w:rPr>
            </w:pPr>
            <w:r w:rsidRPr="007C1181">
              <w:rPr>
                <w:sz w:val="18"/>
                <w:szCs w:val="18"/>
              </w:rPr>
              <w:t>Skladi za zavarovanje za primer brezposelnosti</w:t>
            </w:r>
          </w:p>
        </w:tc>
        <w:tc>
          <w:tcPr>
            <w:tcW w:w="1637" w:type="dxa"/>
          </w:tcPr>
          <w:p w14:paraId="5211A76D" w14:textId="77777777" w:rsidR="00E30248" w:rsidRPr="00A15D24" w:rsidRDefault="00E30248" w:rsidP="001178F9">
            <w:pPr>
              <w:spacing w:line="276" w:lineRule="auto"/>
              <w:rPr>
                <w:sz w:val="18"/>
                <w:szCs w:val="18"/>
              </w:rPr>
            </w:pPr>
            <w:r w:rsidRPr="00A15D24">
              <w:rPr>
                <w:sz w:val="18"/>
                <w:szCs w:val="18"/>
              </w:rPr>
              <w:t>Ekonomski razlogi zaradi</w:t>
            </w:r>
          </w:p>
          <w:p w14:paraId="0A50E9E0" w14:textId="77777777" w:rsidR="00E30248" w:rsidRPr="00A15D24" w:rsidRDefault="00E30248" w:rsidP="001178F9">
            <w:pPr>
              <w:spacing w:line="276" w:lineRule="auto"/>
              <w:rPr>
                <w:sz w:val="18"/>
                <w:szCs w:val="18"/>
              </w:rPr>
            </w:pPr>
            <w:r w:rsidRPr="00A15D24">
              <w:rPr>
                <w:sz w:val="18"/>
                <w:szCs w:val="18"/>
              </w:rPr>
              <w:t>zmanjšanj</w:t>
            </w:r>
            <w:r>
              <w:rPr>
                <w:sz w:val="18"/>
                <w:szCs w:val="18"/>
              </w:rPr>
              <w:t>a</w:t>
            </w:r>
            <w:r w:rsidRPr="00A15D24">
              <w:rPr>
                <w:sz w:val="18"/>
                <w:szCs w:val="18"/>
              </w:rPr>
              <w:t xml:space="preserve"> povpraševanja ali</w:t>
            </w:r>
            <w:r>
              <w:rPr>
                <w:sz w:val="18"/>
                <w:szCs w:val="18"/>
              </w:rPr>
              <w:t xml:space="preserve"> </w:t>
            </w:r>
            <w:r w:rsidRPr="00A15D24">
              <w:rPr>
                <w:sz w:val="18"/>
                <w:szCs w:val="18"/>
              </w:rPr>
              <w:t>motnje pri dostav</w:t>
            </w:r>
            <w:r>
              <w:rPr>
                <w:sz w:val="18"/>
                <w:szCs w:val="18"/>
              </w:rPr>
              <w:t>ah</w:t>
            </w:r>
            <w:r w:rsidRPr="00A15D24">
              <w:rPr>
                <w:sz w:val="18"/>
                <w:szCs w:val="18"/>
              </w:rPr>
              <w:t>,</w:t>
            </w:r>
          </w:p>
          <w:p w14:paraId="5D28F1B7" w14:textId="77777777" w:rsidR="00E30248" w:rsidRPr="00A15D24" w:rsidRDefault="00E30248" w:rsidP="001178F9">
            <w:pPr>
              <w:spacing w:line="276" w:lineRule="auto"/>
              <w:rPr>
                <w:sz w:val="18"/>
                <w:szCs w:val="18"/>
              </w:rPr>
            </w:pPr>
            <w:r w:rsidRPr="00A15D24">
              <w:rPr>
                <w:sz w:val="18"/>
                <w:szCs w:val="18"/>
              </w:rPr>
              <w:t>višja sila</w:t>
            </w:r>
          </w:p>
        </w:tc>
        <w:tc>
          <w:tcPr>
            <w:tcW w:w="1447" w:type="dxa"/>
          </w:tcPr>
          <w:p w14:paraId="06CDF44B" w14:textId="77777777" w:rsidR="00E30248" w:rsidRPr="007D1FB5" w:rsidRDefault="00E30248" w:rsidP="001178F9">
            <w:pPr>
              <w:spacing w:line="276" w:lineRule="auto"/>
              <w:rPr>
                <w:sz w:val="18"/>
                <w:szCs w:val="18"/>
              </w:rPr>
            </w:pPr>
            <w:r w:rsidRPr="007D1FB5">
              <w:rPr>
                <w:sz w:val="18"/>
                <w:szCs w:val="18"/>
              </w:rPr>
              <w:t>1. Delodajalci, ki zagotavljajo skrajšani delovni čas</w:t>
            </w:r>
            <w:r>
              <w:rPr>
                <w:sz w:val="18"/>
                <w:szCs w:val="18"/>
              </w:rPr>
              <w:t xml:space="preserve"> - </w:t>
            </w:r>
            <w:r w:rsidRPr="007D1FB5">
              <w:rPr>
                <w:sz w:val="18"/>
                <w:szCs w:val="18"/>
              </w:rPr>
              <w:t>kvalifikacijska podpora za zaposlene</w:t>
            </w:r>
            <w:r>
              <w:rPr>
                <w:sz w:val="18"/>
                <w:szCs w:val="18"/>
              </w:rPr>
              <w:t xml:space="preserve">, </w:t>
            </w:r>
            <w:r w:rsidRPr="007D1FB5">
              <w:rPr>
                <w:sz w:val="18"/>
                <w:szCs w:val="18"/>
              </w:rPr>
              <w:t>med 10 % do 90 % skrajšan</w:t>
            </w:r>
            <w:r>
              <w:rPr>
                <w:sz w:val="18"/>
                <w:szCs w:val="18"/>
              </w:rPr>
              <w:t>ja</w:t>
            </w:r>
            <w:r w:rsidRPr="007D1FB5">
              <w:rPr>
                <w:sz w:val="18"/>
                <w:szCs w:val="18"/>
              </w:rPr>
              <w:t xml:space="preserve"> delovnega časa</w:t>
            </w:r>
            <w:r>
              <w:rPr>
                <w:sz w:val="18"/>
                <w:szCs w:val="18"/>
              </w:rPr>
              <w:t>;</w:t>
            </w:r>
          </w:p>
          <w:p w14:paraId="2621898F" w14:textId="77777777" w:rsidR="00E30248" w:rsidRDefault="00E30248" w:rsidP="001178F9">
            <w:pPr>
              <w:spacing w:line="276" w:lineRule="auto"/>
              <w:rPr>
                <w:sz w:val="18"/>
                <w:szCs w:val="18"/>
              </w:rPr>
            </w:pPr>
          </w:p>
          <w:p w14:paraId="6FA70225" w14:textId="77777777" w:rsidR="00E30248" w:rsidRPr="007D1FB5" w:rsidRDefault="00E30248" w:rsidP="001178F9">
            <w:pPr>
              <w:spacing w:line="276" w:lineRule="auto"/>
              <w:rPr>
                <w:sz w:val="18"/>
                <w:szCs w:val="18"/>
              </w:rPr>
            </w:pPr>
            <w:r w:rsidRPr="007D1FB5">
              <w:rPr>
                <w:sz w:val="18"/>
                <w:szCs w:val="18"/>
              </w:rPr>
              <w:t>2. Dogovor s socialnimi partnerji o pogojih,</w:t>
            </w:r>
          </w:p>
          <w:p w14:paraId="750A456A" w14:textId="77777777" w:rsidR="00E30248" w:rsidRDefault="00E30248" w:rsidP="001178F9">
            <w:pPr>
              <w:spacing w:line="276" w:lineRule="auto"/>
            </w:pPr>
            <w:r w:rsidRPr="007D1FB5">
              <w:rPr>
                <w:sz w:val="18"/>
                <w:szCs w:val="18"/>
              </w:rPr>
              <w:t>trajanj</w:t>
            </w:r>
            <w:r>
              <w:rPr>
                <w:sz w:val="18"/>
                <w:szCs w:val="18"/>
              </w:rPr>
              <w:t>u</w:t>
            </w:r>
            <w:r w:rsidRPr="007D1FB5">
              <w:rPr>
                <w:sz w:val="18"/>
                <w:szCs w:val="18"/>
              </w:rPr>
              <w:t xml:space="preserve"> itd.</w:t>
            </w:r>
          </w:p>
        </w:tc>
        <w:tc>
          <w:tcPr>
            <w:tcW w:w="1377" w:type="dxa"/>
          </w:tcPr>
          <w:p w14:paraId="2615FD01" w14:textId="77777777" w:rsidR="00E30248" w:rsidRDefault="00E30248" w:rsidP="001178F9">
            <w:pPr>
              <w:spacing w:line="276" w:lineRule="auto"/>
            </w:pPr>
            <w:r w:rsidRPr="005D2A55">
              <w:rPr>
                <w:sz w:val="18"/>
                <w:szCs w:val="18"/>
              </w:rPr>
              <w:t>Skrajšanje delovnega časa delavca</w:t>
            </w:r>
            <w:r>
              <w:rPr>
                <w:sz w:val="18"/>
                <w:szCs w:val="18"/>
              </w:rPr>
              <w:t xml:space="preserve"> </w:t>
            </w:r>
            <w:r w:rsidRPr="005D2A55">
              <w:rPr>
                <w:sz w:val="18"/>
                <w:szCs w:val="18"/>
              </w:rPr>
              <w:t>pomnoženo s pavšalnim zneskom, ki je enak</w:t>
            </w:r>
            <w:r>
              <w:rPr>
                <w:sz w:val="18"/>
                <w:szCs w:val="18"/>
              </w:rPr>
              <w:t xml:space="preserve"> </w:t>
            </w:r>
            <w:r w:rsidRPr="005D2A55">
              <w:rPr>
                <w:sz w:val="18"/>
                <w:szCs w:val="18"/>
              </w:rPr>
              <w:t>strošk</w:t>
            </w:r>
            <w:r>
              <w:rPr>
                <w:sz w:val="18"/>
                <w:szCs w:val="18"/>
              </w:rPr>
              <w:t>om</w:t>
            </w:r>
            <w:r w:rsidRPr="005D2A55">
              <w:rPr>
                <w:sz w:val="18"/>
                <w:szCs w:val="18"/>
              </w:rPr>
              <w:t>, ki bi nastali v primeru</w:t>
            </w:r>
            <w:r>
              <w:rPr>
                <w:sz w:val="18"/>
                <w:szCs w:val="18"/>
              </w:rPr>
              <w:t xml:space="preserve"> </w:t>
            </w:r>
            <w:r w:rsidRPr="005D2A55">
              <w:rPr>
                <w:sz w:val="18"/>
                <w:szCs w:val="18"/>
              </w:rPr>
              <w:t>brezposelnost</w:t>
            </w:r>
            <w:r>
              <w:rPr>
                <w:sz w:val="18"/>
                <w:szCs w:val="18"/>
              </w:rPr>
              <w:t>i</w:t>
            </w:r>
          </w:p>
        </w:tc>
        <w:tc>
          <w:tcPr>
            <w:tcW w:w="2058" w:type="dxa"/>
          </w:tcPr>
          <w:p w14:paraId="3497CED4" w14:textId="77777777" w:rsidR="00E30248" w:rsidRPr="00664394" w:rsidRDefault="00E30248" w:rsidP="001178F9">
            <w:pPr>
              <w:spacing w:line="276" w:lineRule="auto"/>
              <w:rPr>
                <w:sz w:val="18"/>
                <w:szCs w:val="18"/>
              </w:rPr>
            </w:pPr>
            <w:r w:rsidRPr="00664394">
              <w:rPr>
                <w:sz w:val="18"/>
                <w:szCs w:val="18"/>
              </w:rPr>
              <w:t xml:space="preserve">Sprva 6 mesecev; </w:t>
            </w:r>
            <w:r>
              <w:rPr>
                <w:sz w:val="18"/>
                <w:szCs w:val="18"/>
              </w:rPr>
              <w:t>l</w:t>
            </w:r>
            <w:r w:rsidRPr="00664394">
              <w:rPr>
                <w:sz w:val="18"/>
                <w:szCs w:val="18"/>
              </w:rPr>
              <w:t>ahko se podaljša za nadaljnjih 6</w:t>
            </w:r>
            <w:r>
              <w:rPr>
                <w:sz w:val="18"/>
                <w:szCs w:val="18"/>
              </w:rPr>
              <w:t xml:space="preserve"> </w:t>
            </w:r>
          </w:p>
          <w:p w14:paraId="3EE66F16" w14:textId="77777777" w:rsidR="00E30248" w:rsidRPr="00664394" w:rsidRDefault="00E30248" w:rsidP="001178F9">
            <w:pPr>
              <w:spacing w:line="276" w:lineRule="auto"/>
              <w:rPr>
                <w:sz w:val="18"/>
                <w:szCs w:val="18"/>
              </w:rPr>
            </w:pPr>
            <w:r w:rsidRPr="00664394">
              <w:rPr>
                <w:sz w:val="18"/>
                <w:szCs w:val="18"/>
              </w:rPr>
              <w:t xml:space="preserve">mesecev, če se pogoji za </w:t>
            </w:r>
            <w:r>
              <w:rPr>
                <w:sz w:val="18"/>
                <w:szCs w:val="18"/>
              </w:rPr>
              <w:t>u</w:t>
            </w:r>
            <w:r w:rsidRPr="00664394">
              <w:rPr>
                <w:sz w:val="18"/>
                <w:szCs w:val="18"/>
              </w:rPr>
              <w:t>pravičenost ne spremenijo.</w:t>
            </w:r>
          </w:p>
          <w:p w14:paraId="29407131" w14:textId="77777777" w:rsidR="00E30248" w:rsidRPr="00664394" w:rsidRDefault="00E30248" w:rsidP="001178F9">
            <w:pPr>
              <w:spacing w:line="276" w:lineRule="auto"/>
              <w:rPr>
                <w:sz w:val="18"/>
                <w:szCs w:val="18"/>
              </w:rPr>
            </w:pPr>
            <w:r w:rsidRPr="00664394">
              <w:rPr>
                <w:sz w:val="18"/>
                <w:szCs w:val="18"/>
              </w:rPr>
              <w:t xml:space="preserve">Najdaljše </w:t>
            </w:r>
            <w:r>
              <w:rPr>
                <w:sz w:val="18"/>
                <w:szCs w:val="18"/>
              </w:rPr>
              <w:t>trajanje</w:t>
            </w:r>
            <w:r w:rsidRPr="00664394">
              <w:rPr>
                <w:sz w:val="18"/>
                <w:szCs w:val="18"/>
              </w:rPr>
              <w:t xml:space="preserve"> 24 mesecev</w:t>
            </w:r>
          </w:p>
        </w:tc>
      </w:tr>
      <w:tr w:rsidR="00E30248" w14:paraId="445FBCFA" w14:textId="77777777" w:rsidTr="29CA1B11">
        <w:trPr>
          <w:trHeight w:val="300"/>
        </w:trPr>
        <w:tc>
          <w:tcPr>
            <w:tcW w:w="1015" w:type="dxa"/>
            <w:shd w:val="clear" w:color="auto" w:fill="B4C6E7" w:themeFill="accent1" w:themeFillTint="66"/>
          </w:tcPr>
          <w:p w14:paraId="32857C44" w14:textId="77777777" w:rsidR="00E30248" w:rsidRPr="00710F8B" w:rsidRDefault="00E30248" w:rsidP="001178F9">
            <w:pPr>
              <w:spacing w:line="276" w:lineRule="auto"/>
              <w:rPr>
                <w:b/>
                <w:bCs/>
              </w:rPr>
            </w:pPr>
            <w:r w:rsidRPr="00710F8B">
              <w:rPr>
                <w:b/>
                <w:bCs/>
              </w:rPr>
              <w:t>DE</w:t>
            </w:r>
          </w:p>
          <w:p w14:paraId="45FD0B14" w14:textId="77777777" w:rsidR="00E30248" w:rsidRPr="00710F8B" w:rsidRDefault="00E30248" w:rsidP="001178F9">
            <w:pPr>
              <w:spacing w:line="276" w:lineRule="auto"/>
              <w:rPr>
                <w:b/>
                <w:bCs/>
                <w:sz w:val="18"/>
                <w:szCs w:val="18"/>
              </w:rPr>
            </w:pPr>
            <w:r w:rsidRPr="00710F8B">
              <w:rPr>
                <w:b/>
                <w:bCs/>
                <w:sz w:val="18"/>
                <w:szCs w:val="18"/>
              </w:rPr>
              <w:t>Nemčija</w:t>
            </w:r>
          </w:p>
        </w:tc>
        <w:tc>
          <w:tcPr>
            <w:tcW w:w="1105" w:type="dxa"/>
          </w:tcPr>
          <w:p w14:paraId="179ED7F5" w14:textId="77777777" w:rsidR="00E30248" w:rsidRPr="009F31D1" w:rsidRDefault="00E30248" w:rsidP="001178F9">
            <w:pPr>
              <w:spacing w:line="276" w:lineRule="auto"/>
              <w:rPr>
                <w:sz w:val="18"/>
                <w:szCs w:val="18"/>
              </w:rPr>
            </w:pPr>
            <w:r w:rsidRPr="009F31D1">
              <w:rPr>
                <w:sz w:val="18"/>
                <w:szCs w:val="18"/>
              </w:rPr>
              <w:t>Stalna shema SDČ</w:t>
            </w:r>
          </w:p>
        </w:tc>
        <w:tc>
          <w:tcPr>
            <w:tcW w:w="1377" w:type="dxa"/>
          </w:tcPr>
          <w:p w14:paraId="43CF95BD" w14:textId="77777777" w:rsidR="00E30248" w:rsidRDefault="00E30248" w:rsidP="001178F9">
            <w:pPr>
              <w:spacing w:line="276" w:lineRule="auto"/>
            </w:pPr>
            <w:r w:rsidRPr="007C1181">
              <w:rPr>
                <w:sz w:val="18"/>
                <w:szCs w:val="18"/>
              </w:rPr>
              <w:t>Skladi za zavarovanje za primer brezposelnosti</w:t>
            </w:r>
          </w:p>
        </w:tc>
        <w:tc>
          <w:tcPr>
            <w:tcW w:w="1637" w:type="dxa"/>
          </w:tcPr>
          <w:p w14:paraId="0DB0554C" w14:textId="77777777" w:rsidR="00E30248" w:rsidRPr="00E904B5" w:rsidRDefault="00E30248" w:rsidP="001178F9">
            <w:pPr>
              <w:spacing w:line="276" w:lineRule="auto"/>
              <w:rPr>
                <w:sz w:val="18"/>
                <w:szCs w:val="18"/>
              </w:rPr>
            </w:pPr>
            <w:r>
              <w:rPr>
                <w:sz w:val="18"/>
                <w:szCs w:val="18"/>
              </w:rPr>
              <w:t>R</w:t>
            </w:r>
            <w:r w:rsidRPr="00E904B5">
              <w:rPr>
                <w:sz w:val="18"/>
                <w:szCs w:val="18"/>
              </w:rPr>
              <w:t>ecesija,</w:t>
            </w:r>
          </w:p>
          <w:p w14:paraId="40C4EBB9" w14:textId="77777777" w:rsidR="00E30248" w:rsidRDefault="00E30248" w:rsidP="001178F9">
            <w:pPr>
              <w:spacing w:line="276" w:lineRule="auto"/>
            </w:pPr>
            <w:r w:rsidRPr="00E904B5">
              <w:rPr>
                <w:sz w:val="18"/>
                <w:szCs w:val="18"/>
              </w:rPr>
              <w:t>sezonsko kratkotrajno delo v</w:t>
            </w:r>
            <w:r>
              <w:rPr>
                <w:sz w:val="18"/>
                <w:szCs w:val="18"/>
              </w:rPr>
              <w:t xml:space="preserve"> </w:t>
            </w:r>
            <w:r w:rsidRPr="00E904B5">
              <w:rPr>
                <w:sz w:val="18"/>
                <w:szCs w:val="18"/>
              </w:rPr>
              <w:t>grad</w:t>
            </w:r>
            <w:r>
              <w:rPr>
                <w:sz w:val="18"/>
                <w:szCs w:val="18"/>
              </w:rPr>
              <w:t>benem sektorju</w:t>
            </w:r>
          </w:p>
          <w:p w14:paraId="5D93EB00" w14:textId="77777777" w:rsidR="00E30248" w:rsidRDefault="00E30248" w:rsidP="001178F9">
            <w:pPr>
              <w:spacing w:line="276" w:lineRule="auto"/>
            </w:pPr>
          </w:p>
        </w:tc>
        <w:tc>
          <w:tcPr>
            <w:tcW w:w="1447" w:type="dxa"/>
          </w:tcPr>
          <w:p w14:paraId="0EAB5431" w14:textId="77777777" w:rsidR="00E30248" w:rsidRDefault="00E30248" w:rsidP="001178F9">
            <w:pPr>
              <w:spacing w:line="276" w:lineRule="auto"/>
              <w:rPr>
                <w:sz w:val="18"/>
                <w:szCs w:val="18"/>
              </w:rPr>
            </w:pPr>
            <w:r w:rsidRPr="00194D6C">
              <w:rPr>
                <w:sz w:val="18"/>
                <w:szCs w:val="18"/>
              </w:rPr>
              <w:t>1. Vsi zaposleni, ki so vključeni v sistem socialne varnosti, z</w:t>
            </w:r>
            <w:r>
              <w:rPr>
                <w:sz w:val="18"/>
                <w:szCs w:val="18"/>
              </w:rPr>
              <w:t xml:space="preserve"> </w:t>
            </w:r>
            <w:r w:rsidRPr="00194D6C">
              <w:rPr>
                <w:sz w:val="18"/>
                <w:szCs w:val="18"/>
              </w:rPr>
              <w:t>nekaj izjem</w:t>
            </w:r>
          </w:p>
          <w:p w14:paraId="5DC99292" w14:textId="77777777" w:rsidR="00E30248" w:rsidRDefault="00E30248" w:rsidP="001178F9">
            <w:pPr>
              <w:spacing w:line="276" w:lineRule="auto"/>
              <w:rPr>
                <w:sz w:val="18"/>
                <w:szCs w:val="18"/>
              </w:rPr>
            </w:pPr>
          </w:p>
          <w:p w14:paraId="1908E2C7" w14:textId="77777777" w:rsidR="00E30248" w:rsidRPr="00194D6C" w:rsidRDefault="00E30248" w:rsidP="001178F9">
            <w:pPr>
              <w:spacing w:line="276" w:lineRule="auto"/>
              <w:rPr>
                <w:sz w:val="18"/>
                <w:szCs w:val="18"/>
              </w:rPr>
            </w:pPr>
            <w:r w:rsidRPr="00194D6C">
              <w:rPr>
                <w:sz w:val="18"/>
                <w:szCs w:val="18"/>
              </w:rPr>
              <w:lastRenderedPageBreak/>
              <w:t>2. Zmanjšanje plač za najmanj 10 %</w:t>
            </w:r>
            <w:r>
              <w:rPr>
                <w:sz w:val="18"/>
                <w:szCs w:val="18"/>
              </w:rPr>
              <w:t xml:space="preserve"> in</w:t>
            </w:r>
          </w:p>
          <w:p w14:paraId="04F0A9D0" w14:textId="77777777" w:rsidR="00E30248" w:rsidRDefault="00E30248" w:rsidP="001178F9">
            <w:pPr>
              <w:spacing w:line="276" w:lineRule="auto"/>
            </w:pPr>
            <w:r w:rsidRPr="00194D6C">
              <w:rPr>
                <w:sz w:val="18"/>
                <w:szCs w:val="18"/>
              </w:rPr>
              <w:t>vpliva na vsaj tretjino zaposlenih</w:t>
            </w:r>
          </w:p>
        </w:tc>
        <w:tc>
          <w:tcPr>
            <w:tcW w:w="1377" w:type="dxa"/>
          </w:tcPr>
          <w:p w14:paraId="1FAF48E9" w14:textId="77777777" w:rsidR="00E30248" w:rsidRPr="00BE2CB2" w:rsidRDefault="00E30248" w:rsidP="001178F9">
            <w:pPr>
              <w:spacing w:line="276" w:lineRule="auto"/>
              <w:rPr>
                <w:sz w:val="18"/>
                <w:szCs w:val="18"/>
              </w:rPr>
            </w:pPr>
            <w:r w:rsidRPr="00BE2CB2">
              <w:rPr>
                <w:sz w:val="18"/>
                <w:szCs w:val="18"/>
              </w:rPr>
              <w:lastRenderedPageBreak/>
              <w:t>Zaposleni prejme 60 % neto</w:t>
            </w:r>
            <w:r>
              <w:rPr>
                <w:sz w:val="18"/>
                <w:szCs w:val="18"/>
              </w:rPr>
              <w:t xml:space="preserve"> </w:t>
            </w:r>
            <w:r w:rsidRPr="00BE2CB2">
              <w:rPr>
                <w:sz w:val="18"/>
                <w:szCs w:val="18"/>
              </w:rPr>
              <w:t>izgub</w:t>
            </w:r>
            <w:r>
              <w:rPr>
                <w:sz w:val="18"/>
                <w:szCs w:val="18"/>
              </w:rPr>
              <w:t>e</w:t>
            </w:r>
            <w:r w:rsidRPr="00BE2CB2">
              <w:rPr>
                <w:sz w:val="18"/>
                <w:szCs w:val="18"/>
              </w:rPr>
              <w:t xml:space="preserve"> plače kot </w:t>
            </w:r>
            <w:r>
              <w:rPr>
                <w:sz w:val="18"/>
                <w:szCs w:val="18"/>
              </w:rPr>
              <w:t>podporo</w:t>
            </w:r>
            <w:r w:rsidRPr="00BE2CB2">
              <w:rPr>
                <w:sz w:val="18"/>
                <w:szCs w:val="18"/>
              </w:rPr>
              <w:t xml:space="preserve"> (67 %</w:t>
            </w:r>
            <w:r>
              <w:rPr>
                <w:sz w:val="18"/>
                <w:szCs w:val="18"/>
              </w:rPr>
              <w:t xml:space="preserve"> pa v primeru, </w:t>
            </w:r>
            <w:r w:rsidRPr="00BE2CB2">
              <w:rPr>
                <w:sz w:val="18"/>
                <w:szCs w:val="18"/>
              </w:rPr>
              <w:t xml:space="preserve">če je </w:t>
            </w:r>
            <w:r w:rsidRPr="00BE2CB2">
              <w:rPr>
                <w:sz w:val="18"/>
                <w:szCs w:val="18"/>
              </w:rPr>
              <w:lastRenderedPageBreak/>
              <w:t>v gospodinjstvu</w:t>
            </w:r>
            <w:r>
              <w:rPr>
                <w:sz w:val="18"/>
                <w:szCs w:val="18"/>
              </w:rPr>
              <w:t xml:space="preserve"> zaposlenega</w:t>
            </w:r>
            <w:r w:rsidRPr="00BE2CB2">
              <w:rPr>
                <w:sz w:val="18"/>
                <w:szCs w:val="18"/>
              </w:rPr>
              <w:t xml:space="preserve"> otrok)</w:t>
            </w:r>
          </w:p>
        </w:tc>
        <w:tc>
          <w:tcPr>
            <w:tcW w:w="2058" w:type="dxa"/>
          </w:tcPr>
          <w:p w14:paraId="228CDCE7" w14:textId="77777777" w:rsidR="00E30248" w:rsidRPr="0073771B" w:rsidRDefault="00E30248" w:rsidP="001178F9">
            <w:pPr>
              <w:spacing w:line="276" w:lineRule="auto"/>
              <w:rPr>
                <w:sz w:val="18"/>
                <w:szCs w:val="18"/>
              </w:rPr>
            </w:pPr>
            <w:r w:rsidRPr="0073771B">
              <w:rPr>
                <w:sz w:val="18"/>
                <w:szCs w:val="18"/>
              </w:rPr>
              <w:lastRenderedPageBreak/>
              <w:t xml:space="preserve">Shema poslovnega cikla do 12 mesecev; z možnostjo podaljšanja na 24 mesecev. </w:t>
            </w:r>
          </w:p>
          <w:p w14:paraId="11033D9F" w14:textId="77777777" w:rsidR="00E30248" w:rsidRDefault="00E30248" w:rsidP="001178F9">
            <w:pPr>
              <w:spacing w:line="276" w:lineRule="auto"/>
            </w:pPr>
          </w:p>
        </w:tc>
      </w:tr>
      <w:tr w:rsidR="00E30248" w14:paraId="018A4655" w14:textId="77777777" w:rsidTr="29CA1B11">
        <w:trPr>
          <w:trHeight w:val="300"/>
        </w:trPr>
        <w:tc>
          <w:tcPr>
            <w:tcW w:w="1015" w:type="dxa"/>
            <w:shd w:val="clear" w:color="auto" w:fill="B4C6E7" w:themeFill="accent1" w:themeFillTint="66"/>
          </w:tcPr>
          <w:p w14:paraId="27E18FD9" w14:textId="77777777" w:rsidR="00E30248" w:rsidRPr="00710F8B" w:rsidRDefault="00E30248" w:rsidP="001178F9">
            <w:pPr>
              <w:spacing w:line="276" w:lineRule="auto"/>
              <w:rPr>
                <w:b/>
                <w:bCs/>
              </w:rPr>
            </w:pPr>
            <w:r w:rsidRPr="00710F8B">
              <w:rPr>
                <w:b/>
                <w:bCs/>
              </w:rPr>
              <w:lastRenderedPageBreak/>
              <w:t>IT</w:t>
            </w:r>
          </w:p>
          <w:p w14:paraId="1358472F" w14:textId="77777777" w:rsidR="00E30248" w:rsidRPr="00710F8B" w:rsidRDefault="00E30248" w:rsidP="001178F9">
            <w:pPr>
              <w:spacing w:line="276" w:lineRule="auto"/>
              <w:rPr>
                <w:b/>
                <w:bCs/>
                <w:sz w:val="18"/>
                <w:szCs w:val="18"/>
              </w:rPr>
            </w:pPr>
            <w:r w:rsidRPr="00710F8B">
              <w:rPr>
                <w:b/>
                <w:bCs/>
                <w:sz w:val="18"/>
                <w:szCs w:val="18"/>
              </w:rPr>
              <w:t>Italija</w:t>
            </w:r>
          </w:p>
        </w:tc>
        <w:tc>
          <w:tcPr>
            <w:tcW w:w="1105" w:type="dxa"/>
          </w:tcPr>
          <w:p w14:paraId="3CAF9743" w14:textId="77777777" w:rsidR="00E30248" w:rsidRPr="009F31D1" w:rsidRDefault="00E30248" w:rsidP="001178F9">
            <w:pPr>
              <w:spacing w:line="276" w:lineRule="auto"/>
              <w:rPr>
                <w:sz w:val="18"/>
                <w:szCs w:val="18"/>
              </w:rPr>
            </w:pPr>
            <w:r w:rsidRPr="009F31D1">
              <w:rPr>
                <w:sz w:val="18"/>
                <w:szCs w:val="18"/>
              </w:rPr>
              <w:t>Stalna shema SDČ</w:t>
            </w:r>
          </w:p>
        </w:tc>
        <w:tc>
          <w:tcPr>
            <w:tcW w:w="1377" w:type="dxa"/>
          </w:tcPr>
          <w:p w14:paraId="374AC03B" w14:textId="77777777" w:rsidR="00E30248" w:rsidRPr="007C1181" w:rsidRDefault="00E30248" w:rsidP="001178F9">
            <w:pPr>
              <w:spacing w:line="276" w:lineRule="auto"/>
              <w:rPr>
                <w:sz w:val="18"/>
                <w:szCs w:val="18"/>
              </w:rPr>
            </w:pPr>
            <w:r w:rsidRPr="007C1181">
              <w:rPr>
                <w:sz w:val="18"/>
                <w:szCs w:val="18"/>
              </w:rPr>
              <w:t>Prispevki delodajalcev, splošni proračun</w:t>
            </w:r>
          </w:p>
        </w:tc>
        <w:tc>
          <w:tcPr>
            <w:tcW w:w="1637" w:type="dxa"/>
          </w:tcPr>
          <w:p w14:paraId="49BD5792" w14:textId="77777777" w:rsidR="00E30248" w:rsidRPr="00E904B5" w:rsidRDefault="00E30248" w:rsidP="001178F9">
            <w:pPr>
              <w:spacing w:line="276" w:lineRule="auto"/>
              <w:rPr>
                <w:sz w:val="18"/>
                <w:szCs w:val="18"/>
              </w:rPr>
            </w:pPr>
            <w:r w:rsidRPr="00E904B5">
              <w:rPr>
                <w:sz w:val="18"/>
                <w:szCs w:val="18"/>
              </w:rPr>
              <w:t>Recesija, višja sila,</w:t>
            </w:r>
          </w:p>
          <w:p w14:paraId="7FD56875" w14:textId="77777777" w:rsidR="00E30248" w:rsidRPr="00E904B5" w:rsidRDefault="00E30248" w:rsidP="001178F9">
            <w:pPr>
              <w:spacing w:line="276" w:lineRule="auto"/>
              <w:rPr>
                <w:sz w:val="18"/>
                <w:szCs w:val="18"/>
              </w:rPr>
            </w:pPr>
            <w:r w:rsidRPr="00E904B5">
              <w:rPr>
                <w:sz w:val="18"/>
                <w:szCs w:val="18"/>
              </w:rPr>
              <w:t>sezonski vzroki,</w:t>
            </w:r>
          </w:p>
          <w:p w14:paraId="39154A57" w14:textId="77777777" w:rsidR="00E30248" w:rsidRDefault="00E30248" w:rsidP="001178F9">
            <w:pPr>
              <w:spacing w:line="276" w:lineRule="auto"/>
            </w:pPr>
            <w:r w:rsidRPr="00E904B5">
              <w:rPr>
                <w:sz w:val="18"/>
                <w:szCs w:val="18"/>
              </w:rPr>
              <w:t>prestrukturiranje</w:t>
            </w:r>
          </w:p>
        </w:tc>
        <w:tc>
          <w:tcPr>
            <w:tcW w:w="1447" w:type="dxa"/>
          </w:tcPr>
          <w:p w14:paraId="00D1AC93" w14:textId="77777777" w:rsidR="00E30248" w:rsidRDefault="00E30248" w:rsidP="001178F9">
            <w:pPr>
              <w:spacing w:line="276" w:lineRule="auto"/>
              <w:rPr>
                <w:sz w:val="18"/>
                <w:szCs w:val="18"/>
              </w:rPr>
            </w:pPr>
            <w:r w:rsidRPr="00E34EC2">
              <w:rPr>
                <w:sz w:val="18"/>
                <w:szCs w:val="18"/>
              </w:rPr>
              <w:t>Odvisno od predpisov</w:t>
            </w:r>
          </w:p>
          <w:p w14:paraId="06D62307" w14:textId="77777777" w:rsidR="00E30248" w:rsidRDefault="00E30248" w:rsidP="001178F9">
            <w:pPr>
              <w:spacing w:line="276" w:lineRule="auto"/>
              <w:rPr>
                <w:sz w:val="18"/>
                <w:szCs w:val="18"/>
              </w:rPr>
            </w:pPr>
            <w:r w:rsidRPr="00E34EC2">
              <w:rPr>
                <w:sz w:val="18"/>
                <w:szCs w:val="18"/>
              </w:rPr>
              <w:t>1. Zaposleni: na splošno vsi zaposleni, razen vodilnih delavcev</w:t>
            </w:r>
          </w:p>
          <w:p w14:paraId="600A69AE" w14:textId="77777777" w:rsidR="00E30248" w:rsidRPr="00E34EC2" w:rsidRDefault="00E30248" w:rsidP="001178F9">
            <w:pPr>
              <w:spacing w:line="276" w:lineRule="auto"/>
              <w:rPr>
                <w:sz w:val="18"/>
                <w:szCs w:val="18"/>
              </w:rPr>
            </w:pPr>
            <w:r w:rsidRPr="00E34EC2">
              <w:rPr>
                <w:sz w:val="18"/>
                <w:szCs w:val="18"/>
              </w:rPr>
              <w:t>2:</w:t>
            </w:r>
            <w:r>
              <w:rPr>
                <w:sz w:val="18"/>
                <w:szCs w:val="18"/>
              </w:rPr>
              <w:t xml:space="preserve"> </w:t>
            </w:r>
            <w:r w:rsidRPr="00E34EC2">
              <w:rPr>
                <w:sz w:val="18"/>
                <w:szCs w:val="18"/>
              </w:rPr>
              <w:t>Podjetja: zajema podjetja v</w:t>
            </w:r>
            <w:r>
              <w:rPr>
                <w:sz w:val="18"/>
                <w:szCs w:val="18"/>
              </w:rPr>
              <w:t xml:space="preserve"> </w:t>
            </w:r>
            <w:r w:rsidRPr="00E34EC2">
              <w:rPr>
                <w:sz w:val="18"/>
                <w:szCs w:val="18"/>
              </w:rPr>
              <w:t>industrijsk</w:t>
            </w:r>
            <w:r>
              <w:rPr>
                <w:sz w:val="18"/>
                <w:szCs w:val="18"/>
              </w:rPr>
              <w:t>em</w:t>
            </w:r>
            <w:r w:rsidRPr="00E34EC2">
              <w:rPr>
                <w:sz w:val="18"/>
                <w:szCs w:val="18"/>
              </w:rPr>
              <w:t xml:space="preserve"> sektor</w:t>
            </w:r>
            <w:r>
              <w:rPr>
                <w:sz w:val="18"/>
                <w:szCs w:val="18"/>
              </w:rPr>
              <w:t>ju</w:t>
            </w:r>
            <w:r w:rsidRPr="00E34EC2">
              <w:rPr>
                <w:sz w:val="18"/>
                <w:szCs w:val="18"/>
              </w:rPr>
              <w:t xml:space="preserve"> z začasnimi</w:t>
            </w:r>
            <w:r>
              <w:rPr>
                <w:sz w:val="18"/>
                <w:szCs w:val="18"/>
              </w:rPr>
              <w:t xml:space="preserve"> </w:t>
            </w:r>
            <w:r w:rsidRPr="00E34EC2">
              <w:rPr>
                <w:sz w:val="18"/>
                <w:szCs w:val="18"/>
              </w:rPr>
              <w:t>težav</w:t>
            </w:r>
            <w:r>
              <w:rPr>
                <w:sz w:val="18"/>
                <w:szCs w:val="18"/>
              </w:rPr>
              <w:t>ami</w:t>
            </w:r>
            <w:r w:rsidRPr="00E34EC2">
              <w:rPr>
                <w:sz w:val="18"/>
                <w:szCs w:val="18"/>
              </w:rPr>
              <w:t xml:space="preserve"> zaradi gospodarskega upada</w:t>
            </w:r>
          </w:p>
        </w:tc>
        <w:tc>
          <w:tcPr>
            <w:tcW w:w="1377" w:type="dxa"/>
          </w:tcPr>
          <w:p w14:paraId="0A852F03" w14:textId="77777777" w:rsidR="00E30248" w:rsidRDefault="00E30248" w:rsidP="001178F9">
            <w:pPr>
              <w:spacing w:line="276" w:lineRule="auto"/>
            </w:pPr>
            <w:r w:rsidRPr="00BE2CB2">
              <w:rPr>
                <w:sz w:val="18"/>
                <w:szCs w:val="18"/>
              </w:rPr>
              <w:t>80 % plače za ure, k</w:t>
            </w:r>
            <w:r>
              <w:rPr>
                <w:sz w:val="18"/>
                <w:szCs w:val="18"/>
              </w:rPr>
              <w:t>o zaposlen</w:t>
            </w:r>
            <w:r w:rsidRPr="00BE2CB2">
              <w:rPr>
                <w:sz w:val="18"/>
                <w:szCs w:val="18"/>
              </w:rPr>
              <w:t xml:space="preserve"> ni</w:t>
            </w:r>
            <w:r>
              <w:rPr>
                <w:sz w:val="18"/>
                <w:szCs w:val="18"/>
              </w:rPr>
              <w:t xml:space="preserve"> </w:t>
            </w:r>
            <w:r w:rsidRPr="00BE2CB2">
              <w:rPr>
                <w:sz w:val="18"/>
                <w:szCs w:val="18"/>
              </w:rPr>
              <w:t>delal</w:t>
            </w:r>
          </w:p>
        </w:tc>
        <w:tc>
          <w:tcPr>
            <w:tcW w:w="2058" w:type="dxa"/>
          </w:tcPr>
          <w:p w14:paraId="32694C60" w14:textId="77777777" w:rsidR="00E30248" w:rsidRPr="0073771B" w:rsidRDefault="00E30248" w:rsidP="001178F9">
            <w:pPr>
              <w:spacing w:line="276" w:lineRule="auto"/>
              <w:rPr>
                <w:sz w:val="18"/>
                <w:szCs w:val="18"/>
              </w:rPr>
            </w:pPr>
            <w:r w:rsidRPr="0073771B">
              <w:rPr>
                <w:sz w:val="18"/>
                <w:szCs w:val="18"/>
              </w:rPr>
              <w:t>Odvisno od veljavnih predpisov.</w:t>
            </w:r>
          </w:p>
          <w:p w14:paraId="0CA3C0E4" w14:textId="77777777" w:rsidR="00E30248" w:rsidRPr="0073771B" w:rsidRDefault="00E30248" w:rsidP="001178F9">
            <w:pPr>
              <w:spacing w:line="276" w:lineRule="auto"/>
              <w:rPr>
                <w:sz w:val="18"/>
                <w:szCs w:val="18"/>
              </w:rPr>
            </w:pPr>
            <w:r w:rsidRPr="0073771B">
              <w:rPr>
                <w:sz w:val="18"/>
                <w:szCs w:val="18"/>
              </w:rPr>
              <w:t xml:space="preserve">Običajno 13 tednov, z možnostjo </w:t>
            </w:r>
            <w:r>
              <w:rPr>
                <w:sz w:val="18"/>
                <w:szCs w:val="18"/>
              </w:rPr>
              <w:t>p</w:t>
            </w:r>
            <w:r w:rsidRPr="0073771B">
              <w:rPr>
                <w:sz w:val="18"/>
                <w:szCs w:val="18"/>
              </w:rPr>
              <w:t>odaljšanja do 52 tednov</w:t>
            </w:r>
          </w:p>
          <w:p w14:paraId="012B9F48" w14:textId="77777777" w:rsidR="00E30248" w:rsidRPr="0073771B" w:rsidRDefault="00E30248" w:rsidP="001178F9">
            <w:pPr>
              <w:spacing w:line="276" w:lineRule="auto"/>
              <w:rPr>
                <w:sz w:val="18"/>
                <w:szCs w:val="18"/>
              </w:rPr>
            </w:pPr>
          </w:p>
        </w:tc>
      </w:tr>
      <w:tr w:rsidR="00E30248" w14:paraId="540E9261" w14:textId="77777777" w:rsidTr="29CA1B11">
        <w:trPr>
          <w:trHeight w:val="300"/>
        </w:trPr>
        <w:tc>
          <w:tcPr>
            <w:tcW w:w="1015" w:type="dxa"/>
            <w:shd w:val="clear" w:color="auto" w:fill="B4C6E7" w:themeFill="accent1" w:themeFillTint="66"/>
          </w:tcPr>
          <w:p w14:paraId="30B8CEB2" w14:textId="77777777" w:rsidR="00E30248" w:rsidRPr="00710F8B" w:rsidRDefault="00E30248" w:rsidP="001178F9">
            <w:pPr>
              <w:spacing w:line="276" w:lineRule="auto"/>
              <w:rPr>
                <w:b/>
                <w:bCs/>
              </w:rPr>
            </w:pPr>
            <w:r w:rsidRPr="00710F8B">
              <w:rPr>
                <w:b/>
                <w:bCs/>
              </w:rPr>
              <w:t>LU</w:t>
            </w:r>
          </w:p>
          <w:p w14:paraId="3CDE6142" w14:textId="77777777" w:rsidR="00E30248" w:rsidRPr="00710F8B" w:rsidRDefault="00E30248" w:rsidP="001178F9">
            <w:pPr>
              <w:spacing w:line="276" w:lineRule="auto"/>
              <w:rPr>
                <w:b/>
                <w:bCs/>
                <w:sz w:val="18"/>
                <w:szCs w:val="18"/>
              </w:rPr>
            </w:pPr>
            <w:r w:rsidRPr="00710F8B">
              <w:rPr>
                <w:b/>
                <w:bCs/>
                <w:sz w:val="18"/>
                <w:szCs w:val="18"/>
              </w:rPr>
              <w:t>Luksemburg</w:t>
            </w:r>
          </w:p>
        </w:tc>
        <w:tc>
          <w:tcPr>
            <w:tcW w:w="1105" w:type="dxa"/>
          </w:tcPr>
          <w:p w14:paraId="3A460352" w14:textId="77777777" w:rsidR="00E30248" w:rsidRPr="009F31D1" w:rsidRDefault="00E30248" w:rsidP="001178F9">
            <w:pPr>
              <w:spacing w:line="276" w:lineRule="auto"/>
              <w:rPr>
                <w:sz w:val="18"/>
                <w:szCs w:val="18"/>
              </w:rPr>
            </w:pPr>
            <w:r w:rsidRPr="009F31D1">
              <w:rPr>
                <w:sz w:val="18"/>
                <w:szCs w:val="18"/>
              </w:rPr>
              <w:t>Stalna shema SDČ</w:t>
            </w:r>
          </w:p>
        </w:tc>
        <w:tc>
          <w:tcPr>
            <w:tcW w:w="1377" w:type="dxa"/>
          </w:tcPr>
          <w:p w14:paraId="2AFA36F5" w14:textId="77777777" w:rsidR="00E30248" w:rsidRPr="007C1181" w:rsidRDefault="00E30248" w:rsidP="001178F9">
            <w:pPr>
              <w:spacing w:line="276" w:lineRule="auto"/>
              <w:rPr>
                <w:sz w:val="18"/>
                <w:szCs w:val="18"/>
              </w:rPr>
            </w:pPr>
            <w:r w:rsidRPr="007C1181">
              <w:rPr>
                <w:sz w:val="18"/>
                <w:szCs w:val="18"/>
              </w:rPr>
              <w:t>Država delodajalcu povrne stroške do največ 250 % minimalne plače</w:t>
            </w:r>
          </w:p>
        </w:tc>
        <w:tc>
          <w:tcPr>
            <w:tcW w:w="1637" w:type="dxa"/>
          </w:tcPr>
          <w:p w14:paraId="5C1B2A7F" w14:textId="77777777" w:rsidR="00E30248" w:rsidRPr="00ED0EA3" w:rsidRDefault="00E30248" w:rsidP="001178F9">
            <w:pPr>
              <w:spacing w:line="276" w:lineRule="auto"/>
              <w:rPr>
                <w:sz w:val="18"/>
                <w:szCs w:val="18"/>
              </w:rPr>
            </w:pPr>
            <w:r w:rsidRPr="00ED0EA3">
              <w:rPr>
                <w:sz w:val="18"/>
                <w:szCs w:val="18"/>
              </w:rPr>
              <w:t>Recesija, slab</w:t>
            </w:r>
            <w:r>
              <w:rPr>
                <w:sz w:val="18"/>
                <w:szCs w:val="18"/>
              </w:rPr>
              <w:t>e podnebne razmere</w:t>
            </w:r>
            <w:r w:rsidRPr="00ED0EA3">
              <w:rPr>
                <w:sz w:val="18"/>
                <w:szCs w:val="18"/>
              </w:rPr>
              <w:t>,</w:t>
            </w:r>
          </w:p>
          <w:p w14:paraId="193A2DA5" w14:textId="77777777" w:rsidR="00E30248" w:rsidRPr="00ED0EA3" w:rsidRDefault="00E30248" w:rsidP="001178F9">
            <w:pPr>
              <w:spacing w:line="276" w:lineRule="auto"/>
              <w:rPr>
                <w:sz w:val="18"/>
                <w:szCs w:val="18"/>
              </w:rPr>
            </w:pPr>
            <w:r w:rsidRPr="00ED0EA3">
              <w:rPr>
                <w:sz w:val="18"/>
                <w:szCs w:val="18"/>
              </w:rPr>
              <w:t>prestrukturiranje, višja sila</w:t>
            </w:r>
          </w:p>
        </w:tc>
        <w:tc>
          <w:tcPr>
            <w:tcW w:w="1447" w:type="dxa"/>
          </w:tcPr>
          <w:p w14:paraId="67F5CECF" w14:textId="77777777" w:rsidR="00E30248" w:rsidRPr="007F3880" w:rsidRDefault="00E30248" w:rsidP="001178F9">
            <w:pPr>
              <w:spacing w:line="276" w:lineRule="auto"/>
              <w:rPr>
                <w:sz w:val="18"/>
                <w:szCs w:val="18"/>
              </w:rPr>
            </w:pPr>
            <w:r w:rsidRPr="007F3880">
              <w:rPr>
                <w:sz w:val="18"/>
                <w:szCs w:val="18"/>
              </w:rPr>
              <w:t>Vsi delavci v podjetjih, za katere velja</w:t>
            </w:r>
            <w:r>
              <w:rPr>
                <w:sz w:val="18"/>
                <w:szCs w:val="18"/>
              </w:rPr>
              <w:t xml:space="preserve">jo izjemne </w:t>
            </w:r>
            <w:r w:rsidRPr="007F3880">
              <w:rPr>
                <w:sz w:val="18"/>
                <w:szCs w:val="18"/>
              </w:rPr>
              <w:t xml:space="preserve">okoliščine, vključno </w:t>
            </w:r>
            <w:r>
              <w:rPr>
                <w:sz w:val="18"/>
                <w:szCs w:val="18"/>
              </w:rPr>
              <w:t>s pripravniki</w:t>
            </w:r>
            <w:r w:rsidRPr="007F3880">
              <w:rPr>
                <w:sz w:val="18"/>
                <w:szCs w:val="18"/>
              </w:rPr>
              <w:t>, ki izpolnjujejo pogoje in</w:t>
            </w:r>
            <w:r>
              <w:rPr>
                <w:sz w:val="18"/>
                <w:szCs w:val="18"/>
              </w:rPr>
              <w:t xml:space="preserve"> </w:t>
            </w:r>
            <w:r w:rsidRPr="007F3880">
              <w:rPr>
                <w:sz w:val="18"/>
                <w:szCs w:val="18"/>
              </w:rPr>
              <w:t>brez zahteve po minimalni delovni dobi</w:t>
            </w:r>
          </w:p>
        </w:tc>
        <w:tc>
          <w:tcPr>
            <w:tcW w:w="1377" w:type="dxa"/>
          </w:tcPr>
          <w:p w14:paraId="5C0BBA0F" w14:textId="77777777" w:rsidR="00E30248" w:rsidRDefault="00E30248" w:rsidP="001178F9">
            <w:pPr>
              <w:spacing w:line="276" w:lineRule="auto"/>
            </w:pPr>
            <w:r w:rsidRPr="0053391B">
              <w:rPr>
                <w:sz w:val="18"/>
                <w:szCs w:val="18"/>
              </w:rPr>
              <w:t xml:space="preserve">Odvisno od vrste </w:t>
            </w:r>
            <w:r>
              <w:rPr>
                <w:sz w:val="18"/>
                <w:szCs w:val="18"/>
              </w:rPr>
              <w:t>skrajšanega delovnega časa</w:t>
            </w:r>
            <w:r w:rsidRPr="0053391B">
              <w:rPr>
                <w:sz w:val="18"/>
                <w:szCs w:val="18"/>
              </w:rPr>
              <w:t>: običajno 80 % povprečja</w:t>
            </w:r>
            <w:r>
              <w:rPr>
                <w:sz w:val="18"/>
                <w:szCs w:val="18"/>
              </w:rPr>
              <w:t xml:space="preserve"> </w:t>
            </w:r>
            <w:r w:rsidRPr="0053391B">
              <w:rPr>
                <w:sz w:val="18"/>
                <w:szCs w:val="18"/>
              </w:rPr>
              <w:t>bruto urn</w:t>
            </w:r>
            <w:r>
              <w:rPr>
                <w:sz w:val="18"/>
                <w:szCs w:val="18"/>
              </w:rPr>
              <w:t>e</w:t>
            </w:r>
            <w:r w:rsidRPr="0053391B">
              <w:rPr>
                <w:sz w:val="18"/>
                <w:szCs w:val="18"/>
              </w:rPr>
              <w:t xml:space="preserve"> postavk</w:t>
            </w:r>
            <w:r>
              <w:rPr>
                <w:sz w:val="18"/>
                <w:szCs w:val="18"/>
              </w:rPr>
              <w:t>e je opuščeno</w:t>
            </w:r>
          </w:p>
        </w:tc>
        <w:tc>
          <w:tcPr>
            <w:tcW w:w="2058" w:type="dxa"/>
          </w:tcPr>
          <w:p w14:paraId="48EDA9A4" w14:textId="77777777" w:rsidR="00E30248" w:rsidRPr="00D33171" w:rsidRDefault="00E30248" w:rsidP="001178F9">
            <w:pPr>
              <w:spacing w:line="276" w:lineRule="auto"/>
              <w:rPr>
                <w:sz w:val="18"/>
                <w:szCs w:val="18"/>
              </w:rPr>
            </w:pPr>
            <w:r w:rsidRPr="00D33171">
              <w:rPr>
                <w:sz w:val="18"/>
                <w:szCs w:val="18"/>
              </w:rPr>
              <w:t>1. 022 ur nadomestila na leto, 350 ur za</w:t>
            </w:r>
          </w:p>
          <w:p w14:paraId="6091CA66" w14:textId="77777777" w:rsidR="00E30248" w:rsidRDefault="00E30248" w:rsidP="001178F9">
            <w:pPr>
              <w:spacing w:line="276" w:lineRule="auto"/>
            </w:pPr>
            <w:r>
              <w:rPr>
                <w:sz w:val="18"/>
                <w:szCs w:val="18"/>
              </w:rPr>
              <w:t>skrajšan delovni čas</w:t>
            </w:r>
            <w:r w:rsidRPr="00D33171">
              <w:rPr>
                <w:sz w:val="18"/>
                <w:szCs w:val="18"/>
              </w:rPr>
              <w:t>, povezan z vremenom</w:t>
            </w:r>
          </w:p>
        </w:tc>
      </w:tr>
      <w:tr w:rsidR="00E30248" w14:paraId="3B6C710E" w14:textId="77777777" w:rsidTr="29CA1B11">
        <w:trPr>
          <w:trHeight w:val="300"/>
        </w:trPr>
        <w:tc>
          <w:tcPr>
            <w:tcW w:w="1015" w:type="dxa"/>
            <w:shd w:val="clear" w:color="auto" w:fill="B4C6E7" w:themeFill="accent1" w:themeFillTint="66"/>
          </w:tcPr>
          <w:p w14:paraId="4E127F96" w14:textId="77777777" w:rsidR="00E30248" w:rsidRPr="00710F8B" w:rsidRDefault="00E30248" w:rsidP="001178F9">
            <w:pPr>
              <w:spacing w:line="276" w:lineRule="auto"/>
              <w:rPr>
                <w:b/>
                <w:bCs/>
              </w:rPr>
            </w:pPr>
            <w:r w:rsidRPr="00710F8B">
              <w:rPr>
                <w:b/>
                <w:bCs/>
              </w:rPr>
              <w:t>NL</w:t>
            </w:r>
          </w:p>
          <w:p w14:paraId="36B569FF" w14:textId="77777777" w:rsidR="00E30248" w:rsidRPr="00710F8B" w:rsidRDefault="00E30248" w:rsidP="001178F9">
            <w:pPr>
              <w:spacing w:line="276" w:lineRule="auto"/>
              <w:rPr>
                <w:b/>
                <w:bCs/>
                <w:sz w:val="18"/>
                <w:szCs w:val="18"/>
              </w:rPr>
            </w:pPr>
            <w:r w:rsidRPr="00710F8B">
              <w:rPr>
                <w:b/>
                <w:bCs/>
                <w:sz w:val="18"/>
                <w:szCs w:val="18"/>
              </w:rPr>
              <w:t>Nizozemska</w:t>
            </w:r>
          </w:p>
        </w:tc>
        <w:tc>
          <w:tcPr>
            <w:tcW w:w="1105" w:type="dxa"/>
          </w:tcPr>
          <w:p w14:paraId="68B02092" w14:textId="77777777" w:rsidR="00E30248" w:rsidRPr="009F31D1" w:rsidRDefault="00E30248" w:rsidP="001178F9">
            <w:pPr>
              <w:spacing w:line="276" w:lineRule="auto"/>
              <w:rPr>
                <w:sz w:val="18"/>
                <w:szCs w:val="18"/>
              </w:rPr>
            </w:pPr>
            <w:r w:rsidRPr="009F31D1">
              <w:rPr>
                <w:sz w:val="18"/>
                <w:szCs w:val="18"/>
              </w:rPr>
              <w:t>Stalna shema SDČ</w:t>
            </w:r>
          </w:p>
        </w:tc>
        <w:tc>
          <w:tcPr>
            <w:tcW w:w="1377" w:type="dxa"/>
          </w:tcPr>
          <w:p w14:paraId="47DE5F13" w14:textId="77777777" w:rsidR="00E30248" w:rsidRDefault="00E30248" w:rsidP="001178F9">
            <w:pPr>
              <w:spacing w:line="276" w:lineRule="auto"/>
            </w:pPr>
            <w:r>
              <w:rPr>
                <w:sz w:val="18"/>
                <w:szCs w:val="18"/>
              </w:rPr>
              <w:t>A</w:t>
            </w:r>
            <w:r w:rsidRPr="007C1181">
              <w:rPr>
                <w:sz w:val="18"/>
                <w:szCs w:val="18"/>
              </w:rPr>
              <w:t>gencija za zavarovanje za primer brezposelnosti</w:t>
            </w:r>
          </w:p>
        </w:tc>
        <w:tc>
          <w:tcPr>
            <w:tcW w:w="1637" w:type="dxa"/>
          </w:tcPr>
          <w:p w14:paraId="38F2342B" w14:textId="77777777" w:rsidR="00E30248" w:rsidRPr="00ED0EA3" w:rsidRDefault="00E30248" w:rsidP="001178F9">
            <w:pPr>
              <w:spacing w:line="276" w:lineRule="auto"/>
              <w:rPr>
                <w:sz w:val="18"/>
                <w:szCs w:val="18"/>
              </w:rPr>
            </w:pPr>
            <w:r w:rsidRPr="00ED0EA3">
              <w:rPr>
                <w:sz w:val="18"/>
                <w:szCs w:val="18"/>
              </w:rPr>
              <w:t>Recesija</w:t>
            </w:r>
          </w:p>
        </w:tc>
        <w:tc>
          <w:tcPr>
            <w:tcW w:w="1447" w:type="dxa"/>
          </w:tcPr>
          <w:p w14:paraId="3EC82E69" w14:textId="77777777" w:rsidR="00E30248" w:rsidRDefault="00E30248" w:rsidP="001178F9">
            <w:pPr>
              <w:spacing w:line="276" w:lineRule="auto"/>
              <w:rPr>
                <w:sz w:val="18"/>
                <w:szCs w:val="18"/>
              </w:rPr>
            </w:pPr>
            <w:r>
              <w:rPr>
                <w:sz w:val="18"/>
                <w:szCs w:val="18"/>
              </w:rPr>
              <w:t xml:space="preserve">1. </w:t>
            </w:r>
            <w:r w:rsidRPr="00DC09BD">
              <w:rPr>
                <w:sz w:val="18"/>
                <w:szCs w:val="18"/>
              </w:rPr>
              <w:t>Podjetja: začasno skrajšanje delovnega časa;</w:t>
            </w:r>
            <w:r>
              <w:rPr>
                <w:sz w:val="18"/>
                <w:szCs w:val="18"/>
              </w:rPr>
              <w:t xml:space="preserve"> d</w:t>
            </w:r>
            <w:r w:rsidRPr="00DC09BD">
              <w:rPr>
                <w:sz w:val="18"/>
                <w:szCs w:val="18"/>
              </w:rPr>
              <w:t xml:space="preserve">elodajalec pričakuje vsaj 20 % </w:t>
            </w:r>
            <w:r>
              <w:rPr>
                <w:sz w:val="18"/>
                <w:szCs w:val="18"/>
              </w:rPr>
              <w:t>zmanjšanja obsega dela</w:t>
            </w:r>
            <w:r w:rsidRPr="00DC09BD">
              <w:rPr>
                <w:sz w:val="18"/>
                <w:szCs w:val="18"/>
              </w:rPr>
              <w:t xml:space="preserve"> za</w:t>
            </w:r>
            <w:r>
              <w:rPr>
                <w:sz w:val="18"/>
                <w:szCs w:val="18"/>
              </w:rPr>
              <w:t xml:space="preserve"> </w:t>
            </w:r>
            <w:r w:rsidRPr="00DC09BD">
              <w:rPr>
                <w:sz w:val="18"/>
                <w:szCs w:val="18"/>
              </w:rPr>
              <w:t>najmanj 2 in največ 24 tednov</w:t>
            </w:r>
          </w:p>
          <w:p w14:paraId="20A9555A" w14:textId="77777777" w:rsidR="00E30248" w:rsidRDefault="00E30248" w:rsidP="001178F9">
            <w:pPr>
              <w:spacing w:line="276" w:lineRule="auto"/>
            </w:pPr>
            <w:r w:rsidRPr="00DC09BD">
              <w:rPr>
                <w:sz w:val="18"/>
                <w:szCs w:val="18"/>
              </w:rPr>
              <w:br/>
            </w:r>
            <w:r>
              <w:rPr>
                <w:sz w:val="18"/>
                <w:szCs w:val="18"/>
              </w:rPr>
              <w:t xml:space="preserve">2. </w:t>
            </w:r>
            <w:r w:rsidRPr="00DC09BD">
              <w:rPr>
                <w:sz w:val="18"/>
                <w:szCs w:val="18"/>
              </w:rPr>
              <w:t xml:space="preserve">Zaposleni: izguba vsaj 5 </w:t>
            </w:r>
            <w:r>
              <w:rPr>
                <w:sz w:val="18"/>
                <w:szCs w:val="18"/>
              </w:rPr>
              <w:t>tedenskih delovnih ur</w:t>
            </w:r>
            <w:r w:rsidRPr="00DC09BD">
              <w:rPr>
                <w:sz w:val="18"/>
                <w:szCs w:val="18"/>
              </w:rPr>
              <w:t xml:space="preserve"> </w:t>
            </w:r>
            <w:r>
              <w:rPr>
                <w:sz w:val="18"/>
                <w:szCs w:val="18"/>
              </w:rPr>
              <w:t>i</w:t>
            </w:r>
            <w:r w:rsidRPr="00DC09BD">
              <w:rPr>
                <w:sz w:val="18"/>
                <w:szCs w:val="18"/>
              </w:rPr>
              <w:t xml:space="preserve">n mora imeti najmanj 26 tednov delovne </w:t>
            </w:r>
            <w:r w:rsidRPr="00DC09BD">
              <w:rPr>
                <w:sz w:val="18"/>
                <w:szCs w:val="18"/>
              </w:rPr>
              <w:lastRenderedPageBreak/>
              <w:t>dobe</w:t>
            </w:r>
            <w:r>
              <w:rPr>
                <w:sz w:val="18"/>
                <w:szCs w:val="18"/>
              </w:rPr>
              <w:t xml:space="preserve"> </w:t>
            </w:r>
            <w:r w:rsidRPr="00DC09BD">
              <w:rPr>
                <w:sz w:val="18"/>
                <w:szCs w:val="18"/>
              </w:rPr>
              <w:t>v zadnjih 36 tednih</w:t>
            </w:r>
          </w:p>
        </w:tc>
        <w:tc>
          <w:tcPr>
            <w:tcW w:w="1377" w:type="dxa"/>
          </w:tcPr>
          <w:p w14:paraId="1B3C240E" w14:textId="77777777" w:rsidR="00E30248" w:rsidRPr="00121459" w:rsidRDefault="00E30248" w:rsidP="001178F9">
            <w:pPr>
              <w:spacing w:line="276" w:lineRule="auto"/>
              <w:rPr>
                <w:sz w:val="18"/>
                <w:szCs w:val="18"/>
              </w:rPr>
            </w:pPr>
            <w:r w:rsidRPr="00121459">
              <w:rPr>
                <w:sz w:val="18"/>
                <w:szCs w:val="18"/>
              </w:rPr>
              <w:lastRenderedPageBreak/>
              <w:t>75 % urne postavke z</w:t>
            </w:r>
          </w:p>
          <w:p w14:paraId="6D3FF610" w14:textId="77777777" w:rsidR="00E30248" w:rsidRPr="00121459" w:rsidRDefault="00E30248" w:rsidP="001178F9">
            <w:pPr>
              <w:spacing w:line="276" w:lineRule="auto"/>
              <w:rPr>
                <w:sz w:val="18"/>
                <w:szCs w:val="18"/>
              </w:rPr>
            </w:pPr>
            <w:r w:rsidRPr="00121459">
              <w:rPr>
                <w:sz w:val="18"/>
                <w:szCs w:val="18"/>
              </w:rPr>
              <w:t>največ 20,33 EUR</w:t>
            </w:r>
            <w:r>
              <w:rPr>
                <w:sz w:val="18"/>
                <w:szCs w:val="18"/>
              </w:rPr>
              <w:t>/h</w:t>
            </w:r>
          </w:p>
          <w:p w14:paraId="49CFC0DE" w14:textId="77777777" w:rsidR="00E30248" w:rsidRDefault="00E30248" w:rsidP="001178F9">
            <w:pPr>
              <w:spacing w:line="276" w:lineRule="auto"/>
            </w:pPr>
            <w:r w:rsidRPr="00121459">
              <w:rPr>
                <w:sz w:val="18"/>
                <w:szCs w:val="18"/>
              </w:rPr>
              <w:t>na zaposlenega</w:t>
            </w:r>
          </w:p>
        </w:tc>
        <w:tc>
          <w:tcPr>
            <w:tcW w:w="2058" w:type="dxa"/>
          </w:tcPr>
          <w:p w14:paraId="4226E4A2" w14:textId="77777777" w:rsidR="00E30248" w:rsidRPr="00B76D85" w:rsidRDefault="00E30248" w:rsidP="001178F9">
            <w:pPr>
              <w:spacing w:line="276" w:lineRule="auto"/>
              <w:rPr>
                <w:sz w:val="18"/>
                <w:szCs w:val="18"/>
              </w:rPr>
            </w:pPr>
            <w:r w:rsidRPr="00B76D85">
              <w:rPr>
                <w:sz w:val="18"/>
                <w:szCs w:val="18"/>
              </w:rPr>
              <w:t xml:space="preserve">Največ 24 tednov </w:t>
            </w:r>
          </w:p>
          <w:p w14:paraId="691DE87A" w14:textId="77777777" w:rsidR="00E30248" w:rsidRPr="00B76D85" w:rsidRDefault="00E30248" w:rsidP="001178F9">
            <w:pPr>
              <w:spacing w:line="276" w:lineRule="auto"/>
              <w:rPr>
                <w:sz w:val="18"/>
                <w:szCs w:val="18"/>
              </w:rPr>
            </w:pPr>
          </w:p>
        </w:tc>
      </w:tr>
      <w:tr w:rsidR="00E30248" w14:paraId="4396FE6F" w14:textId="77777777" w:rsidTr="29CA1B11">
        <w:trPr>
          <w:trHeight w:val="300"/>
        </w:trPr>
        <w:tc>
          <w:tcPr>
            <w:tcW w:w="1015" w:type="dxa"/>
            <w:shd w:val="clear" w:color="auto" w:fill="B4C6E7" w:themeFill="accent1" w:themeFillTint="66"/>
          </w:tcPr>
          <w:p w14:paraId="4A39ECAB" w14:textId="77777777" w:rsidR="00E30248" w:rsidRPr="00F76070" w:rsidRDefault="00E30248" w:rsidP="001178F9">
            <w:pPr>
              <w:spacing w:line="276" w:lineRule="auto"/>
              <w:rPr>
                <w:b/>
                <w:bCs/>
              </w:rPr>
            </w:pPr>
            <w:r>
              <w:rPr>
                <w:b/>
                <w:bCs/>
                <w:color w:val="C00000"/>
              </w:rPr>
              <w:t xml:space="preserve"> </w:t>
            </w:r>
            <w:r w:rsidRPr="00F76070">
              <w:rPr>
                <w:b/>
                <w:bCs/>
              </w:rPr>
              <w:t>*SK</w:t>
            </w:r>
          </w:p>
          <w:p w14:paraId="2B393A02" w14:textId="77777777" w:rsidR="00E30248" w:rsidRPr="00710F8B" w:rsidRDefault="00E30248" w:rsidP="001178F9">
            <w:pPr>
              <w:spacing w:line="276" w:lineRule="auto"/>
              <w:rPr>
                <w:b/>
                <w:bCs/>
                <w:sz w:val="18"/>
                <w:szCs w:val="18"/>
              </w:rPr>
            </w:pPr>
            <w:r w:rsidRPr="00F76070">
              <w:rPr>
                <w:b/>
                <w:bCs/>
                <w:sz w:val="18"/>
                <w:szCs w:val="18"/>
              </w:rPr>
              <w:t>Slovaška</w:t>
            </w:r>
          </w:p>
        </w:tc>
        <w:tc>
          <w:tcPr>
            <w:tcW w:w="1105" w:type="dxa"/>
          </w:tcPr>
          <w:p w14:paraId="4D73290E" w14:textId="77777777" w:rsidR="00E30248" w:rsidRPr="009F31D1" w:rsidRDefault="00E30248" w:rsidP="001178F9">
            <w:pPr>
              <w:spacing w:line="276" w:lineRule="auto"/>
              <w:rPr>
                <w:sz w:val="18"/>
                <w:szCs w:val="18"/>
              </w:rPr>
            </w:pPr>
          </w:p>
        </w:tc>
        <w:tc>
          <w:tcPr>
            <w:tcW w:w="1377" w:type="dxa"/>
          </w:tcPr>
          <w:p w14:paraId="55FADF1E" w14:textId="77777777" w:rsidR="00E30248" w:rsidRPr="007C1181" w:rsidRDefault="00E30248" w:rsidP="001178F9">
            <w:pPr>
              <w:spacing w:line="276" w:lineRule="auto"/>
              <w:rPr>
                <w:sz w:val="18"/>
                <w:szCs w:val="18"/>
              </w:rPr>
            </w:pPr>
          </w:p>
        </w:tc>
        <w:tc>
          <w:tcPr>
            <w:tcW w:w="1637" w:type="dxa"/>
          </w:tcPr>
          <w:p w14:paraId="144E645B" w14:textId="77777777" w:rsidR="00E30248" w:rsidRDefault="00E30248" w:rsidP="001178F9">
            <w:pPr>
              <w:spacing w:line="276" w:lineRule="auto"/>
            </w:pPr>
          </w:p>
        </w:tc>
        <w:tc>
          <w:tcPr>
            <w:tcW w:w="1447" w:type="dxa"/>
          </w:tcPr>
          <w:p w14:paraId="1E6CC476" w14:textId="77777777" w:rsidR="00E30248" w:rsidRDefault="00E30248" w:rsidP="001178F9">
            <w:pPr>
              <w:spacing w:line="276" w:lineRule="auto"/>
            </w:pPr>
          </w:p>
        </w:tc>
        <w:tc>
          <w:tcPr>
            <w:tcW w:w="1377" w:type="dxa"/>
          </w:tcPr>
          <w:p w14:paraId="4DB9AEB2" w14:textId="77777777" w:rsidR="00E30248" w:rsidRDefault="00E30248" w:rsidP="001178F9">
            <w:pPr>
              <w:spacing w:line="276" w:lineRule="auto"/>
            </w:pPr>
          </w:p>
        </w:tc>
        <w:tc>
          <w:tcPr>
            <w:tcW w:w="2058" w:type="dxa"/>
          </w:tcPr>
          <w:p w14:paraId="676FB59C" w14:textId="77777777" w:rsidR="00E30248" w:rsidRPr="00B76D85" w:rsidRDefault="00E30248" w:rsidP="001178F9">
            <w:pPr>
              <w:spacing w:line="276" w:lineRule="auto"/>
              <w:rPr>
                <w:sz w:val="18"/>
                <w:szCs w:val="18"/>
              </w:rPr>
            </w:pPr>
          </w:p>
        </w:tc>
      </w:tr>
    </w:tbl>
    <w:tbl>
      <w:tblPr>
        <w:tblW w:w="0" w:type="auto"/>
        <w:tblLook w:val="04A0" w:firstRow="1" w:lastRow="0" w:firstColumn="1" w:lastColumn="0" w:noHBand="0" w:noVBand="1"/>
      </w:tblPr>
      <w:tblGrid>
        <w:gridCol w:w="9072"/>
      </w:tblGrid>
      <w:tr w:rsidR="00E30248" w:rsidRPr="003F1703" w14:paraId="0E7532A3" w14:textId="77777777" w:rsidTr="29CA1B11">
        <w:tc>
          <w:tcPr>
            <w:tcW w:w="9213" w:type="dxa"/>
          </w:tcPr>
          <w:p w14:paraId="12ABBD39" w14:textId="77777777" w:rsidR="00E30248" w:rsidRDefault="00E30248" w:rsidP="001178F9">
            <w:pPr>
              <w:spacing w:line="276" w:lineRule="auto"/>
              <w:rPr>
                <w:sz w:val="16"/>
                <w:szCs w:val="16"/>
              </w:rPr>
            </w:pPr>
            <w:r w:rsidRPr="00932096">
              <w:rPr>
                <w:sz w:val="16"/>
                <w:szCs w:val="16"/>
              </w:rPr>
              <w:t xml:space="preserve">Vir: ECE </w:t>
            </w:r>
            <w:proofErr w:type="spellStart"/>
            <w:r w:rsidRPr="00932096">
              <w:rPr>
                <w:sz w:val="16"/>
                <w:szCs w:val="16"/>
              </w:rPr>
              <w:t>fiches</w:t>
            </w:r>
            <w:proofErr w:type="spellEnd"/>
            <w:r w:rsidRPr="00932096">
              <w:rPr>
                <w:sz w:val="16"/>
                <w:szCs w:val="16"/>
              </w:rPr>
              <w:t xml:space="preserve">, LMP </w:t>
            </w:r>
            <w:proofErr w:type="spellStart"/>
            <w:r w:rsidRPr="00932096">
              <w:rPr>
                <w:sz w:val="16"/>
                <w:szCs w:val="16"/>
              </w:rPr>
              <w:t>Database</w:t>
            </w:r>
            <w:proofErr w:type="spellEnd"/>
            <w:r w:rsidRPr="00932096">
              <w:rPr>
                <w:sz w:val="16"/>
                <w:szCs w:val="16"/>
              </w:rPr>
              <w:t xml:space="preserve"> (</w:t>
            </w:r>
            <w:proofErr w:type="spellStart"/>
            <w:r w:rsidRPr="00932096">
              <w:rPr>
                <w:sz w:val="16"/>
                <w:szCs w:val="16"/>
              </w:rPr>
              <w:t>Qualitative</w:t>
            </w:r>
            <w:proofErr w:type="spellEnd"/>
            <w:r w:rsidRPr="00932096">
              <w:rPr>
                <w:sz w:val="16"/>
                <w:szCs w:val="16"/>
              </w:rPr>
              <w:t xml:space="preserve"> </w:t>
            </w:r>
            <w:proofErr w:type="spellStart"/>
            <w:r w:rsidRPr="00932096">
              <w:rPr>
                <w:sz w:val="16"/>
                <w:szCs w:val="16"/>
              </w:rPr>
              <w:t>Reports</w:t>
            </w:r>
            <w:proofErr w:type="spellEnd"/>
            <w:r w:rsidRPr="00932096">
              <w:rPr>
                <w:sz w:val="16"/>
                <w:szCs w:val="16"/>
              </w:rPr>
              <w:t xml:space="preserve">) and </w:t>
            </w:r>
            <w:proofErr w:type="spellStart"/>
            <w:r w:rsidRPr="00932096">
              <w:rPr>
                <w:sz w:val="16"/>
                <w:szCs w:val="16"/>
              </w:rPr>
              <w:t>national</w:t>
            </w:r>
            <w:proofErr w:type="spellEnd"/>
            <w:r w:rsidRPr="00932096">
              <w:rPr>
                <w:sz w:val="16"/>
                <w:szCs w:val="16"/>
              </w:rPr>
              <w:t xml:space="preserve"> </w:t>
            </w:r>
            <w:proofErr w:type="spellStart"/>
            <w:r w:rsidRPr="00932096">
              <w:rPr>
                <w:sz w:val="16"/>
                <w:szCs w:val="16"/>
              </w:rPr>
              <w:t>sources</w:t>
            </w:r>
            <w:proofErr w:type="spellEnd"/>
          </w:p>
          <w:p w14:paraId="6186DF77" w14:textId="77777777" w:rsidR="00E30248" w:rsidRDefault="00E30248" w:rsidP="001178F9">
            <w:pPr>
              <w:pStyle w:val="Oddelek"/>
              <w:numPr>
                <w:ilvl w:val="0"/>
                <w:numId w:val="0"/>
              </w:numPr>
              <w:tabs>
                <w:tab w:val="left" w:pos="270"/>
              </w:tabs>
              <w:spacing w:before="0" w:after="0" w:line="276" w:lineRule="auto"/>
              <w:jc w:val="left"/>
              <w:rPr>
                <w:sz w:val="20"/>
                <w:szCs w:val="20"/>
              </w:rPr>
            </w:pPr>
          </w:p>
          <w:p w14:paraId="0E37B512" w14:textId="77777777" w:rsidR="00E30248" w:rsidRDefault="00E30248" w:rsidP="001178F9">
            <w:pPr>
              <w:pStyle w:val="Oddelek"/>
              <w:numPr>
                <w:ilvl w:val="0"/>
                <w:numId w:val="0"/>
              </w:numPr>
              <w:tabs>
                <w:tab w:val="left" w:pos="270"/>
              </w:tabs>
              <w:spacing w:before="0" w:after="0" w:line="276" w:lineRule="auto"/>
              <w:jc w:val="left"/>
              <w:rPr>
                <w:sz w:val="20"/>
                <w:szCs w:val="20"/>
              </w:rPr>
            </w:pPr>
          </w:p>
          <w:p w14:paraId="0A2A290B" w14:textId="2B0BFF46" w:rsidR="00E30248" w:rsidRPr="003F1703" w:rsidRDefault="18EC6991" w:rsidP="001178F9">
            <w:pPr>
              <w:pStyle w:val="Oddelek"/>
              <w:numPr>
                <w:ilvl w:val="0"/>
                <w:numId w:val="0"/>
              </w:numPr>
              <w:tabs>
                <w:tab w:val="left" w:pos="270"/>
              </w:tabs>
              <w:spacing w:before="0" w:after="0" w:line="276" w:lineRule="auto"/>
              <w:jc w:val="left"/>
              <w:rPr>
                <w:sz w:val="20"/>
                <w:szCs w:val="20"/>
              </w:rPr>
            </w:pPr>
            <w:r w:rsidRPr="29CA1B11">
              <w:rPr>
                <w:sz w:val="20"/>
                <w:szCs w:val="20"/>
              </w:rPr>
              <w:t>4</w:t>
            </w:r>
            <w:r w:rsidR="00E30248" w:rsidRPr="29CA1B11">
              <w:rPr>
                <w:sz w:val="20"/>
                <w:szCs w:val="20"/>
              </w:rPr>
              <w:t>. PRESOJA POSLEDIC, KI JIH BO IMEL SPREJEM ZAKONA</w:t>
            </w:r>
          </w:p>
        </w:tc>
      </w:tr>
      <w:tr w:rsidR="00E30248" w:rsidRPr="003F1703" w14:paraId="57E77BED" w14:textId="77777777" w:rsidTr="29CA1B11">
        <w:tc>
          <w:tcPr>
            <w:tcW w:w="9213" w:type="dxa"/>
          </w:tcPr>
          <w:p w14:paraId="41244E10" w14:textId="16C44001" w:rsidR="00E30248" w:rsidRPr="003F1703" w:rsidRDefault="33C8F7E1" w:rsidP="001178F9">
            <w:pPr>
              <w:pStyle w:val="Odsek"/>
              <w:numPr>
                <w:ilvl w:val="0"/>
                <w:numId w:val="0"/>
              </w:numPr>
              <w:spacing w:before="0" w:after="0" w:line="276" w:lineRule="auto"/>
              <w:jc w:val="left"/>
              <w:rPr>
                <w:sz w:val="20"/>
                <w:szCs w:val="20"/>
              </w:rPr>
            </w:pPr>
            <w:r w:rsidRPr="29CA1B11">
              <w:rPr>
                <w:sz w:val="20"/>
                <w:szCs w:val="20"/>
              </w:rPr>
              <w:t>4</w:t>
            </w:r>
            <w:r w:rsidR="00E30248" w:rsidRPr="29CA1B11">
              <w:rPr>
                <w:sz w:val="20"/>
                <w:szCs w:val="20"/>
              </w:rPr>
              <w:t xml:space="preserve">.1 Presoja administrativnih posledic </w:t>
            </w:r>
          </w:p>
          <w:p w14:paraId="28D39428" w14:textId="77777777" w:rsidR="00E30248" w:rsidRPr="003F1703" w:rsidRDefault="00E30248" w:rsidP="001178F9">
            <w:pPr>
              <w:pStyle w:val="Odsek"/>
              <w:numPr>
                <w:ilvl w:val="0"/>
                <w:numId w:val="0"/>
              </w:numPr>
              <w:spacing w:before="0" w:after="0" w:line="276" w:lineRule="auto"/>
              <w:jc w:val="left"/>
              <w:rPr>
                <w:sz w:val="20"/>
                <w:szCs w:val="20"/>
              </w:rPr>
            </w:pPr>
            <w:r w:rsidRPr="003F1703">
              <w:rPr>
                <w:sz w:val="20"/>
                <w:szCs w:val="20"/>
              </w:rPr>
              <w:t xml:space="preserve">a) v postopkih oziroma poslovanju javne uprave ali pravosodnih organov: </w:t>
            </w:r>
          </w:p>
        </w:tc>
      </w:tr>
      <w:tr w:rsidR="00E30248" w:rsidRPr="003F1703" w14:paraId="49E38EA4" w14:textId="77777777" w:rsidTr="29CA1B11">
        <w:tc>
          <w:tcPr>
            <w:tcW w:w="9213" w:type="dxa"/>
          </w:tcPr>
          <w:p w14:paraId="1BFCC5B4" w14:textId="77777777" w:rsidR="00B621F5" w:rsidRDefault="00B621F5" w:rsidP="00B621F5">
            <w:pPr>
              <w:pStyle w:val="Alineazaodstavkom"/>
              <w:numPr>
                <w:ilvl w:val="0"/>
                <w:numId w:val="0"/>
              </w:numPr>
              <w:spacing w:line="276" w:lineRule="auto"/>
              <w:rPr>
                <w:sz w:val="20"/>
                <w:szCs w:val="20"/>
              </w:rPr>
            </w:pPr>
          </w:p>
          <w:p w14:paraId="4D4261EC" w14:textId="137F76C9" w:rsidR="00E30248" w:rsidRDefault="00B621F5" w:rsidP="00B621F5">
            <w:pPr>
              <w:pStyle w:val="Alineazaodstavkom"/>
              <w:numPr>
                <w:ilvl w:val="0"/>
                <w:numId w:val="0"/>
              </w:numPr>
              <w:spacing w:line="276" w:lineRule="auto"/>
              <w:rPr>
                <w:sz w:val="20"/>
                <w:szCs w:val="20"/>
              </w:rPr>
            </w:pPr>
            <w:r>
              <w:rPr>
                <w:sz w:val="20"/>
                <w:szCs w:val="20"/>
              </w:rPr>
              <w:t xml:space="preserve">Predlog zakona ima posledice na postopke Zavoda RS za zaposlovanje, saj uvaja  upravni postopek uveljavljanja pravice do </w:t>
            </w:r>
            <w:r w:rsidRPr="00B621F5">
              <w:rPr>
                <w:sz w:val="20"/>
                <w:szCs w:val="20"/>
              </w:rPr>
              <w:t>delnega povračila nadomestila plače po tem zakonu</w:t>
            </w:r>
            <w:r>
              <w:rPr>
                <w:sz w:val="20"/>
                <w:szCs w:val="20"/>
              </w:rPr>
              <w:t>.</w:t>
            </w:r>
          </w:p>
          <w:p w14:paraId="7137B249" w14:textId="22362D95" w:rsidR="00B621F5" w:rsidRDefault="00B621F5" w:rsidP="00B621F5">
            <w:pPr>
              <w:pStyle w:val="Alineazaodstavkom"/>
              <w:numPr>
                <w:ilvl w:val="0"/>
                <w:numId w:val="0"/>
              </w:numPr>
              <w:spacing w:line="276" w:lineRule="auto"/>
              <w:rPr>
                <w:sz w:val="20"/>
                <w:szCs w:val="20"/>
              </w:rPr>
            </w:pPr>
            <w:r>
              <w:rPr>
                <w:sz w:val="20"/>
                <w:szCs w:val="20"/>
              </w:rPr>
              <w:t>Prav tako bo zavod izvajal postopek vračil sredstev.</w:t>
            </w:r>
          </w:p>
          <w:p w14:paraId="4CF9727F" w14:textId="77777777" w:rsidR="00B621F5" w:rsidRPr="00F76070" w:rsidRDefault="00B621F5" w:rsidP="00B621F5">
            <w:pPr>
              <w:pStyle w:val="Alineazaodstavkom"/>
              <w:numPr>
                <w:ilvl w:val="0"/>
                <w:numId w:val="0"/>
              </w:numPr>
              <w:spacing w:line="276" w:lineRule="auto"/>
              <w:rPr>
                <w:sz w:val="20"/>
                <w:szCs w:val="20"/>
              </w:rPr>
            </w:pPr>
          </w:p>
          <w:p w14:paraId="06B3868F" w14:textId="77777777" w:rsidR="00E30248" w:rsidRPr="00F76070" w:rsidRDefault="00E30248" w:rsidP="001178F9">
            <w:pPr>
              <w:pStyle w:val="rkovnatokazaodstavkom"/>
              <w:numPr>
                <w:ilvl w:val="0"/>
                <w:numId w:val="0"/>
              </w:numPr>
              <w:spacing w:line="276" w:lineRule="auto"/>
              <w:rPr>
                <w:rFonts w:cs="Arial"/>
                <w:b/>
                <w:sz w:val="20"/>
                <w:szCs w:val="20"/>
              </w:rPr>
            </w:pPr>
            <w:r w:rsidRPr="00F76070">
              <w:rPr>
                <w:rFonts w:cs="Arial"/>
                <w:b/>
                <w:sz w:val="20"/>
                <w:szCs w:val="20"/>
              </w:rPr>
              <w:t>b) pri obveznostih strank do javne uprave ali pravosodnih organov:</w:t>
            </w:r>
          </w:p>
          <w:p w14:paraId="30A04EEE" w14:textId="77777777" w:rsidR="00B621F5" w:rsidRDefault="00B621F5" w:rsidP="00B621F5">
            <w:pPr>
              <w:pStyle w:val="Alineazaodstavkom"/>
              <w:numPr>
                <w:ilvl w:val="0"/>
                <w:numId w:val="0"/>
              </w:numPr>
              <w:spacing w:line="276" w:lineRule="auto"/>
              <w:rPr>
                <w:bCs/>
                <w:sz w:val="20"/>
                <w:szCs w:val="20"/>
              </w:rPr>
            </w:pPr>
          </w:p>
          <w:p w14:paraId="0FF4C855" w14:textId="3CB61715" w:rsidR="00E30248" w:rsidRDefault="00B621F5" w:rsidP="00B621F5">
            <w:pPr>
              <w:pStyle w:val="Alineazaodstavkom"/>
              <w:numPr>
                <w:ilvl w:val="0"/>
                <w:numId w:val="0"/>
              </w:numPr>
              <w:spacing w:line="276" w:lineRule="auto"/>
              <w:rPr>
                <w:bCs/>
                <w:sz w:val="20"/>
                <w:szCs w:val="20"/>
              </w:rPr>
            </w:pPr>
            <w:r w:rsidRPr="00B71205">
              <w:rPr>
                <w:bCs/>
                <w:sz w:val="20"/>
                <w:szCs w:val="20"/>
              </w:rPr>
              <w:t>Predlog zakona nima posledic za</w:t>
            </w:r>
            <w:r>
              <w:t xml:space="preserve"> </w:t>
            </w:r>
            <w:r w:rsidRPr="00B621F5">
              <w:rPr>
                <w:bCs/>
                <w:sz w:val="20"/>
                <w:szCs w:val="20"/>
              </w:rPr>
              <w:t>obveznostih strank do javne uprave ali pravosodnih organov</w:t>
            </w:r>
            <w:r>
              <w:rPr>
                <w:bCs/>
                <w:sz w:val="20"/>
                <w:szCs w:val="20"/>
              </w:rPr>
              <w:t>.</w:t>
            </w:r>
          </w:p>
          <w:p w14:paraId="27678845" w14:textId="0B7D4B91" w:rsidR="00B621F5" w:rsidRPr="00F76070" w:rsidRDefault="00B621F5" w:rsidP="00B621F5">
            <w:pPr>
              <w:pStyle w:val="Alineazaodstavkom"/>
              <w:numPr>
                <w:ilvl w:val="0"/>
                <w:numId w:val="0"/>
              </w:numPr>
              <w:spacing w:line="276" w:lineRule="auto"/>
              <w:ind w:left="709" w:hanging="284"/>
              <w:rPr>
                <w:sz w:val="20"/>
                <w:szCs w:val="20"/>
              </w:rPr>
            </w:pPr>
          </w:p>
        </w:tc>
      </w:tr>
      <w:tr w:rsidR="00E30248" w:rsidRPr="003F1703" w14:paraId="7AD43802" w14:textId="77777777" w:rsidTr="29CA1B11">
        <w:tc>
          <w:tcPr>
            <w:tcW w:w="9213" w:type="dxa"/>
          </w:tcPr>
          <w:p w14:paraId="39E3FFAC" w14:textId="79BEC62E" w:rsidR="00E30248" w:rsidRPr="003F1703" w:rsidRDefault="5967167D" w:rsidP="29CA1B11">
            <w:pPr>
              <w:pStyle w:val="Odsek"/>
              <w:numPr>
                <w:ilvl w:val="0"/>
                <w:numId w:val="0"/>
              </w:numPr>
              <w:spacing w:before="0" w:after="0" w:line="276" w:lineRule="auto"/>
              <w:jc w:val="left"/>
              <w:rPr>
                <w:sz w:val="20"/>
                <w:szCs w:val="20"/>
              </w:rPr>
            </w:pPr>
            <w:r w:rsidRPr="29CA1B11">
              <w:rPr>
                <w:sz w:val="20"/>
                <w:szCs w:val="20"/>
              </w:rPr>
              <w:t xml:space="preserve">4.2 </w:t>
            </w:r>
            <w:r w:rsidR="00E30248" w:rsidRPr="29CA1B11">
              <w:rPr>
                <w:sz w:val="20"/>
                <w:szCs w:val="20"/>
              </w:rPr>
              <w:t>Presoja posledic za okolje, vključno s prostorskimi in varstvenimi vidiki, in sicer za:</w:t>
            </w:r>
          </w:p>
        </w:tc>
      </w:tr>
      <w:tr w:rsidR="00E30248" w:rsidRPr="003F1703" w14:paraId="2FFD0BA2" w14:textId="77777777" w:rsidTr="29CA1B11">
        <w:tc>
          <w:tcPr>
            <w:tcW w:w="9213" w:type="dxa"/>
          </w:tcPr>
          <w:p w14:paraId="3A758C5A" w14:textId="77777777" w:rsidR="00E30248" w:rsidRDefault="00E30248" w:rsidP="00B621F5">
            <w:pPr>
              <w:pStyle w:val="Alineazatoko"/>
              <w:tabs>
                <w:tab w:val="clear" w:pos="720"/>
              </w:tabs>
              <w:spacing w:line="276" w:lineRule="auto"/>
              <w:ind w:left="0" w:firstLine="0"/>
              <w:rPr>
                <w:b/>
                <w:sz w:val="20"/>
                <w:szCs w:val="20"/>
              </w:rPr>
            </w:pPr>
          </w:p>
          <w:p w14:paraId="4A963AA0" w14:textId="77777777" w:rsidR="00E30248" w:rsidRPr="00B71205" w:rsidRDefault="00E30248" w:rsidP="00B621F5">
            <w:pPr>
              <w:pStyle w:val="Alineazatoko"/>
              <w:tabs>
                <w:tab w:val="clear" w:pos="720"/>
              </w:tabs>
              <w:spacing w:line="276" w:lineRule="auto"/>
              <w:ind w:left="0" w:firstLine="0"/>
              <w:rPr>
                <w:bCs/>
                <w:sz w:val="20"/>
                <w:szCs w:val="20"/>
              </w:rPr>
            </w:pPr>
            <w:r w:rsidRPr="00B71205">
              <w:rPr>
                <w:bCs/>
                <w:sz w:val="20"/>
                <w:szCs w:val="20"/>
              </w:rPr>
              <w:t>Predlog zakona nima posledic za okolje.</w:t>
            </w:r>
          </w:p>
          <w:p w14:paraId="0053F57A" w14:textId="77777777" w:rsidR="00E30248" w:rsidRPr="00F76070" w:rsidRDefault="00E30248" w:rsidP="001178F9">
            <w:pPr>
              <w:pStyle w:val="Alineazatoko"/>
              <w:tabs>
                <w:tab w:val="clear" w:pos="720"/>
              </w:tabs>
              <w:spacing w:line="276" w:lineRule="auto"/>
              <w:rPr>
                <w:sz w:val="20"/>
                <w:szCs w:val="20"/>
              </w:rPr>
            </w:pPr>
          </w:p>
        </w:tc>
      </w:tr>
      <w:tr w:rsidR="00E30248" w:rsidRPr="003F1703" w14:paraId="2CC399C9" w14:textId="77777777" w:rsidTr="29CA1B11">
        <w:tc>
          <w:tcPr>
            <w:tcW w:w="9213" w:type="dxa"/>
          </w:tcPr>
          <w:p w14:paraId="013204E5" w14:textId="4E2E8C3A" w:rsidR="00E30248" w:rsidRDefault="0F3EF9AB" w:rsidP="29CA1B11">
            <w:pPr>
              <w:pStyle w:val="Odsek"/>
              <w:numPr>
                <w:ilvl w:val="0"/>
                <w:numId w:val="0"/>
              </w:numPr>
              <w:spacing w:before="0" w:after="0" w:line="276" w:lineRule="auto"/>
              <w:jc w:val="left"/>
              <w:rPr>
                <w:sz w:val="20"/>
                <w:szCs w:val="20"/>
              </w:rPr>
            </w:pPr>
            <w:r w:rsidRPr="29CA1B11">
              <w:rPr>
                <w:sz w:val="20"/>
                <w:szCs w:val="20"/>
              </w:rPr>
              <w:t xml:space="preserve">4.3 </w:t>
            </w:r>
            <w:r w:rsidR="00E30248" w:rsidRPr="29CA1B11">
              <w:rPr>
                <w:sz w:val="20"/>
                <w:szCs w:val="20"/>
              </w:rPr>
              <w:t>Presoja posledic za gospodarstvo, in sicer za:</w:t>
            </w:r>
          </w:p>
          <w:p w14:paraId="166A23B3" w14:textId="77777777" w:rsidR="00FA179E" w:rsidRDefault="00FA179E" w:rsidP="00FA179E">
            <w:pPr>
              <w:pStyle w:val="Odsek"/>
              <w:numPr>
                <w:ilvl w:val="0"/>
                <w:numId w:val="0"/>
              </w:numPr>
              <w:spacing w:before="0" w:after="0" w:line="276" w:lineRule="auto"/>
              <w:jc w:val="left"/>
              <w:rPr>
                <w:sz w:val="20"/>
                <w:szCs w:val="20"/>
              </w:rPr>
            </w:pPr>
          </w:p>
          <w:p w14:paraId="28E13F37" w14:textId="77777777" w:rsidR="00FA179E" w:rsidRDefault="00FA179E" w:rsidP="00FA179E">
            <w:pPr>
              <w:pStyle w:val="Odsek"/>
              <w:numPr>
                <w:ilvl w:val="0"/>
                <w:numId w:val="0"/>
              </w:numPr>
              <w:spacing w:before="0" w:after="0" w:line="276" w:lineRule="auto"/>
              <w:jc w:val="both"/>
              <w:rPr>
                <w:b w:val="0"/>
                <w:bCs/>
                <w:sz w:val="20"/>
                <w:szCs w:val="20"/>
              </w:rPr>
            </w:pPr>
            <w:r w:rsidRPr="00FA179E">
              <w:rPr>
                <w:b w:val="0"/>
                <w:bCs/>
                <w:sz w:val="20"/>
                <w:szCs w:val="20"/>
              </w:rPr>
              <w:t xml:space="preserve">Predlog zakona ima posledice na gospodarstvo. </w:t>
            </w:r>
          </w:p>
          <w:p w14:paraId="19B4162E" w14:textId="75B02E2E" w:rsidR="00FA179E" w:rsidRPr="00FA179E" w:rsidRDefault="00FA179E" w:rsidP="00FA179E">
            <w:pPr>
              <w:pStyle w:val="Odsek"/>
              <w:numPr>
                <w:ilvl w:val="0"/>
                <w:numId w:val="0"/>
              </w:numPr>
              <w:spacing w:before="0" w:after="0" w:line="276" w:lineRule="auto"/>
              <w:jc w:val="both"/>
              <w:rPr>
                <w:b w:val="0"/>
                <w:bCs/>
                <w:sz w:val="20"/>
                <w:szCs w:val="20"/>
              </w:rPr>
            </w:pPr>
            <w:r w:rsidRPr="00FA179E">
              <w:rPr>
                <w:b w:val="0"/>
                <w:bCs/>
                <w:sz w:val="20"/>
                <w:szCs w:val="20"/>
              </w:rPr>
              <w:t>Stalna krizna shema skrajšanega delovnega časa</w:t>
            </w:r>
            <w:r>
              <w:rPr>
                <w:b w:val="0"/>
                <w:bCs/>
                <w:sz w:val="20"/>
                <w:szCs w:val="20"/>
              </w:rPr>
              <w:t xml:space="preserve"> </w:t>
            </w:r>
            <w:r w:rsidRPr="00FA179E">
              <w:rPr>
                <w:b w:val="0"/>
                <w:bCs/>
                <w:sz w:val="20"/>
                <w:szCs w:val="20"/>
              </w:rPr>
              <w:t>bo podjetjem, ki bodo upravičena do delnega povračila nadomestila plače po tem zakonu, omogočila ohranitev delovnih mest in zaposlitev usposobljenih kadrov.</w:t>
            </w:r>
          </w:p>
        </w:tc>
      </w:tr>
      <w:tr w:rsidR="00E30248" w:rsidRPr="003F1703" w14:paraId="7E8E95FB" w14:textId="77777777" w:rsidTr="29CA1B11">
        <w:tc>
          <w:tcPr>
            <w:tcW w:w="9213" w:type="dxa"/>
          </w:tcPr>
          <w:p w14:paraId="529378D0" w14:textId="6442EAC8" w:rsidR="00E30248" w:rsidRPr="00F76070" w:rsidRDefault="00E30248" w:rsidP="00FA179E">
            <w:pPr>
              <w:pStyle w:val="Alineazatoko"/>
              <w:tabs>
                <w:tab w:val="clear" w:pos="720"/>
              </w:tabs>
              <w:spacing w:line="276" w:lineRule="auto"/>
              <w:ind w:left="0" w:firstLine="0"/>
              <w:rPr>
                <w:sz w:val="20"/>
                <w:szCs w:val="20"/>
              </w:rPr>
            </w:pPr>
          </w:p>
        </w:tc>
      </w:tr>
      <w:tr w:rsidR="00E30248" w:rsidRPr="003F1703" w14:paraId="4BA13AA5" w14:textId="77777777" w:rsidTr="29CA1B11">
        <w:tc>
          <w:tcPr>
            <w:tcW w:w="9213" w:type="dxa"/>
          </w:tcPr>
          <w:p w14:paraId="1AE5353F" w14:textId="038BF3AF" w:rsidR="00E30248" w:rsidRDefault="0DFC1BB7" w:rsidP="29CA1B11">
            <w:pPr>
              <w:pStyle w:val="Odsek"/>
              <w:numPr>
                <w:ilvl w:val="0"/>
                <w:numId w:val="0"/>
              </w:numPr>
              <w:spacing w:before="0" w:after="0" w:line="276" w:lineRule="auto"/>
              <w:jc w:val="left"/>
              <w:rPr>
                <w:sz w:val="20"/>
                <w:szCs w:val="20"/>
              </w:rPr>
            </w:pPr>
            <w:r w:rsidRPr="29CA1B11">
              <w:rPr>
                <w:sz w:val="20"/>
                <w:szCs w:val="20"/>
              </w:rPr>
              <w:t xml:space="preserve">4.4 </w:t>
            </w:r>
            <w:r w:rsidR="00E30248" w:rsidRPr="29CA1B11">
              <w:rPr>
                <w:sz w:val="20"/>
                <w:szCs w:val="20"/>
              </w:rPr>
              <w:t>Presoja posledic za socialno področje, in sicer za:</w:t>
            </w:r>
          </w:p>
          <w:p w14:paraId="2F87027D" w14:textId="77777777" w:rsidR="00FA179E" w:rsidRDefault="00FA179E" w:rsidP="00FA179E">
            <w:pPr>
              <w:pStyle w:val="Odsek"/>
              <w:numPr>
                <w:ilvl w:val="0"/>
                <w:numId w:val="0"/>
              </w:numPr>
              <w:spacing w:before="0" w:after="0" w:line="276" w:lineRule="auto"/>
              <w:jc w:val="left"/>
              <w:rPr>
                <w:sz w:val="20"/>
                <w:szCs w:val="20"/>
              </w:rPr>
            </w:pPr>
          </w:p>
          <w:p w14:paraId="069403E0" w14:textId="77777777" w:rsidR="00FA179E" w:rsidRDefault="00FA179E" w:rsidP="00B621F5">
            <w:pPr>
              <w:pStyle w:val="Odsek"/>
              <w:numPr>
                <w:ilvl w:val="0"/>
                <w:numId w:val="0"/>
              </w:numPr>
              <w:spacing w:before="0" w:after="0" w:line="276" w:lineRule="auto"/>
              <w:jc w:val="both"/>
              <w:rPr>
                <w:b w:val="0"/>
                <w:bCs/>
                <w:sz w:val="20"/>
                <w:szCs w:val="20"/>
              </w:rPr>
            </w:pPr>
            <w:r w:rsidRPr="00FA179E">
              <w:rPr>
                <w:b w:val="0"/>
                <w:bCs/>
                <w:sz w:val="20"/>
                <w:szCs w:val="20"/>
              </w:rPr>
              <w:t xml:space="preserve">Predlog zakona ima posledice </w:t>
            </w:r>
            <w:r>
              <w:rPr>
                <w:b w:val="0"/>
                <w:bCs/>
                <w:sz w:val="20"/>
                <w:szCs w:val="20"/>
              </w:rPr>
              <w:t>za socialno področje.</w:t>
            </w:r>
          </w:p>
          <w:p w14:paraId="3F1CB6E5" w14:textId="6E275269" w:rsidR="00FA179E" w:rsidRPr="00B621F5" w:rsidRDefault="00FA179E" w:rsidP="00B621F5">
            <w:pPr>
              <w:pStyle w:val="Odsek"/>
              <w:numPr>
                <w:ilvl w:val="0"/>
                <w:numId w:val="0"/>
              </w:numPr>
              <w:spacing w:before="0" w:after="0" w:line="276" w:lineRule="auto"/>
              <w:jc w:val="both"/>
              <w:rPr>
                <w:b w:val="0"/>
                <w:bCs/>
                <w:sz w:val="20"/>
                <w:szCs w:val="20"/>
              </w:rPr>
            </w:pPr>
            <w:r>
              <w:rPr>
                <w:b w:val="0"/>
                <w:sz w:val="20"/>
                <w:szCs w:val="20"/>
              </w:rPr>
              <w:t xml:space="preserve">Upravičenost delodajalcev do </w:t>
            </w:r>
            <w:r w:rsidRPr="00FA179E">
              <w:rPr>
                <w:b w:val="0"/>
                <w:bCs/>
                <w:sz w:val="20"/>
                <w:szCs w:val="20"/>
              </w:rPr>
              <w:t>delnega povračila nadomestila plače po tem zakonu</w:t>
            </w:r>
            <w:r>
              <w:rPr>
                <w:b w:val="0"/>
                <w:bCs/>
                <w:sz w:val="20"/>
                <w:szCs w:val="20"/>
              </w:rPr>
              <w:t xml:space="preserve"> vpliva na </w:t>
            </w:r>
            <w:r w:rsidRPr="00FA179E">
              <w:rPr>
                <w:b w:val="0"/>
                <w:bCs/>
                <w:sz w:val="20"/>
                <w:szCs w:val="20"/>
              </w:rPr>
              <w:t>zaposlenost in trg del</w:t>
            </w:r>
            <w:r w:rsidR="00B621F5">
              <w:rPr>
                <w:b w:val="0"/>
                <w:bCs/>
                <w:sz w:val="20"/>
                <w:szCs w:val="20"/>
              </w:rPr>
              <w:t xml:space="preserve">a in </w:t>
            </w:r>
            <w:r>
              <w:rPr>
                <w:b w:val="0"/>
                <w:bCs/>
                <w:sz w:val="20"/>
                <w:szCs w:val="20"/>
              </w:rPr>
              <w:t>bo prispevala k ohranitvi delovnih mest delavcev, ki bi sicer lahko postali brezposelni</w:t>
            </w:r>
            <w:r w:rsidR="00B621F5">
              <w:rPr>
                <w:b w:val="0"/>
                <w:bCs/>
                <w:sz w:val="20"/>
                <w:szCs w:val="20"/>
              </w:rPr>
              <w:t>. Zaradi odsotnosti potrebe po zagotovitvi sredstev za denarna nadomestila za te delavce pa bo</w:t>
            </w:r>
            <w:r w:rsidR="00582DB1">
              <w:rPr>
                <w:b w:val="0"/>
                <w:bCs/>
                <w:sz w:val="20"/>
                <w:szCs w:val="20"/>
              </w:rPr>
              <w:t>do</w:t>
            </w:r>
            <w:r w:rsidR="00B621F5">
              <w:rPr>
                <w:b w:val="0"/>
                <w:bCs/>
                <w:sz w:val="20"/>
                <w:szCs w:val="20"/>
              </w:rPr>
              <w:t xml:space="preserve"> zmanjša</w:t>
            </w:r>
            <w:r w:rsidR="00582DB1">
              <w:rPr>
                <w:b w:val="0"/>
                <w:bCs/>
                <w:sz w:val="20"/>
                <w:szCs w:val="20"/>
              </w:rPr>
              <w:t>ne zahteve po finančnih sredstvih iz</w:t>
            </w:r>
            <w:r w:rsidR="00B621F5">
              <w:rPr>
                <w:b w:val="0"/>
                <w:bCs/>
                <w:sz w:val="20"/>
                <w:szCs w:val="20"/>
              </w:rPr>
              <w:t xml:space="preserve"> državn</w:t>
            </w:r>
            <w:r w:rsidR="00582DB1">
              <w:rPr>
                <w:b w:val="0"/>
                <w:bCs/>
                <w:sz w:val="20"/>
                <w:szCs w:val="20"/>
              </w:rPr>
              <w:t>ega</w:t>
            </w:r>
            <w:r w:rsidR="00B621F5">
              <w:rPr>
                <w:b w:val="0"/>
                <w:bCs/>
                <w:sz w:val="20"/>
                <w:szCs w:val="20"/>
              </w:rPr>
              <w:t xml:space="preserve"> proračun</w:t>
            </w:r>
            <w:r w:rsidR="00582DB1">
              <w:rPr>
                <w:b w:val="0"/>
                <w:bCs/>
                <w:sz w:val="20"/>
                <w:szCs w:val="20"/>
              </w:rPr>
              <w:t>a</w:t>
            </w:r>
            <w:r w:rsidR="00B621F5">
              <w:rPr>
                <w:b w:val="0"/>
                <w:bCs/>
                <w:sz w:val="20"/>
                <w:szCs w:val="20"/>
              </w:rPr>
              <w:t>.</w:t>
            </w:r>
          </w:p>
        </w:tc>
      </w:tr>
      <w:tr w:rsidR="00E30248" w:rsidRPr="003F1703" w14:paraId="26D4DBFC" w14:textId="77777777" w:rsidTr="29CA1B11">
        <w:tc>
          <w:tcPr>
            <w:tcW w:w="9213" w:type="dxa"/>
          </w:tcPr>
          <w:p w14:paraId="423C855B" w14:textId="75B4139B" w:rsidR="00E30248" w:rsidRPr="00B621F5" w:rsidRDefault="00E30248" w:rsidP="00B621F5">
            <w:pPr>
              <w:pStyle w:val="Alineazaodstavkom"/>
              <w:numPr>
                <w:ilvl w:val="0"/>
                <w:numId w:val="0"/>
              </w:numPr>
              <w:spacing w:line="276" w:lineRule="auto"/>
              <w:rPr>
                <w:sz w:val="20"/>
                <w:szCs w:val="20"/>
              </w:rPr>
            </w:pPr>
          </w:p>
        </w:tc>
      </w:tr>
      <w:tr w:rsidR="00E30248" w:rsidRPr="003F1703" w14:paraId="073CC7E9" w14:textId="77777777" w:rsidTr="29CA1B11">
        <w:tc>
          <w:tcPr>
            <w:tcW w:w="9213" w:type="dxa"/>
          </w:tcPr>
          <w:p w14:paraId="4F0829EA" w14:textId="72544FB5" w:rsidR="00E30248" w:rsidRPr="00F76070" w:rsidRDefault="350297DD" w:rsidP="001178F9">
            <w:pPr>
              <w:pStyle w:val="Odsek"/>
              <w:numPr>
                <w:ilvl w:val="0"/>
                <w:numId w:val="0"/>
              </w:numPr>
              <w:spacing w:before="0" w:after="0" w:line="276" w:lineRule="auto"/>
              <w:jc w:val="left"/>
              <w:rPr>
                <w:sz w:val="20"/>
                <w:szCs w:val="20"/>
              </w:rPr>
            </w:pPr>
            <w:r w:rsidRPr="29CA1B11">
              <w:rPr>
                <w:sz w:val="20"/>
                <w:szCs w:val="20"/>
              </w:rPr>
              <w:t>4</w:t>
            </w:r>
            <w:r w:rsidR="00E30248" w:rsidRPr="29CA1B11">
              <w:rPr>
                <w:sz w:val="20"/>
                <w:szCs w:val="20"/>
              </w:rPr>
              <w:t>.5 Presoja posledic za dokumente razvojnega načrtovanja, in sicer za:</w:t>
            </w:r>
          </w:p>
        </w:tc>
      </w:tr>
      <w:tr w:rsidR="00E30248" w:rsidRPr="003F1703" w14:paraId="3AC91411" w14:textId="77777777" w:rsidTr="29CA1B11">
        <w:tc>
          <w:tcPr>
            <w:tcW w:w="9213" w:type="dxa"/>
          </w:tcPr>
          <w:p w14:paraId="41CDD736" w14:textId="77777777" w:rsidR="00E30248" w:rsidRDefault="00E30248" w:rsidP="001178F9">
            <w:pPr>
              <w:pStyle w:val="Alineazaodstavkom"/>
              <w:numPr>
                <w:ilvl w:val="0"/>
                <w:numId w:val="0"/>
              </w:numPr>
              <w:spacing w:line="276" w:lineRule="auto"/>
              <w:rPr>
                <w:sz w:val="20"/>
                <w:szCs w:val="20"/>
              </w:rPr>
            </w:pPr>
          </w:p>
          <w:p w14:paraId="10C61AD8" w14:textId="77777777" w:rsidR="00E30248" w:rsidRDefault="00E30248" w:rsidP="001178F9">
            <w:pPr>
              <w:pStyle w:val="Alineazaodstavkom"/>
              <w:numPr>
                <w:ilvl w:val="0"/>
                <w:numId w:val="0"/>
              </w:numPr>
              <w:spacing w:line="276" w:lineRule="auto"/>
              <w:rPr>
                <w:sz w:val="20"/>
                <w:szCs w:val="20"/>
              </w:rPr>
            </w:pPr>
            <w:r w:rsidRPr="29CA1B11">
              <w:rPr>
                <w:sz w:val="20"/>
                <w:szCs w:val="20"/>
              </w:rPr>
              <w:t>Predlog zakona nima posledic na dokumente razvojnega načrtovanja.</w:t>
            </w:r>
          </w:p>
          <w:p w14:paraId="0D08E9C9" w14:textId="1649AFE0" w:rsidR="29CA1B11" w:rsidRDefault="29CA1B11" w:rsidP="29CA1B11">
            <w:pPr>
              <w:pStyle w:val="Alineazaodstavkom"/>
              <w:numPr>
                <w:ilvl w:val="0"/>
                <w:numId w:val="0"/>
              </w:numPr>
              <w:spacing w:line="276" w:lineRule="auto"/>
              <w:rPr>
                <w:b/>
                <w:bCs/>
                <w:sz w:val="20"/>
                <w:szCs w:val="20"/>
              </w:rPr>
            </w:pPr>
          </w:p>
          <w:p w14:paraId="01A120C0" w14:textId="3B472CF0" w:rsidR="00E30248" w:rsidRDefault="1244F76E" w:rsidP="29CA1B11">
            <w:pPr>
              <w:pStyle w:val="Alineazaodstavkom"/>
              <w:numPr>
                <w:ilvl w:val="0"/>
                <w:numId w:val="0"/>
              </w:numPr>
              <w:spacing w:line="276" w:lineRule="auto"/>
              <w:rPr>
                <w:b/>
                <w:bCs/>
                <w:sz w:val="20"/>
                <w:szCs w:val="20"/>
              </w:rPr>
            </w:pPr>
            <w:r w:rsidRPr="29CA1B11">
              <w:rPr>
                <w:b/>
                <w:bCs/>
                <w:sz w:val="20"/>
                <w:szCs w:val="20"/>
              </w:rPr>
              <w:t xml:space="preserve">4.6 </w:t>
            </w:r>
            <w:r w:rsidR="00E30248" w:rsidRPr="29CA1B11">
              <w:rPr>
                <w:b/>
                <w:bCs/>
                <w:sz w:val="20"/>
                <w:szCs w:val="20"/>
              </w:rPr>
              <w:t>Presoja posledic za druga področja</w:t>
            </w:r>
          </w:p>
          <w:p w14:paraId="2FD194E2" w14:textId="77777777" w:rsidR="00B621F5" w:rsidRDefault="00B621F5" w:rsidP="00B621F5">
            <w:pPr>
              <w:pStyle w:val="Alineazaodstavkom"/>
              <w:numPr>
                <w:ilvl w:val="0"/>
                <w:numId w:val="0"/>
              </w:numPr>
              <w:spacing w:line="276" w:lineRule="auto"/>
              <w:rPr>
                <w:b/>
                <w:sz w:val="20"/>
                <w:szCs w:val="20"/>
              </w:rPr>
            </w:pPr>
          </w:p>
          <w:p w14:paraId="34425244" w14:textId="08B00C25" w:rsidR="00B621F5" w:rsidRDefault="00B621F5" w:rsidP="00B621F5">
            <w:pPr>
              <w:pStyle w:val="Alineazaodstavkom"/>
              <w:numPr>
                <w:ilvl w:val="0"/>
                <w:numId w:val="0"/>
              </w:numPr>
              <w:spacing w:line="276" w:lineRule="auto"/>
              <w:rPr>
                <w:b/>
                <w:sz w:val="20"/>
                <w:szCs w:val="20"/>
              </w:rPr>
            </w:pPr>
            <w:r>
              <w:rPr>
                <w:sz w:val="20"/>
                <w:szCs w:val="20"/>
              </w:rPr>
              <w:t>Predlog zakona nima posledic za druga področja.</w:t>
            </w:r>
          </w:p>
          <w:p w14:paraId="1D7208D2" w14:textId="77777777" w:rsidR="00E30248" w:rsidRPr="00F76070" w:rsidRDefault="00E30248" w:rsidP="001178F9">
            <w:pPr>
              <w:pStyle w:val="Alineazaodstavkom"/>
              <w:numPr>
                <w:ilvl w:val="0"/>
                <w:numId w:val="0"/>
              </w:numPr>
              <w:spacing w:line="276" w:lineRule="auto"/>
              <w:rPr>
                <w:b/>
                <w:sz w:val="20"/>
                <w:szCs w:val="20"/>
              </w:rPr>
            </w:pPr>
          </w:p>
        </w:tc>
      </w:tr>
      <w:tr w:rsidR="00E30248" w:rsidRPr="003F1703" w14:paraId="3F5BA970" w14:textId="77777777" w:rsidTr="29CA1B11">
        <w:tc>
          <w:tcPr>
            <w:tcW w:w="9213" w:type="dxa"/>
          </w:tcPr>
          <w:p w14:paraId="4F13A2DC" w14:textId="7DC85A0E" w:rsidR="00E30248" w:rsidRPr="003F1703" w:rsidRDefault="60D9F52B" w:rsidP="001178F9">
            <w:pPr>
              <w:pStyle w:val="Odsek"/>
              <w:numPr>
                <w:ilvl w:val="0"/>
                <w:numId w:val="0"/>
              </w:numPr>
              <w:spacing w:before="0" w:after="0" w:line="276" w:lineRule="auto"/>
              <w:jc w:val="left"/>
              <w:rPr>
                <w:sz w:val="20"/>
                <w:szCs w:val="20"/>
              </w:rPr>
            </w:pPr>
            <w:r w:rsidRPr="29CA1B11">
              <w:rPr>
                <w:sz w:val="20"/>
                <w:szCs w:val="20"/>
              </w:rPr>
              <w:t>4</w:t>
            </w:r>
            <w:r w:rsidR="00E30248" w:rsidRPr="29CA1B11">
              <w:rPr>
                <w:sz w:val="20"/>
                <w:szCs w:val="20"/>
              </w:rPr>
              <w:t>.7 Izvajanje sprejetega predpisa:</w:t>
            </w:r>
          </w:p>
        </w:tc>
      </w:tr>
      <w:tr w:rsidR="00E30248" w:rsidRPr="003F1703" w14:paraId="01800928" w14:textId="77777777" w:rsidTr="29CA1B11">
        <w:tc>
          <w:tcPr>
            <w:tcW w:w="9213" w:type="dxa"/>
          </w:tcPr>
          <w:p w14:paraId="3A800D85" w14:textId="77777777" w:rsidR="00E30248" w:rsidRDefault="00E30248">
            <w:pPr>
              <w:pStyle w:val="rkovnatokazaodstavkom"/>
              <w:numPr>
                <w:ilvl w:val="0"/>
                <w:numId w:val="24"/>
              </w:numPr>
              <w:spacing w:line="276" w:lineRule="auto"/>
              <w:rPr>
                <w:rFonts w:cs="Arial"/>
                <w:sz w:val="20"/>
                <w:szCs w:val="20"/>
              </w:rPr>
            </w:pPr>
            <w:r w:rsidRPr="00F76070">
              <w:rPr>
                <w:rFonts w:cs="Arial"/>
                <w:sz w:val="20"/>
                <w:szCs w:val="20"/>
              </w:rPr>
              <w:t>Predstavitev sprejetega zakona:</w:t>
            </w:r>
          </w:p>
          <w:p w14:paraId="6EB8B92F" w14:textId="3FA531E4" w:rsidR="00B621F5" w:rsidRPr="00F76070" w:rsidRDefault="00B621F5" w:rsidP="00B621F5">
            <w:pPr>
              <w:pStyle w:val="rkovnatokazaodstavkom"/>
              <w:numPr>
                <w:ilvl w:val="0"/>
                <w:numId w:val="0"/>
              </w:numPr>
              <w:spacing w:line="276" w:lineRule="auto"/>
              <w:ind w:left="360"/>
              <w:rPr>
                <w:rFonts w:cs="Arial"/>
                <w:sz w:val="20"/>
                <w:szCs w:val="20"/>
              </w:rPr>
            </w:pPr>
            <w:r>
              <w:rPr>
                <w:rFonts w:cs="Arial"/>
                <w:sz w:val="20"/>
                <w:szCs w:val="20"/>
              </w:rPr>
              <w:t>/</w:t>
            </w:r>
          </w:p>
          <w:p w14:paraId="10ACE976" w14:textId="77777777" w:rsidR="00E30248" w:rsidRPr="00F76070" w:rsidRDefault="00E30248">
            <w:pPr>
              <w:pStyle w:val="rkovnatokazaodstavkom"/>
              <w:numPr>
                <w:ilvl w:val="0"/>
                <w:numId w:val="24"/>
              </w:numPr>
              <w:spacing w:line="276" w:lineRule="auto"/>
              <w:rPr>
                <w:rFonts w:cs="Arial"/>
                <w:sz w:val="20"/>
                <w:szCs w:val="20"/>
              </w:rPr>
            </w:pPr>
            <w:r w:rsidRPr="00F76070">
              <w:rPr>
                <w:rFonts w:cs="Arial"/>
                <w:sz w:val="20"/>
                <w:szCs w:val="20"/>
              </w:rPr>
              <w:t>Spremljanje izvajanja sprejetega predpisa:</w:t>
            </w:r>
          </w:p>
          <w:p w14:paraId="5485126F" w14:textId="2B278A49" w:rsidR="00E30248" w:rsidRPr="00F76070" w:rsidRDefault="00B621F5" w:rsidP="00B621F5">
            <w:pPr>
              <w:pStyle w:val="Alineazatoko"/>
              <w:tabs>
                <w:tab w:val="clear" w:pos="720"/>
              </w:tabs>
              <w:spacing w:line="276" w:lineRule="auto"/>
              <w:rPr>
                <w:sz w:val="20"/>
                <w:szCs w:val="20"/>
              </w:rPr>
            </w:pPr>
            <w:r>
              <w:rPr>
                <w:sz w:val="20"/>
                <w:szCs w:val="20"/>
              </w:rPr>
              <w:t>Z</w:t>
            </w:r>
            <w:r w:rsidR="00E30248" w:rsidRPr="00F76070">
              <w:rPr>
                <w:sz w:val="20"/>
                <w:szCs w:val="20"/>
              </w:rPr>
              <w:t>agotov</w:t>
            </w:r>
            <w:r>
              <w:rPr>
                <w:sz w:val="20"/>
                <w:szCs w:val="20"/>
              </w:rPr>
              <w:t>ljeno bo</w:t>
            </w:r>
            <w:r w:rsidR="00E30248" w:rsidRPr="00F76070">
              <w:rPr>
                <w:sz w:val="20"/>
                <w:szCs w:val="20"/>
              </w:rPr>
              <w:t xml:space="preserve"> spremljanj</w:t>
            </w:r>
            <w:r>
              <w:rPr>
                <w:sz w:val="20"/>
                <w:szCs w:val="20"/>
              </w:rPr>
              <w:t>e</w:t>
            </w:r>
            <w:r w:rsidR="00E30248" w:rsidRPr="00F76070">
              <w:rPr>
                <w:sz w:val="20"/>
                <w:szCs w:val="20"/>
              </w:rPr>
              <w:t xml:space="preserve"> izvajanja predpisa</w:t>
            </w:r>
            <w:r>
              <w:rPr>
                <w:sz w:val="20"/>
                <w:szCs w:val="20"/>
              </w:rPr>
              <w:t>.</w:t>
            </w:r>
          </w:p>
          <w:p w14:paraId="36A20AAB" w14:textId="6F6AD315" w:rsidR="00E30248" w:rsidRPr="00F76070" w:rsidRDefault="00E30248" w:rsidP="00B621F5">
            <w:pPr>
              <w:pStyle w:val="Alineazatoko"/>
              <w:tabs>
                <w:tab w:val="clear" w:pos="720"/>
              </w:tabs>
              <w:spacing w:line="276" w:lineRule="auto"/>
              <w:ind w:left="0" w:firstLine="0"/>
              <w:rPr>
                <w:sz w:val="20"/>
                <w:szCs w:val="20"/>
              </w:rPr>
            </w:pPr>
          </w:p>
        </w:tc>
      </w:tr>
      <w:tr w:rsidR="00E30248" w:rsidRPr="003F1703" w14:paraId="218D9355" w14:textId="77777777" w:rsidTr="29CA1B11">
        <w:tc>
          <w:tcPr>
            <w:tcW w:w="9213" w:type="dxa"/>
          </w:tcPr>
          <w:p w14:paraId="27EBFE80" w14:textId="5226CE83" w:rsidR="00E30248" w:rsidRPr="00F76070" w:rsidRDefault="5528E2EE" w:rsidP="001178F9">
            <w:pPr>
              <w:pStyle w:val="Odsek"/>
              <w:numPr>
                <w:ilvl w:val="0"/>
                <w:numId w:val="0"/>
              </w:numPr>
              <w:spacing w:before="0" w:after="0" w:line="276" w:lineRule="auto"/>
              <w:jc w:val="left"/>
              <w:rPr>
                <w:sz w:val="20"/>
                <w:szCs w:val="20"/>
              </w:rPr>
            </w:pPr>
            <w:r w:rsidRPr="29CA1B11">
              <w:rPr>
                <w:sz w:val="20"/>
                <w:szCs w:val="20"/>
              </w:rPr>
              <w:lastRenderedPageBreak/>
              <w:t>4</w:t>
            </w:r>
            <w:r w:rsidR="00E30248" w:rsidRPr="29CA1B11">
              <w:rPr>
                <w:sz w:val="20"/>
                <w:szCs w:val="20"/>
              </w:rPr>
              <w:t>.8 Druge pomembne okoliščine v zvezi z vprašanji, ki jih ureja predlog zakona</w:t>
            </w:r>
          </w:p>
          <w:p w14:paraId="238F4C78" w14:textId="7369DC45" w:rsidR="00E30248" w:rsidRDefault="00B621F5" w:rsidP="00B621F5">
            <w:pPr>
              <w:pStyle w:val="Alineazaodstavkom"/>
              <w:numPr>
                <w:ilvl w:val="0"/>
                <w:numId w:val="0"/>
              </w:numPr>
              <w:spacing w:line="276" w:lineRule="auto"/>
              <w:rPr>
                <w:sz w:val="20"/>
                <w:szCs w:val="20"/>
              </w:rPr>
            </w:pPr>
            <w:r>
              <w:rPr>
                <w:sz w:val="20"/>
                <w:szCs w:val="20"/>
              </w:rPr>
              <w:t>/</w:t>
            </w:r>
          </w:p>
          <w:p w14:paraId="4F50EA7D" w14:textId="77777777" w:rsidR="00B621F5" w:rsidRPr="00F76070" w:rsidRDefault="00B621F5" w:rsidP="00B621F5">
            <w:pPr>
              <w:pStyle w:val="Alineazaodstavkom"/>
              <w:numPr>
                <w:ilvl w:val="0"/>
                <w:numId w:val="0"/>
              </w:numPr>
              <w:spacing w:line="276" w:lineRule="auto"/>
              <w:rPr>
                <w:sz w:val="20"/>
                <w:szCs w:val="20"/>
              </w:rPr>
            </w:pPr>
          </w:p>
          <w:p w14:paraId="4B756003" w14:textId="00939176" w:rsidR="00E30248" w:rsidRPr="00F76070" w:rsidRDefault="1A49E0D6" w:rsidP="001178F9">
            <w:pPr>
              <w:pStyle w:val="Odsek"/>
              <w:numPr>
                <w:ilvl w:val="0"/>
                <w:numId w:val="0"/>
              </w:numPr>
              <w:tabs>
                <w:tab w:val="left" w:pos="285"/>
              </w:tabs>
              <w:spacing w:before="0" w:after="0" w:line="276" w:lineRule="auto"/>
              <w:jc w:val="left"/>
              <w:rPr>
                <w:sz w:val="20"/>
                <w:szCs w:val="20"/>
              </w:rPr>
            </w:pPr>
            <w:r w:rsidRPr="29CA1B11">
              <w:rPr>
                <w:sz w:val="20"/>
                <w:szCs w:val="20"/>
              </w:rPr>
              <w:t>5</w:t>
            </w:r>
            <w:r w:rsidR="00E30248" w:rsidRPr="29CA1B11">
              <w:rPr>
                <w:sz w:val="20"/>
                <w:szCs w:val="20"/>
              </w:rPr>
              <w:t>. PRIKAZ SODELOVANJA JAVNOSTI PRI PRIPRAVI PREDLOGA ZAKONA:</w:t>
            </w:r>
          </w:p>
          <w:p w14:paraId="3A705EA4" w14:textId="3F070832" w:rsidR="00E30248" w:rsidRDefault="296D134A" w:rsidP="00B621F5">
            <w:pPr>
              <w:pStyle w:val="rkovnatokazaodstavkom"/>
              <w:numPr>
                <w:ilvl w:val="0"/>
                <w:numId w:val="0"/>
              </w:numPr>
              <w:spacing w:line="276" w:lineRule="auto"/>
              <w:rPr>
                <w:rFonts w:cs="Arial"/>
                <w:sz w:val="20"/>
                <w:szCs w:val="20"/>
              </w:rPr>
            </w:pPr>
            <w:r w:rsidRPr="29CA1B11">
              <w:rPr>
                <w:rFonts w:cs="Arial"/>
                <w:sz w:val="20"/>
                <w:szCs w:val="20"/>
              </w:rPr>
              <w:t>Predlog zakona je bil dne 17. 1. 2025 potrjen s strani Ekonomsko socialnega sveta.</w:t>
            </w:r>
            <w:r w:rsidR="641BFF18" w:rsidRPr="29CA1B11">
              <w:rPr>
                <w:rFonts w:cs="Arial"/>
                <w:sz w:val="20"/>
                <w:szCs w:val="20"/>
              </w:rPr>
              <w:t xml:space="preserve"> V pogajalski skupini so sodelovali tudi predstavniki UMAR, Ministrstva za gospodarstvo, turizem in šport in Ministrstva za finance</w:t>
            </w:r>
          </w:p>
          <w:p w14:paraId="4CFDD1D6" w14:textId="77777777" w:rsidR="00B621F5" w:rsidRPr="00F76070" w:rsidRDefault="00B621F5" w:rsidP="00B621F5">
            <w:pPr>
              <w:pStyle w:val="rkovnatokazaodstavkom"/>
              <w:numPr>
                <w:ilvl w:val="0"/>
                <w:numId w:val="0"/>
              </w:numPr>
              <w:spacing w:line="276" w:lineRule="auto"/>
              <w:rPr>
                <w:rFonts w:cs="Arial"/>
                <w:sz w:val="20"/>
                <w:szCs w:val="20"/>
              </w:rPr>
            </w:pPr>
          </w:p>
          <w:p w14:paraId="42DDD1E4" w14:textId="1CEF3B0B" w:rsidR="00E30248" w:rsidRDefault="641BFF18" w:rsidP="29CA1B11">
            <w:pPr>
              <w:pStyle w:val="rkovnatokazaodstavkom"/>
              <w:numPr>
                <w:ilvl w:val="0"/>
                <w:numId w:val="0"/>
              </w:numPr>
              <w:spacing w:line="276" w:lineRule="auto"/>
              <w:rPr>
                <w:rFonts w:cs="Arial"/>
                <w:b/>
                <w:bCs/>
                <w:sz w:val="20"/>
                <w:szCs w:val="20"/>
              </w:rPr>
            </w:pPr>
            <w:r w:rsidRPr="29CA1B11">
              <w:rPr>
                <w:rFonts w:cs="Arial"/>
                <w:b/>
                <w:bCs/>
                <w:sz w:val="20"/>
                <w:szCs w:val="20"/>
              </w:rPr>
              <w:t>6</w:t>
            </w:r>
            <w:r w:rsidR="00E30248" w:rsidRPr="29CA1B11">
              <w:rPr>
                <w:rFonts w:cs="Arial"/>
                <w:b/>
                <w:bCs/>
                <w:sz w:val="20"/>
                <w:szCs w:val="20"/>
              </w:rPr>
              <w:t>. PODATEK O ZUNANJEM STROKOVNJAKU</w:t>
            </w:r>
            <w:r w:rsidR="00E30248" w:rsidRPr="29CA1B11">
              <w:rPr>
                <w:rFonts w:cs="Arial"/>
                <w:b/>
                <w:bCs/>
                <w:color w:val="000000"/>
                <w:sz w:val="20"/>
                <w:szCs w:val="20"/>
                <w:shd w:val="clear" w:color="auto" w:fill="FFFFFF"/>
              </w:rPr>
              <w:t>OZIROMA PRAVNI OSEBI, KI JE SODELOVALA PRI PRIPRAVI PREDLOGA ZAKONA</w:t>
            </w:r>
            <w:r w:rsidR="00E30248" w:rsidRPr="29CA1B11">
              <w:rPr>
                <w:rFonts w:cs="Arial"/>
                <w:b/>
                <w:bCs/>
                <w:sz w:val="20"/>
                <w:szCs w:val="20"/>
              </w:rPr>
              <w:t>, IN ZNESKU PLAČILA ZA TA NAMEN:</w:t>
            </w:r>
          </w:p>
          <w:p w14:paraId="3C26AD8A" w14:textId="32DC6000" w:rsidR="00B621F5" w:rsidRPr="00B621F5" w:rsidRDefault="00B621F5" w:rsidP="00B621F5">
            <w:pPr>
              <w:pStyle w:val="rkovnatokazaodstavkom"/>
              <w:numPr>
                <w:ilvl w:val="0"/>
                <w:numId w:val="0"/>
              </w:numPr>
              <w:spacing w:line="276" w:lineRule="auto"/>
              <w:rPr>
                <w:rFonts w:cs="Arial"/>
                <w:bCs/>
                <w:sz w:val="20"/>
                <w:szCs w:val="20"/>
              </w:rPr>
            </w:pPr>
            <w:r w:rsidRPr="00B621F5">
              <w:rPr>
                <w:rFonts w:cs="Arial"/>
                <w:bCs/>
                <w:sz w:val="20"/>
                <w:szCs w:val="20"/>
              </w:rPr>
              <w:t>/</w:t>
            </w:r>
          </w:p>
          <w:p w14:paraId="15A824CD" w14:textId="77777777" w:rsidR="00B621F5" w:rsidRPr="00B621F5" w:rsidRDefault="00B621F5" w:rsidP="00B621F5">
            <w:pPr>
              <w:pStyle w:val="rkovnatokazaodstavkom"/>
              <w:numPr>
                <w:ilvl w:val="0"/>
                <w:numId w:val="0"/>
              </w:numPr>
              <w:spacing w:line="276" w:lineRule="auto"/>
              <w:rPr>
                <w:rFonts w:cs="Arial"/>
                <w:b/>
                <w:sz w:val="20"/>
                <w:szCs w:val="20"/>
              </w:rPr>
            </w:pPr>
          </w:p>
          <w:p w14:paraId="52C9E275" w14:textId="5562D564" w:rsidR="00E30248" w:rsidRPr="00F76070" w:rsidRDefault="5A398B24" w:rsidP="001178F9">
            <w:pPr>
              <w:pStyle w:val="Odsek"/>
              <w:numPr>
                <w:ilvl w:val="0"/>
                <w:numId w:val="0"/>
              </w:numPr>
              <w:tabs>
                <w:tab w:val="left" w:pos="180"/>
                <w:tab w:val="left" w:pos="345"/>
                <w:tab w:val="left" w:pos="555"/>
              </w:tabs>
              <w:spacing w:before="0" w:after="0" w:line="276" w:lineRule="auto"/>
              <w:jc w:val="both"/>
              <w:rPr>
                <w:sz w:val="20"/>
                <w:szCs w:val="20"/>
              </w:rPr>
            </w:pPr>
            <w:r w:rsidRPr="29CA1B11">
              <w:rPr>
                <w:sz w:val="20"/>
                <w:szCs w:val="20"/>
              </w:rPr>
              <w:t>7</w:t>
            </w:r>
            <w:r w:rsidR="00E30248" w:rsidRPr="29CA1B11">
              <w:rPr>
                <w:sz w:val="20"/>
                <w:szCs w:val="20"/>
              </w:rPr>
              <w:t>. NAVEDBA, KATERI PREDSTAVNIKI PREDLAGATELJA BODO SODELOVALI PRI DELU DRŽAVNEGA ZBORA IN DELOVNIH TELES</w:t>
            </w:r>
          </w:p>
          <w:p w14:paraId="2601790C" w14:textId="77777777" w:rsidR="00E30248" w:rsidRPr="00F76070" w:rsidRDefault="00E30248" w:rsidP="001178F9">
            <w:pPr>
              <w:pStyle w:val="Odsek"/>
              <w:numPr>
                <w:ilvl w:val="0"/>
                <w:numId w:val="0"/>
              </w:numPr>
              <w:spacing w:before="0" w:after="0" w:line="276" w:lineRule="auto"/>
              <w:jc w:val="left"/>
              <w:rPr>
                <w:sz w:val="20"/>
                <w:szCs w:val="20"/>
              </w:rPr>
            </w:pPr>
          </w:p>
        </w:tc>
      </w:tr>
    </w:tbl>
    <w:p w14:paraId="7134B213"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8EFE3CE"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34262790"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7077198"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0AA43F6"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63207CAD"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0E46D4C2"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A7153A7"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382A1FEC"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B4DEA5F"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840428B"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60ADCD86"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0667FD6A"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1750E7D"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67E2E84F"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D72A33E"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94FB689"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1DD4F2E4"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20A18D80"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6BD3A262"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1835463"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34D32F4A"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72939DAE"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96B7AC4"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685E62B"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364006DA"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143BC41B"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2DFF4879"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B2F4753"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2F1AEAEB"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0C4B8EF1"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1E8A8B9A"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148752C"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D0B540F"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D399FA6"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189F192D" w14:textId="77777777" w:rsidR="0085390C" w:rsidRDefault="0085390C"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5B85A72" w14:textId="77777777" w:rsidR="0085390C" w:rsidRPr="005D0CC5" w:rsidRDefault="0085390C"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77F6DD5D" w14:textId="77777777" w:rsidR="00E30248" w:rsidRDefault="00E30248"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p>
    <w:p w14:paraId="2FEC0A0F" w14:textId="6C79100D" w:rsidR="00BF6C06" w:rsidRDefault="00BF6C06" w:rsidP="00BF6C06">
      <w:pPr>
        <w:pStyle w:val="Naslovpredpisa"/>
        <w:spacing w:before="0" w:after="0" w:line="276" w:lineRule="auto"/>
        <w:jc w:val="both"/>
        <w:rPr>
          <w:sz w:val="20"/>
          <w:szCs w:val="20"/>
        </w:rPr>
      </w:pPr>
      <w:r>
        <w:rPr>
          <w:sz w:val="20"/>
          <w:szCs w:val="20"/>
        </w:rPr>
        <w:lastRenderedPageBreak/>
        <w:t>II. BESEDILO ČLENOV</w:t>
      </w:r>
    </w:p>
    <w:p w14:paraId="03092536" w14:textId="77777777" w:rsidR="00BF6C06" w:rsidRDefault="00BF6C06" w:rsidP="00BF6C06">
      <w:pPr>
        <w:pStyle w:val="Naslovpredpisa"/>
        <w:spacing w:before="0" w:after="0" w:line="276" w:lineRule="auto"/>
        <w:jc w:val="right"/>
        <w:rPr>
          <w:sz w:val="20"/>
          <w:szCs w:val="20"/>
        </w:rPr>
      </w:pPr>
    </w:p>
    <w:p w14:paraId="36AE817E" w14:textId="0D4AA0D8" w:rsidR="00BF6C06" w:rsidRPr="003F1703" w:rsidRDefault="00BF6C06" w:rsidP="00BF6C06">
      <w:pPr>
        <w:pStyle w:val="Naslovpredpisa"/>
        <w:spacing w:before="0" w:after="0" w:line="276" w:lineRule="auto"/>
        <w:jc w:val="right"/>
        <w:rPr>
          <w:sz w:val="20"/>
          <w:szCs w:val="20"/>
        </w:rPr>
      </w:pPr>
      <w:r w:rsidRPr="003F1703">
        <w:rPr>
          <w:sz w:val="20"/>
          <w:szCs w:val="20"/>
        </w:rPr>
        <w:t>PREDLOG</w:t>
      </w:r>
    </w:p>
    <w:p w14:paraId="5FAA7E9C" w14:textId="77777777" w:rsidR="00BF6C06" w:rsidRPr="003F1703" w:rsidRDefault="00BF6C06" w:rsidP="00BF6C06">
      <w:pPr>
        <w:pStyle w:val="Naslovpredpisa"/>
        <w:spacing w:before="0" w:after="0" w:line="276" w:lineRule="auto"/>
        <w:jc w:val="right"/>
        <w:rPr>
          <w:sz w:val="20"/>
          <w:szCs w:val="20"/>
        </w:rPr>
      </w:pPr>
      <w:r w:rsidRPr="003F1703">
        <w:rPr>
          <w:sz w:val="20"/>
          <w:szCs w:val="20"/>
        </w:rPr>
        <w:t>(EVA</w:t>
      </w:r>
      <w:r>
        <w:rPr>
          <w:sz w:val="20"/>
          <w:szCs w:val="20"/>
        </w:rPr>
        <w:t xml:space="preserve"> 2024-2611-0006</w:t>
      </w:r>
      <w:r w:rsidRPr="003F1703">
        <w:rPr>
          <w:sz w:val="20"/>
          <w:szCs w:val="20"/>
        </w:rPr>
        <w:t>)</w:t>
      </w:r>
    </w:p>
    <w:p w14:paraId="6E31182A" w14:textId="77777777" w:rsidR="00B621F5" w:rsidRDefault="00B621F5"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p>
    <w:p w14:paraId="5A23C115" w14:textId="77777777" w:rsidR="00BF6C06" w:rsidRDefault="00BF6C06"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p>
    <w:p w14:paraId="7C1E24D4" w14:textId="77777777" w:rsidR="00BF6C06" w:rsidRDefault="00BF6C06"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p>
    <w:p w14:paraId="62EC38DA" w14:textId="4067EE63" w:rsidR="0033518B"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r w:rsidRPr="005D0CC5">
        <w:rPr>
          <w:rFonts w:eastAsia="Times New Roman" w:cs="Arial"/>
          <w:b/>
          <w:szCs w:val="20"/>
          <w:lang w:eastAsia="sl-SI"/>
        </w:rPr>
        <w:t>Zakon o uveljavljanju delnega povračila nadomestila plače za skrajšani delovni čas</w:t>
      </w:r>
    </w:p>
    <w:p w14:paraId="43805AF2" w14:textId="77777777" w:rsidR="00023EDC" w:rsidRPr="005D0CC5" w:rsidRDefault="00023EDC"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p>
    <w:p w14:paraId="242FA2F6" w14:textId="77777777" w:rsidR="00C75231" w:rsidRPr="005D0CC5" w:rsidRDefault="00C75231" w:rsidP="00C75231">
      <w:pPr>
        <w:suppressAutoHyphens/>
        <w:overflowPunct w:val="0"/>
        <w:autoSpaceDE w:val="0"/>
        <w:autoSpaceDN w:val="0"/>
        <w:adjustRightInd w:val="0"/>
        <w:spacing w:after="0" w:line="276" w:lineRule="auto"/>
        <w:textAlignment w:val="baseline"/>
        <w:outlineLvl w:val="3"/>
        <w:rPr>
          <w:rFonts w:eastAsia="Times New Roman" w:cs="Arial"/>
          <w:b/>
          <w:szCs w:val="20"/>
          <w:lang w:eastAsia="sl-SI"/>
        </w:rPr>
      </w:pPr>
    </w:p>
    <w:p w14:paraId="7CD2C75D" w14:textId="77777777" w:rsidR="000A2C60" w:rsidRPr="005D0CC5" w:rsidRDefault="000A2C60" w:rsidP="000A2C60">
      <w:pPr>
        <w:suppressAutoHyphens/>
        <w:overflowPunct w:val="0"/>
        <w:autoSpaceDE w:val="0"/>
        <w:autoSpaceDN w:val="0"/>
        <w:adjustRightInd w:val="0"/>
        <w:spacing w:after="0" w:line="276" w:lineRule="auto"/>
        <w:ind w:left="360"/>
        <w:jc w:val="center"/>
        <w:textAlignment w:val="baseline"/>
        <w:outlineLvl w:val="3"/>
        <w:rPr>
          <w:rFonts w:eastAsia="Times New Roman" w:cs="Arial"/>
          <w:bCs/>
          <w:szCs w:val="20"/>
          <w:lang w:eastAsia="sl-SI"/>
        </w:rPr>
      </w:pPr>
      <w:r w:rsidRPr="005D0CC5">
        <w:rPr>
          <w:rFonts w:eastAsia="Times New Roman" w:cs="Arial"/>
          <w:bCs/>
          <w:szCs w:val="20"/>
          <w:lang w:eastAsia="sl-SI"/>
        </w:rPr>
        <w:t xml:space="preserve">I. POGLAVJE </w:t>
      </w:r>
    </w:p>
    <w:p w14:paraId="4BC4F8AA" w14:textId="75623858" w:rsidR="00C75231" w:rsidRPr="005D0CC5" w:rsidRDefault="000A2C60" w:rsidP="00B53EEB">
      <w:pPr>
        <w:suppressAutoHyphens/>
        <w:overflowPunct w:val="0"/>
        <w:autoSpaceDE w:val="0"/>
        <w:autoSpaceDN w:val="0"/>
        <w:adjustRightInd w:val="0"/>
        <w:spacing w:after="0" w:line="276" w:lineRule="auto"/>
        <w:ind w:left="360"/>
        <w:jc w:val="center"/>
        <w:textAlignment w:val="baseline"/>
        <w:outlineLvl w:val="3"/>
        <w:rPr>
          <w:rFonts w:eastAsia="Times New Roman" w:cs="Arial"/>
          <w:bCs/>
          <w:szCs w:val="20"/>
          <w:lang w:eastAsia="sl-SI"/>
        </w:rPr>
      </w:pPr>
      <w:r w:rsidRPr="005D0CC5">
        <w:rPr>
          <w:rFonts w:eastAsia="Times New Roman" w:cs="Arial"/>
          <w:bCs/>
          <w:szCs w:val="20"/>
          <w:lang w:eastAsia="sl-SI"/>
        </w:rPr>
        <w:t>(SPLOŠNE DOLOČBE)</w:t>
      </w:r>
    </w:p>
    <w:p w14:paraId="66E7861F" w14:textId="77777777" w:rsidR="0033518B" w:rsidRPr="005D0CC5" w:rsidRDefault="0033518B" w:rsidP="0033518B">
      <w:pPr>
        <w:pStyle w:val="Odstavekseznama"/>
        <w:keepNext/>
        <w:keepLines/>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6E806494" w14:textId="5D2B72FF" w:rsidR="0033518B" w:rsidRPr="005D0CC5" w:rsidRDefault="0033518B" w:rsidP="0033518B">
      <w:pPr>
        <w:pStyle w:val="Odstavekseznama"/>
        <w:keepNext/>
        <w:keepLines/>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4E9F6532" w14:textId="77777777" w:rsidR="0033518B" w:rsidRPr="005D0CC5" w:rsidRDefault="0033518B" w:rsidP="0033518B">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(namen zakona)</w:t>
      </w:r>
    </w:p>
    <w:p w14:paraId="53FA0A80"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b/>
          <w:szCs w:val="20"/>
          <w:lang w:eastAsia="sl-SI"/>
        </w:rPr>
      </w:pPr>
    </w:p>
    <w:p w14:paraId="561CBF36" w14:textId="43D64E2E" w:rsidR="00A47B17"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S tem zakonom se z namenom ohranitve delovnih mest zaradi začasne nezmožnosti zagotavljanja dela delodajalcu</w:t>
      </w:r>
      <w:r w:rsidR="00B53EEB" w:rsidRPr="005D0CC5">
        <w:rPr>
          <w:rFonts w:eastAsia="Times New Roman" w:cs="Arial"/>
          <w:szCs w:val="20"/>
          <w:lang w:eastAsia="sl-SI"/>
        </w:rPr>
        <w:t xml:space="preserve"> </w:t>
      </w:r>
      <w:r w:rsidR="00D06842" w:rsidRPr="005D0CC5">
        <w:rPr>
          <w:rFonts w:eastAsia="Times New Roman" w:cs="Arial"/>
          <w:szCs w:val="20"/>
          <w:lang w:eastAsia="sl-SI"/>
        </w:rPr>
        <w:t xml:space="preserve">zaradi nastopa okoliščin </w:t>
      </w:r>
      <w:r w:rsidR="003119D7" w:rsidRPr="005D0CC5">
        <w:rPr>
          <w:rFonts w:eastAsia="Times New Roman" w:cs="Arial"/>
          <w:szCs w:val="20"/>
          <w:lang w:eastAsia="sl-SI"/>
        </w:rPr>
        <w:t xml:space="preserve">na podlagi </w:t>
      </w:r>
      <w:r w:rsidR="00D06842" w:rsidRPr="005D0CC5">
        <w:rPr>
          <w:rFonts w:eastAsia="Times New Roman" w:cs="Arial"/>
          <w:szCs w:val="20"/>
          <w:lang w:eastAsia="sl-SI"/>
        </w:rPr>
        <w:t>tega zakona</w:t>
      </w:r>
      <w:r w:rsidR="00C75231" w:rsidRPr="005D0CC5">
        <w:rPr>
          <w:rFonts w:eastAsia="Times New Roman" w:cs="Arial"/>
          <w:szCs w:val="20"/>
          <w:lang w:eastAsia="sl-SI"/>
        </w:rPr>
        <w:t xml:space="preserve">, </w:t>
      </w:r>
      <w:r w:rsidRPr="005D0CC5">
        <w:rPr>
          <w:rFonts w:eastAsia="Times New Roman" w:cs="Arial"/>
          <w:szCs w:val="20"/>
          <w:lang w:eastAsia="sl-SI"/>
        </w:rPr>
        <w:t>omogoča odreditev dela s skrajšanim delovnim časom ob hkratni delni napotitvi na začasno čakanje na delo delavca, ki ima pri delodajalcu sklenjeno pogodbo o zaposlitvi za polni delovni čas, na način, da delodajalec delavcu zagotavlja delo vsaj za polovični delovni čas (v nadaljnjem besedilu: odreditev dela s skrajšanim delovnim časom).</w:t>
      </w:r>
    </w:p>
    <w:p w14:paraId="2AF0F68A" w14:textId="77777777" w:rsidR="00F4558B" w:rsidRPr="005D0CC5" w:rsidRDefault="00F455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0645E2E6"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421E410F" w14:textId="25FA6B34" w:rsidR="0033518B" w:rsidRPr="005D0CC5" w:rsidRDefault="0033518B" w:rsidP="0033518B">
      <w:pPr>
        <w:pStyle w:val="lennaslov"/>
        <w:shd w:val="clear" w:color="auto" w:fill="FFFFFF"/>
        <w:spacing w:before="0" w:beforeAutospacing="0" w:after="0" w:afterAutospacing="0" w:line="276" w:lineRule="auto"/>
        <w:jc w:val="center"/>
        <w:rPr>
          <w:rFonts w:ascii="Arial" w:hAnsi="Arial" w:cs="Arial"/>
          <w:sz w:val="20"/>
          <w:szCs w:val="20"/>
        </w:rPr>
      </w:pPr>
      <w:r w:rsidRPr="005D0CC5">
        <w:rPr>
          <w:rFonts w:ascii="Arial" w:hAnsi="Arial" w:cs="Arial"/>
          <w:sz w:val="20"/>
          <w:szCs w:val="20"/>
        </w:rPr>
        <w:t>(pravica do delnega povračila</w:t>
      </w:r>
      <w:r w:rsidR="00D06842" w:rsidRPr="005D0CC5">
        <w:rPr>
          <w:rFonts w:ascii="Arial" w:hAnsi="Arial" w:cs="Arial"/>
          <w:sz w:val="20"/>
          <w:szCs w:val="20"/>
        </w:rPr>
        <w:t xml:space="preserve"> izplačanega</w:t>
      </w:r>
      <w:r w:rsidRPr="005D0CC5">
        <w:rPr>
          <w:rFonts w:ascii="Arial" w:hAnsi="Arial" w:cs="Arial"/>
          <w:sz w:val="20"/>
          <w:szCs w:val="20"/>
        </w:rPr>
        <w:t xml:space="preserve"> nadomestila plače)</w:t>
      </w:r>
    </w:p>
    <w:p w14:paraId="1DB2BC6F" w14:textId="77777777" w:rsidR="0033518B" w:rsidRPr="005D0CC5" w:rsidRDefault="0033518B" w:rsidP="0033518B">
      <w:pPr>
        <w:pStyle w:val="lennaslov"/>
        <w:shd w:val="clear" w:color="auto" w:fill="FFFFFF"/>
        <w:spacing w:before="0" w:beforeAutospacing="0" w:after="0" w:afterAutospacing="0" w:line="276" w:lineRule="auto"/>
        <w:rPr>
          <w:rFonts w:ascii="Arial" w:hAnsi="Arial" w:cs="Arial"/>
          <w:sz w:val="20"/>
          <w:szCs w:val="20"/>
        </w:rPr>
      </w:pPr>
    </w:p>
    <w:p w14:paraId="6CF3BBF3"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Delodajalec, ki delavcu skladno s prejšnjim členom zagotavlja delo za vsaj polovični delovni čas, lahko zaradi povračila izplačanega nadomestila plače za preostali del delovnega časa do polnega delovnega časa, za katerega je delavcu odrejeno začasno čakanje na delo v deležu od 5 do 20 ur tedensko, uveljavlja delno povračilo izplačanega nadomestila plače zaradi odreditve dela s skrajšanim delovnim časom, določeno s tem zakonom (v nadaljnjem besedilu: delno povračilo nadomestila plače).</w:t>
      </w:r>
      <w:r w:rsidRPr="005D0CC5" w:rsidDel="008C557D">
        <w:rPr>
          <w:rFonts w:eastAsia="Times New Roman" w:cs="Arial"/>
          <w:szCs w:val="20"/>
          <w:lang w:eastAsia="sl-SI"/>
        </w:rPr>
        <w:t xml:space="preserve"> </w:t>
      </w:r>
    </w:p>
    <w:p w14:paraId="4E844BBF"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445AC33E"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6900E7BB" w14:textId="77777777" w:rsidR="0033518B" w:rsidRPr="005D0CC5" w:rsidRDefault="0033518B" w:rsidP="0033518B">
      <w:pPr>
        <w:suppressAutoHyphens/>
        <w:overflowPunct w:val="0"/>
        <w:autoSpaceDE w:val="0"/>
        <w:autoSpaceDN w:val="0"/>
        <w:adjustRightInd w:val="0"/>
        <w:spacing w:after="0" w:line="276" w:lineRule="auto"/>
        <w:ind w:left="360"/>
        <w:jc w:val="center"/>
        <w:textAlignment w:val="baseline"/>
        <w:outlineLvl w:val="3"/>
        <w:rPr>
          <w:rFonts w:eastAsia="Times New Roman" w:cs="Arial"/>
          <w:szCs w:val="20"/>
          <w:lang w:eastAsia="sl-SI"/>
        </w:rPr>
      </w:pPr>
      <w:r w:rsidRPr="005D0CC5">
        <w:rPr>
          <w:rFonts w:eastAsia="Times New Roman" w:cs="Arial"/>
          <w:szCs w:val="20"/>
          <w:lang w:eastAsia="sl-SI"/>
        </w:rPr>
        <w:t>(splošni pogoji)</w:t>
      </w:r>
    </w:p>
    <w:p w14:paraId="62C6D257" w14:textId="77777777" w:rsidR="0033518B" w:rsidRPr="005D0CC5" w:rsidRDefault="0033518B" w:rsidP="0033518B">
      <w:pPr>
        <w:suppressAutoHyphens/>
        <w:overflowPunct w:val="0"/>
        <w:autoSpaceDE w:val="0"/>
        <w:autoSpaceDN w:val="0"/>
        <w:adjustRightInd w:val="0"/>
        <w:spacing w:after="0" w:line="276" w:lineRule="auto"/>
        <w:ind w:left="360"/>
        <w:textAlignment w:val="baseline"/>
        <w:outlineLvl w:val="3"/>
        <w:rPr>
          <w:rFonts w:eastAsia="Times New Roman" w:cs="Arial"/>
          <w:szCs w:val="20"/>
          <w:lang w:eastAsia="sl-SI"/>
        </w:rPr>
      </w:pPr>
    </w:p>
    <w:p w14:paraId="0080328B" w14:textId="37FF60BA"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(1) </w:t>
      </w:r>
      <w:bookmarkStart w:id="1" w:name="_Hlk179873725"/>
      <w:r w:rsidRPr="005D0CC5">
        <w:rPr>
          <w:rFonts w:eastAsia="Times New Roman" w:cs="Arial"/>
          <w:szCs w:val="20"/>
          <w:lang w:eastAsia="sl-SI"/>
        </w:rPr>
        <w:t xml:space="preserve">Pravico do delnega povračila nadomestila plače iz prejšnjega </w:t>
      </w:r>
      <w:r w:rsidR="0004586E">
        <w:rPr>
          <w:rFonts w:eastAsia="Times New Roman" w:cs="Arial"/>
          <w:szCs w:val="20"/>
          <w:lang w:eastAsia="sl-SI"/>
        </w:rPr>
        <w:t>člena</w:t>
      </w:r>
      <w:r w:rsidRPr="005D0CC5">
        <w:rPr>
          <w:rFonts w:eastAsia="Times New Roman" w:cs="Arial"/>
          <w:szCs w:val="20"/>
          <w:lang w:eastAsia="sl-SI"/>
        </w:rPr>
        <w:t xml:space="preserve"> lahko uveljavlja delodajalec, ki je pravna ali fizična oseba, vpisana v Poslovni register Slovenije in zaposluje delavce na podlagi pogodbe o zaposlitvi za polni delovni čas, oziroma fizična oseba, ki opravlja kmetijsko dejavnost, vpisana v Register kmetijskih gospodarstev, in po lastni oceni najmanj 30 odstotkom delavcev mesečno ne more zagotavljati najmanj 90 odstotkov dela.</w:t>
      </w:r>
    </w:p>
    <w:p w14:paraId="47ED6A10" w14:textId="77777777" w:rsidR="00B3650B" w:rsidRPr="005D0CC5" w:rsidRDefault="00B3650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48C785F3"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(2) Pravico do delnega povračila nadomestila plače lahko uveljavlja delodajalec iz prejšnjega odstavka, ki </w:t>
      </w:r>
      <w:r w:rsidRPr="005D0CC5">
        <w:rPr>
          <w:rFonts w:cs="Arial"/>
          <w:szCs w:val="20"/>
          <w:lang w:eastAsia="sl-SI"/>
        </w:rPr>
        <w:t>izpolnjuje naslednje pogoje</w:t>
      </w:r>
      <w:r w:rsidRPr="005D0CC5">
        <w:rPr>
          <w:rFonts w:eastAsia="Times New Roman" w:cs="Arial"/>
          <w:szCs w:val="20"/>
          <w:lang w:eastAsia="sl-SI"/>
        </w:rPr>
        <w:t>:</w:t>
      </w:r>
    </w:p>
    <w:p w14:paraId="296A8815"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6F34812" w14:textId="77777777" w:rsidR="0033518B" w:rsidRPr="005D0CC5" w:rsidRDefault="0033518B" w:rsidP="0033518B">
      <w:pPr>
        <w:pStyle w:val="Odstavekseznama"/>
        <w:numPr>
          <w:ilvl w:val="0"/>
          <w:numId w:val="7"/>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nad njim na dan vložitve vloge ni začet postopek stečaja in ni v likvidacijskem postopku;</w:t>
      </w:r>
    </w:p>
    <w:p w14:paraId="6E20CE73" w14:textId="4B665FEA" w:rsidR="0033518B" w:rsidRPr="005D0CC5" w:rsidRDefault="0033518B" w:rsidP="0033518B">
      <w:pPr>
        <w:pStyle w:val="Odstavekseznama"/>
        <w:numPr>
          <w:ilvl w:val="0"/>
          <w:numId w:val="7"/>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color w:val="000000" w:themeColor="text1"/>
          <w:sz w:val="20"/>
          <w:szCs w:val="20"/>
          <w:lang w:eastAsia="sl-SI"/>
        </w:rPr>
      </w:pPr>
      <w:r w:rsidRPr="005D0CC5">
        <w:rPr>
          <w:rFonts w:ascii="Arial" w:eastAsia="Times New Roman" w:hAnsi="Arial" w:cs="Arial"/>
          <w:color w:val="000000" w:themeColor="text1"/>
          <w:sz w:val="20"/>
          <w:szCs w:val="20"/>
          <w:lang w:eastAsia="sl-SI"/>
        </w:rPr>
        <w:t>ima izpolnjene vse obvezne dajatve in druge denarne nedavčne obveznosti v skladu z zakonom, ki ureja finančno upravo, oziroma, če vrednost teh neplačanih zapadlih obveznosti na dan oddaje vloge znaša manj kot 50 evrov. Šteje se, da prijavitelj ne izpolnjuje obveznosti iz prejšnjega stavka, če na dan oddaje vloge ni imel predloženih vseh obračunov davčnih odtegljajev za dohodke iz delovnega razmerja za obdobje zadnjih pet let do dne oddaje vloge;</w:t>
      </w:r>
    </w:p>
    <w:p w14:paraId="7B9D11FA" w14:textId="77777777" w:rsidR="0033518B" w:rsidRDefault="0033518B" w:rsidP="0033518B">
      <w:pPr>
        <w:pStyle w:val="Odstavekseznama"/>
        <w:numPr>
          <w:ilvl w:val="0"/>
          <w:numId w:val="7"/>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ni neposredni ali posredni uporabnik proračuna Republike Slovenije oziroma proračuna občine</w:t>
      </w:r>
      <w:bookmarkEnd w:id="1"/>
      <w:r w:rsidRPr="005D0CC5">
        <w:rPr>
          <w:rFonts w:ascii="Arial" w:eastAsia="Times New Roman" w:hAnsi="Arial" w:cs="Arial"/>
          <w:sz w:val="20"/>
          <w:szCs w:val="20"/>
          <w:lang w:eastAsia="sl-SI"/>
        </w:rPr>
        <w:t>.</w:t>
      </w:r>
    </w:p>
    <w:p w14:paraId="3A42161B" w14:textId="77777777" w:rsidR="00F4558B" w:rsidRPr="005D0CC5" w:rsidRDefault="00F455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2BB5D9E5"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7A74F743"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lastRenderedPageBreak/>
        <w:t>(pravice in obveznosti delavcev)</w:t>
      </w:r>
    </w:p>
    <w:p w14:paraId="743EB3B5"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24811606"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(1) Delavec, ki mu je začasno odrejeno delo s skrajšanim delovnim časom, ohrani vse pravice in obveznosti iz delovnega razmerja, kot da bi delal polni delovni čas, razen tistih, ki so drugače urejene s tem zakonom.</w:t>
      </w:r>
    </w:p>
    <w:p w14:paraId="0736B3F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8A368D1"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(2) V času začasno odrejenega dela s skrajšanim delovnim časom po tem zakonu ima delavec:</w:t>
      </w:r>
    </w:p>
    <w:p w14:paraId="0FF90274" w14:textId="77777777" w:rsidR="0033518B" w:rsidRPr="005D0CC5" w:rsidRDefault="0033518B" w:rsidP="0033518B">
      <w:pPr>
        <w:pStyle w:val="Odstavekseznama"/>
        <w:numPr>
          <w:ilvl w:val="0"/>
          <w:numId w:val="8"/>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pravico do plačila za delo v času, ko dejansko dela,</w:t>
      </w:r>
    </w:p>
    <w:p w14:paraId="5EDFDE87" w14:textId="77777777" w:rsidR="0033518B" w:rsidRPr="005D0CC5" w:rsidRDefault="0033518B" w:rsidP="0033518B">
      <w:pPr>
        <w:pStyle w:val="Odstavekseznama"/>
        <w:numPr>
          <w:ilvl w:val="0"/>
          <w:numId w:val="8"/>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za čas do polnega delovnega časa, ko v okviru odrejenega skrajšanega delovnega časa ne dela, pravico do nadomestila plače, kot je določena z zakonom, ki ureja delovna razmerja, za primer začasne nezmožnosti zagotavljanja dela iz poslovnega razloga,</w:t>
      </w:r>
    </w:p>
    <w:p w14:paraId="4D68B855" w14:textId="77777777" w:rsidR="0033518B" w:rsidRPr="005D0CC5" w:rsidRDefault="0033518B" w:rsidP="0033518B">
      <w:pPr>
        <w:pStyle w:val="Odstavekseznama"/>
        <w:numPr>
          <w:ilvl w:val="0"/>
          <w:numId w:val="8"/>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pravico do odmora med delovnim časom v sorazmerju s časom, prebitim na delu,</w:t>
      </w:r>
    </w:p>
    <w:p w14:paraId="4574862C" w14:textId="77777777" w:rsidR="0033518B" w:rsidRPr="005D0CC5" w:rsidRDefault="0033518B" w:rsidP="0033518B">
      <w:pPr>
        <w:pStyle w:val="Odstavekseznama"/>
        <w:numPr>
          <w:ilvl w:val="0"/>
          <w:numId w:val="8"/>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obveznost, da na zahtevo delodajalca opravlja delo s polnim delovnim časom.</w:t>
      </w:r>
    </w:p>
    <w:p w14:paraId="224C120A"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B5CCB1E" w14:textId="77777777"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(3) Če je delavec v času začasno odrejenega dela s skrajšanim delovnim časom odsoten z dela v primerih, določenih z zakonom, ki ureja delovna razmerja, ima pravico do nadomestila plače v višini, kot je določena z zakonom, ki ureja delovna razmerja, pri čemer se upošteva delovna obveznost delavca, kot je določena s pogodbo o zaposlitvi za polni delovni čas. Osnova za višino nadomestila plače se določi glede na plačo, ki bi jo delavec prejel, kot če bi delal polni delovni čas.</w:t>
      </w:r>
    </w:p>
    <w:p w14:paraId="78617E40" w14:textId="77777777" w:rsidR="009B3C6F" w:rsidRDefault="009B3C6F"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EB64476" w14:textId="08C525C2" w:rsidR="009B3C6F" w:rsidRDefault="009B3C6F"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2367A4">
        <w:rPr>
          <w:rFonts w:eastAsia="Times New Roman" w:cs="Arial"/>
          <w:szCs w:val="20"/>
          <w:lang w:eastAsia="sl-SI"/>
        </w:rPr>
        <w:t xml:space="preserve">(4) </w:t>
      </w:r>
      <w:r w:rsidR="002367A4" w:rsidRPr="002367A4">
        <w:rPr>
          <w:rFonts w:eastAsia="Times New Roman" w:cs="Arial"/>
          <w:szCs w:val="20"/>
          <w:lang w:eastAsia="sl-SI"/>
        </w:rPr>
        <w:t>Nadomestilo plače, ki ga delavec prejme za čas do polnega delovnega časa, ko v okviru odrejenega skrajšanega delovnega časa ne dela, ne sme znašati manj kot del minimalne plače, sorazmeren obsegu razlike med skrajšanim in polnim delovnim časom.</w:t>
      </w:r>
    </w:p>
    <w:p w14:paraId="11E934AA"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A960D6A" w14:textId="3B2BB92A" w:rsidR="0033518B" w:rsidRPr="00237007"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9B3C6F">
        <w:rPr>
          <w:rFonts w:eastAsia="Times New Roman" w:cs="Arial"/>
          <w:szCs w:val="20"/>
          <w:lang w:eastAsia="sl-SI"/>
        </w:rPr>
        <w:t>5</w:t>
      </w:r>
      <w:r w:rsidRPr="005D0CC5">
        <w:rPr>
          <w:rFonts w:eastAsia="Times New Roman" w:cs="Arial"/>
          <w:szCs w:val="20"/>
          <w:lang w:eastAsia="sl-SI"/>
        </w:rPr>
        <w:t xml:space="preserve">) Delavec se </w:t>
      </w:r>
      <w:r w:rsidR="009F321C" w:rsidRPr="005D0CC5">
        <w:rPr>
          <w:rFonts w:eastAsia="Times New Roman" w:cs="Arial"/>
          <w:szCs w:val="20"/>
          <w:lang w:eastAsia="sl-SI"/>
        </w:rPr>
        <w:t xml:space="preserve">je </w:t>
      </w:r>
      <w:r w:rsidRPr="005D0CC5">
        <w:rPr>
          <w:rFonts w:eastAsia="Times New Roman" w:cs="Arial"/>
          <w:szCs w:val="20"/>
          <w:lang w:eastAsia="sl-SI"/>
        </w:rPr>
        <w:t xml:space="preserve">v času odrejenega skrajšanega delovnega časa po določbah tega zakona </w:t>
      </w:r>
      <w:r w:rsidR="00B12E43" w:rsidRPr="005D0CC5">
        <w:rPr>
          <w:rFonts w:eastAsia="Times New Roman" w:cs="Arial"/>
          <w:szCs w:val="20"/>
          <w:lang w:eastAsia="sl-SI"/>
        </w:rPr>
        <w:t xml:space="preserve">v roku </w:t>
      </w:r>
      <w:r w:rsidR="0004586E">
        <w:rPr>
          <w:rFonts w:eastAsia="Times New Roman" w:cs="Arial"/>
          <w:szCs w:val="20"/>
          <w:lang w:eastAsia="sl-SI"/>
        </w:rPr>
        <w:t>petih delovnih</w:t>
      </w:r>
      <w:r w:rsidR="00B12E43" w:rsidRPr="005D0CC5">
        <w:rPr>
          <w:rFonts w:eastAsia="Times New Roman" w:cs="Arial"/>
          <w:szCs w:val="20"/>
          <w:lang w:eastAsia="sl-SI"/>
        </w:rPr>
        <w:t xml:space="preserve"> dni od odreditve skrajšanega delovnega časa dolžan prijaviti v </w:t>
      </w:r>
      <w:r w:rsidR="00B12E43" w:rsidRPr="005D0CC5">
        <w:rPr>
          <w:rFonts w:eastAsia="Times New Roman" w:cs="Arial"/>
          <w:color w:val="292B2C"/>
          <w:szCs w:val="20"/>
          <w:lang w:eastAsia="sl-SI"/>
        </w:rPr>
        <w:t xml:space="preserve">evidenco delavcev, vključenih v shemo skrajšanega delovnega </w:t>
      </w:r>
      <w:r w:rsidR="00B12E43" w:rsidRPr="00D51B61">
        <w:rPr>
          <w:rFonts w:eastAsia="Times New Roman" w:cs="Arial"/>
          <w:color w:val="292B2C"/>
          <w:szCs w:val="20"/>
          <w:lang w:eastAsia="sl-SI"/>
        </w:rPr>
        <w:t>časa</w:t>
      </w:r>
      <w:r w:rsidR="00D51B61" w:rsidRPr="00D51B61">
        <w:rPr>
          <w:rFonts w:eastAsia="Times New Roman" w:cs="Arial"/>
          <w:color w:val="292B2C"/>
          <w:szCs w:val="20"/>
          <w:lang w:eastAsia="sl-SI"/>
        </w:rPr>
        <w:t xml:space="preserve"> pri Zavodu R</w:t>
      </w:r>
      <w:r w:rsidR="00C0298D">
        <w:rPr>
          <w:rFonts w:eastAsia="Times New Roman" w:cs="Arial"/>
          <w:color w:val="292B2C"/>
          <w:szCs w:val="20"/>
          <w:lang w:eastAsia="sl-SI"/>
        </w:rPr>
        <w:t>epublike Slovenije</w:t>
      </w:r>
      <w:r w:rsidR="00D51B61" w:rsidRPr="00D51B61">
        <w:rPr>
          <w:rFonts w:eastAsia="Times New Roman" w:cs="Arial"/>
          <w:color w:val="292B2C"/>
          <w:szCs w:val="20"/>
          <w:lang w:eastAsia="sl-SI"/>
        </w:rPr>
        <w:t xml:space="preserve"> za zaposlovanje (v nadalj</w:t>
      </w:r>
      <w:r w:rsidR="00D51B61">
        <w:rPr>
          <w:rFonts w:eastAsia="Times New Roman" w:cs="Arial"/>
          <w:color w:val="292B2C"/>
          <w:szCs w:val="20"/>
          <w:lang w:eastAsia="sl-SI"/>
        </w:rPr>
        <w:t>njem besedil</w:t>
      </w:r>
      <w:r w:rsidR="00C0298D">
        <w:rPr>
          <w:rFonts w:eastAsia="Times New Roman" w:cs="Arial"/>
          <w:color w:val="292B2C"/>
          <w:szCs w:val="20"/>
          <w:lang w:eastAsia="sl-SI"/>
        </w:rPr>
        <w:t>u</w:t>
      </w:r>
      <w:r w:rsidR="00D51B61">
        <w:rPr>
          <w:rFonts w:eastAsia="Times New Roman" w:cs="Arial"/>
          <w:color w:val="292B2C"/>
          <w:szCs w:val="20"/>
          <w:lang w:eastAsia="sl-SI"/>
        </w:rPr>
        <w:t>:</w:t>
      </w:r>
      <w:r w:rsidR="00D51B61" w:rsidRPr="00D51B61">
        <w:rPr>
          <w:rFonts w:eastAsia="Times New Roman" w:cs="Arial"/>
          <w:color w:val="292B2C"/>
          <w:szCs w:val="20"/>
          <w:lang w:eastAsia="sl-SI"/>
        </w:rPr>
        <w:t xml:space="preserve"> zavod)</w:t>
      </w:r>
      <w:r w:rsidR="007C121B" w:rsidRPr="00D51B61">
        <w:rPr>
          <w:rFonts w:eastAsia="Times New Roman" w:cs="Arial"/>
          <w:color w:val="292B2C"/>
          <w:szCs w:val="20"/>
          <w:lang w:eastAsia="sl-SI"/>
        </w:rPr>
        <w:t>,</w:t>
      </w:r>
      <w:r w:rsidR="00905547">
        <w:rPr>
          <w:rFonts w:eastAsia="Times New Roman" w:cs="Arial"/>
          <w:color w:val="292B2C"/>
          <w:szCs w:val="20"/>
          <w:lang w:eastAsia="sl-SI"/>
        </w:rPr>
        <w:t xml:space="preserve"> in o tem obvestiti delodajalca</w:t>
      </w:r>
      <w:r w:rsidR="00905547" w:rsidRPr="00237007">
        <w:rPr>
          <w:rFonts w:eastAsia="Times New Roman" w:cs="Arial"/>
          <w:szCs w:val="20"/>
          <w:lang w:eastAsia="sl-SI"/>
        </w:rPr>
        <w:t>.</w:t>
      </w:r>
      <w:r w:rsidR="005B081F" w:rsidRPr="00237007">
        <w:rPr>
          <w:rFonts w:eastAsia="Times New Roman" w:cs="Arial"/>
          <w:szCs w:val="20"/>
          <w:lang w:eastAsia="sl-SI"/>
        </w:rPr>
        <w:t xml:space="preserve"> </w:t>
      </w:r>
      <w:r w:rsidR="00905547" w:rsidRPr="00237007">
        <w:t xml:space="preserve">Delavec ima v času odrejenega skrajšanega delovnega časa pravico in dolžnost vključitve v usposabljanje in izobraževanje v skladu </w:t>
      </w:r>
      <w:r w:rsidR="00414958">
        <w:t>z</w:t>
      </w:r>
      <w:r w:rsidR="00905547" w:rsidRPr="00237007">
        <w:t xml:space="preserve"> 1</w:t>
      </w:r>
      <w:r w:rsidR="00414958">
        <w:t>8</w:t>
      </w:r>
      <w:r w:rsidR="00905547" w:rsidRPr="00237007">
        <w:t>. členom tega zakona.</w:t>
      </w:r>
    </w:p>
    <w:p w14:paraId="298D6311"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01E4890" w14:textId="2F54ED8B"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B43338">
        <w:rPr>
          <w:rFonts w:eastAsia="Times New Roman" w:cs="Arial"/>
          <w:szCs w:val="20"/>
          <w:lang w:eastAsia="sl-SI"/>
        </w:rPr>
        <w:t>5</w:t>
      </w:r>
      <w:r w:rsidRPr="005D0CC5">
        <w:rPr>
          <w:rFonts w:eastAsia="Times New Roman" w:cs="Arial"/>
          <w:szCs w:val="20"/>
          <w:lang w:eastAsia="sl-SI"/>
        </w:rPr>
        <w:t>) V času dela s polnim delovnim časom</w:t>
      </w:r>
      <w:r w:rsidR="006F0C1D" w:rsidRPr="005D0CC5">
        <w:rPr>
          <w:rFonts w:eastAsia="Times New Roman" w:cs="Arial"/>
          <w:szCs w:val="20"/>
          <w:lang w:eastAsia="sl-SI"/>
        </w:rPr>
        <w:t xml:space="preserve"> se</w:t>
      </w:r>
      <w:r w:rsidRPr="005D0CC5">
        <w:rPr>
          <w:rFonts w:eastAsia="Times New Roman" w:cs="Arial"/>
          <w:szCs w:val="20"/>
          <w:lang w:eastAsia="sl-SI"/>
        </w:rPr>
        <w:t xml:space="preserve"> delavec ni </w:t>
      </w:r>
      <w:r w:rsidR="006F0C1D" w:rsidRPr="005D0CC5">
        <w:rPr>
          <w:rFonts w:eastAsia="Times New Roman" w:cs="Arial"/>
          <w:szCs w:val="20"/>
          <w:lang w:eastAsia="sl-SI"/>
        </w:rPr>
        <w:t>dolžan usposabljati in izobraževati</w:t>
      </w:r>
      <w:r w:rsidR="00905CFD" w:rsidRPr="005D0CC5">
        <w:rPr>
          <w:rFonts w:eastAsia="Times New Roman" w:cs="Arial"/>
          <w:szCs w:val="20"/>
          <w:lang w:eastAsia="sl-SI"/>
        </w:rPr>
        <w:t xml:space="preserve"> po tem zakonu</w:t>
      </w:r>
      <w:r w:rsidRPr="005D0CC5">
        <w:rPr>
          <w:rFonts w:eastAsia="Times New Roman" w:cs="Arial"/>
          <w:szCs w:val="20"/>
          <w:lang w:eastAsia="sl-SI"/>
        </w:rPr>
        <w:t>.</w:t>
      </w:r>
    </w:p>
    <w:p w14:paraId="11852F3B" w14:textId="77777777" w:rsidR="0033518B" w:rsidRPr="006E2564" w:rsidRDefault="0033518B" w:rsidP="0033518B">
      <w:pPr>
        <w:suppressAutoHyphens/>
        <w:overflowPunct w:val="0"/>
        <w:autoSpaceDE w:val="0"/>
        <w:autoSpaceDN w:val="0"/>
        <w:adjustRightInd w:val="0"/>
        <w:spacing w:after="0" w:line="276" w:lineRule="auto"/>
        <w:textAlignment w:val="baseline"/>
        <w:outlineLvl w:val="3"/>
        <w:rPr>
          <w:rFonts w:eastAsia="Times New Roman" w:cs="Arial"/>
          <w:color w:val="FF0000"/>
          <w:szCs w:val="20"/>
          <w:lang w:eastAsia="sl-SI"/>
        </w:rPr>
      </w:pPr>
    </w:p>
    <w:p w14:paraId="3D71A840"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4C507378"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w:t>
      </w:r>
      <w:r w:rsidRPr="005D0CC5">
        <w:rPr>
          <w:rFonts w:cs="Arial"/>
          <w:szCs w:val="20"/>
          <w:lang w:eastAsia="sl-SI"/>
        </w:rPr>
        <w:t>obveznosti delodajalca in obveznost vračila sredstev</w:t>
      </w:r>
      <w:r w:rsidRPr="005D0CC5">
        <w:rPr>
          <w:rFonts w:eastAsia="Times New Roman" w:cs="Arial"/>
          <w:szCs w:val="20"/>
          <w:lang w:eastAsia="sl-SI"/>
        </w:rPr>
        <w:t>)</w:t>
      </w:r>
    </w:p>
    <w:p w14:paraId="456AA2BA"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26F19522" w14:textId="3DDFA574"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(1) Pred sprejetjem odločitve o odreditvi dela s skrajšanim delovnim časom se mora delodajalec o obsegu dela s skrajšanim delovnim časom, številu zaposlenih, ki jim bo takšno delo odrejeno, in trajanju odreditve posvetovati s sindikati pri delodajalcu, če sindikata pri delodajalcu ni, pa s svetom delavcev, in pridobiti pisno mnenje sindikata oziroma sveta delavcev</w:t>
      </w:r>
      <w:r w:rsidR="009F321C" w:rsidRPr="005D0CC5">
        <w:rPr>
          <w:rFonts w:eastAsia="Times New Roman" w:cs="Arial"/>
          <w:szCs w:val="20"/>
          <w:lang w:eastAsia="sl-SI"/>
        </w:rPr>
        <w:t xml:space="preserve"> </w:t>
      </w:r>
      <w:r w:rsidR="00B43338" w:rsidRPr="00237007">
        <w:rPr>
          <w:rFonts w:eastAsia="Times New Roman" w:cs="Arial"/>
          <w:szCs w:val="20"/>
          <w:lang w:eastAsia="sl-SI"/>
        </w:rPr>
        <w:t xml:space="preserve">v roku </w:t>
      </w:r>
      <w:r w:rsidR="007C121B" w:rsidRPr="00237007">
        <w:rPr>
          <w:rFonts w:eastAsia="Times New Roman" w:cs="Arial"/>
          <w:szCs w:val="20"/>
          <w:lang w:eastAsia="sl-SI"/>
        </w:rPr>
        <w:t>treh</w:t>
      </w:r>
      <w:r w:rsidR="00B43338" w:rsidRPr="00237007">
        <w:rPr>
          <w:rFonts w:eastAsia="Times New Roman" w:cs="Arial"/>
          <w:szCs w:val="20"/>
          <w:lang w:eastAsia="sl-SI"/>
        </w:rPr>
        <w:t xml:space="preserve"> delovnih dni od zaključka posvetovanja </w:t>
      </w:r>
      <w:r w:rsidR="00D42B23" w:rsidRPr="005D0CC5">
        <w:rPr>
          <w:rFonts w:eastAsia="Times New Roman" w:cs="Arial"/>
          <w:szCs w:val="20"/>
          <w:lang w:eastAsia="sl-SI"/>
        </w:rPr>
        <w:t>ter</w:t>
      </w:r>
      <w:r w:rsidR="009F321C" w:rsidRPr="005D0CC5">
        <w:rPr>
          <w:rFonts w:eastAsia="Times New Roman" w:cs="Arial"/>
          <w:szCs w:val="20"/>
          <w:lang w:eastAsia="sl-SI"/>
        </w:rPr>
        <w:t xml:space="preserve"> v roku treh delovnih dni nanj podati </w:t>
      </w:r>
      <w:r w:rsidR="00D42B23" w:rsidRPr="005D0CC5">
        <w:rPr>
          <w:rFonts w:eastAsia="Times New Roman" w:cs="Arial"/>
          <w:szCs w:val="20"/>
          <w:lang w:eastAsia="sl-SI"/>
        </w:rPr>
        <w:t>pisn</w:t>
      </w:r>
      <w:r w:rsidR="007C121B">
        <w:rPr>
          <w:rFonts w:eastAsia="Times New Roman" w:cs="Arial"/>
          <w:szCs w:val="20"/>
          <w:lang w:eastAsia="sl-SI"/>
        </w:rPr>
        <w:t>i</w:t>
      </w:r>
      <w:r w:rsidR="00D42B23" w:rsidRPr="005D0CC5">
        <w:rPr>
          <w:rFonts w:eastAsia="Times New Roman" w:cs="Arial"/>
          <w:szCs w:val="20"/>
          <w:lang w:eastAsia="sl-SI"/>
        </w:rPr>
        <w:t xml:space="preserve"> </w:t>
      </w:r>
      <w:r w:rsidR="009F321C" w:rsidRPr="005D0CC5">
        <w:rPr>
          <w:rFonts w:eastAsia="Times New Roman" w:cs="Arial"/>
          <w:szCs w:val="20"/>
          <w:lang w:eastAsia="sl-SI"/>
        </w:rPr>
        <w:t>odziv</w:t>
      </w:r>
      <w:r w:rsidRPr="005D0CC5">
        <w:rPr>
          <w:rFonts w:eastAsia="Times New Roman" w:cs="Arial"/>
          <w:szCs w:val="20"/>
          <w:lang w:eastAsia="sl-SI"/>
        </w:rPr>
        <w:t>. Če pri delodajalcu ni sindikata niti sveta delavcev, mora delodajalec pred sprejetjem odločitve obvestiti delavce na pri delodajalcu običajen način.</w:t>
      </w:r>
    </w:p>
    <w:p w14:paraId="1CF311D8"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40052CD" w14:textId="77777777"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sidDel="009D3C24">
        <w:rPr>
          <w:rFonts w:eastAsia="Times New Roman" w:cs="Arial"/>
          <w:szCs w:val="20"/>
          <w:lang w:eastAsia="sl-SI"/>
        </w:rPr>
        <w:t xml:space="preserve"> </w:t>
      </w:r>
      <w:r w:rsidRPr="005D0CC5">
        <w:rPr>
          <w:rFonts w:eastAsia="Times New Roman" w:cs="Arial"/>
          <w:szCs w:val="20"/>
          <w:lang w:eastAsia="sl-SI"/>
        </w:rPr>
        <w:t>(2) Če se spremenijo okoliščine odreditve dela s skrajšanim delovnim časom, zlasti obseg dela s skrajšanim delovnim časom, število zaposlenih, ki jim bo takšno delo odrejeno, in trajanje odreditve, ki so bile podlaga za sprejetje odločitve, je treba opraviti novo posvetovanje iz prejšnjega odstavka.</w:t>
      </w:r>
    </w:p>
    <w:p w14:paraId="6C81DE0B" w14:textId="77777777" w:rsidR="00497162" w:rsidRDefault="00497162"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C273540" w14:textId="4EA06A79" w:rsidR="0033518B" w:rsidRDefault="0033518B" w:rsidP="0033518B">
      <w:pPr>
        <w:overflowPunct w:val="0"/>
        <w:autoSpaceDE w:val="0"/>
        <w:autoSpaceDN w:val="0"/>
        <w:spacing w:after="0" w:line="276" w:lineRule="auto"/>
        <w:jc w:val="both"/>
        <w:textAlignment w:val="baseline"/>
        <w:rPr>
          <w:rFonts w:cs="Arial"/>
          <w:color w:val="292B2C"/>
          <w:szCs w:val="20"/>
          <w:shd w:val="clear" w:color="auto" w:fill="FFFFFF"/>
        </w:rPr>
      </w:pPr>
      <w:r w:rsidRPr="005D0CC5">
        <w:rPr>
          <w:rFonts w:eastAsia="Times New Roman" w:cs="Arial"/>
          <w:szCs w:val="20"/>
          <w:lang w:eastAsia="sl-SI"/>
        </w:rPr>
        <w:t xml:space="preserve">(3) </w:t>
      </w:r>
      <w:r w:rsidRPr="005D0CC5">
        <w:rPr>
          <w:rFonts w:cs="Arial"/>
          <w:szCs w:val="20"/>
          <w:lang w:eastAsia="sl-SI"/>
        </w:rPr>
        <w:t>Delodajalec</w:t>
      </w:r>
      <w:r w:rsidRPr="00EC444D">
        <w:rPr>
          <w:rFonts w:cs="Arial"/>
          <w:color w:val="FF0000"/>
          <w:szCs w:val="20"/>
          <w:lang w:eastAsia="sl-SI"/>
        </w:rPr>
        <w:t xml:space="preserve"> </w:t>
      </w:r>
      <w:r w:rsidRPr="005D0CC5">
        <w:rPr>
          <w:rFonts w:cs="Arial"/>
          <w:szCs w:val="20"/>
          <w:lang w:eastAsia="sl-SI"/>
        </w:rPr>
        <w:t>pisno odredi delavcu delo s skrajšanim delovnim časom</w:t>
      </w:r>
      <w:r w:rsidR="00EC444D">
        <w:rPr>
          <w:rFonts w:cs="Arial"/>
          <w:szCs w:val="20"/>
          <w:lang w:eastAsia="sl-SI"/>
        </w:rPr>
        <w:t xml:space="preserve"> </w:t>
      </w:r>
      <w:r w:rsidR="00B43338" w:rsidRPr="00237007">
        <w:rPr>
          <w:rFonts w:cs="Arial"/>
          <w:szCs w:val="20"/>
          <w:lang w:eastAsia="sl-SI"/>
        </w:rPr>
        <w:t>pred nastopom dela s skrajšanim delovnim časom.</w:t>
      </w:r>
      <w:r w:rsidR="007C121B" w:rsidRPr="00237007">
        <w:rPr>
          <w:rFonts w:cs="Arial"/>
          <w:szCs w:val="20"/>
          <w:lang w:eastAsia="sl-SI"/>
        </w:rPr>
        <w:t xml:space="preserve"> </w:t>
      </w:r>
      <w:r w:rsidRPr="005D0CC5">
        <w:rPr>
          <w:rFonts w:cs="Arial"/>
          <w:szCs w:val="20"/>
          <w:lang w:eastAsia="sl-SI"/>
        </w:rPr>
        <w:t xml:space="preserve">V pisni odredbi določi obseg skrajšanega delovnega časa, ki ne sme biti krajši od polovice polnega delovnega časa, čas trajanja dela s skrajšanim delovnim časom, razporeditev delovnega časa ali način razporeditve delovnega časa, čas trajanja odmora med delom, višino povračila </w:t>
      </w:r>
      <w:r w:rsidRPr="005D0CC5">
        <w:rPr>
          <w:rFonts w:cs="Arial"/>
          <w:szCs w:val="20"/>
          <w:lang w:eastAsia="sl-SI"/>
        </w:rPr>
        <w:lastRenderedPageBreak/>
        <w:t>stroškov v zvezi z delom, možnost in način poziva delavcu, da delo ponovno opravlja s polnim delovnim časom, višino nadomestila plače</w:t>
      </w:r>
      <w:r w:rsidR="00AA4B39" w:rsidRPr="005D0CC5">
        <w:rPr>
          <w:rFonts w:cs="Arial"/>
          <w:szCs w:val="20"/>
          <w:lang w:eastAsia="sl-SI"/>
        </w:rPr>
        <w:t>,</w:t>
      </w:r>
      <w:r w:rsidR="00EC444D">
        <w:rPr>
          <w:rFonts w:cs="Arial"/>
          <w:szCs w:val="20"/>
          <w:lang w:eastAsia="sl-SI"/>
        </w:rPr>
        <w:t xml:space="preserve"> </w:t>
      </w:r>
      <w:r w:rsidR="009F321C" w:rsidRPr="005D0CC5">
        <w:rPr>
          <w:rFonts w:cs="Arial"/>
          <w:szCs w:val="20"/>
          <w:lang w:eastAsia="sl-SI"/>
        </w:rPr>
        <w:t>opozorilo</w:t>
      </w:r>
      <w:r w:rsidR="00AA4B39" w:rsidRPr="005D0CC5">
        <w:rPr>
          <w:rFonts w:cs="Arial"/>
          <w:szCs w:val="20"/>
          <w:lang w:eastAsia="sl-SI"/>
        </w:rPr>
        <w:t xml:space="preserve"> glede </w:t>
      </w:r>
      <w:r w:rsidR="00B43338">
        <w:rPr>
          <w:rFonts w:cs="Arial"/>
          <w:szCs w:val="20"/>
          <w:lang w:eastAsia="sl-SI"/>
        </w:rPr>
        <w:t xml:space="preserve">pravice in </w:t>
      </w:r>
      <w:r w:rsidR="002367A4">
        <w:rPr>
          <w:rFonts w:cs="Arial"/>
          <w:szCs w:val="20"/>
          <w:lang w:eastAsia="sl-SI"/>
        </w:rPr>
        <w:t>dolžnosti</w:t>
      </w:r>
      <w:r w:rsidR="00AA4B39" w:rsidRPr="005D0CC5">
        <w:rPr>
          <w:rFonts w:cs="Arial"/>
          <w:szCs w:val="20"/>
          <w:lang w:eastAsia="sl-SI"/>
        </w:rPr>
        <w:t xml:space="preserve"> usposabljanja ali izobraževanja</w:t>
      </w:r>
      <w:r w:rsidR="002367A4">
        <w:rPr>
          <w:rFonts w:cs="Arial"/>
          <w:szCs w:val="20"/>
          <w:lang w:eastAsia="sl-SI"/>
        </w:rPr>
        <w:t xml:space="preserve"> in </w:t>
      </w:r>
      <w:r w:rsidR="002367A4" w:rsidRPr="005D0CC5">
        <w:rPr>
          <w:rFonts w:cs="Arial"/>
          <w:szCs w:val="20"/>
          <w:lang w:eastAsia="sl-SI"/>
        </w:rPr>
        <w:t>opozorilo</w:t>
      </w:r>
      <w:r w:rsidR="002367A4">
        <w:rPr>
          <w:rFonts w:cs="Arial"/>
          <w:szCs w:val="20"/>
          <w:lang w:eastAsia="sl-SI"/>
        </w:rPr>
        <w:t>, da se je delavec dolžan v roku 5 delovnih dni od odreditve skrajšanega delovnega časa prijaviti v evidenco delavcev, vključenih v shemo skrajšanega delovnega časa pri zavodu in o tem obvestiti delodajalca</w:t>
      </w:r>
      <w:r w:rsidR="002367A4" w:rsidRPr="005D0CC5">
        <w:rPr>
          <w:rFonts w:cs="Arial"/>
          <w:szCs w:val="20"/>
          <w:lang w:eastAsia="sl-SI"/>
        </w:rPr>
        <w:t>.</w:t>
      </w:r>
      <w:r w:rsidR="002367A4">
        <w:rPr>
          <w:rFonts w:cs="Arial"/>
          <w:szCs w:val="20"/>
          <w:lang w:eastAsia="sl-SI"/>
        </w:rPr>
        <w:t xml:space="preserve"> </w:t>
      </w:r>
      <w:r w:rsidRPr="005D0CC5">
        <w:rPr>
          <w:rFonts w:cs="Arial"/>
          <w:szCs w:val="20"/>
          <w:lang w:eastAsia="sl-SI"/>
        </w:rPr>
        <w:t>Pisna odredba se delavcu</w:t>
      </w:r>
      <w:r w:rsidR="007C121B">
        <w:rPr>
          <w:rFonts w:cs="Arial"/>
          <w:szCs w:val="20"/>
          <w:lang w:eastAsia="sl-SI"/>
        </w:rPr>
        <w:t xml:space="preserve"> </w:t>
      </w:r>
      <w:r w:rsidR="00B43338">
        <w:rPr>
          <w:rFonts w:cs="Arial"/>
          <w:szCs w:val="20"/>
          <w:lang w:eastAsia="sl-SI"/>
        </w:rPr>
        <w:t>vroči v skladu s pravili vročanja po določbah zakona, ki ureja delovna razmerja</w:t>
      </w:r>
      <w:r w:rsidRPr="005D0CC5">
        <w:rPr>
          <w:rFonts w:cs="Arial"/>
          <w:szCs w:val="20"/>
          <w:lang w:eastAsia="sl-SI"/>
        </w:rPr>
        <w:t>.</w:t>
      </w:r>
      <w:r w:rsidRPr="005D0CC5">
        <w:rPr>
          <w:rFonts w:eastAsia="Times New Roman" w:cs="Arial"/>
          <w:color w:val="000000" w:themeColor="text1"/>
          <w:szCs w:val="20"/>
          <w:lang w:eastAsia="sl-SI"/>
        </w:rPr>
        <w:t xml:space="preserve"> Če delodajalec delavca pozove, da opravlja delo s polnim delovnim časom, mora o tem predhodno obvestiti </w:t>
      </w:r>
      <w:r w:rsidR="00C0298D">
        <w:rPr>
          <w:rFonts w:cs="Arial"/>
          <w:color w:val="292B2C"/>
          <w:szCs w:val="20"/>
          <w:shd w:val="clear" w:color="auto" w:fill="FFFFFF"/>
        </w:rPr>
        <w:t>z</w:t>
      </w:r>
      <w:r w:rsidRPr="005D0CC5">
        <w:rPr>
          <w:rFonts w:cs="Arial"/>
          <w:color w:val="292B2C"/>
          <w:szCs w:val="20"/>
          <w:shd w:val="clear" w:color="auto" w:fill="FFFFFF"/>
        </w:rPr>
        <w:t xml:space="preserve">avod </w:t>
      </w:r>
      <w:r w:rsidR="009F321C" w:rsidRPr="005D0CC5">
        <w:rPr>
          <w:rFonts w:cs="Arial"/>
          <w:color w:val="292B2C"/>
          <w:szCs w:val="20"/>
          <w:shd w:val="clear" w:color="auto" w:fill="FFFFFF"/>
        </w:rPr>
        <w:t>in Inšpektorat Republike Slovenije za delo</w:t>
      </w:r>
      <w:r w:rsidR="00D06842" w:rsidRPr="005D0CC5">
        <w:rPr>
          <w:rFonts w:cs="Arial"/>
          <w:color w:val="292B2C"/>
          <w:szCs w:val="20"/>
          <w:shd w:val="clear" w:color="auto" w:fill="FFFFFF"/>
        </w:rPr>
        <w:t xml:space="preserve"> (v nadaljnjem besedilu: IRSD)</w:t>
      </w:r>
      <w:r w:rsidRPr="005D0CC5">
        <w:rPr>
          <w:rFonts w:cs="Arial"/>
          <w:color w:val="292B2C"/>
          <w:szCs w:val="20"/>
          <w:shd w:val="clear" w:color="auto" w:fill="FFFFFF"/>
        </w:rPr>
        <w:t>.</w:t>
      </w:r>
    </w:p>
    <w:p w14:paraId="536D8B94" w14:textId="77777777" w:rsidR="00B3650B" w:rsidRDefault="00B3650B" w:rsidP="0033518B">
      <w:pPr>
        <w:overflowPunct w:val="0"/>
        <w:autoSpaceDE w:val="0"/>
        <w:autoSpaceDN w:val="0"/>
        <w:spacing w:after="0" w:line="276" w:lineRule="auto"/>
        <w:jc w:val="both"/>
        <w:textAlignment w:val="baseline"/>
        <w:rPr>
          <w:rFonts w:cs="Arial"/>
          <w:color w:val="292B2C"/>
          <w:szCs w:val="20"/>
          <w:shd w:val="clear" w:color="auto" w:fill="FFFFFF"/>
        </w:rPr>
      </w:pPr>
    </w:p>
    <w:p w14:paraId="6732B6CF"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(4) V obdobju prejemanja delnega povračila nadomestila plače mora delodajalec delavcem, ki jim je odrejeno delo s skrajšanim delovnim časom po tem zakonu, redno izplačevati plačo in nadomestilo plače v sorazmernem delu glede na odrejeni delež dela oziroma delnega začasnega čakanja na delo.</w:t>
      </w:r>
    </w:p>
    <w:p w14:paraId="1F9C05E2"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F9A6B0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(5) Delodajalec ne sme:</w:t>
      </w:r>
    </w:p>
    <w:p w14:paraId="22096AD3" w14:textId="3DD05451" w:rsidR="0033518B" w:rsidRPr="005D0CC5" w:rsidRDefault="0033518B" w:rsidP="0033518B">
      <w:pPr>
        <w:pStyle w:val="Odstavekseznama"/>
        <w:numPr>
          <w:ilvl w:val="0"/>
          <w:numId w:val="11"/>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bookmarkStart w:id="2" w:name="_Hlk179873549"/>
      <w:r w:rsidRPr="005D0CC5">
        <w:rPr>
          <w:rFonts w:ascii="Arial" w:eastAsia="Times New Roman" w:hAnsi="Arial" w:cs="Arial"/>
          <w:sz w:val="20"/>
          <w:szCs w:val="20"/>
          <w:lang w:eastAsia="sl-SI"/>
        </w:rPr>
        <w:t>v obdobju prejemanja delnega povračila nadomestila plače začeti postopka odpovedi pogodbe o zaposlitvi iz poslovnega razloga delavcem, ki jim je odredil delo s skrajšanim delovnim časom</w:t>
      </w:r>
      <w:r w:rsidR="00B22C8F" w:rsidRPr="005D0CC5">
        <w:rPr>
          <w:rFonts w:ascii="Arial" w:eastAsia="Times New Roman" w:hAnsi="Arial" w:cs="Arial"/>
          <w:sz w:val="20"/>
          <w:szCs w:val="20"/>
          <w:lang w:eastAsia="sl-SI"/>
        </w:rPr>
        <w:t xml:space="preserve"> </w:t>
      </w:r>
      <w:r w:rsidR="00D42B23" w:rsidRPr="005D0CC5">
        <w:rPr>
          <w:rFonts w:ascii="Arial" w:eastAsia="Times New Roman" w:hAnsi="Arial" w:cs="Arial"/>
          <w:sz w:val="20"/>
          <w:szCs w:val="20"/>
          <w:lang w:eastAsia="sl-SI"/>
        </w:rPr>
        <w:t>in</w:t>
      </w:r>
      <w:r w:rsidR="00B22C8F" w:rsidRPr="005D0CC5">
        <w:rPr>
          <w:rFonts w:ascii="Arial" w:eastAsia="Times New Roman" w:hAnsi="Arial" w:cs="Arial"/>
          <w:sz w:val="20"/>
          <w:szCs w:val="20"/>
          <w:lang w:eastAsia="sl-SI"/>
        </w:rPr>
        <w:t xml:space="preserve"> delavcem, ki zasedajo istovrstna delovna mesta</w:t>
      </w:r>
      <w:r w:rsidRPr="005D0CC5">
        <w:rPr>
          <w:rFonts w:ascii="Arial" w:eastAsia="Times New Roman" w:hAnsi="Arial" w:cs="Arial"/>
          <w:sz w:val="20"/>
          <w:szCs w:val="20"/>
          <w:lang w:eastAsia="sl-SI"/>
        </w:rPr>
        <w:t>, ali odpovedati pogodbe o zaposlitvi večjemu številu delavcev iz poslovnih razlogov (prepoved odpuščanja). Prepoved odpuščanja velja tudi po prenehanju prejemanja delnega povračila nadomestila plače še toliko časa, kot je trajalo obdobje prejemanja nadomestila plače, vendar ne manj kot en mesec</w:t>
      </w:r>
      <w:bookmarkEnd w:id="2"/>
      <w:r w:rsidRPr="005D0CC5">
        <w:rPr>
          <w:rFonts w:ascii="Arial" w:eastAsia="Times New Roman" w:hAnsi="Arial" w:cs="Arial"/>
          <w:sz w:val="20"/>
          <w:szCs w:val="20"/>
          <w:lang w:eastAsia="sl-SI"/>
        </w:rPr>
        <w:t>,</w:t>
      </w:r>
    </w:p>
    <w:p w14:paraId="5E53F4B8" w14:textId="77777777" w:rsidR="0033518B" w:rsidRPr="005D0CC5" w:rsidRDefault="0033518B" w:rsidP="0033518B">
      <w:pPr>
        <w:pStyle w:val="Odstavekseznama"/>
        <w:numPr>
          <w:ilvl w:val="0"/>
          <w:numId w:val="11"/>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v obdobju iz prejšnjega odstavka odrejati nadurnega dela, neenakomerno razporediti ali začasno prerazporediti delovnega časa, če to delo lahko opravi z delavci, ki jim je odrejeno delo s skrajšanim delovnim časom.</w:t>
      </w:r>
    </w:p>
    <w:p w14:paraId="7B623D2E" w14:textId="77777777" w:rsidR="002C08F8" w:rsidRDefault="002C08F8" w:rsidP="0033518B">
      <w:pPr>
        <w:suppressAutoHyphens/>
        <w:overflowPunct w:val="0"/>
        <w:autoSpaceDE w:val="0"/>
        <w:autoSpaceDN w:val="0"/>
        <w:adjustRightInd w:val="0"/>
        <w:spacing w:after="0" w:line="276" w:lineRule="auto"/>
        <w:jc w:val="both"/>
        <w:textAlignment w:val="baseline"/>
        <w:outlineLvl w:val="3"/>
        <w:rPr>
          <w:rFonts w:eastAsia="Times New Roman" w:cs="Arial"/>
          <w:color w:val="FF0000"/>
          <w:szCs w:val="20"/>
          <w:lang w:eastAsia="sl-SI"/>
        </w:rPr>
      </w:pPr>
    </w:p>
    <w:p w14:paraId="1487663A"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(6) Delodajalec mora voditi evidenco o izrabi delovnega časa v skladu z zakonom, ki ureja evidence na področju dela in socialne varnosti. </w:t>
      </w:r>
    </w:p>
    <w:p w14:paraId="29697073"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4D0BBA27" w14:textId="569960F9"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(7) </w:t>
      </w:r>
      <w:bookmarkStart w:id="3" w:name="_Hlk183684237"/>
      <w:r w:rsidRPr="005D0CC5">
        <w:rPr>
          <w:rFonts w:eastAsia="Times New Roman" w:cs="Arial"/>
          <w:szCs w:val="20"/>
          <w:lang w:eastAsia="sl-SI"/>
        </w:rPr>
        <w:t xml:space="preserve">Če delodajalec ravna v nasprotju s prvim, drugim, tretjim, četrtim, petim in šestim odstavkom tega člena ali če je v postopku uveljavljanja pravice do delnega povračila nadomestila plače predložil neresnična dokazila iz drugega odstavka </w:t>
      </w:r>
      <w:r w:rsidR="00414958">
        <w:rPr>
          <w:rFonts w:eastAsia="Times New Roman" w:cs="Arial"/>
          <w:szCs w:val="20"/>
          <w:lang w:eastAsia="sl-SI"/>
        </w:rPr>
        <w:t>11</w:t>
      </w:r>
      <w:r w:rsidRPr="005D0CC5">
        <w:rPr>
          <w:rFonts w:eastAsia="Times New Roman" w:cs="Arial"/>
          <w:szCs w:val="20"/>
          <w:lang w:eastAsia="sl-SI"/>
        </w:rPr>
        <w:t xml:space="preserve">. </w:t>
      </w:r>
      <w:r w:rsidRPr="005D0CC5">
        <w:rPr>
          <w:rFonts w:eastAsia="Times New Roman" w:cs="Arial"/>
          <w:color w:val="000000" w:themeColor="text1"/>
          <w:szCs w:val="20"/>
          <w:lang w:eastAsia="sl-SI"/>
        </w:rPr>
        <w:t>člena</w:t>
      </w:r>
      <w:r w:rsidRPr="005D0CC5">
        <w:rPr>
          <w:rFonts w:cs="Arial"/>
          <w:color w:val="000000" w:themeColor="text1"/>
          <w:szCs w:val="20"/>
          <w:shd w:val="clear" w:color="auto" w:fill="FFFFFF"/>
        </w:rPr>
        <w:t xml:space="preserve"> ali drugega odstavka 1</w:t>
      </w:r>
      <w:r w:rsidR="00414958">
        <w:rPr>
          <w:rFonts w:cs="Arial"/>
          <w:color w:val="000000" w:themeColor="text1"/>
          <w:szCs w:val="20"/>
          <w:shd w:val="clear" w:color="auto" w:fill="FFFFFF"/>
        </w:rPr>
        <w:t>5</w:t>
      </w:r>
      <w:r w:rsidRPr="005D0CC5">
        <w:rPr>
          <w:rFonts w:cs="Arial"/>
          <w:color w:val="000000" w:themeColor="text1"/>
          <w:szCs w:val="20"/>
          <w:shd w:val="clear" w:color="auto" w:fill="FFFFFF"/>
        </w:rPr>
        <w:t>. člena</w:t>
      </w:r>
      <w:r w:rsidRPr="005D0CC5">
        <w:rPr>
          <w:rFonts w:eastAsia="Times New Roman" w:cs="Arial"/>
          <w:color w:val="000000" w:themeColor="text1"/>
          <w:szCs w:val="20"/>
          <w:lang w:eastAsia="sl-SI"/>
        </w:rPr>
        <w:t xml:space="preserve"> </w:t>
      </w:r>
      <w:r w:rsidRPr="005D0CC5">
        <w:rPr>
          <w:rFonts w:eastAsia="Times New Roman" w:cs="Arial"/>
          <w:szCs w:val="20"/>
          <w:lang w:eastAsia="sl-SI"/>
        </w:rPr>
        <w:t>tega zakona, mora sredstva, prejeta po tem zakonu, v celoti vrniti.</w:t>
      </w:r>
    </w:p>
    <w:p w14:paraId="55F143D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3C512A9"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(8) Delodajalec, ki je bil upravičen do delnega povračila nadomestila plače iz 2. člena tega zakona, mora prejeta sredstva vrniti v celoti, če začne postopke likvidacije po zakonu, ki ureja gospodarske družbe, v obdobju:</w:t>
      </w:r>
    </w:p>
    <w:p w14:paraId="5A6998A9"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0127F3C" w14:textId="77777777" w:rsidR="0033518B" w:rsidRPr="005D0CC5" w:rsidRDefault="0033518B" w:rsidP="0033518B">
      <w:pPr>
        <w:pStyle w:val="Odstavekseznama"/>
        <w:numPr>
          <w:ilvl w:val="0"/>
          <w:numId w:val="12"/>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prejemanja sredstev in</w:t>
      </w:r>
    </w:p>
    <w:p w14:paraId="00A7F399" w14:textId="77777777" w:rsidR="0033518B" w:rsidRPr="005D0CC5" w:rsidRDefault="0033518B" w:rsidP="0033518B">
      <w:pPr>
        <w:pStyle w:val="Odstavekseznama"/>
        <w:numPr>
          <w:ilvl w:val="0"/>
          <w:numId w:val="12"/>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po prenehanju prejemanja sredstev, ki je enako celotnemu obdobju prejemanja sredstev. </w:t>
      </w:r>
    </w:p>
    <w:bookmarkEnd w:id="3"/>
    <w:p w14:paraId="4638DD0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9E716E5" w14:textId="479D52F4" w:rsidR="002367A4" w:rsidRDefault="0033518B" w:rsidP="003D2897">
      <w:pPr>
        <w:jc w:val="both"/>
        <w:rPr>
          <w:rFonts w:cs="Arial"/>
          <w:szCs w:val="20"/>
          <w:shd w:val="clear" w:color="auto" w:fill="FFFFFF"/>
        </w:rPr>
      </w:pPr>
      <w:bookmarkStart w:id="4" w:name="_Hlk187824250"/>
      <w:r w:rsidRPr="005D0CC5">
        <w:rPr>
          <w:rFonts w:eastAsia="Times New Roman" w:cs="Arial"/>
          <w:szCs w:val="20"/>
          <w:lang w:eastAsia="sl-SI"/>
        </w:rPr>
        <w:t xml:space="preserve">(9) </w:t>
      </w:r>
      <w:r w:rsidRPr="005D0CC5">
        <w:rPr>
          <w:rFonts w:cs="Arial"/>
          <w:color w:val="292B2C"/>
          <w:szCs w:val="20"/>
          <w:shd w:val="clear" w:color="auto" w:fill="FFFFFF"/>
        </w:rPr>
        <w:t xml:space="preserve">Delodajalec, ki je prejel povračilo nadomestila plače na podlagi tega zakona, mora v primeru, da je </w:t>
      </w:r>
      <w:r w:rsidR="003D2897" w:rsidRPr="00881B57">
        <w:rPr>
          <w:rFonts w:cs="Arial"/>
          <w:color w:val="FF0000"/>
          <w:szCs w:val="20"/>
          <w:shd w:val="clear" w:color="auto" w:fill="FFFFFF"/>
        </w:rPr>
        <w:t xml:space="preserve"> </w:t>
      </w:r>
      <w:r w:rsidR="00237007" w:rsidRPr="00237007">
        <w:rPr>
          <w:rFonts w:cs="Arial"/>
          <w:szCs w:val="20"/>
          <w:shd w:val="clear" w:color="auto" w:fill="FFFFFF"/>
        </w:rPr>
        <w:t xml:space="preserve">v </w:t>
      </w:r>
      <w:r w:rsidR="002367A4">
        <w:rPr>
          <w:rFonts w:cs="Arial"/>
          <w:szCs w:val="20"/>
          <w:shd w:val="clear" w:color="auto" w:fill="FFFFFF"/>
        </w:rPr>
        <w:t>enem</w:t>
      </w:r>
      <w:r w:rsidR="00B43338" w:rsidRPr="00237007">
        <w:rPr>
          <w:rFonts w:cs="Arial"/>
          <w:szCs w:val="20"/>
          <w:shd w:val="clear" w:color="auto" w:fill="FFFFFF"/>
        </w:rPr>
        <w:t xml:space="preserve"> </w:t>
      </w:r>
      <w:r w:rsidR="003D2897" w:rsidRPr="00D51B61">
        <w:rPr>
          <w:rFonts w:cs="Arial"/>
          <w:szCs w:val="20"/>
          <w:shd w:val="clear" w:color="auto" w:fill="FFFFFF"/>
        </w:rPr>
        <w:t>let</w:t>
      </w:r>
      <w:r w:rsidR="002367A4">
        <w:rPr>
          <w:rFonts w:cs="Arial"/>
          <w:szCs w:val="20"/>
          <w:shd w:val="clear" w:color="auto" w:fill="FFFFFF"/>
        </w:rPr>
        <w:t>u</w:t>
      </w:r>
      <w:r w:rsidR="003D2897" w:rsidRPr="00D51B61">
        <w:rPr>
          <w:rFonts w:cs="Arial"/>
          <w:szCs w:val="20"/>
          <w:shd w:val="clear" w:color="auto" w:fill="FFFFFF"/>
        </w:rPr>
        <w:t xml:space="preserve"> </w:t>
      </w:r>
      <w:r w:rsidRPr="005D0CC5">
        <w:rPr>
          <w:rFonts w:cs="Arial"/>
          <w:color w:val="292B2C"/>
          <w:szCs w:val="20"/>
          <w:shd w:val="clear" w:color="auto" w:fill="FFFFFF"/>
        </w:rPr>
        <w:t xml:space="preserve">od izdane odločbe iz tretjega odstavka </w:t>
      </w:r>
      <w:r w:rsidR="002367A4">
        <w:rPr>
          <w:rFonts w:cs="Arial"/>
          <w:color w:val="292B2C"/>
          <w:szCs w:val="20"/>
          <w:shd w:val="clear" w:color="auto" w:fill="FFFFFF"/>
        </w:rPr>
        <w:t>11</w:t>
      </w:r>
      <w:r w:rsidRPr="005D0CC5">
        <w:rPr>
          <w:rFonts w:cs="Arial"/>
          <w:color w:val="292B2C"/>
          <w:szCs w:val="20"/>
          <w:shd w:val="clear" w:color="auto" w:fill="FFFFFF"/>
        </w:rPr>
        <w:t>. člena ali tretjega odstavka 1</w:t>
      </w:r>
      <w:r w:rsidR="002367A4">
        <w:rPr>
          <w:rFonts w:cs="Arial"/>
          <w:color w:val="292B2C"/>
          <w:szCs w:val="20"/>
          <w:shd w:val="clear" w:color="auto" w:fill="FFFFFF"/>
        </w:rPr>
        <w:t>5</w:t>
      </w:r>
      <w:r w:rsidRPr="005D0CC5">
        <w:rPr>
          <w:rFonts w:cs="Arial"/>
          <w:color w:val="292B2C"/>
          <w:szCs w:val="20"/>
          <w:shd w:val="clear" w:color="auto" w:fill="FFFFFF"/>
        </w:rPr>
        <w:t xml:space="preserve">. člena tega zakona, prišlo do </w:t>
      </w:r>
      <w:r w:rsidR="002367A4">
        <w:rPr>
          <w:rFonts w:cs="Arial"/>
          <w:color w:val="292B2C"/>
          <w:szCs w:val="20"/>
          <w:shd w:val="clear" w:color="auto" w:fill="FFFFFF"/>
        </w:rPr>
        <w:t xml:space="preserve">sprejema sklepa skupščine o </w:t>
      </w:r>
      <w:r w:rsidR="00C11FCB">
        <w:rPr>
          <w:rFonts w:cs="Arial"/>
          <w:color w:val="292B2C"/>
          <w:szCs w:val="20"/>
          <w:shd w:val="clear" w:color="auto" w:fill="FFFFFF"/>
        </w:rPr>
        <w:t>udeležbi v dobičku</w:t>
      </w:r>
      <w:r w:rsidRPr="005D0CC5">
        <w:rPr>
          <w:rFonts w:cs="Arial"/>
          <w:color w:val="292B2C"/>
          <w:szCs w:val="20"/>
          <w:shd w:val="clear" w:color="auto" w:fill="FFFFFF"/>
        </w:rPr>
        <w:t xml:space="preserve">, </w:t>
      </w:r>
      <w:r w:rsidR="00C11FCB">
        <w:rPr>
          <w:rFonts w:cs="Arial"/>
          <w:color w:val="292B2C"/>
          <w:szCs w:val="20"/>
          <w:shd w:val="clear" w:color="auto" w:fill="FFFFFF"/>
        </w:rPr>
        <w:t xml:space="preserve">izplačil dividend ali dohodkov, ki se izplačujejo kot dividende, </w:t>
      </w:r>
      <w:r w:rsidRPr="005D0CC5">
        <w:rPr>
          <w:rFonts w:cs="Arial"/>
          <w:color w:val="292B2C"/>
          <w:szCs w:val="20"/>
          <w:shd w:val="clear" w:color="auto" w:fill="FFFFFF"/>
        </w:rPr>
        <w:t xml:space="preserve">nakupov lastnih delnic ali lastnih poslovnih deležev, izplačil </w:t>
      </w:r>
      <w:r w:rsidR="00C11FCB">
        <w:rPr>
          <w:rFonts w:cs="Arial"/>
          <w:color w:val="292B2C"/>
          <w:szCs w:val="20"/>
          <w:shd w:val="clear" w:color="auto" w:fill="FFFFFF"/>
        </w:rPr>
        <w:t xml:space="preserve">plačil </w:t>
      </w:r>
      <w:r w:rsidRPr="005D0CC5">
        <w:rPr>
          <w:rFonts w:cs="Arial"/>
          <w:color w:val="292B2C"/>
          <w:szCs w:val="20"/>
          <w:shd w:val="clear" w:color="auto" w:fill="FFFFFF"/>
        </w:rPr>
        <w:t>za poslovno uspešnost</w:t>
      </w:r>
      <w:r w:rsidR="00C11FCB">
        <w:rPr>
          <w:rFonts w:cs="Arial"/>
          <w:color w:val="292B2C"/>
          <w:szCs w:val="20"/>
          <w:shd w:val="clear" w:color="auto" w:fill="FFFFFF"/>
        </w:rPr>
        <w:t xml:space="preserve"> direktorjem</w:t>
      </w:r>
      <w:r w:rsidRPr="005D0CC5">
        <w:rPr>
          <w:rFonts w:cs="Arial"/>
          <w:color w:val="292B2C"/>
          <w:szCs w:val="20"/>
          <w:shd w:val="clear" w:color="auto" w:fill="FFFFFF"/>
        </w:rPr>
        <w:t xml:space="preserve">, </w:t>
      </w:r>
      <w:bookmarkStart w:id="5" w:name="_Hlk183684582"/>
      <w:r w:rsidRPr="005D0CC5">
        <w:rPr>
          <w:rFonts w:cs="Arial"/>
          <w:color w:val="292B2C"/>
          <w:szCs w:val="20"/>
          <w:shd w:val="clear" w:color="auto" w:fill="FFFFFF"/>
        </w:rPr>
        <w:t xml:space="preserve">o tem seznaniti zavod </w:t>
      </w:r>
      <w:r w:rsidRPr="005D0CC5">
        <w:rPr>
          <w:rFonts w:cs="Arial"/>
          <w:szCs w:val="20"/>
          <w:shd w:val="clear" w:color="auto" w:fill="FFFFFF"/>
        </w:rPr>
        <w:t>in</w:t>
      </w:r>
      <w:r w:rsidR="002367A4">
        <w:rPr>
          <w:rFonts w:cs="Arial"/>
          <w:szCs w:val="20"/>
          <w:shd w:val="clear" w:color="auto" w:fill="FFFFFF"/>
        </w:rPr>
        <w:t xml:space="preserve"> </w:t>
      </w:r>
      <w:r w:rsidR="002367A4" w:rsidRPr="005D0CC5">
        <w:rPr>
          <w:rFonts w:eastAsia="Times New Roman" w:cs="Arial"/>
          <w:szCs w:val="20"/>
          <w:lang w:eastAsia="sl-SI"/>
        </w:rPr>
        <w:t>mora prejeta sredstva vrniti v celoti</w:t>
      </w:r>
      <w:r w:rsidR="002367A4">
        <w:rPr>
          <w:rFonts w:cs="Arial"/>
          <w:szCs w:val="20"/>
          <w:shd w:val="clear" w:color="auto" w:fill="FFFFFF"/>
        </w:rPr>
        <w:t>.</w:t>
      </w:r>
    </w:p>
    <w:p w14:paraId="0E84CC23" w14:textId="051F290F" w:rsidR="0033518B" w:rsidRPr="005D0CC5" w:rsidRDefault="00414958" w:rsidP="003D2897">
      <w:pPr>
        <w:jc w:val="both"/>
        <w:rPr>
          <w:rFonts w:eastAsia="Times New Roman" w:cs="Arial"/>
          <w:szCs w:val="20"/>
          <w:lang w:eastAsia="sl-SI"/>
        </w:rPr>
      </w:pPr>
      <w:r>
        <w:rPr>
          <w:rFonts w:cs="Arial"/>
          <w:szCs w:val="20"/>
          <w:shd w:val="clear" w:color="auto" w:fill="FFFFFF"/>
        </w:rPr>
        <w:t>(10)</w:t>
      </w:r>
      <w:r w:rsidR="00C11FCB" w:rsidRPr="00C11FCB">
        <w:rPr>
          <w:rFonts w:cs="Arial"/>
          <w:color w:val="292B2C"/>
          <w:szCs w:val="20"/>
          <w:shd w:val="clear" w:color="auto" w:fill="FFFFFF"/>
        </w:rPr>
        <w:t xml:space="preserve"> </w:t>
      </w:r>
      <w:r w:rsidR="00C11FCB" w:rsidRPr="005D0CC5">
        <w:rPr>
          <w:rFonts w:cs="Arial"/>
          <w:color w:val="292B2C"/>
          <w:szCs w:val="20"/>
          <w:shd w:val="clear" w:color="auto" w:fill="FFFFFF"/>
        </w:rPr>
        <w:t xml:space="preserve">Delodajalec, ki je prejel povračilo nadomestila plače na podlagi tega zakona, mora v primeru, da je </w:t>
      </w:r>
      <w:r w:rsidR="00C11FCB" w:rsidRPr="00881B57">
        <w:rPr>
          <w:rFonts w:cs="Arial"/>
          <w:color w:val="FF0000"/>
          <w:szCs w:val="20"/>
          <w:shd w:val="clear" w:color="auto" w:fill="FFFFFF"/>
        </w:rPr>
        <w:t xml:space="preserve"> </w:t>
      </w:r>
      <w:r w:rsidR="00C11FCB" w:rsidRPr="00237007">
        <w:rPr>
          <w:rFonts w:cs="Arial"/>
          <w:szCs w:val="20"/>
          <w:shd w:val="clear" w:color="auto" w:fill="FFFFFF"/>
        </w:rPr>
        <w:t xml:space="preserve">v </w:t>
      </w:r>
      <w:r w:rsidR="00C11FCB">
        <w:rPr>
          <w:rFonts w:cs="Arial"/>
          <w:szCs w:val="20"/>
          <w:shd w:val="clear" w:color="auto" w:fill="FFFFFF"/>
        </w:rPr>
        <w:t>drugem ali tretjem</w:t>
      </w:r>
      <w:r w:rsidR="00C11FCB" w:rsidRPr="00237007">
        <w:rPr>
          <w:rFonts w:cs="Arial"/>
          <w:szCs w:val="20"/>
          <w:shd w:val="clear" w:color="auto" w:fill="FFFFFF"/>
        </w:rPr>
        <w:t xml:space="preserve"> </w:t>
      </w:r>
      <w:r w:rsidR="00C11FCB" w:rsidRPr="00D51B61">
        <w:rPr>
          <w:rFonts w:cs="Arial"/>
          <w:szCs w:val="20"/>
          <w:shd w:val="clear" w:color="auto" w:fill="FFFFFF"/>
        </w:rPr>
        <w:t>let</w:t>
      </w:r>
      <w:r w:rsidR="00C11FCB">
        <w:rPr>
          <w:rFonts w:cs="Arial"/>
          <w:szCs w:val="20"/>
          <w:shd w:val="clear" w:color="auto" w:fill="FFFFFF"/>
        </w:rPr>
        <w:t>u</w:t>
      </w:r>
      <w:r w:rsidR="00C11FCB" w:rsidRPr="00D51B61">
        <w:rPr>
          <w:rFonts w:cs="Arial"/>
          <w:szCs w:val="20"/>
          <w:shd w:val="clear" w:color="auto" w:fill="FFFFFF"/>
        </w:rPr>
        <w:t xml:space="preserve"> </w:t>
      </w:r>
      <w:r w:rsidR="00C11FCB" w:rsidRPr="005D0CC5">
        <w:rPr>
          <w:rFonts w:cs="Arial"/>
          <w:color w:val="292B2C"/>
          <w:szCs w:val="20"/>
          <w:shd w:val="clear" w:color="auto" w:fill="FFFFFF"/>
        </w:rPr>
        <w:t xml:space="preserve">od izdane odločbe iz tretjega odstavka </w:t>
      </w:r>
      <w:r w:rsidR="00C11FCB">
        <w:rPr>
          <w:rFonts w:cs="Arial"/>
          <w:color w:val="292B2C"/>
          <w:szCs w:val="20"/>
          <w:shd w:val="clear" w:color="auto" w:fill="FFFFFF"/>
        </w:rPr>
        <w:t>11</w:t>
      </w:r>
      <w:r w:rsidR="00C11FCB" w:rsidRPr="005D0CC5">
        <w:rPr>
          <w:rFonts w:cs="Arial"/>
          <w:color w:val="292B2C"/>
          <w:szCs w:val="20"/>
          <w:shd w:val="clear" w:color="auto" w:fill="FFFFFF"/>
        </w:rPr>
        <w:t>. člena ali tretjega odstavka 1</w:t>
      </w:r>
      <w:r w:rsidR="00C11FCB">
        <w:rPr>
          <w:rFonts w:cs="Arial"/>
          <w:color w:val="292B2C"/>
          <w:szCs w:val="20"/>
          <w:shd w:val="clear" w:color="auto" w:fill="FFFFFF"/>
        </w:rPr>
        <w:t>5</w:t>
      </w:r>
      <w:r w:rsidR="00C11FCB" w:rsidRPr="005D0CC5">
        <w:rPr>
          <w:rFonts w:cs="Arial"/>
          <w:color w:val="292B2C"/>
          <w:szCs w:val="20"/>
          <w:shd w:val="clear" w:color="auto" w:fill="FFFFFF"/>
        </w:rPr>
        <w:t xml:space="preserve">. člena tega zakona, prišlo do </w:t>
      </w:r>
      <w:r w:rsidR="00C11FCB">
        <w:rPr>
          <w:rFonts w:cs="Arial"/>
          <w:color w:val="292B2C"/>
          <w:szCs w:val="20"/>
          <w:shd w:val="clear" w:color="auto" w:fill="FFFFFF"/>
        </w:rPr>
        <w:t>sprejema sklepa skupščine o udeležbi v dobičku</w:t>
      </w:r>
      <w:r w:rsidR="00C11FCB" w:rsidRPr="005D0CC5">
        <w:rPr>
          <w:rFonts w:cs="Arial"/>
          <w:color w:val="292B2C"/>
          <w:szCs w:val="20"/>
          <w:shd w:val="clear" w:color="auto" w:fill="FFFFFF"/>
        </w:rPr>
        <w:t xml:space="preserve">, </w:t>
      </w:r>
      <w:r w:rsidR="00C11FCB">
        <w:rPr>
          <w:rFonts w:cs="Arial"/>
          <w:color w:val="292B2C"/>
          <w:szCs w:val="20"/>
          <w:shd w:val="clear" w:color="auto" w:fill="FFFFFF"/>
        </w:rPr>
        <w:t xml:space="preserve">izplačil dividend ali dohodkov, ki se izplačujejo kot dividende, </w:t>
      </w:r>
      <w:r w:rsidR="00C11FCB" w:rsidRPr="005D0CC5">
        <w:rPr>
          <w:rFonts w:cs="Arial"/>
          <w:color w:val="292B2C"/>
          <w:szCs w:val="20"/>
          <w:shd w:val="clear" w:color="auto" w:fill="FFFFFF"/>
        </w:rPr>
        <w:t xml:space="preserve">nakupov lastnih delnic ali lastnih poslovnih deležev, izplačil </w:t>
      </w:r>
      <w:r w:rsidR="00C11FCB">
        <w:rPr>
          <w:rFonts w:cs="Arial"/>
          <w:color w:val="292B2C"/>
          <w:szCs w:val="20"/>
          <w:shd w:val="clear" w:color="auto" w:fill="FFFFFF"/>
        </w:rPr>
        <w:t xml:space="preserve">plačil </w:t>
      </w:r>
      <w:r w:rsidR="00C11FCB" w:rsidRPr="005D0CC5">
        <w:rPr>
          <w:rFonts w:cs="Arial"/>
          <w:color w:val="292B2C"/>
          <w:szCs w:val="20"/>
          <w:shd w:val="clear" w:color="auto" w:fill="FFFFFF"/>
        </w:rPr>
        <w:t>za poslovno uspešnost</w:t>
      </w:r>
      <w:r w:rsidR="00C11FCB">
        <w:rPr>
          <w:rFonts w:cs="Arial"/>
          <w:color w:val="292B2C"/>
          <w:szCs w:val="20"/>
          <w:shd w:val="clear" w:color="auto" w:fill="FFFFFF"/>
        </w:rPr>
        <w:t xml:space="preserve"> poslovodstvu</w:t>
      </w:r>
      <w:r w:rsidR="00C11FCB" w:rsidRPr="005D0CC5">
        <w:rPr>
          <w:rFonts w:cs="Arial"/>
          <w:color w:val="292B2C"/>
          <w:szCs w:val="20"/>
          <w:shd w:val="clear" w:color="auto" w:fill="FFFFFF"/>
        </w:rPr>
        <w:t>,</w:t>
      </w:r>
      <w:r w:rsidRPr="005D0CC5">
        <w:rPr>
          <w:rFonts w:cs="Arial"/>
          <w:color w:val="292B2C"/>
          <w:szCs w:val="20"/>
          <w:shd w:val="clear" w:color="auto" w:fill="FFFFFF"/>
        </w:rPr>
        <w:t xml:space="preserve"> o tem seznaniti zavod </w:t>
      </w:r>
      <w:r w:rsidRPr="005D0CC5">
        <w:rPr>
          <w:rFonts w:cs="Arial"/>
          <w:szCs w:val="20"/>
          <w:shd w:val="clear" w:color="auto" w:fill="FFFFFF"/>
        </w:rPr>
        <w:t>in</w:t>
      </w:r>
      <w:r w:rsidRPr="005D0CC5">
        <w:rPr>
          <w:rFonts w:cs="Arial"/>
          <w:color w:val="292B2C"/>
          <w:szCs w:val="20"/>
          <w:shd w:val="clear" w:color="auto" w:fill="FFFFFF"/>
        </w:rPr>
        <w:t xml:space="preserve"> enak znesek, ki je izplačan za namene</w:t>
      </w:r>
      <w:r w:rsidR="00C11FCB">
        <w:rPr>
          <w:rFonts w:cs="Arial"/>
          <w:color w:val="292B2C"/>
          <w:szCs w:val="20"/>
          <w:shd w:val="clear" w:color="auto" w:fill="FFFFFF"/>
        </w:rPr>
        <w:t xml:space="preserve"> udeležbe v dobičku</w:t>
      </w:r>
      <w:r w:rsidR="00C11FCB" w:rsidRPr="005D0CC5">
        <w:rPr>
          <w:rFonts w:cs="Arial"/>
          <w:color w:val="292B2C"/>
          <w:szCs w:val="20"/>
          <w:shd w:val="clear" w:color="auto" w:fill="FFFFFF"/>
        </w:rPr>
        <w:t xml:space="preserve">, </w:t>
      </w:r>
      <w:r w:rsidR="00C11FCB">
        <w:rPr>
          <w:rFonts w:cs="Arial"/>
          <w:color w:val="292B2C"/>
          <w:szCs w:val="20"/>
          <w:shd w:val="clear" w:color="auto" w:fill="FFFFFF"/>
        </w:rPr>
        <w:t xml:space="preserve">izplačila dividend ali dohodkov, ki se izplačujejo kot dividende, </w:t>
      </w:r>
      <w:r w:rsidR="00C11FCB" w:rsidRPr="005D0CC5">
        <w:rPr>
          <w:rFonts w:cs="Arial"/>
          <w:color w:val="292B2C"/>
          <w:szCs w:val="20"/>
          <w:shd w:val="clear" w:color="auto" w:fill="FFFFFF"/>
        </w:rPr>
        <w:t xml:space="preserve">nakupov lastnih delnic ali lastnih poslovnih deležev, izplačil </w:t>
      </w:r>
      <w:r w:rsidR="00C11FCB">
        <w:rPr>
          <w:rFonts w:cs="Arial"/>
          <w:color w:val="292B2C"/>
          <w:szCs w:val="20"/>
          <w:shd w:val="clear" w:color="auto" w:fill="FFFFFF"/>
        </w:rPr>
        <w:t xml:space="preserve">plačil </w:t>
      </w:r>
      <w:r w:rsidR="00C11FCB" w:rsidRPr="005D0CC5">
        <w:rPr>
          <w:rFonts w:cs="Arial"/>
          <w:color w:val="292B2C"/>
          <w:szCs w:val="20"/>
          <w:shd w:val="clear" w:color="auto" w:fill="FFFFFF"/>
        </w:rPr>
        <w:t>za poslovno uspešnost</w:t>
      </w:r>
      <w:r w:rsidR="00C11FCB">
        <w:rPr>
          <w:rFonts w:cs="Arial"/>
          <w:color w:val="292B2C"/>
          <w:szCs w:val="20"/>
          <w:shd w:val="clear" w:color="auto" w:fill="FFFFFF"/>
        </w:rPr>
        <w:t xml:space="preserve"> poslovodstvu</w:t>
      </w:r>
      <w:r w:rsidRPr="005D0CC5">
        <w:rPr>
          <w:rFonts w:cs="Arial"/>
          <w:color w:val="292B2C"/>
          <w:szCs w:val="20"/>
          <w:shd w:val="clear" w:color="auto" w:fill="FFFFFF"/>
        </w:rPr>
        <w:t xml:space="preserve">, vrniti v proračun, in sicer do 50 % vrednosti prejetih povračil nadomestila plač na podlagi tega zakona; pri tem se vrednost prejetih povračil nadomestil revalorizira na podlagi povprečna letne stopnje inflacije, kot jo vsako leto </w:t>
      </w:r>
      <w:r w:rsidRPr="005D0CC5">
        <w:rPr>
          <w:rFonts w:cs="Arial"/>
          <w:color w:val="292B2C"/>
          <w:szCs w:val="20"/>
          <w:shd w:val="clear" w:color="auto" w:fill="FFFFFF"/>
        </w:rPr>
        <w:lastRenderedPageBreak/>
        <w:t>objavi Statistični urad Republike Slovenije.</w:t>
      </w:r>
      <w:r w:rsidRPr="005D0CC5">
        <w:rPr>
          <w:rFonts w:cs="Arial"/>
          <w:szCs w:val="20"/>
          <w:shd w:val="clear" w:color="auto" w:fill="FFFFFF"/>
        </w:rPr>
        <w:t xml:space="preserve"> Obveznost iz prejšnjega stavka velja tudi za vse pravne naslednike in povezane družbe delodajalca. </w:t>
      </w:r>
      <w:r w:rsidR="002367A4">
        <w:rPr>
          <w:rFonts w:cs="Arial"/>
          <w:szCs w:val="20"/>
          <w:shd w:val="clear" w:color="auto" w:fill="FFFFFF"/>
        </w:rPr>
        <w:t xml:space="preserve"> </w:t>
      </w:r>
      <w:bookmarkEnd w:id="5"/>
    </w:p>
    <w:bookmarkEnd w:id="4"/>
    <w:p w14:paraId="3FD83A4D" w14:textId="46C0C81C"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(1</w:t>
      </w:r>
      <w:r w:rsidR="00C11FCB">
        <w:rPr>
          <w:rFonts w:eastAsia="Times New Roman" w:cs="Arial"/>
          <w:szCs w:val="20"/>
          <w:lang w:eastAsia="sl-SI"/>
        </w:rPr>
        <w:t>1</w:t>
      </w:r>
      <w:r w:rsidRPr="005D0CC5">
        <w:rPr>
          <w:rFonts w:eastAsia="Times New Roman" w:cs="Arial"/>
          <w:szCs w:val="20"/>
          <w:lang w:eastAsia="sl-SI"/>
        </w:rPr>
        <w:t>) O vračilu prejetih sredstev na podlagi sedmega, osmega</w:t>
      </w:r>
      <w:r w:rsidR="00C11FCB">
        <w:rPr>
          <w:rFonts w:eastAsia="Times New Roman" w:cs="Arial"/>
          <w:szCs w:val="20"/>
          <w:lang w:eastAsia="sl-SI"/>
        </w:rPr>
        <w:t>, devetega</w:t>
      </w:r>
      <w:r w:rsidRPr="005D0CC5">
        <w:rPr>
          <w:rFonts w:eastAsia="Times New Roman" w:cs="Arial"/>
          <w:szCs w:val="20"/>
          <w:lang w:eastAsia="sl-SI"/>
        </w:rPr>
        <w:t xml:space="preserve"> in prejšnjega odstavka tega člena odloči zavod z odločbo. Zoper odločbo o vračilu prejetih sredstev ni pritožbe, možen pa je upravni spor. Delodajalec mora prejeta sredstva vrniti v 30 dneh od vročitve odločbe, skupaj z obrestmi v višini zakonsko določenih zamudnih obresti, ki tečejo od dneva prejema povračila nadomestila plače do dneva vračila.</w:t>
      </w:r>
    </w:p>
    <w:p w14:paraId="654169F9"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0EF4277" w14:textId="0F8218E6"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color w:val="000000" w:themeColor="text1"/>
          <w:szCs w:val="20"/>
          <w:lang w:eastAsia="sl-SI"/>
        </w:rPr>
      </w:pPr>
      <w:r w:rsidRPr="005D0CC5">
        <w:rPr>
          <w:rFonts w:eastAsia="Times New Roman" w:cs="Arial"/>
          <w:szCs w:val="20"/>
          <w:lang w:eastAsia="sl-SI"/>
        </w:rPr>
        <w:t>(1</w:t>
      </w:r>
      <w:r w:rsidR="00C11FCB">
        <w:rPr>
          <w:rFonts w:eastAsia="Times New Roman" w:cs="Arial"/>
          <w:szCs w:val="20"/>
          <w:lang w:eastAsia="sl-SI"/>
        </w:rPr>
        <w:t>2</w:t>
      </w:r>
      <w:r w:rsidRPr="005D0CC5">
        <w:rPr>
          <w:rFonts w:eastAsia="Times New Roman" w:cs="Arial"/>
          <w:szCs w:val="20"/>
          <w:lang w:eastAsia="sl-SI"/>
        </w:rPr>
        <w:t xml:space="preserve">) </w:t>
      </w:r>
      <w:r w:rsidRPr="005D0CC5">
        <w:rPr>
          <w:rFonts w:eastAsia="Times New Roman" w:cs="Arial"/>
          <w:color w:val="000000" w:themeColor="text1"/>
          <w:szCs w:val="20"/>
          <w:lang w:eastAsia="sl-SI"/>
        </w:rPr>
        <w:t>Če obveznost iz naslova vračila prejetega delnega povračila nadomestila plače ni plačana v roku iz prejšnjega odstavka, se prisilno izterja. Izvršbo opravi Finančna uprava Republike Slovenije (v nadaljnjem besedilu: FURS) po določbah zakona, ki ureja davčni postopek.</w:t>
      </w:r>
    </w:p>
    <w:p w14:paraId="45D588A0"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2BE74136"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61BD7B59"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(prepoved odreditve dela s skrajšanim delovnim časom)</w:t>
      </w:r>
    </w:p>
    <w:p w14:paraId="3D31F128"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3FFD4D9E"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Delodajalec ne sme odrediti dela s skrajšanim delovnim časom po tem zakonu:</w:t>
      </w:r>
    </w:p>
    <w:p w14:paraId="7397882D"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7502820" w14:textId="77777777" w:rsidR="0033518B" w:rsidRPr="005D0CC5" w:rsidRDefault="0033518B" w:rsidP="0033518B">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delavcu, ki je upravičen do dela s krajšim delovnim časom in prejema delno nadomestilo na podlagi predpisov o pokojninskem in invalidskem zavarovanju, ali je upravičen do dela s krajšim delovnim časom na podlagi predpisov o zdravstvenem zavarovanju ali starševskem varstvu, </w:t>
      </w:r>
    </w:p>
    <w:p w14:paraId="79201E2D" w14:textId="77777777" w:rsidR="0033518B" w:rsidRPr="005D0CC5" w:rsidRDefault="0033518B" w:rsidP="0033518B">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delavcu v času teka odpovednega roka na podlagi odpovedi pogodbe o zaposlitvi iz poslovnega razloga,</w:t>
      </w:r>
    </w:p>
    <w:p w14:paraId="60329A48" w14:textId="77777777" w:rsidR="0033518B" w:rsidRPr="005D0CC5" w:rsidRDefault="0033518B" w:rsidP="0033518B">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bookmarkStart w:id="6" w:name="_Hlk183684764"/>
      <w:r w:rsidRPr="005D0CC5">
        <w:rPr>
          <w:rFonts w:ascii="Arial" w:eastAsia="Times New Roman" w:hAnsi="Arial" w:cs="Arial"/>
          <w:sz w:val="20"/>
          <w:szCs w:val="20"/>
          <w:lang w:eastAsia="sl-SI"/>
        </w:rPr>
        <w:t xml:space="preserve">delavcu, s katerim je v delovnem razmerju manj kot tri mesece ali je v zadnjih treh mesecih pri tem delodajalcu zaposlen za krajši delovni čas od polnega, </w:t>
      </w:r>
    </w:p>
    <w:p w14:paraId="1055B8C4" w14:textId="424A43CE" w:rsidR="0033518B" w:rsidRPr="005D0CC5" w:rsidRDefault="0033518B" w:rsidP="0033518B">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delavcu, za katerega prejema subvencionirano plačo iz programov, sofinanciranih iz proračuna Republike Slovenije ali </w:t>
      </w:r>
      <w:r w:rsidRPr="005D0CC5">
        <w:rPr>
          <w:rFonts w:ascii="Arial" w:eastAsia="Times New Roman" w:hAnsi="Arial" w:cs="Arial"/>
          <w:color w:val="000000" w:themeColor="text1"/>
          <w:sz w:val="20"/>
          <w:szCs w:val="20"/>
          <w:lang w:eastAsia="sl-SI"/>
        </w:rPr>
        <w:t>sredstev kohezijske politike</w:t>
      </w:r>
      <w:r w:rsidR="00397814">
        <w:rPr>
          <w:rFonts w:ascii="Arial" w:eastAsia="Times New Roman" w:hAnsi="Arial" w:cs="Arial"/>
          <w:sz w:val="20"/>
          <w:szCs w:val="20"/>
          <w:lang w:eastAsia="sl-SI"/>
        </w:rPr>
        <w:t>.</w:t>
      </w:r>
    </w:p>
    <w:bookmarkEnd w:id="6"/>
    <w:p w14:paraId="1CA5825C" w14:textId="77777777" w:rsidR="0033518B" w:rsidRPr="005D0CC5" w:rsidRDefault="0033518B" w:rsidP="0033518B">
      <w:pPr>
        <w:pStyle w:val="Odstavekseznama"/>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1486BFAB"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1073B819" w14:textId="2AF35661"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bookmarkStart w:id="7" w:name="_Hlk183684913"/>
      <w:r w:rsidRPr="005D0CC5">
        <w:rPr>
          <w:rFonts w:eastAsia="Times New Roman" w:cs="Arial"/>
          <w:szCs w:val="20"/>
          <w:lang w:eastAsia="sl-SI"/>
        </w:rPr>
        <w:t>II. POGLAVJE</w:t>
      </w:r>
    </w:p>
    <w:p w14:paraId="426A5AAB"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w:t>
      </w:r>
      <w:bookmarkStart w:id="8" w:name="_Hlk183684045"/>
      <w:r w:rsidRPr="005D0CC5">
        <w:rPr>
          <w:rFonts w:eastAsia="Times New Roman" w:cs="Arial"/>
          <w:szCs w:val="20"/>
          <w:lang w:eastAsia="sl-SI"/>
        </w:rPr>
        <w:t>NARAVNE ALI DRUGE NESREČE OZIROMA KRIZNE RAZMERE</w:t>
      </w:r>
      <w:bookmarkEnd w:id="8"/>
      <w:r w:rsidRPr="005D0CC5">
        <w:rPr>
          <w:rFonts w:cs="Arial"/>
          <w:szCs w:val="20"/>
        </w:rPr>
        <w:t>)</w:t>
      </w:r>
    </w:p>
    <w:p w14:paraId="7D2898A4"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1974C3FE"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2F8F96DB" w14:textId="77777777" w:rsidR="0033518B" w:rsidRPr="005D0CC5" w:rsidRDefault="0033518B" w:rsidP="0033518B">
      <w:pPr>
        <w:pStyle w:val="Odstavekseznama"/>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329B1026" w14:textId="12C82DD1" w:rsidR="0033518B" w:rsidRDefault="00397814"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Pr>
          <w:rFonts w:eastAsia="Times New Roman" w:cs="Arial"/>
          <w:szCs w:val="20"/>
          <w:lang w:eastAsia="sl-SI"/>
        </w:rPr>
        <w:t xml:space="preserve">(1) </w:t>
      </w:r>
      <w:r w:rsidR="0033518B" w:rsidRPr="005D0CC5">
        <w:rPr>
          <w:rFonts w:eastAsia="Times New Roman" w:cs="Arial"/>
          <w:szCs w:val="20"/>
          <w:lang w:eastAsia="sl-SI"/>
        </w:rPr>
        <w:t>Pravico iz 2. člena tega zakona lahko delodajalec po določbah tega poglavja uveljavlja zaradi</w:t>
      </w:r>
      <w:r w:rsidR="0033518B" w:rsidRPr="005D0CC5">
        <w:rPr>
          <w:rFonts w:cs="Arial"/>
          <w:szCs w:val="20"/>
        </w:rPr>
        <w:t xml:space="preserve"> </w:t>
      </w:r>
      <w:r w:rsidR="0033518B" w:rsidRPr="005D0CC5">
        <w:rPr>
          <w:rFonts w:eastAsia="Times New Roman" w:cs="Arial"/>
          <w:szCs w:val="20"/>
          <w:lang w:eastAsia="sl-SI"/>
        </w:rPr>
        <w:t xml:space="preserve">naravne ali druge nesreče oziroma kriznih razmer, kot so določene z zakonom, ki ureja varstvo pred naravnimi in drugimi nesrečami, in ki se aktivirajo z načrti zaščite in reševanja. </w:t>
      </w:r>
    </w:p>
    <w:p w14:paraId="79E88055" w14:textId="77777777" w:rsidR="00AA1637" w:rsidRDefault="00AA1637"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ECDC459" w14:textId="2B6E7A7B" w:rsidR="0004586E" w:rsidRPr="00C21169" w:rsidRDefault="00CA1FB5" w:rsidP="00CA1FB5">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18"/>
          <w:lang w:eastAsia="sl-SI"/>
        </w:rPr>
      </w:pPr>
      <w:r w:rsidRPr="00C21169">
        <w:rPr>
          <w:rFonts w:ascii="Arial" w:eastAsia="Times New Roman" w:hAnsi="Arial" w:cs="Arial"/>
          <w:sz w:val="20"/>
          <w:szCs w:val="18"/>
          <w:lang w:eastAsia="sl-SI"/>
        </w:rPr>
        <w:t>člen</w:t>
      </w:r>
      <w:r w:rsidR="00AA1637" w:rsidRPr="00C21169">
        <w:rPr>
          <w:rFonts w:ascii="Arial" w:eastAsia="Times New Roman" w:hAnsi="Arial" w:cs="Arial"/>
          <w:sz w:val="20"/>
          <w:szCs w:val="18"/>
          <w:lang w:eastAsia="sl-SI"/>
        </w:rPr>
        <w:t xml:space="preserve"> </w:t>
      </w:r>
    </w:p>
    <w:p w14:paraId="06AC1B0C" w14:textId="50CD4B47" w:rsidR="00AA1637" w:rsidRDefault="00AA1637" w:rsidP="00AA1637">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Pr>
          <w:rFonts w:eastAsia="Times New Roman" w:cs="Arial"/>
          <w:szCs w:val="20"/>
          <w:lang w:eastAsia="sl-SI"/>
        </w:rPr>
        <w:t>Izjema glede upravičenih delodajalcev</w:t>
      </w:r>
    </w:p>
    <w:p w14:paraId="4F76B433" w14:textId="77777777" w:rsidR="00AA1637" w:rsidRDefault="00AA1637" w:rsidP="00AA1637">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3D6D5393" w14:textId="53468BE4" w:rsidR="00AA1637" w:rsidRDefault="0004586E" w:rsidP="00D51B61">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Pr>
          <w:rFonts w:eastAsia="Times New Roman" w:cs="Arial"/>
          <w:szCs w:val="20"/>
          <w:lang w:eastAsia="sl-SI"/>
        </w:rPr>
        <w:t>Ne glede na določbo prvega odstavka 3. člena tega zakona lahko p</w:t>
      </w:r>
      <w:r w:rsidR="00AA1637">
        <w:rPr>
          <w:rFonts w:eastAsia="Times New Roman" w:cs="Arial"/>
          <w:szCs w:val="20"/>
          <w:lang w:eastAsia="sl-SI"/>
        </w:rPr>
        <w:t>ravico do delnega povračila nadomestila plače iz 2. člena tega zakona po določbah tega poglavja uveljavlja tudi delodajalec</w:t>
      </w:r>
      <w:r>
        <w:rPr>
          <w:rFonts w:eastAsia="Times New Roman" w:cs="Arial"/>
          <w:szCs w:val="20"/>
          <w:lang w:eastAsia="sl-SI"/>
        </w:rPr>
        <w:t xml:space="preserve">, ki </w:t>
      </w:r>
      <w:r w:rsidRPr="005D0CC5">
        <w:rPr>
          <w:rFonts w:eastAsia="Times New Roman" w:cs="Arial"/>
          <w:szCs w:val="20"/>
          <w:lang w:eastAsia="sl-SI"/>
        </w:rPr>
        <w:t>po lastni oceni najmanj 30 odstotkom delavcev mesečno ne more zagotavljati najmanj 90 odstotkov dela</w:t>
      </w:r>
      <w:r>
        <w:rPr>
          <w:rFonts w:eastAsia="Times New Roman" w:cs="Arial"/>
          <w:szCs w:val="20"/>
          <w:lang w:eastAsia="sl-SI"/>
        </w:rPr>
        <w:t xml:space="preserve"> v </w:t>
      </w:r>
      <w:r w:rsidRPr="002602FE">
        <w:rPr>
          <w:rFonts w:eastAsia="Times New Roman" w:cs="Arial"/>
          <w:szCs w:val="20"/>
          <w:lang w:eastAsia="sl-SI"/>
        </w:rPr>
        <w:t>registrirani poslovni enoti,</w:t>
      </w:r>
      <w:r>
        <w:rPr>
          <w:rFonts w:eastAsia="Times New Roman" w:cs="Arial"/>
          <w:szCs w:val="20"/>
          <w:lang w:eastAsia="sl-SI"/>
        </w:rPr>
        <w:t xml:space="preserve"> ki se nahaja na območju, na katerem je aktiviran načrt zaščite in reševanja.</w:t>
      </w:r>
    </w:p>
    <w:p w14:paraId="01637F63" w14:textId="77777777" w:rsidR="00AA1637" w:rsidRDefault="00AA1637"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02B31DF" w14:textId="4A6D3DB1" w:rsidR="0004586E" w:rsidRPr="00C21169" w:rsidRDefault="00CA1FB5" w:rsidP="00CA1FB5">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18"/>
          <w:lang w:eastAsia="sl-SI"/>
        </w:rPr>
      </w:pPr>
      <w:r w:rsidRPr="00C21169">
        <w:rPr>
          <w:rFonts w:ascii="Arial" w:eastAsia="Times New Roman" w:hAnsi="Arial" w:cs="Arial"/>
          <w:sz w:val="20"/>
          <w:szCs w:val="18"/>
          <w:lang w:eastAsia="sl-SI"/>
        </w:rPr>
        <w:t>člen</w:t>
      </w:r>
    </w:p>
    <w:p w14:paraId="0B5BD77E" w14:textId="3421CFBC" w:rsidR="00AA1637" w:rsidRDefault="00AA1637" w:rsidP="00AA1637">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Pr>
          <w:rFonts w:eastAsia="Times New Roman" w:cs="Arial"/>
          <w:szCs w:val="20"/>
          <w:lang w:eastAsia="sl-SI"/>
        </w:rPr>
        <w:t>Izjema glede razporeditve delovnega časa</w:t>
      </w:r>
    </w:p>
    <w:p w14:paraId="3AD5C354" w14:textId="77777777" w:rsidR="0004586E" w:rsidRDefault="0004586E" w:rsidP="00D51B61">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249ED74C" w14:textId="61C0E5FF" w:rsidR="00397814" w:rsidRPr="00397814" w:rsidRDefault="00397814"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Pr>
          <w:rFonts w:cs="Arial"/>
          <w:color w:val="111111"/>
          <w:szCs w:val="20"/>
        </w:rPr>
        <w:t>D</w:t>
      </w:r>
      <w:r w:rsidRPr="006C40D2">
        <w:rPr>
          <w:rFonts w:cs="Arial"/>
          <w:color w:val="111111"/>
          <w:szCs w:val="20"/>
        </w:rPr>
        <w:t>elavcem, katerim zaradi narave delovnega mesta oz</w:t>
      </w:r>
      <w:r>
        <w:rPr>
          <w:rFonts w:cs="Arial"/>
          <w:color w:val="111111"/>
          <w:szCs w:val="20"/>
        </w:rPr>
        <w:t>iroma</w:t>
      </w:r>
      <w:r w:rsidRPr="006C40D2">
        <w:rPr>
          <w:rFonts w:cs="Arial"/>
          <w:color w:val="111111"/>
          <w:szCs w:val="20"/>
        </w:rPr>
        <w:t xml:space="preserve"> vrste dela ni mogoče razporediti skrajšanega delovnega časa v enakomernem tedenskem obsegu zagotavljanja dela</w:t>
      </w:r>
      <w:r>
        <w:rPr>
          <w:rFonts w:eastAsia="Times New Roman" w:cs="Arial"/>
          <w:szCs w:val="20"/>
          <w:lang w:eastAsia="sl-SI"/>
        </w:rPr>
        <w:t>, lahko delodajalec n</w:t>
      </w:r>
      <w:r w:rsidRPr="00397814">
        <w:rPr>
          <w:rFonts w:eastAsia="Times New Roman" w:cs="Arial"/>
          <w:szCs w:val="20"/>
          <w:lang w:eastAsia="sl-SI"/>
        </w:rPr>
        <w:t xml:space="preserve">e glede na </w:t>
      </w:r>
      <w:r>
        <w:rPr>
          <w:rFonts w:eastAsia="Times New Roman" w:cs="Arial"/>
          <w:szCs w:val="20"/>
          <w:lang w:eastAsia="sl-SI"/>
        </w:rPr>
        <w:t>določbo 2.</w:t>
      </w:r>
      <w:r w:rsidRPr="00397814">
        <w:rPr>
          <w:rFonts w:eastAsia="Times New Roman" w:cs="Arial"/>
          <w:szCs w:val="20"/>
          <w:lang w:eastAsia="sl-SI"/>
        </w:rPr>
        <w:t xml:space="preserve"> člen</w:t>
      </w:r>
      <w:r>
        <w:rPr>
          <w:rFonts w:eastAsia="Times New Roman" w:cs="Arial"/>
          <w:szCs w:val="20"/>
          <w:lang w:eastAsia="sl-SI"/>
        </w:rPr>
        <w:t>a</w:t>
      </w:r>
      <w:r w:rsidRPr="00397814">
        <w:rPr>
          <w:rFonts w:eastAsia="Times New Roman" w:cs="Arial"/>
          <w:szCs w:val="20"/>
          <w:lang w:eastAsia="sl-SI"/>
        </w:rPr>
        <w:t xml:space="preserve"> tega zakona </w:t>
      </w:r>
      <w:r w:rsidRPr="00D51B61">
        <w:rPr>
          <w:rFonts w:cs="Arial"/>
          <w:color w:val="111111"/>
          <w:szCs w:val="20"/>
        </w:rPr>
        <w:t>tedenski obseg delovnega časa izravna v obdobju meseca, za katerega delodajalec uveljavlja delno povračilo nadomestila plač,</w:t>
      </w:r>
      <w:r>
        <w:rPr>
          <w:rFonts w:cs="Arial"/>
          <w:color w:val="111111"/>
          <w:szCs w:val="20"/>
        </w:rPr>
        <w:t xml:space="preserve"> pri čemer</w:t>
      </w:r>
      <w:r w:rsidRPr="00D51B61">
        <w:rPr>
          <w:rFonts w:cs="Arial"/>
          <w:color w:val="111111"/>
          <w:szCs w:val="20"/>
        </w:rPr>
        <w:t xml:space="preserve"> mora v odredbi iz </w:t>
      </w:r>
      <w:r>
        <w:rPr>
          <w:rFonts w:cs="Arial"/>
          <w:color w:val="111111"/>
          <w:szCs w:val="20"/>
        </w:rPr>
        <w:t>tretjega</w:t>
      </w:r>
      <w:r w:rsidRPr="00D51B61">
        <w:rPr>
          <w:rFonts w:cs="Arial"/>
          <w:color w:val="111111"/>
          <w:szCs w:val="20"/>
        </w:rPr>
        <w:t xml:space="preserve"> </w:t>
      </w:r>
      <w:r w:rsidRPr="00D51B61">
        <w:rPr>
          <w:rFonts w:cs="Arial"/>
          <w:color w:val="111111"/>
          <w:szCs w:val="20"/>
        </w:rPr>
        <w:lastRenderedPageBreak/>
        <w:t xml:space="preserve">odstavka 5. člena </w:t>
      </w:r>
      <w:r>
        <w:rPr>
          <w:rFonts w:cs="Arial"/>
          <w:color w:val="111111"/>
          <w:szCs w:val="20"/>
        </w:rPr>
        <w:t xml:space="preserve">tega zakona </w:t>
      </w:r>
      <w:r w:rsidRPr="00D51B61">
        <w:rPr>
          <w:rFonts w:cs="Arial"/>
          <w:color w:val="111111"/>
          <w:szCs w:val="20"/>
        </w:rPr>
        <w:t>določiti razporeditev delovnega časa na način, da je za referenčno obdobje enega meseca vnaprej razvidno, katere dneve ima delavec delovno obveznost in v kakšn</w:t>
      </w:r>
      <w:r>
        <w:rPr>
          <w:rFonts w:cs="Arial"/>
          <w:color w:val="111111"/>
          <w:szCs w:val="20"/>
        </w:rPr>
        <w:t>em</w:t>
      </w:r>
      <w:r w:rsidRPr="00D51B61">
        <w:rPr>
          <w:rFonts w:cs="Arial"/>
          <w:color w:val="111111"/>
          <w:szCs w:val="20"/>
        </w:rPr>
        <w:t xml:space="preserve"> obsegu.</w:t>
      </w:r>
    </w:p>
    <w:bookmarkEnd w:id="7"/>
    <w:p w14:paraId="55A0F6CE" w14:textId="77777777" w:rsidR="0033518B" w:rsidRPr="00D51B61" w:rsidRDefault="0033518B" w:rsidP="00D51B61">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1B292644"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14ADB8A0"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(časovna omejitev)</w:t>
      </w:r>
    </w:p>
    <w:p w14:paraId="67909542"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4B9BA1FC" w14:textId="4C2E22F9"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Delodajalec lahko posameznemu delavcu odreja delo s skrajšanim delovnim časom po določbah tega poglavja </w:t>
      </w:r>
      <w:bookmarkStart w:id="9" w:name="_Hlk183685131"/>
      <w:r w:rsidRPr="005D0CC5">
        <w:rPr>
          <w:rFonts w:eastAsia="Times New Roman" w:cs="Arial"/>
          <w:szCs w:val="20"/>
          <w:lang w:eastAsia="sl-SI"/>
        </w:rPr>
        <w:t xml:space="preserve">za </w:t>
      </w:r>
      <w:r w:rsidR="007E5F52">
        <w:rPr>
          <w:rFonts w:eastAsia="Times New Roman" w:cs="Arial"/>
          <w:szCs w:val="20"/>
          <w:lang w:eastAsia="sl-SI"/>
        </w:rPr>
        <w:t xml:space="preserve">posamezno naravno ali drugo nesrečo ali krizne razmere v skladu z zakonom, </w:t>
      </w:r>
      <w:r w:rsidR="007E5F52" w:rsidRPr="005D0CC5">
        <w:rPr>
          <w:rFonts w:eastAsia="Times New Roman" w:cs="Arial"/>
          <w:szCs w:val="20"/>
          <w:lang w:eastAsia="sl-SI"/>
        </w:rPr>
        <w:t>ki ureja varstvo pred naravnimi in drugimi nesrečami</w:t>
      </w:r>
      <w:r w:rsidR="007E5F52">
        <w:rPr>
          <w:rFonts w:eastAsia="Times New Roman" w:cs="Arial"/>
          <w:szCs w:val="20"/>
          <w:lang w:eastAsia="sl-SI"/>
        </w:rPr>
        <w:t xml:space="preserve"> za </w:t>
      </w:r>
      <w:r w:rsidRPr="005D0CC5">
        <w:rPr>
          <w:rFonts w:eastAsia="Times New Roman" w:cs="Arial"/>
          <w:szCs w:val="20"/>
          <w:lang w:eastAsia="sl-SI"/>
        </w:rPr>
        <w:t>skupno obdobje največ šest mesecev v 24 mesecih od prve odreditve, ko trajajo razlogi iz prejšnjega člena.</w:t>
      </w:r>
      <w:bookmarkEnd w:id="9"/>
    </w:p>
    <w:p w14:paraId="15858B53" w14:textId="77777777" w:rsidR="00C21169" w:rsidRPr="005D0CC5" w:rsidRDefault="00C21169" w:rsidP="0033518B">
      <w:pPr>
        <w:pStyle w:val="Odstavekseznama"/>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2CA22B8C" w14:textId="340393C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646D5C05"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(postopek uveljavljanja delnega povračila nadomestila plače)</w:t>
      </w:r>
    </w:p>
    <w:p w14:paraId="52701491"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30D1D5F8"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(1) Delodajalec uveljavi pravico do delnega povračila nadomestila plače po določbah tega poglavja z vlogo, ki jo vloži v elektronski obliki pri zavodu v 15 dneh od odreditve dela s skrajšanim delovnim časom. </w:t>
      </w:r>
    </w:p>
    <w:p w14:paraId="7D0A5605"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092F03C" w14:textId="77777777" w:rsidR="0033518B" w:rsidRPr="005D0CC5" w:rsidRDefault="0033518B" w:rsidP="00D51B61">
      <w:pPr>
        <w:keepNext/>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(2) Vlogi delodajalec priloži:</w:t>
      </w:r>
    </w:p>
    <w:p w14:paraId="7016EF5B" w14:textId="77777777" w:rsidR="0033518B" w:rsidRPr="005D0CC5" w:rsidRDefault="0033518B" w:rsidP="00D51B61">
      <w:pPr>
        <w:keepNext/>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AE973CA" w14:textId="443BA093" w:rsidR="0033518B" w:rsidRPr="00955ECF"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955ECF">
        <w:rPr>
          <w:rFonts w:ascii="Arial" w:eastAsia="Times New Roman" w:hAnsi="Arial" w:cs="Arial"/>
          <w:sz w:val="20"/>
          <w:szCs w:val="20"/>
          <w:lang w:eastAsia="sl-SI"/>
        </w:rPr>
        <w:t>dokazila</w:t>
      </w:r>
      <w:r w:rsidR="00955ECF" w:rsidRPr="00955ECF">
        <w:rPr>
          <w:rFonts w:ascii="Arial" w:eastAsia="Times New Roman" w:hAnsi="Arial" w:cs="Arial"/>
          <w:sz w:val="20"/>
          <w:szCs w:val="20"/>
          <w:lang w:eastAsia="sl-SI"/>
        </w:rPr>
        <w:t>, da zaradi</w:t>
      </w:r>
      <w:r w:rsidRPr="00955ECF">
        <w:rPr>
          <w:rFonts w:ascii="Arial" w:eastAsia="Times New Roman" w:hAnsi="Arial" w:cs="Arial"/>
          <w:sz w:val="20"/>
          <w:szCs w:val="20"/>
          <w:lang w:eastAsia="sl-SI"/>
        </w:rPr>
        <w:t xml:space="preserve"> naravn</w:t>
      </w:r>
      <w:r w:rsidR="00955ECF" w:rsidRPr="00955ECF">
        <w:rPr>
          <w:rFonts w:ascii="Arial" w:eastAsia="Times New Roman" w:hAnsi="Arial" w:cs="Arial"/>
          <w:sz w:val="20"/>
          <w:szCs w:val="20"/>
          <w:lang w:eastAsia="sl-SI"/>
        </w:rPr>
        <w:t>e</w:t>
      </w:r>
      <w:r w:rsidRPr="00955ECF">
        <w:rPr>
          <w:rFonts w:ascii="Arial" w:eastAsia="Times New Roman" w:hAnsi="Arial" w:cs="Arial"/>
          <w:sz w:val="20"/>
          <w:szCs w:val="20"/>
          <w:lang w:eastAsia="sl-SI"/>
        </w:rPr>
        <w:t xml:space="preserve"> ali drug</w:t>
      </w:r>
      <w:r w:rsidR="00955ECF" w:rsidRPr="00955ECF">
        <w:rPr>
          <w:rFonts w:ascii="Arial" w:eastAsia="Times New Roman" w:hAnsi="Arial" w:cs="Arial"/>
          <w:sz w:val="20"/>
          <w:szCs w:val="20"/>
          <w:lang w:eastAsia="sl-SI"/>
        </w:rPr>
        <w:t>e</w:t>
      </w:r>
      <w:r w:rsidRPr="00955ECF">
        <w:rPr>
          <w:rFonts w:ascii="Arial" w:eastAsia="Times New Roman" w:hAnsi="Arial" w:cs="Arial"/>
          <w:sz w:val="20"/>
          <w:szCs w:val="20"/>
          <w:lang w:eastAsia="sl-SI"/>
        </w:rPr>
        <w:t xml:space="preserve"> nesreč</w:t>
      </w:r>
      <w:r w:rsidR="00955ECF" w:rsidRPr="00955ECF">
        <w:rPr>
          <w:rFonts w:ascii="Arial" w:eastAsia="Times New Roman" w:hAnsi="Arial" w:cs="Arial"/>
          <w:sz w:val="20"/>
          <w:szCs w:val="20"/>
          <w:lang w:eastAsia="sl-SI"/>
        </w:rPr>
        <w:t>e</w:t>
      </w:r>
      <w:r w:rsidRPr="00955ECF">
        <w:rPr>
          <w:rFonts w:ascii="Arial" w:eastAsia="Times New Roman" w:hAnsi="Arial" w:cs="Arial"/>
          <w:sz w:val="20"/>
          <w:szCs w:val="20"/>
          <w:lang w:eastAsia="sl-SI"/>
        </w:rPr>
        <w:t xml:space="preserve"> oziroma nastank</w:t>
      </w:r>
      <w:r w:rsidR="00160652">
        <w:rPr>
          <w:rFonts w:ascii="Arial" w:eastAsia="Times New Roman" w:hAnsi="Arial" w:cs="Arial"/>
          <w:sz w:val="20"/>
          <w:szCs w:val="20"/>
          <w:lang w:eastAsia="sl-SI"/>
        </w:rPr>
        <w:t>a</w:t>
      </w:r>
      <w:r w:rsidRPr="00955ECF">
        <w:rPr>
          <w:rFonts w:ascii="Arial" w:eastAsia="Times New Roman" w:hAnsi="Arial" w:cs="Arial"/>
          <w:sz w:val="20"/>
          <w:szCs w:val="20"/>
          <w:lang w:eastAsia="sl-SI"/>
        </w:rPr>
        <w:t xml:space="preserve"> kriznih razmer, </w:t>
      </w:r>
      <w:r w:rsidR="00955ECF" w:rsidRPr="00955ECF">
        <w:rPr>
          <w:rFonts w:ascii="Arial" w:eastAsia="Times New Roman" w:hAnsi="Arial" w:cs="Arial"/>
          <w:sz w:val="20"/>
          <w:szCs w:val="20"/>
          <w:lang w:eastAsia="sl-SI"/>
        </w:rPr>
        <w:t>zaradi katerih je bil aktiviran načrt zaščite in reševanja</w:t>
      </w:r>
      <w:r w:rsidR="0039628B">
        <w:rPr>
          <w:rFonts w:ascii="Arial" w:eastAsia="Times New Roman" w:hAnsi="Arial" w:cs="Arial"/>
          <w:sz w:val="20"/>
          <w:szCs w:val="20"/>
          <w:lang w:eastAsia="sl-SI"/>
        </w:rPr>
        <w:t xml:space="preserve">, </w:t>
      </w:r>
      <w:r w:rsidR="004B50CD">
        <w:rPr>
          <w:rFonts w:ascii="Arial" w:eastAsia="Times New Roman" w:hAnsi="Arial" w:cs="Arial"/>
          <w:sz w:val="20"/>
          <w:szCs w:val="20"/>
          <w:lang w:eastAsia="sl-SI"/>
        </w:rPr>
        <w:t>ne more zagotavljati dela,</w:t>
      </w:r>
    </w:p>
    <w:p w14:paraId="4760F7D4" w14:textId="77777777" w:rsidR="0033518B"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s katero kazensko in materialno odgovarja, o začasni nezmožnosti zagotavljanja dela delavcem iz prvega odstavka 3. člena tega zakona,</w:t>
      </w:r>
    </w:p>
    <w:p w14:paraId="2DCA5E72" w14:textId="4710B90E" w:rsidR="001546D7" w:rsidRPr="004B50CD" w:rsidRDefault="004B50CD" w:rsidP="00D51B61">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lang w:eastAsia="sl-SI"/>
        </w:rPr>
      </w:pPr>
      <w:r w:rsidRPr="005D0CC5">
        <w:rPr>
          <w:rFonts w:ascii="Arial" w:eastAsia="Times New Roman" w:hAnsi="Arial" w:cs="Arial"/>
          <w:sz w:val="20"/>
          <w:szCs w:val="20"/>
          <w:lang w:eastAsia="sl-SI"/>
        </w:rPr>
        <w:t>poimenski seznam delavcev, ki jim je odrejeno delo s skrajšanim delovnim časom in pisno odredbo delavcu o skrajšanju polnega delovnega časa za vsakega delavca,</w:t>
      </w:r>
    </w:p>
    <w:p w14:paraId="6E105FFF"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pisno izjavo, da ima na dan vložitve vloge plačane zapadle obveznosti iz naslova obveznih dajatev in drugih denarnih nedavčnih obveznosti v skladu z zakonom, ki ureja finančno upravo, ki znašajo 50 evrov in več in da ima na dan vložitve vloge izpolnjene obveznosti iz naslova predložitve vseh obračunov davčnih odtegljajev za dohodke iz delovnega razmerja za obdobje zadnjih petih let do dne oddaje vloge, </w:t>
      </w:r>
    </w:p>
    <w:p w14:paraId="053FADA1"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da ni odredil dela s skrajšanim delovnim časom delavcem v času teka odpovednega roka na podlagi odpovedi pogodbe o zaposlitvi iz poslovnega razloga,</w:t>
      </w:r>
    </w:p>
    <w:p w14:paraId="76F4B3DB" w14:textId="77777777" w:rsidR="0033518B"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s katero se zaveže, da v obdobju delnega povračila nadomestila plače ali najmanj mesec dni po tem obdobju ne bo kršil prepovedi odpuščanja iz prve alineje petega odstavka 5. člena tega zakona,</w:t>
      </w:r>
    </w:p>
    <w:p w14:paraId="24A4C582" w14:textId="68814BB1"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za katero kazensko in materialno odgovarja, da je delavcem na dan vložitve vloge izplačal plačo in vsa nadomestila plače</w:t>
      </w:r>
      <w:r w:rsidR="004B50CD">
        <w:rPr>
          <w:rFonts w:ascii="Arial" w:eastAsia="Times New Roman" w:hAnsi="Arial" w:cs="Arial"/>
          <w:sz w:val="20"/>
          <w:szCs w:val="20"/>
          <w:lang w:eastAsia="sl-SI"/>
        </w:rPr>
        <w:t xml:space="preserve"> in izpolnil vse obveznosti iz delovnega razmerja, ki pripadajo posameznemu delavcu</w:t>
      </w:r>
      <w:r w:rsidRPr="005D0CC5">
        <w:rPr>
          <w:rFonts w:ascii="Arial" w:eastAsia="Times New Roman" w:hAnsi="Arial" w:cs="Arial"/>
          <w:sz w:val="20"/>
          <w:szCs w:val="20"/>
          <w:lang w:eastAsia="sl-SI"/>
        </w:rPr>
        <w:t>,</w:t>
      </w:r>
    </w:p>
    <w:p w14:paraId="6039C3E6"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color w:val="000000" w:themeColor="text1"/>
          <w:sz w:val="20"/>
          <w:szCs w:val="20"/>
          <w:lang w:eastAsia="sl-SI"/>
        </w:rPr>
      </w:pPr>
      <w:r w:rsidRPr="005D0CC5">
        <w:rPr>
          <w:rFonts w:ascii="Arial" w:eastAsia="Times New Roman" w:hAnsi="Arial" w:cs="Arial"/>
          <w:color w:val="000000" w:themeColor="text1"/>
          <w:sz w:val="20"/>
          <w:szCs w:val="20"/>
          <w:lang w:eastAsia="sl-SI"/>
        </w:rPr>
        <w:t>pisno izjavo, da za delavca, za katerega uveljavlja delno povračilo nadomestila plače, ne bo prejemal plače iz drugih javnih virov,</w:t>
      </w:r>
    </w:p>
    <w:p w14:paraId="231D26D3"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da ni neposredni ali posredni uporabnik proračuna Republike Slovenije oziroma proračuna občine.</w:t>
      </w:r>
    </w:p>
    <w:p w14:paraId="30671F15" w14:textId="77777777" w:rsidR="0033518B" w:rsidRPr="005D0CC5" w:rsidRDefault="0033518B" w:rsidP="0033518B">
      <w:pPr>
        <w:pStyle w:val="Odstavekseznama"/>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p>
    <w:p w14:paraId="7F202578"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(3) Zavod odloči o vlogi v 15 dneh od prejema popolne vloge z odločbo. Zoper odločbo o pravici do delnega povračila nadomestila plače po tem poglavju ni pritožbe, možen pa je upravni spor.</w:t>
      </w:r>
    </w:p>
    <w:p w14:paraId="0F4A5951"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251417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(4) Odločba o delnem povračilu nadomestila plače mora vsebovati zlasti predmet, osnovo za izračun nadomestila plače, način izračuna delnega povračila nadomestila plače, rok za izplačilo, obdobje vračanja sredstev, spremljanje in poročanje, sankcije za kršitev odločbe ter nadzor nad njegovim izvajanjem.</w:t>
      </w:r>
    </w:p>
    <w:p w14:paraId="7249E957"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889B0C2" w14:textId="0D0BBB14"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lastRenderedPageBreak/>
        <w:t xml:space="preserve">(5) Delno povračilo nadomestila plače, se delodajalcu izplačuje mesečno, in sicer </w:t>
      </w:r>
      <w:r w:rsidR="003119D7" w:rsidRPr="005D0CC5">
        <w:rPr>
          <w:rFonts w:eastAsia="Times New Roman" w:cs="Arial"/>
          <w:szCs w:val="20"/>
          <w:lang w:eastAsia="sl-SI"/>
        </w:rPr>
        <w:t xml:space="preserve">najkasneje zadnji </w:t>
      </w:r>
      <w:r w:rsidRPr="005D0CC5">
        <w:rPr>
          <w:rFonts w:eastAsia="Times New Roman" w:cs="Arial"/>
          <w:szCs w:val="20"/>
          <w:lang w:eastAsia="sl-SI"/>
        </w:rPr>
        <w:t xml:space="preserve">dan meseca, ki sledi mesecu oddaje pravilnega in popolnega zahtevka za izplačilo po tem zakonu. </w:t>
      </w:r>
    </w:p>
    <w:p w14:paraId="754EC995"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A98416D"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(6) Delodajalcu pripada delno povračilo nadomestila plače za dejansko mesečno oziroma tedensko obveznost, za prazničen in drug dela prost dan, določen z zakonom, če bi delavec na ta dan dejansko delal. </w:t>
      </w:r>
    </w:p>
    <w:p w14:paraId="6E12ECCE" w14:textId="77777777" w:rsidR="0033518B" w:rsidRPr="005D0CC5" w:rsidRDefault="0033518B" w:rsidP="0033518B">
      <w:pPr>
        <w:rPr>
          <w:rFonts w:cs="Arial"/>
          <w:szCs w:val="20"/>
        </w:rPr>
      </w:pPr>
    </w:p>
    <w:p w14:paraId="67137E7D" w14:textId="08490AF8" w:rsidR="0033518B" w:rsidRPr="005D0CC5" w:rsidRDefault="0033518B" w:rsidP="00D51B61">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III. POGLAVJE</w:t>
      </w:r>
    </w:p>
    <w:p w14:paraId="71E871BA" w14:textId="7BD11442" w:rsidR="0033518B" w:rsidRPr="002602FE" w:rsidRDefault="0033518B" w:rsidP="00D51B61">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2602FE">
        <w:rPr>
          <w:rFonts w:eastAsia="Times New Roman" w:cs="Arial"/>
          <w:szCs w:val="20"/>
          <w:lang w:eastAsia="sl-SI"/>
        </w:rPr>
        <w:t>(</w:t>
      </w:r>
      <w:r w:rsidR="00C60C86" w:rsidRPr="002602FE">
        <w:rPr>
          <w:rFonts w:cs="Arial"/>
          <w:szCs w:val="20"/>
        </w:rPr>
        <w:t>ZAČASNE  OKOLIŠČINE</w:t>
      </w:r>
      <w:r w:rsidRPr="002602FE">
        <w:rPr>
          <w:rFonts w:cs="Arial"/>
          <w:szCs w:val="20"/>
        </w:rPr>
        <w:t>)</w:t>
      </w:r>
    </w:p>
    <w:p w14:paraId="7D5FD11F" w14:textId="77777777" w:rsidR="0033518B" w:rsidRPr="005D0CC5" w:rsidRDefault="0033518B" w:rsidP="00D51B61">
      <w:pPr>
        <w:keepNext/>
        <w:keepLines/>
        <w:spacing w:after="0"/>
        <w:rPr>
          <w:rFonts w:cs="Arial"/>
          <w:szCs w:val="20"/>
        </w:rPr>
      </w:pPr>
    </w:p>
    <w:p w14:paraId="5FE68979" w14:textId="77777777" w:rsidR="0033518B" w:rsidRPr="005D0CC5" w:rsidRDefault="0033518B" w:rsidP="00D51B61">
      <w:pPr>
        <w:pStyle w:val="Odstavekseznama"/>
        <w:keepNext/>
        <w:keepLines/>
        <w:numPr>
          <w:ilvl w:val="0"/>
          <w:numId w:val="13"/>
        </w:numPr>
        <w:spacing w:after="0"/>
        <w:jc w:val="center"/>
        <w:rPr>
          <w:rFonts w:ascii="Arial" w:hAnsi="Arial" w:cs="Arial"/>
          <w:sz w:val="20"/>
          <w:szCs w:val="20"/>
        </w:rPr>
      </w:pPr>
      <w:r w:rsidRPr="005D0CC5">
        <w:rPr>
          <w:rFonts w:ascii="Arial" w:hAnsi="Arial" w:cs="Arial"/>
          <w:sz w:val="20"/>
          <w:szCs w:val="20"/>
        </w:rPr>
        <w:t>člen</w:t>
      </w:r>
    </w:p>
    <w:p w14:paraId="2A34C07F" w14:textId="77777777" w:rsidR="0033518B" w:rsidRPr="005D0CC5" w:rsidRDefault="0033518B" w:rsidP="00D51B61">
      <w:pPr>
        <w:pStyle w:val="Odstavekseznama"/>
        <w:keepNext/>
        <w:keepLines/>
        <w:spacing w:after="0"/>
        <w:rPr>
          <w:rFonts w:ascii="Arial" w:hAnsi="Arial" w:cs="Arial"/>
          <w:sz w:val="20"/>
          <w:szCs w:val="20"/>
        </w:rPr>
      </w:pPr>
    </w:p>
    <w:p w14:paraId="3179C96B" w14:textId="43980D15" w:rsidR="00B4705B" w:rsidRPr="00963815" w:rsidRDefault="00CA7C82" w:rsidP="00D51B61">
      <w:pPr>
        <w:keepNext/>
        <w:keepLines/>
        <w:spacing w:after="0" w:line="252" w:lineRule="auto"/>
        <w:jc w:val="both"/>
        <w:rPr>
          <w:rFonts w:eastAsia="Times New Roman" w:cs="Arial"/>
          <w:szCs w:val="20"/>
          <w:lang w:eastAsia="sl-SI"/>
        </w:rPr>
      </w:pPr>
      <w:r w:rsidRPr="00963815">
        <w:rPr>
          <w:rFonts w:eastAsia="Times New Roman" w:cs="Arial"/>
          <w:szCs w:val="20"/>
          <w:lang w:eastAsia="sl-SI"/>
        </w:rPr>
        <w:t xml:space="preserve">(1) </w:t>
      </w:r>
      <w:r w:rsidR="003D2897" w:rsidRPr="00963815">
        <w:rPr>
          <w:rFonts w:eastAsia="Times New Roman" w:cs="Arial"/>
          <w:szCs w:val="20"/>
          <w:lang w:eastAsia="sl-SI"/>
        </w:rPr>
        <w:t>Pravico iz 2. člena tega zakona lahko delodajalec po določbah tega poglavja uveljavlja</w:t>
      </w:r>
      <w:r w:rsidR="00B71527" w:rsidRPr="00963815">
        <w:rPr>
          <w:rFonts w:eastAsia="Times New Roman" w:cs="Arial"/>
          <w:szCs w:val="20"/>
          <w:lang w:eastAsia="sl-SI"/>
        </w:rPr>
        <w:t xml:space="preserve">, ko </w:t>
      </w:r>
      <w:r w:rsidR="003D2897" w:rsidRPr="00963815">
        <w:rPr>
          <w:rFonts w:eastAsia="Times New Roman" w:cs="Arial"/>
          <w:szCs w:val="20"/>
          <w:lang w:eastAsia="sl-SI"/>
        </w:rPr>
        <w:t>Vlad</w:t>
      </w:r>
      <w:r w:rsidR="00B71527" w:rsidRPr="00963815">
        <w:rPr>
          <w:rFonts w:eastAsia="Times New Roman" w:cs="Arial"/>
          <w:szCs w:val="20"/>
          <w:lang w:eastAsia="sl-SI"/>
        </w:rPr>
        <w:t>a</w:t>
      </w:r>
      <w:r w:rsidR="003D2897" w:rsidRPr="00963815">
        <w:rPr>
          <w:rFonts w:eastAsia="Times New Roman" w:cs="Arial"/>
          <w:szCs w:val="20"/>
          <w:lang w:eastAsia="sl-SI"/>
        </w:rPr>
        <w:t xml:space="preserve"> Republike Slovenije (v nadalj</w:t>
      </w:r>
      <w:r w:rsidR="001F4080" w:rsidRPr="00963815">
        <w:rPr>
          <w:rFonts w:eastAsia="Times New Roman" w:cs="Arial"/>
          <w:szCs w:val="20"/>
          <w:lang w:eastAsia="sl-SI"/>
        </w:rPr>
        <w:t>njem besedilu</w:t>
      </w:r>
      <w:r w:rsidR="003D2897" w:rsidRPr="00963815">
        <w:rPr>
          <w:rFonts w:eastAsia="Times New Roman" w:cs="Arial"/>
          <w:szCs w:val="20"/>
          <w:lang w:eastAsia="sl-SI"/>
        </w:rPr>
        <w:t xml:space="preserve">: </w:t>
      </w:r>
      <w:r w:rsidR="001F4080" w:rsidRPr="00963815">
        <w:rPr>
          <w:rFonts w:eastAsia="Times New Roman" w:cs="Arial"/>
          <w:szCs w:val="20"/>
          <w:lang w:eastAsia="sl-SI"/>
        </w:rPr>
        <w:t>v</w:t>
      </w:r>
      <w:r w:rsidR="003D2897" w:rsidRPr="00963815">
        <w:rPr>
          <w:rFonts w:eastAsia="Times New Roman" w:cs="Arial"/>
          <w:szCs w:val="20"/>
          <w:lang w:eastAsia="sl-SI"/>
        </w:rPr>
        <w:t xml:space="preserve">lada) </w:t>
      </w:r>
      <w:r w:rsidR="00B71527" w:rsidRPr="00963815">
        <w:rPr>
          <w:rFonts w:eastAsia="Times New Roman" w:cs="Arial"/>
          <w:szCs w:val="20"/>
          <w:lang w:eastAsia="sl-SI"/>
        </w:rPr>
        <w:t>izda sklep,</w:t>
      </w:r>
      <w:r w:rsidR="001F4080" w:rsidRPr="00963815">
        <w:rPr>
          <w:rFonts w:eastAsia="Times New Roman" w:cs="Arial"/>
          <w:szCs w:val="20"/>
          <w:lang w:eastAsia="sl-SI"/>
        </w:rPr>
        <w:t xml:space="preserve"> s katerim ugotovi</w:t>
      </w:r>
      <w:r w:rsidR="00361893" w:rsidRPr="00963815">
        <w:rPr>
          <w:rFonts w:eastAsia="Times New Roman" w:cs="Arial"/>
          <w:szCs w:val="20"/>
          <w:lang w:eastAsia="sl-SI"/>
        </w:rPr>
        <w:t>,</w:t>
      </w:r>
      <w:r w:rsidR="00FF786B" w:rsidRPr="00963815">
        <w:rPr>
          <w:rFonts w:eastAsia="Times New Roman" w:cs="Arial"/>
          <w:szCs w:val="20"/>
          <w:lang w:eastAsia="sl-SI"/>
        </w:rPr>
        <w:t xml:space="preserve"> </w:t>
      </w:r>
      <w:r w:rsidR="00081EF5" w:rsidRPr="00963815">
        <w:rPr>
          <w:rFonts w:eastAsia="Times New Roman" w:cs="Arial"/>
          <w:szCs w:val="20"/>
          <w:lang w:eastAsia="sl-SI"/>
        </w:rPr>
        <w:t xml:space="preserve">da </w:t>
      </w:r>
      <w:r w:rsidR="001F4080" w:rsidRPr="00963815">
        <w:rPr>
          <w:rFonts w:eastAsia="Times New Roman" w:cs="Arial"/>
          <w:szCs w:val="20"/>
          <w:lang w:eastAsia="sl-SI"/>
        </w:rPr>
        <w:t>so</w:t>
      </w:r>
      <w:r w:rsidR="00B4705B" w:rsidRPr="00963815">
        <w:rPr>
          <w:rFonts w:eastAsia="Times New Roman" w:cs="Arial"/>
          <w:szCs w:val="20"/>
          <w:lang w:eastAsia="sl-SI"/>
        </w:rPr>
        <w:t xml:space="preserve"> nastopile</w:t>
      </w:r>
      <w:r w:rsidR="001F4080" w:rsidRPr="00963815">
        <w:rPr>
          <w:rFonts w:eastAsia="Times New Roman" w:cs="Arial"/>
          <w:szCs w:val="20"/>
          <w:lang w:eastAsia="sl-SI"/>
        </w:rPr>
        <w:t xml:space="preserve"> </w:t>
      </w:r>
      <w:r w:rsidR="00B4705B" w:rsidRPr="00963815">
        <w:rPr>
          <w:rFonts w:eastAsia="Times New Roman" w:cs="Arial"/>
          <w:szCs w:val="20"/>
          <w:lang w:eastAsia="sl-SI"/>
        </w:rPr>
        <w:t>okoliščine</w:t>
      </w:r>
      <w:r w:rsidR="004B50CD" w:rsidRPr="00963815">
        <w:rPr>
          <w:rFonts w:eastAsia="Times New Roman" w:cs="Arial"/>
          <w:szCs w:val="20"/>
          <w:lang w:eastAsia="sl-SI"/>
        </w:rPr>
        <w:t xml:space="preserve">, na katere delodajalec </w:t>
      </w:r>
      <w:r w:rsidR="0036081B" w:rsidRPr="00963815">
        <w:rPr>
          <w:rFonts w:eastAsia="Times New Roman" w:cs="Arial"/>
          <w:szCs w:val="20"/>
          <w:lang w:eastAsia="sl-SI"/>
        </w:rPr>
        <w:t xml:space="preserve">ne more vplivati in </w:t>
      </w:r>
      <w:r w:rsidR="00B4705B" w:rsidRPr="00963815">
        <w:rPr>
          <w:rFonts w:eastAsia="Times New Roman" w:cs="Arial"/>
          <w:szCs w:val="20"/>
          <w:lang w:eastAsia="sl-SI"/>
        </w:rPr>
        <w:t>ne more preprečiti njihovega začasnega negativnega vpliva na obseg svojega poslovanja in s tem na začasno nemožnost zagotavljanja zadostnega obsega dela svojim delavcem.</w:t>
      </w:r>
    </w:p>
    <w:p w14:paraId="53F46BC5" w14:textId="77777777" w:rsidR="0033518B" w:rsidRPr="005D0CC5" w:rsidRDefault="0033518B" w:rsidP="00B4705B">
      <w:pPr>
        <w:keepNext/>
        <w:keepLines/>
        <w:spacing w:after="0" w:line="252" w:lineRule="auto"/>
        <w:jc w:val="both"/>
        <w:rPr>
          <w:rFonts w:eastAsia="Times New Roman" w:cs="Arial"/>
          <w:szCs w:val="20"/>
          <w:lang w:eastAsia="sl-SI"/>
        </w:rPr>
      </w:pPr>
    </w:p>
    <w:p w14:paraId="75489B8C" w14:textId="3BB7D2FD" w:rsidR="0033518B" w:rsidRDefault="0033518B" w:rsidP="00C8580D">
      <w:pPr>
        <w:spacing w:after="0"/>
        <w:jc w:val="both"/>
        <w:rPr>
          <w:rFonts w:cs="Arial"/>
          <w:szCs w:val="20"/>
        </w:rPr>
      </w:pPr>
      <w:r w:rsidRPr="005D0CC5">
        <w:rPr>
          <w:rFonts w:eastAsia="Times New Roman" w:cs="Arial"/>
          <w:szCs w:val="20"/>
          <w:lang w:eastAsia="sl-SI"/>
        </w:rPr>
        <w:t>(2) Pravico do delnega povračila</w:t>
      </w:r>
      <w:r w:rsidR="00343978" w:rsidRPr="005D0CC5">
        <w:rPr>
          <w:rFonts w:eastAsia="Times New Roman" w:cs="Arial"/>
          <w:szCs w:val="20"/>
          <w:lang w:eastAsia="sl-SI"/>
        </w:rPr>
        <w:t xml:space="preserve"> izplačila</w:t>
      </w:r>
      <w:r w:rsidRPr="005D0CC5">
        <w:rPr>
          <w:rFonts w:eastAsia="Times New Roman" w:cs="Arial"/>
          <w:szCs w:val="20"/>
          <w:lang w:eastAsia="sl-SI"/>
        </w:rPr>
        <w:t xml:space="preserve"> nadomestila plače </w:t>
      </w:r>
      <w:r w:rsidR="00343978" w:rsidRPr="005D0CC5">
        <w:rPr>
          <w:rFonts w:eastAsia="Times New Roman" w:cs="Arial"/>
          <w:szCs w:val="20"/>
          <w:lang w:eastAsia="sl-SI"/>
        </w:rPr>
        <w:t>na podlagi prejšnjega</w:t>
      </w:r>
      <w:r w:rsidRPr="005D0CC5">
        <w:rPr>
          <w:rFonts w:eastAsia="Times New Roman" w:cs="Arial"/>
          <w:szCs w:val="20"/>
          <w:lang w:eastAsia="sl-SI"/>
        </w:rPr>
        <w:t xml:space="preserve"> odstavka lahko uveljavlja delodajalec, ki izpolnjuje splošne pogoje iz 3. člena tega zakona in ima</w:t>
      </w:r>
      <w:r w:rsidR="00FF786B" w:rsidRPr="005D0CC5">
        <w:rPr>
          <w:rFonts w:eastAsia="Times New Roman" w:cs="Arial"/>
          <w:szCs w:val="20"/>
          <w:lang w:eastAsia="sl-SI"/>
        </w:rPr>
        <w:t xml:space="preserve"> kot</w:t>
      </w:r>
      <w:r w:rsidRPr="005D0CC5">
        <w:rPr>
          <w:rFonts w:eastAsia="Times New Roman" w:cs="Arial"/>
          <w:szCs w:val="20"/>
          <w:lang w:eastAsia="sl-SI"/>
        </w:rPr>
        <w:t xml:space="preserve"> </w:t>
      </w:r>
      <w:r w:rsidR="00FF786B" w:rsidRPr="005D0CC5">
        <w:rPr>
          <w:rFonts w:eastAsia="Times New Roman" w:cs="Arial"/>
          <w:szCs w:val="20"/>
          <w:lang w:eastAsia="sl-SI"/>
        </w:rPr>
        <w:t xml:space="preserve">glavno dejavnost </w:t>
      </w:r>
      <w:r w:rsidRPr="005D0CC5">
        <w:rPr>
          <w:rFonts w:eastAsia="Times New Roman" w:cs="Arial"/>
          <w:szCs w:val="20"/>
          <w:lang w:eastAsia="sl-SI"/>
        </w:rPr>
        <w:t xml:space="preserve">registrirano dejavnost, določeno s sklepom </w:t>
      </w:r>
      <w:r w:rsidR="001F4080" w:rsidRPr="005D0CC5">
        <w:rPr>
          <w:rFonts w:eastAsia="Times New Roman" w:cs="Arial"/>
          <w:szCs w:val="20"/>
          <w:lang w:eastAsia="sl-SI"/>
        </w:rPr>
        <w:t>v</w:t>
      </w:r>
      <w:r w:rsidRPr="005D0CC5">
        <w:rPr>
          <w:rFonts w:eastAsia="Times New Roman" w:cs="Arial"/>
          <w:szCs w:val="20"/>
          <w:lang w:eastAsia="sl-SI"/>
        </w:rPr>
        <w:t xml:space="preserve">lade iz prejšnjega odstavka, najmanj </w:t>
      </w:r>
      <w:r w:rsidR="001F4080" w:rsidRPr="005D0CC5">
        <w:rPr>
          <w:rFonts w:eastAsia="Times New Roman" w:cs="Arial"/>
          <w:szCs w:val="20"/>
          <w:lang w:eastAsia="sl-SI"/>
        </w:rPr>
        <w:t>šest</w:t>
      </w:r>
      <w:r w:rsidRPr="005D0CC5">
        <w:rPr>
          <w:rFonts w:eastAsia="Times New Roman" w:cs="Arial"/>
          <w:szCs w:val="20"/>
          <w:lang w:eastAsia="sl-SI"/>
        </w:rPr>
        <w:t xml:space="preserve"> mesecev pred izdajo sklepa. </w:t>
      </w:r>
    </w:p>
    <w:p w14:paraId="555C8D87" w14:textId="77777777" w:rsidR="0033518B" w:rsidRPr="005D0CC5" w:rsidRDefault="0033518B" w:rsidP="0033518B">
      <w:pPr>
        <w:pStyle w:val="Odstavekseznama"/>
        <w:shd w:val="clear" w:color="auto" w:fill="FFFFFF"/>
        <w:spacing w:after="0" w:line="276" w:lineRule="auto"/>
        <w:rPr>
          <w:rFonts w:ascii="Arial" w:eastAsia="Times New Roman" w:hAnsi="Arial" w:cs="Arial"/>
          <w:sz w:val="20"/>
          <w:szCs w:val="20"/>
          <w:lang w:eastAsia="sl-SI"/>
        </w:rPr>
      </w:pPr>
    </w:p>
    <w:p w14:paraId="5AAE6675" w14:textId="2B75AB95" w:rsidR="0033518B" w:rsidRPr="005D0CC5" w:rsidRDefault="00CA7C82" w:rsidP="00161FF9">
      <w:pPr>
        <w:pStyle w:val="Brezrazmikov"/>
        <w:numPr>
          <w:ilvl w:val="0"/>
          <w:numId w:val="13"/>
        </w:numPr>
        <w:jc w:val="center"/>
        <w:rPr>
          <w:rFonts w:ascii="Arial" w:hAnsi="Arial" w:cs="Arial"/>
          <w:sz w:val="20"/>
          <w:szCs w:val="20"/>
        </w:rPr>
      </w:pPr>
      <w:r w:rsidRPr="005D0CC5">
        <w:rPr>
          <w:rFonts w:ascii="Arial" w:hAnsi="Arial" w:cs="Arial"/>
          <w:sz w:val="20"/>
          <w:szCs w:val="20"/>
        </w:rPr>
        <w:t xml:space="preserve"> </w:t>
      </w:r>
      <w:r w:rsidR="0033518B" w:rsidRPr="005D0CC5">
        <w:rPr>
          <w:rFonts w:ascii="Arial" w:hAnsi="Arial" w:cs="Arial"/>
          <w:sz w:val="20"/>
          <w:szCs w:val="20"/>
        </w:rPr>
        <w:t>člen</w:t>
      </w:r>
    </w:p>
    <w:p w14:paraId="4B7A1399" w14:textId="77777777" w:rsidR="0033518B" w:rsidRPr="005D0CC5" w:rsidRDefault="0033518B" w:rsidP="0033518B">
      <w:pPr>
        <w:pStyle w:val="Brezrazmikov"/>
        <w:jc w:val="both"/>
        <w:rPr>
          <w:rFonts w:ascii="Arial" w:hAnsi="Arial" w:cs="Arial"/>
          <w:sz w:val="20"/>
          <w:szCs w:val="20"/>
        </w:rPr>
      </w:pPr>
      <w:bookmarkStart w:id="10" w:name="_Hlk183685451"/>
    </w:p>
    <w:p w14:paraId="08DDD60D" w14:textId="62D53412" w:rsidR="00191910" w:rsidRPr="00191910" w:rsidRDefault="002602FE" w:rsidP="00191910">
      <w:pPr>
        <w:spacing w:line="240" w:lineRule="auto"/>
        <w:jc w:val="both"/>
        <w:rPr>
          <w:rFonts w:cs="Arial"/>
          <w:szCs w:val="18"/>
        </w:rPr>
      </w:pPr>
      <w:r>
        <w:rPr>
          <w:rFonts w:cs="Arial"/>
          <w:szCs w:val="18"/>
        </w:rPr>
        <w:t xml:space="preserve">(1) </w:t>
      </w:r>
      <w:r w:rsidR="0033518B" w:rsidRPr="00191910">
        <w:rPr>
          <w:rFonts w:cs="Arial"/>
          <w:szCs w:val="18"/>
        </w:rPr>
        <w:t xml:space="preserve">Sprejem sklepa iz prvega odstavka </w:t>
      </w:r>
      <w:r w:rsidR="001F4080" w:rsidRPr="00191910">
        <w:rPr>
          <w:rFonts w:cs="Arial"/>
          <w:szCs w:val="18"/>
        </w:rPr>
        <w:t>prejšnjega</w:t>
      </w:r>
      <w:r w:rsidR="0033518B" w:rsidRPr="00191910">
        <w:rPr>
          <w:rFonts w:cs="Arial"/>
          <w:szCs w:val="18"/>
        </w:rPr>
        <w:t xml:space="preserve"> člena </w:t>
      </w:r>
      <w:r w:rsidR="00B4705B" w:rsidRPr="00191910">
        <w:rPr>
          <w:rFonts w:cs="Arial"/>
          <w:szCs w:val="18"/>
        </w:rPr>
        <w:t xml:space="preserve">lahko </w:t>
      </w:r>
      <w:r w:rsidR="001F4080" w:rsidRPr="00191910">
        <w:rPr>
          <w:rFonts w:cs="Arial"/>
          <w:szCs w:val="18"/>
        </w:rPr>
        <w:t>v</w:t>
      </w:r>
      <w:r w:rsidR="0033518B" w:rsidRPr="00191910">
        <w:rPr>
          <w:rFonts w:cs="Arial"/>
          <w:szCs w:val="18"/>
        </w:rPr>
        <w:t>ladi predlaga ministrstvo, pristojno za delo</w:t>
      </w:r>
      <w:r w:rsidR="00B4705B">
        <w:rPr>
          <w:rFonts w:cs="Arial"/>
          <w:szCs w:val="18"/>
        </w:rPr>
        <w:t>,</w:t>
      </w:r>
      <w:r w:rsidR="00D04EBE">
        <w:rPr>
          <w:rFonts w:cs="Arial"/>
          <w:szCs w:val="18"/>
        </w:rPr>
        <w:t xml:space="preserve"> na podlagi</w:t>
      </w:r>
      <w:r w:rsidR="00191910" w:rsidRPr="00191910">
        <w:rPr>
          <w:rFonts w:cs="Arial"/>
          <w:szCs w:val="18"/>
        </w:rPr>
        <w:t>:</w:t>
      </w:r>
    </w:p>
    <w:p w14:paraId="3E440BA4" w14:textId="55FDD55C" w:rsidR="00191910" w:rsidRPr="00D51B61" w:rsidRDefault="00191910" w:rsidP="00D51B61">
      <w:pPr>
        <w:pStyle w:val="Odstavekseznama"/>
        <w:spacing w:line="240" w:lineRule="auto"/>
        <w:jc w:val="both"/>
        <w:rPr>
          <w:rFonts w:ascii="Arial" w:hAnsi="Arial" w:cs="Arial"/>
          <w:sz w:val="20"/>
          <w:szCs w:val="18"/>
        </w:rPr>
      </w:pPr>
      <w:r w:rsidRPr="00D51B61">
        <w:rPr>
          <w:rFonts w:ascii="Arial" w:hAnsi="Arial" w:cs="Arial"/>
          <w:sz w:val="20"/>
          <w:szCs w:val="18"/>
        </w:rPr>
        <w:t>-</w:t>
      </w:r>
      <w:r w:rsidR="0033518B" w:rsidRPr="00D51B61">
        <w:rPr>
          <w:rFonts w:ascii="Arial" w:hAnsi="Arial" w:cs="Arial"/>
          <w:sz w:val="20"/>
          <w:szCs w:val="18"/>
        </w:rPr>
        <w:t xml:space="preserve"> </w:t>
      </w:r>
      <w:r w:rsidR="00C21169" w:rsidRPr="00C21169">
        <w:rPr>
          <w:rFonts w:ascii="Arial" w:hAnsi="Arial" w:cs="Arial"/>
          <w:sz w:val="20"/>
          <w:szCs w:val="20"/>
        </w:rPr>
        <w:t>rednih pregledov gospodarskih gibanj, ki jih na podlagi uradnih statističnih podatkov pripravlja</w:t>
      </w:r>
      <w:r w:rsidR="00C21169" w:rsidRPr="00C21169">
        <w:rPr>
          <w:rFonts w:ascii="Arial" w:eastAsia="Times New Roman" w:hAnsi="Arial" w:cs="Arial"/>
          <w:sz w:val="20"/>
          <w:szCs w:val="20"/>
          <w:lang w:eastAsia="sl-SI"/>
        </w:rPr>
        <w:t xml:space="preserve"> </w:t>
      </w:r>
      <w:r w:rsidR="00B71527" w:rsidRPr="00C21169">
        <w:rPr>
          <w:rFonts w:ascii="Arial" w:eastAsia="Times New Roman" w:hAnsi="Arial" w:cs="Arial"/>
          <w:sz w:val="20"/>
          <w:szCs w:val="20"/>
          <w:lang w:eastAsia="sl-SI"/>
        </w:rPr>
        <w:t>Urad</w:t>
      </w:r>
      <w:r w:rsidR="00B71527" w:rsidRPr="00D51B61">
        <w:rPr>
          <w:rFonts w:ascii="Arial" w:eastAsia="Times New Roman" w:hAnsi="Arial" w:cs="Arial"/>
          <w:sz w:val="20"/>
          <w:szCs w:val="18"/>
          <w:lang w:eastAsia="sl-SI"/>
        </w:rPr>
        <w:t xml:space="preserve"> Republike Slovenije za makroekonomske analize in razvoj (v nadalj</w:t>
      </w:r>
      <w:r w:rsidR="001F4080" w:rsidRPr="00D51B61">
        <w:rPr>
          <w:rFonts w:ascii="Arial" w:eastAsia="Times New Roman" w:hAnsi="Arial" w:cs="Arial"/>
          <w:sz w:val="20"/>
          <w:szCs w:val="18"/>
          <w:lang w:eastAsia="sl-SI"/>
        </w:rPr>
        <w:t>njem besedilu</w:t>
      </w:r>
      <w:r w:rsidR="00B71527" w:rsidRPr="00D51B61">
        <w:rPr>
          <w:rFonts w:ascii="Arial" w:eastAsia="Times New Roman" w:hAnsi="Arial" w:cs="Arial"/>
          <w:sz w:val="20"/>
          <w:szCs w:val="18"/>
          <w:lang w:eastAsia="sl-SI"/>
        </w:rPr>
        <w:t>: UMAR)</w:t>
      </w:r>
      <w:r w:rsidR="00B71527" w:rsidRPr="00D51B61">
        <w:rPr>
          <w:rFonts w:ascii="Arial" w:hAnsi="Arial" w:cs="Arial"/>
          <w:kern w:val="2"/>
          <w:sz w:val="20"/>
          <w:szCs w:val="18"/>
        </w:rPr>
        <w:t xml:space="preserve"> </w:t>
      </w:r>
      <w:r w:rsidR="00C21169">
        <w:rPr>
          <w:rFonts w:ascii="Arial" w:hAnsi="Arial" w:cs="Arial"/>
          <w:kern w:val="2"/>
          <w:sz w:val="20"/>
          <w:szCs w:val="18"/>
        </w:rPr>
        <w:t>in</w:t>
      </w:r>
    </w:p>
    <w:p w14:paraId="47D9D24A" w14:textId="7D511178" w:rsidR="00191910" w:rsidRPr="00963815" w:rsidRDefault="00191910" w:rsidP="00191910">
      <w:pPr>
        <w:pStyle w:val="Odstavekseznama"/>
        <w:spacing w:line="240" w:lineRule="auto"/>
        <w:jc w:val="both"/>
        <w:rPr>
          <w:rFonts w:ascii="Arial" w:hAnsi="Arial" w:cs="Arial"/>
          <w:sz w:val="20"/>
          <w:szCs w:val="18"/>
        </w:rPr>
      </w:pPr>
      <w:r w:rsidRPr="00D51B61">
        <w:rPr>
          <w:rFonts w:ascii="Arial" w:hAnsi="Arial" w:cs="Arial"/>
          <w:sz w:val="20"/>
          <w:szCs w:val="18"/>
        </w:rPr>
        <w:t>-</w:t>
      </w:r>
      <w:r w:rsidRPr="00D51B61">
        <w:rPr>
          <w:rFonts w:ascii="Arial" w:hAnsi="Arial" w:cs="Arial"/>
          <w:kern w:val="2"/>
          <w:sz w:val="20"/>
          <w:szCs w:val="18"/>
        </w:rPr>
        <w:t xml:space="preserve"> </w:t>
      </w:r>
      <w:r w:rsidRPr="00D51B61">
        <w:rPr>
          <w:rFonts w:ascii="Arial" w:hAnsi="Arial" w:cs="Arial"/>
          <w:sz w:val="20"/>
          <w:szCs w:val="18"/>
        </w:rPr>
        <w:t>predloga ministrstva, pristojnega za gospodarstvo</w:t>
      </w:r>
      <w:r w:rsidR="00B4705B">
        <w:rPr>
          <w:rFonts w:ascii="Arial" w:hAnsi="Arial" w:cs="Arial"/>
          <w:sz w:val="20"/>
          <w:szCs w:val="18"/>
        </w:rPr>
        <w:t>,</w:t>
      </w:r>
      <w:r w:rsidRPr="00D51B61">
        <w:rPr>
          <w:rFonts w:ascii="Arial" w:hAnsi="Arial" w:cs="Arial"/>
          <w:sz w:val="20"/>
          <w:szCs w:val="18"/>
        </w:rPr>
        <w:t xml:space="preserve"> za sprejem sklepa vlade, ki mu je priloženo utemeljeno</w:t>
      </w:r>
      <w:r w:rsidR="00C21169">
        <w:rPr>
          <w:rFonts w:ascii="Arial" w:hAnsi="Arial" w:cs="Arial"/>
          <w:sz w:val="20"/>
          <w:szCs w:val="18"/>
        </w:rPr>
        <w:t xml:space="preserve"> </w:t>
      </w:r>
      <w:r w:rsidRPr="00D51B61">
        <w:rPr>
          <w:rFonts w:ascii="Arial" w:hAnsi="Arial" w:cs="Arial"/>
          <w:sz w:val="20"/>
          <w:szCs w:val="18"/>
        </w:rPr>
        <w:t>poročilo glede stanja in razmer v gospodarstv</w:t>
      </w:r>
      <w:r w:rsidR="00C711E5">
        <w:rPr>
          <w:rFonts w:ascii="Arial" w:hAnsi="Arial" w:cs="Arial"/>
          <w:sz w:val="20"/>
          <w:szCs w:val="18"/>
        </w:rPr>
        <w:t>u,</w:t>
      </w:r>
      <w:r w:rsidR="00C711E5" w:rsidRPr="00C711E5">
        <w:rPr>
          <w:rFonts w:ascii="Arial" w:hAnsi="Arial" w:cs="Arial"/>
          <w:color w:val="4472C4" w:themeColor="accent1"/>
          <w:sz w:val="20"/>
          <w:szCs w:val="20"/>
        </w:rPr>
        <w:t xml:space="preserve"> </w:t>
      </w:r>
      <w:r w:rsidR="00C711E5" w:rsidRPr="00963815">
        <w:rPr>
          <w:rFonts w:ascii="Arial" w:hAnsi="Arial" w:cs="Arial"/>
          <w:sz w:val="20"/>
          <w:szCs w:val="20"/>
        </w:rPr>
        <w:t>z utemeljitvijo, zakaj delodajalci negativnega vpliva teh okoliščin na obseg svojega poslovanja niso mogli predvideti in ga z razumnimi ukrepi ali prilagoditvami preprečiti</w:t>
      </w:r>
      <w:r w:rsidRPr="00963815">
        <w:rPr>
          <w:rFonts w:ascii="Arial" w:hAnsi="Arial" w:cs="Arial"/>
          <w:sz w:val="20"/>
          <w:szCs w:val="18"/>
        </w:rPr>
        <w:t xml:space="preserve"> </w:t>
      </w:r>
      <w:r w:rsidR="00C21169">
        <w:rPr>
          <w:rFonts w:ascii="Arial" w:hAnsi="Arial" w:cs="Arial"/>
          <w:sz w:val="20"/>
          <w:szCs w:val="18"/>
        </w:rPr>
        <w:t>in</w:t>
      </w:r>
    </w:p>
    <w:p w14:paraId="34528F3D" w14:textId="20350DDB" w:rsidR="0033518B" w:rsidRPr="00D51B61" w:rsidRDefault="00191910" w:rsidP="00D04EBE">
      <w:pPr>
        <w:pStyle w:val="Odstavekseznama"/>
        <w:spacing w:line="240" w:lineRule="auto"/>
        <w:jc w:val="both"/>
        <w:rPr>
          <w:rFonts w:ascii="Arial" w:hAnsi="Arial" w:cs="Arial"/>
          <w:sz w:val="20"/>
          <w:szCs w:val="18"/>
        </w:rPr>
      </w:pPr>
      <w:r>
        <w:rPr>
          <w:rFonts w:ascii="Arial" w:hAnsi="Arial" w:cs="Arial"/>
          <w:sz w:val="20"/>
          <w:szCs w:val="18"/>
        </w:rPr>
        <w:t xml:space="preserve">- </w:t>
      </w:r>
      <w:r w:rsidRPr="00D51B61">
        <w:rPr>
          <w:rFonts w:ascii="Arial" w:hAnsi="Arial" w:cs="Arial"/>
          <w:sz w:val="20"/>
          <w:szCs w:val="20"/>
        </w:rPr>
        <w:t xml:space="preserve">podatkov </w:t>
      </w:r>
      <w:r w:rsidR="0033518B" w:rsidRPr="00D51B61">
        <w:rPr>
          <w:rFonts w:ascii="Arial" w:hAnsi="Arial" w:cs="Arial"/>
          <w:sz w:val="20"/>
          <w:szCs w:val="20"/>
        </w:rPr>
        <w:t xml:space="preserve">zavoda o stanju </w:t>
      </w:r>
      <w:r w:rsidR="00D04EBE" w:rsidRPr="00D04EBE">
        <w:rPr>
          <w:rFonts w:ascii="Arial" w:hAnsi="Arial" w:cs="Arial"/>
          <w:sz w:val="20"/>
          <w:szCs w:val="20"/>
        </w:rPr>
        <w:t>na</w:t>
      </w:r>
      <w:r w:rsidR="0033518B" w:rsidRPr="00D51B61">
        <w:rPr>
          <w:rFonts w:ascii="Arial" w:hAnsi="Arial" w:cs="Arial"/>
          <w:sz w:val="20"/>
          <w:szCs w:val="20"/>
        </w:rPr>
        <w:t xml:space="preserve"> trgu dela</w:t>
      </w:r>
      <w:r w:rsidR="0033518B" w:rsidRPr="00D51B61">
        <w:rPr>
          <w:rFonts w:ascii="Arial" w:hAnsi="Arial" w:cs="Arial"/>
          <w:sz w:val="20"/>
          <w:szCs w:val="18"/>
        </w:rPr>
        <w:t xml:space="preserve">. </w:t>
      </w:r>
    </w:p>
    <w:p w14:paraId="6F17DF30" w14:textId="1A11F7B1" w:rsidR="0033518B" w:rsidRPr="005D0CC5" w:rsidRDefault="0033518B" w:rsidP="0033518B">
      <w:pPr>
        <w:pStyle w:val="Brezrazmikov"/>
        <w:jc w:val="both"/>
        <w:rPr>
          <w:rFonts w:ascii="Arial" w:hAnsi="Arial" w:cs="Arial"/>
          <w:sz w:val="20"/>
          <w:szCs w:val="20"/>
        </w:rPr>
      </w:pPr>
    </w:p>
    <w:p w14:paraId="254EA31C" w14:textId="469B7B0F" w:rsidR="0033518B" w:rsidRPr="005D0CC5" w:rsidRDefault="0033518B" w:rsidP="0033518B">
      <w:pPr>
        <w:pStyle w:val="Brezrazmikov"/>
        <w:jc w:val="both"/>
        <w:rPr>
          <w:rFonts w:ascii="Arial" w:eastAsia="Times New Roman" w:hAnsi="Arial" w:cs="Arial"/>
          <w:sz w:val="20"/>
          <w:szCs w:val="20"/>
          <w:lang w:eastAsia="sl-SI"/>
        </w:rPr>
      </w:pPr>
      <w:r w:rsidRPr="005D0CC5">
        <w:rPr>
          <w:rFonts w:ascii="Arial" w:hAnsi="Arial" w:cs="Arial"/>
          <w:sz w:val="20"/>
          <w:szCs w:val="20"/>
        </w:rPr>
        <w:t>Predlog</w:t>
      </w:r>
      <w:r w:rsidR="00C9402C" w:rsidRPr="005D0CC5">
        <w:rPr>
          <w:rFonts w:ascii="Arial" w:hAnsi="Arial" w:cs="Arial"/>
          <w:sz w:val="20"/>
          <w:szCs w:val="20"/>
        </w:rPr>
        <w:t xml:space="preserve"> iz tega odstavka</w:t>
      </w:r>
      <w:r w:rsidRPr="005D0CC5">
        <w:rPr>
          <w:rFonts w:ascii="Arial" w:hAnsi="Arial" w:cs="Arial"/>
          <w:sz w:val="20"/>
          <w:szCs w:val="20"/>
        </w:rPr>
        <w:t xml:space="preserve"> vsebuje obdobje, v katerem </w:t>
      </w:r>
      <w:r w:rsidR="00C9402C" w:rsidRPr="005D0CC5">
        <w:rPr>
          <w:rFonts w:ascii="Arial" w:hAnsi="Arial" w:cs="Arial"/>
          <w:sz w:val="20"/>
          <w:szCs w:val="20"/>
        </w:rPr>
        <w:t xml:space="preserve">lahko </w:t>
      </w:r>
      <w:r w:rsidRPr="005D0CC5">
        <w:rPr>
          <w:rFonts w:ascii="Arial" w:hAnsi="Arial" w:cs="Arial"/>
          <w:sz w:val="20"/>
          <w:szCs w:val="20"/>
        </w:rPr>
        <w:t>d</w:t>
      </w:r>
      <w:r w:rsidRPr="005D0CC5">
        <w:rPr>
          <w:rFonts w:ascii="Arial" w:eastAsia="Times New Roman" w:hAnsi="Arial" w:cs="Arial"/>
          <w:sz w:val="20"/>
          <w:szCs w:val="20"/>
          <w:lang w:eastAsia="sl-SI"/>
        </w:rPr>
        <w:t>elodajalec delavcu odredi delo s skrajšanim delovnim časom in uveljavlja delno povračilo izplačanega nadomestila plače skladno s tem poglavjem.</w:t>
      </w:r>
    </w:p>
    <w:p w14:paraId="0AAA1A1C" w14:textId="77777777" w:rsidR="003119D7" w:rsidRPr="005D0CC5" w:rsidRDefault="003119D7" w:rsidP="0033518B">
      <w:pPr>
        <w:pStyle w:val="Brezrazmikov"/>
        <w:jc w:val="both"/>
        <w:rPr>
          <w:rFonts w:ascii="Arial" w:hAnsi="Arial" w:cs="Arial"/>
          <w:sz w:val="20"/>
          <w:szCs w:val="20"/>
        </w:rPr>
      </w:pPr>
    </w:p>
    <w:p w14:paraId="558D5A9F" w14:textId="283B86A2" w:rsidR="00D04EBE" w:rsidRDefault="0033518B" w:rsidP="0033518B">
      <w:pPr>
        <w:pStyle w:val="Brezrazmikov"/>
        <w:jc w:val="both"/>
        <w:rPr>
          <w:rFonts w:ascii="Arial" w:hAnsi="Arial" w:cs="Arial"/>
          <w:sz w:val="20"/>
          <w:szCs w:val="20"/>
        </w:rPr>
      </w:pPr>
      <w:r w:rsidRPr="005D0CC5">
        <w:rPr>
          <w:rFonts w:ascii="Arial" w:hAnsi="Arial" w:cs="Arial"/>
          <w:sz w:val="20"/>
          <w:szCs w:val="20"/>
        </w:rPr>
        <w:t>(</w:t>
      </w:r>
      <w:r w:rsidR="00C9402C" w:rsidRPr="005D0CC5">
        <w:rPr>
          <w:rFonts w:ascii="Arial" w:hAnsi="Arial" w:cs="Arial"/>
          <w:sz w:val="20"/>
          <w:szCs w:val="20"/>
        </w:rPr>
        <w:t>2</w:t>
      </w:r>
      <w:r w:rsidRPr="005D0CC5">
        <w:rPr>
          <w:rFonts w:ascii="Arial" w:hAnsi="Arial" w:cs="Arial"/>
          <w:sz w:val="20"/>
          <w:szCs w:val="20"/>
        </w:rPr>
        <w:t xml:space="preserve">) Vlada </w:t>
      </w:r>
      <w:r w:rsidR="00D04EBE">
        <w:rPr>
          <w:rFonts w:ascii="Arial" w:hAnsi="Arial" w:cs="Arial"/>
          <w:sz w:val="20"/>
          <w:szCs w:val="20"/>
        </w:rPr>
        <w:t>sklep iz prejšnjega odstavka izda, če na podlagi predloga ministrstva, pristojnega za delo in poročila ministrstva, pristojnega za gospodarstvo</w:t>
      </w:r>
      <w:r w:rsidR="00B4705B">
        <w:rPr>
          <w:rFonts w:ascii="Arial" w:hAnsi="Arial" w:cs="Arial"/>
          <w:sz w:val="20"/>
          <w:szCs w:val="20"/>
        </w:rPr>
        <w:t>,</w:t>
      </w:r>
      <w:r w:rsidR="00D04EBE">
        <w:rPr>
          <w:rFonts w:ascii="Arial" w:hAnsi="Arial" w:cs="Arial"/>
          <w:sz w:val="20"/>
          <w:szCs w:val="20"/>
        </w:rPr>
        <w:t xml:space="preserve"> presodi, da so nastopile </w:t>
      </w:r>
      <w:r w:rsidR="00B4705B">
        <w:rPr>
          <w:rFonts w:ascii="Arial" w:hAnsi="Arial" w:cs="Arial"/>
          <w:sz w:val="20"/>
          <w:szCs w:val="20"/>
        </w:rPr>
        <w:t xml:space="preserve">izjemne </w:t>
      </w:r>
      <w:r w:rsidR="00D04EBE">
        <w:rPr>
          <w:rFonts w:ascii="Arial" w:hAnsi="Arial" w:cs="Arial"/>
          <w:sz w:val="20"/>
          <w:szCs w:val="20"/>
        </w:rPr>
        <w:t>okoliščine, ki vplivajo na poslovanje delodajalcev na način, da začasno ne morejo zagotavljati dela</w:t>
      </w:r>
      <w:r w:rsidR="00B4705B">
        <w:rPr>
          <w:rFonts w:ascii="Arial" w:hAnsi="Arial" w:cs="Arial"/>
          <w:sz w:val="20"/>
          <w:szCs w:val="20"/>
        </w:rPr>
        <w:t>, delodajalci pa nanje nimajo vpliva in njihovega začasnega vpliva na zmožnost zagotavljanja zadostnega obsega dela niso mogli razumno preprečiti</w:t>
      </w:r>
      <w:r w:rsidR="00D04EBE">
        <w:rPr>
          <w:rFonts w:ascii="Arial" w:hAnsi="Arial" w:cs="Arial"/>
          <w:sz w:val="20"/>
          <w:szCs w:val="20"/>
        </w:rPr>
        <w:t>.</w:t>
      </w:r>
    </w:p>
    <w:p w14:paraId="4AF79984" w14:textId="77777777" w:rsidR="00742A22" w:rsidRDefault="00742A22" w:rsidP="0033518B">
      <w:pPr>
        <w:pStyle w:val="Brezrazmikov"/>
        <w:jc w:val="both"/>
        <w:rPr>
          <w:rFonts w:ascii="Arial" w:hAnsi="Arial" w:cs="Arial"/>
          <w:sz w:val="20"/>
          <w:szCs w:val="20"/>
        </w:rPr>
      </w:pPr>
    </w:p>
    <w:p w14:paraId="15583B51" w14:textId="77777777" w:rsidR="00742A22" w:rsidRDefault="00742A22" w:rsidP="0033518B">
      <w:pPr>
        <w:pStyle w:val="Brezrazmikov"/>
        <w:jc w:val="both"/>
        <w:rPr>
          <w:rFonts w:ascii="Arial" w:hAnsi="Arial" w:cs="Arial"/>
          <w:sz w:val="20"/>
          <w:szCs w:val="20"/>
        </w:rPr>
      </w:pPr>
    </w:p>
    <w:p w14:paraId="5318798B" w14:textId="36157916" w:rsidR="0033518B" w:rsidRPr="005D0CC5" w:rsidRDefault="00D04EBE" w:rsidP="0033518B">
      <w:pPr>
        <w:pStyle w:val="Brezrazmikov"/>
        <w:jc w:val="both"/>
        <w:rPr>
          <w:rFonts w:ascii="Arial" w:hAnsi="Arial" w:cs="Arial"/>
          <w:sz w:val="20"/>
          <w:szCs w:val="20"/>
        </w:rPr>
      </w:pPr>
      <w:r>
        <w:rPr>
          <w:rFonts w:ascii="Arial" w:hAnsi="Arial" w:cs="Arial"/>
          <w:sz w:val="20"/>
          <w:szCs w:val="20"/>
        </w:rPr>
        <w:t xml:space="preserve">(3) Vlada </w:t>
      </w:r>
      <w:r w:rsidR="0033518B" w:rsidRPr="005D0CC5">
        <w:rPr>
          <w:rFonts w:ascii="Arial" w:hAnsi="Arial" w:cs="Arial"/>
          <w:sz w:val="20"/>
          <w:szCs w:val="20"/>
        </w:rPr>
        <w:t xml:space="preserve">v sklepu iz prvega odstavka </w:t>
      </w:r>
      <w:r w:rsidR="001F4080" w:rsidRPr="005D0CC5">
        <w:rPr>
          <w:rFonts w:ascii="Arial" w:hAnsi="Arial" w:cs="Arial"/>
          <w:sz w:val="20"/>
          <w:szCs w:val="20"/>
        </w:rPr>
        <w:t>prejšnjega</w:t>
      </w:r>
      <w:r w:rsidR="0033518B" w:rsidRPr="005D0CC5">
        <w:rPr>
          <w:rFonts w:ascii="Arial" w:hAnsi="Arial" w:cs="Arial"/>
          <w:sz w:val="20"/>
          <w:szCs w:val="20"/>
        </w:rPr>
        <w:t xml:space="preserve"> člena določi:</w:t>
      </w:r>
    </w:p>
    <w:p w14:paraId="6CFBB0D2" w14:textId="5B954F12" w:rsidR="0033518B" w:rsidRPr="005D0CC5" w:rsidRDefault="0033518B" w:rsidP="0033518B">
      <w:pPr>
        <w:pStyle w:val="Brezrazmikov"/>
        <w:jc w:val="both"/>
        <w:rPr>
          <w:rFonts w:ascii="Arial" w:hAnsi="Arial" w:cs="Arial"/>
          <w:sz w:val="20"/>
          <w:szCs w:val="20"/>
        </w:rPr>
      </w:pPr>
    </w:p>
    <w:p w14:paraId="2B6FE046" w14:textId="2A4DFAFA" w:rsidR="00B71527" w:rsidRPr="00963815" w:rsidRDefault="00C21169">
      <w:pPr>
        <w:pStyle w:val="Brezrazmikov"/>
        <w:numPr>
          <w:ilvl w:val="0"/>
          <w:numId w:val="17"/>
        </w:numPr>
        <w:jc w:val="both"/>
        <w:rPr>
          <w:rFonts w:ascii="Arial" w:eastAsia="Times New Roman" w:hAnsi="Arial" w:cs="Arial"/>
          <w:sz w:val="20"/>
          <w:szCs w:val="20"/>
          <w:lang w:eastAsia="sl-SI"/>
        </w:rPr>
      </w:pPr>
      <w:r>
        <w:rPr>
          <w:rFonts w:ascii="Arial" w:eastAsia="Times New Roman" w:hAnsi="Arial" w:cs="Arial"/>
          <w:sz w:val="20"/>
          <w:szCs w:val="20"/>
          <w:lang w:eastAsia="sl-SI"/>
        </w:rPr>
        <w:t>izjemne dogodke, zaradi katerih so nastopile okoliščine, ki vplivajo na poslovanje delodajalcev</w:t>
      </w:r>
      <w:r w:rsidR="00B71527" w:rsidRPr="00963815">
        <w:rPr>
          <w:rFonts w:ascii="Arial" w:eastAsia="Times New Roman" w:hAnsi="Arial" w:cs="Arial"/>
          <w:sz w:val="20"/>
          <w:szCs w:val="20"/>
          <w:lang w:eastAsia="sl-SI"/>
        </w:rPr>
        <w:t>;</w:t>
      </w:r>
    </w:p>
    <w:p w14:paraId="554410FD" w14:textId="77777777" w:rsidR="00D04EBE" w:rsidRDefault="0033518B">
      <w:pPr>
        <w:pStyle w:val="Brezrazmikov"/>
        <w:numPr>
          <w:ilvl w:val="0"/>
          <w:numId w:val="17"/>
        </w:numPr>
        <w:jc w:val="both"/>
        <w:rPr>
          <w:rFonts w:ascii="Arial" w:eastAsia="Times New Roman" w:hAnsi="Arial" w:cs="Arial"/>
          <w:sz w:val="20"/>
          <w:szCs w:val="20"/>
          <w:lang w:eastAsia="sl-SI"/>
        </w:rPr>
      </w:pPr>
      <w:r w:rsidRPr="005D0CC5">
        <w:rPr>
          <w:rFonts w:ascii="Arial" w:hAnsi="Arial" w:cs="Arial"/>
          <w:sz w:val="20"/>
          <w:szCs w:val="20"/>
        </w:rPr>
        <w:t>obdobje, v katerem d</w:t>
      </w:r>
      <w:r w:rsidRPr="005D0CC5">
        <w:rPr>
          <w:rFonts w:ascii="Arial" w:eastAsia="Times New Roman" w:hAnsi="Arial" w:cs="Arial"/>
          <w:sz w:val="20"/>
          <w:szCs w:val="20"/>
          <w:lang w:eastAsia="sl-SI"/>
        </w:rPr>
        <w:t>elodajalec delavcu odredi delo s skrajšanim delovnim časom in uveljavlja delno povračilo izplačanega nadomestila plače skladno s tem poglavjem</w:t>
      </w:r>
      <w:r w:rsidR="00D04EBE">
        <w:rPr>
          <w:rFonts w:ascii="Arial" w:eastAsia="Times New Roman" w:hAnsi="Arial" w:cs="Arial"/>
          <w:sz w:val="20"/>
          <w:szCs w:val="20"/>
          <w:lang w:eastAsia="sl-SI"/>
        </w:rPr>
        <w:t>;</w:t>
      </w:r>
    </w:p>
    <w:p w14:paraId="0EBB54A4" w14:textId="195B1794" w:rsidR="0033518B" w:rsidRPr="005D0CC5" w:rsidRDefault="001D5167">
      <w:pPr>
        <w:pStyle w:val="Brezrazmikov"/>
        <w:numPr>
          <w:ilvl w:val="0"/>
          <w:numId w:val="17"/>
        </w:numPr>
        <w:jc w:val="both"/>
        <w:rPr>
          <w:rFonts w:ascii="Arial" w:eastAsia="Times New Roman" w:hAnsi="Arial" w:cs="Arial"/>
          <w:sz w:val="20"/>
          <w:szCs w:val="20"/>
          <w:lang w:eastAsia="sl-SI"/>
        </w:rPr>
      </w:pPr>
      <w:r w:rsidRPr="002602FE">
        <w:rPr>
          <w:rFonts w:ascii="Arial" w:hAnsi="Arial" w:cs="Arial"/>
          <w:sz w:val="20"/>
          <w:szCs w:val="20"/>
        </w:rPr>
        <w:t>skupino</w:t>
      </w:r>
      <w:r w:rsidR="00D04EBE">
        <w:rPr>
          <w:rFonts w:ascii="Arial" w:hAnsi="Arial" w:cs="Arial"/>
          <w:sz w:val="20"/>
          <w:szCs w:val="20"/>
        </w:rPr>
        <w:t xml:space="preserve"> </w:t>
      </w:r>
      <w:r w:rsidR="00963815">
        <w:rPr>
          <w:rFonts w:ascii="Arial" w:hAnsi="Arial" w:cs="Arial"/>
          <w:sz w:val="20"/>
          <w:szCs w:val="20"/>
        </w:rPr>
        <w:t xml:space="preserve">ali oddelke </w:t>
      </w:r>
      <w:r w:rsidR="00D04EBE" w:rsidRPr="005D0CC5">
        <w:rPr>
          <w:rFonts w:ascii="Arial" w:hAnsi="Arial" w:cs="Arial"/>
          <w:sz w:val="20"/>
          <w:szCs w:val="20"/>
        </w:rPr>
        <w:t xml:space="preserve">dejavnosti po </w:t>
      </w:r>
      <w:r w:rsidR="00D04EBE">
        <w:rPr>
          <w:rFonts w:ascii="Arial" w:hAnsi="Arial" w:cs="Arial"/>
          <w:sz w:val="20"/>
          <w:szCs w:val="20"/>
        </w:rPr>
        <w:t xml:space="preserve">Uredbi o </w:t>
      </w:r>
      <w:r w:rsidR="00D04EBE" w:rsidRPr="005D0CC5">
        <w:rPr>
          <w:rFonts w:ascii="Arial" w:hAnsi="Arial" w:cs="Arial"/>
          <w:sz w:val="20"/>
          <w:szCs w:val="20"/>
        </w:rPr>
        <w:t>Standardni</w:t>
      </w:r>
      <w:r w:rsidR="00D04EBE">
        <w:rPr>
          <w:rFonts w:ascii="Arial" w:hAnsi="Arial" w:cs="Arial"/>
          <w:sz w:val="20"/>
          <w:szCs w:val="20"/>
        </w:rPr>
        <w:t xml:space="preserve"> </w:t>
      </w:r>
      <w:r w:rsidR="00D04EBE" w:rsidRPr="005D0CC5">
        <w:rPr>
          <w:rFonts w:ascii="Arial" w:hAnsi="Arial" w:cs="Arial"/>
          <w:sz w:val="20"/>
          <w:szCs w:val="20"/>
        </w:rPr>
        <w:t>kvalifikaciji dejavnosti</w:t>
      </w:r>
      <w:r>
        <w:rPr>
          <w:rFonts w:ascii="Arial" w:hAnsi="Arial" w:cs="Arial"/>
          <w:sz w:val="20"/>
          <w:szCs w:val="20"/>
        </w:rPr>
        <w:t>, za katere sklep velja</w:t>
      </w:r>
      <w:r w:rsidR="00C21169">
        <w:rPr>
          <w:rFonts w:ascii="Arial" w:hAnsi="Arial" w:cs="Arial"/>
          <w:sz w:val="20"/>
          <w:szCs w:val="20"/>
        </w:rPr>
        <w:t xml:space="preserve"> ter druge pogoje.</w:t>
      </w:r>
    </w:p>
    <w:p w14:paraId="4B349FC0" w14:textId="77777777" w:rsidR="003119D7" w:rsidRDefault="003119D7" w:rsidP="000A3ADC">
      <w:pPr>
        <w:pStyle w:val="Brezrazmikov"/>
        <w:jc w:val="both"/>
        <w:rPr>
          <w:rFonts w:ascii="Arial" w:hAnsi="Arial" w:cs="Arial"/>
          <w:sz w:val="20"/>
          <w:szCs w:val="20"/>
        </w:rPr>
      </w:pPr>
    </w:p>
    <w:p w14:paraId="08C5E06A" w14:textId="77777777" w:rsidR="000A3ADC" w:rsidRPr="005D0CC5" w:rsidRDefault="000A3ADC" w:rsidP="000A3ADC">
      <w:pPr>
        <w:pStyle w:val="Brezrazmikov"/>
        <w:jc w:val="both"/>
        <w:rPr>
          <w:rFonts w:ascii="Arial" w:hAnsi="Arial" w:cs="Arial"/>
          <w:sz w:val="20"/>
          <w:szCs w:val="20"/>
        </w:rPr>
      </w:pPr>
    </w:p>
    <w:bookmarkEnd w:id="10"/>
    <w:p w14:paraId="074532B5" w14:textId="7B873F8F" w:rsidR="00081EF5" w:rsidRPr="005D0CC5" w:rsidRDefault="00081EF5" w:rsidP="00081EF5">
      <w:pPr>
        <w:pStyle w:val="Brezrazmikov"/>
        <w:rPr>
          <w:rFonts w:ascii="Arial" w:hAnsi="Arial" w:cs="Arial"/>
          <w:sz w:val="20"/>
          <w:szCs w:val="20"/>
        </w:rPr>
      </w:pPr>
      <w:r w:rsidRPr="005D0CC5">
        <w:rPr>
          <w:rFonts w:ascii="Arial" w:hAnsi="Arial" w:cs="Arial"/>
          <w:sz w:val="20"/>
          <w:szCs w:val="20"/>
        </w:rPr>
        <w:t>(</w:t>
      </w:r>
      <w:r w:rsidR="002602FE">
        <w:rPr>
          <w:rFonts w:ascii="Arial" w:hAnsi="Arial" w:cs="Arial"/>
          <w:sz w:val="20"/>
          <w:szCs w:val="20"/>
        </w:rPr>
        <w:t>4</w:t>
      </w:r>
      <w:r w:rsidRPr="005D0CC5">
        <w:rPr>
          <w:rFonts w:ascii="Arial" w:hAnsi="Arial" w:cs="Arial"/>
          <w:sz w:val="20"/>
          <w:szCs w:val="20"/>
        </w:rPr>
        <w:t xml:space="preserve">) Vlada sklep iz prvega odstavka prejšnjega člena objavi v Uradnem listu Republike Slovenije. </w:t>
      </w:r>
    </w:p>
    <w:p w14:paraId="5E5FDC08" w14:textId="77777777" w:rsidR="003119D7" w:rsidRPr="005D0CC5" w:rsidRDefault="003119D7" w:rsidP="00081EF5">
      <w:pPr>
        <w:pStyle w:val="Brezrazmikov"/>
        <w:rPr>
          <w:rFonts w:ascii="Arial" w:hAnsi="Arial" w:cs="Arial"/>
          <w:sz w:val="20"/>
          <w:szCs w:val="20"/>
        </w:rPr>
      </w:pPr>
    </w:p>
    <w:p w14:paraId="3ACE396F" w14:textId="502011FA" w:rsidR="0033518B" w:rsidRPr="003A00E2" w:rsidRDefault="0033518B" w:rsidP="00161FF9">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3A00E2">
        <w:rPr>
          <w:rFonts w:ascii="Arial" w:eastAsia="Times New Roman" w:hAnsi="Arial" w:cs="Arial"/>
          <w:sz w:val="20"/>
          <w:szCs w:val="20"/>
          <w:lang w:eastAsia="sl-SI"/>
        </w:rPr>
        <w:t>člen</w:t>
      </w:r>
    </w:p>
    <w:p w14:paraId="45D54517" w14:textId="01DA1E51"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(časovna omejitev)</w:t>
      </w:r>
    </w:p>
    <w:p w14:paraId="21C84BD0"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1C1136D8" w14:textId="4FB77042" w:rsidR="0033518B"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r w:rsidRPr="005D0CC5">
        <w:rPr>
          <w:rFonts w:eastAsia="Times New Roman" w:cs="Arial"/>
          <w:szCs w:val="20"/>
          <w:lang w:eastAsia="sl-SI"/>
        </w:rPr>
        <w:t>Delodajalec lahko posameznemu delavcu odredi delo s skrajšanim delovnim časom po določbah tega poglavja v obdobju, določenem s sklepom Vlade</w:t>
      </w:r>
      <w:r w:rsidR="003C2399" w:rsidRPr="005D0CC5">
        <w:rPr>
          <w:rFonts w:eastAsia="Times New Roman" w:cs="Arial"/>
          <w:szCs w:val="20"/>
          <w:lang w:eastAsia="sl-SI"/>
        </w:rPr>
        <w:t>,</w:t>
      </w:r>
      <w:r w:rsidRPr="005D0CC5">
        <w:rPr>
          <w:rFonts w:eastAsia="Times New Roman" w:cs="Arial"/>
          <w:szCs w:val="20"/>
          <w:lang w:eastAsia="sl-SI"/>
        </w:rPr>
        <w:t xml:space="preserve"> vendar največ za obdobje </w:t>
      </w:r>
      <w:r w:rsidR="00161FF9">
        <w:rPr>
          <w:rFonts w:eastAsia="Times New Roman" w:cs="Arial"/>
          <w:szCs w:val="20"/>
          <w:lang w:eastAsia="sl-SI"/>
        </w:rPr>
        <w:t>šestih</w:t>
      </w:r>
      <w:r w:rsidRPr="005D0CC5">
        <w:rPr>
          <w:rFonts w:eastAsia="Times New Roman" w:cs="Arial"/>
          <w:szCs w:val="20"/>
          <w:lang w:eastAsia="sl-SI"/>
        </w:rPr>
        <w:t xml:space="preserve"> mesecev.</w:t>
      </w:r>
    </w:p>
    <w:p w14:paraId="32F36E89" w14:textId="77777777" w:rsidR="0033518B" w:rsidRPr="005D0CC5" w:rsidRDefault="0033518B" w:rsidP="0033518B">
      <w:pPr>
        <w:pStyle w:val="Brezrazmikov"/>
        <w:rPr>
          <w:rFonts w:ascii="Arial" w:hAnsi="Arial" w:cs="Arial"/>
          <w:sz w:val="20"/>
          <w:szCs w:val="20"/>
        </w:rPr>
      </w:pPr>
    </w:p>
    <w:p w14:paraId="3FE454E9" w14:textId="77777777" w:rsidR="0033518B" w:rsidRPr="005D0CC5" w:rsidRDefault="0033518B" w:rsidP="00161FF9">
      <w:pPr>
        <w:pStyle w:val="Brezrazmikov"/>
        <w:numPr>
          <w:ilvl w:val="0"/>
          <w:numId w:val="13"/>
        </w:numPr>
        <w:jc w:val="center"/>
        <w:rPr>
          <w:rFonts w:ascii="Arial" w:hAnsi="Arial" w:cs="Arial"/>
          <w:sz w:val="20"/>
          <w:szCs w:val="20"/>
        </w:rPr>
      </w:pPr>
      <w:r w:rsidRPr="005D0CC5">
        <w:rPr>
          <w:rFonts w:ascii="Arial" w:hAnsi="Arial" w:cs="Arial"/>
          <w:sz w:val="20"/>
          <w:szCs w:val="20"/>
        </w:rPr>
        <w:t>člen</w:t>
      </w:r>
    </w:p>
    <w:p w14:paraId="359A5200" w14:textId="77777777" w:rsidR="0033518B" w:rsidRPr="005D0CC5" w:rsidRDefault="0033518B" w:rsidP="0033518B">
      <w:pPr>
        <w:pStyle w:val="Brezrazmikov"/>
        <w:ind w:left="360"/>
        <w:jc w:val="center"/>
        <w:rPr>
          <w:rFonts w:ascii="Arial" w:hAnsi="Arial" w:cs="Arial"/>
          <w:sz w:val="20"/>
          <w:szCs w:val="20"/>
        </w:rPr>
      </w:pPr>
      <w:r w:rsidRPr="005D0CC5">
        <w:rPr>
          <w:rFonts w:ascii="Arial" w:eastAsia="Times New Roman" w:hAnsi="Arial" w:cs="Arial"/>
          <w:sz w:val="20"/>
          <w:szCs w:val="20"/>
          <w:lang w:eastAsia="sl-SI"/>
        </w:rPr>
        <w:t>(postopek uveljavljanja delnega povračila nadomestila plače)</w:t>
      </w:r>
    </w:p>
    <w:p w14:paraId="7C489E4A" w14:textId="77777777" w:rsidR="0033518B" w:rsidRPr="005D0CC5" w:rsidRDefault="0033518B" w:rsidP="0033518B">
      <w:pPr>
        <w:pStyle w:val="Brezrazmikov"/>
        <w:ind w:left="360"/>
        <w:rPr>
          <w:rFonts w:ascii="Arial" w:hAnsi="Arial" w:cs="Arial"/>
          <w:sz w:val="20"/>
          <w:szCs w:val="20"/>
        </w:rPr>
      </w:pPr>
    </w:p>
    <w:p w14:paraId="08ED8A5A"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(1) Delodajalec uveljavi pravico do delnega povračila nadomestila plače po določbah tega poglavja z vlogo, ki jo vloži v elektronski obliki pri zavodu v 15 dneh od odreditve dela s skrajšanim delovnim časom. </w:t>
      </w:r>
    </w:p>
    <w:p w14:paraId="1BE14FC7"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DBE37CC"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(2) Vlogi delodajalec priloži:</w:t>
      </w:r>
    </w:p>
    <w:p w14:paraId="756F50E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4A802FF8"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poimenski seznam delavcev, ki jim je odrejeno delo s skrajšanim delovnim časom in pisno odredbo delavcu o skrajšanju polnega delovnega časa za vsakega delavca,</w:t>
      </w:r>
    </w:p>
    <w:p w14:paraId="32BD2CD0"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za katero kazensko in materialno odgovarja, o nezmožnosti zagotavljanja dela delavcem,</w:t>
      </w:r>
    </w:p>
    <w:p w14:paraId="1E6CFABC" w14:textId="6F9C7521" w:rsidR="0033518B" w:rsidRPr="005D0CC5" w:rsidRDefault="0033518B" w:rsidP="0033518B">
      <w:pPr>
        <w:pStyle w:val="Odstavekseznama"/>
        <w:numPr>
          <w:ilvl w:val="0"/>
          <w:numId w:val="10"/>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pisno obrazložitev okoliščin, iz katerih izhaja, da delavcem ne more zagotavljati dela in listine, ki izkazujejo navedbe v obrazložitvi,</w:t>
      </w:r>
    </w:p>
    <w:p w14:paraId="55DBC999"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pisno izjavo, da ima na dan vložitve vloge plačane zapadle obveznosti iz naslova obveznih dajatev in drugih denarnih nedavčnih obveznosti v skladu z zakonom, ki ureja finančno upravo, ki znašajo 50 evrov in več in da ima na dan vložitve vloge izpolnjene obveznosti iz naslova predložitve vseh obračunov davčnih odtegljajev za dohodke iz delovnega razmerja za obdobje zadnjih petih let do dne oddaje vloge, </w:t>
      </w:r>
    </w:p>
    <w:p w14:paraId="6BD1E179"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da ni odredil dela s skrajšanim delovnim časom delavcem v času teka odpovednega roka na podlagi odpovedi pogodbe o zaposlitvi iz poslovnega razloga,</w:t>
      </w:r>
    </w:p>
    <w:p w14:paraId="6DC3D890"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s katero se zaveže, da v obdobju delnega povračila nadomestila plače ali najmanj mesec dni po tem obdobju ne bo kršil prepovedi odpuščanja iz prve alineje petega odstavka 6. člena tega zakona,</w:t>
      </w:r>
    </w:p>
    <w:p w14:paraId="0D580507" w14:textId="4CD895A1"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za katero kazensko in materialno odgovarja, da je delavcem na dan vložitve vloge izplačal plačo in vsa nadomestila plače</w:t>
      </w:r>
      <w:r w:rsidR="00C21169" w:rsidRPr="00C21169">
        <w:rPr>
          <w:rFonts w:ascii="Arial" w:eastAsia="Times New Roman" w:hAnsi="Arial" w:cs="Arial"/>
          <w:sz w:val="20"/>
          <w:szCs w:val="20"/>
          <w:lang w:eastAsia="sl-SI"/>
        </w:rPr>
        <w:t xml:space="preserve"> </w:t>
      </w:r>
      <w:r w:rsidR="00C21169">
        <w:rPr>
          <w:rFonts w:ascii="Arial" w:eastAsia="Times New Roman" w:hAnsi="Arial" w:cs="Arial"/>
          <w:sz w:val="20"/>
          <w:szCs w:val="20"/>
          <w:lang w:eastAsia="sl-SI"/>
        </w:rPr>
        <w:t>in izpolnil vse obveznosti iz delovnega razmerja, ki pripadajo posameznemu delavcu</w:t>
      </w:r>
      <w:r w:rsidRPr="005D0CC5">
        <w:rPr>
          <w:rFonts w:ascii="Arial" w:eastAsia="Times New Roman" w:hAnsi="Arial" w:cs="Arial"/>
          <w:sz w:val="20"/>
          <w:szCs w:val="20"/>
          <w:lang w:eastAsia="sl-SI"/>
        </w:rPr>
        <w:t>,</w:t>
      </w:r>
    </w:p>
    <w:p w14:paraId="04C582A3"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color w:val="000000" w:themeColor="text1"/>
          <w:sz w:val="20"/>
          <w:szCs w:val="20"/>
          <w:lang w:eastAsia="sl-SI"/>
        </w:rPr>
        <w:t>pisno izjavo, da za delavca, za katerega uveljavlja delno povračilo nadomestila plače, ne bo prejemal plače iz drugih javnih virov,</w:t>
      </w:r>
    </w:p>
    <w:p w14:paraId="28315752"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da ni neposredni ali posredni uporabnik proračuna Republike Slovenije oziroma proračuna občine.</w:t>
      </w:r>
    </w:p>
    <w:p w14:paraId="07EFAFCC" w14:textId="77777777" w:rsidR="0033518B" w:rsidRPr="005D0CC5" w:rsidRDefault="0033518B" w:rsidP="0033518B">
      <w:pPr>
        <w:suppressAutoHyphens/>
        <w:overflowPunct w:val="0"/>
        <w:autoSpaceDE w:val="0"/>
        <w:autoSpaceDN w:val="0"/>
        <w:adjustRightInd w:val="0"/>
        <w:spacing w:after="0" w:line="276" w:lineRule="auto"/>
        <w:ind w:left="360"/>
        <w:jc w:val="both"/>
        <w:textAlignment w:val="baseline"/>
        <w:outlineLvl w:val="3"/>
        <w:rPr>
          <w:rFonts w:eastAsia="Times New Roman" w:cs="Arial"/>
          <w:szCs w:val="20"/>
          <w:lang w:eastAsia="sl-SI"/>
        </w:rPr>
      </w:pPr>
    </w:p>
    <w:p w14:paraId="1137D1C5"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(3) Zavod odloči o vlogi v 15 dneh od prejema popolne vloge z odločbo. Zoper odločbo o pravici do delnega povračila nadomestila plače po tem poglavju ni pritožbe, možen pa je upravni spor.</w:t>
      </w:r>
    </w:p>
    <w:p w14:paraId="25772FEF"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876B498"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(4) Odločba o delnem povračilu nadomestila plače mora vsebovati zlasti predmet, osnovo za izračun nadomestila plače, način izračuna delnega povračila nadomestila plače, rok za izplačilo, obdobje vračanja sredstev, spremljanje in poročanje, sankcije za kršitev odločbe ter nadzor nad njegovim izvajanjem.</w:t>
      </w:r>
    </w:p>
    <w:p w14:paraId="2CFB2414"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9A3EC95" w14:textId="0C7E8968"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(5) Delno povračilo nadomestila plače se delodajalcu izplačuje mesečno, in sicer </w:t>
      </w:r>
      <w:r w:rsidR="007D3C92" w:rsidRPr="005D0CC5">
        <w:rPr>
          <w:rFonts w:eastAsia="Times New Roman" w:cs="Arial"/>
          <w:szCs w:val="20"/>
          <w:lang w:eastAsia="sl-SI"/>
        </w:rPr>
        <w:t xml:space="preserve">najkasneje zadnji </w:t>
      </w:r>
      <w:r w:rsidRPr="005D0CC5">
        <w:rPr>
          <w:rFonts w:eastAsia="Times New Roman" w:cs="Arial"/>
          <w:szCs w:val="20"/>
          <w:lang w:eastAsia="sl-SI"/>
        </w:rPr>
        <w:t xml:space="preserve">dan meseca, ki sledi mesecu oddaje pravilnega in popolnega zahtevka za izplačilo po tem zakonu. </w:t>
      </w:r>
    </w:p>
    <w:p w14:paraId="60B7D762"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4DE0DED" w14:textId="4CA718BC"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(6) Delodajalcu pripada delno povračilo nadomestila plače za dejansko mesečno oziroma tedensko obveznost, za prazničen in drug dela prost dan, določen z zakonom, če bi delavec na ta dan dejansko delal.</w:t>
      </w:r>
    </w:p>
    <w:p w14:paraId="35C9270C" w14:textId="77777777" w:rsidR="0033518B"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064539AE" w14:textId="77777777" w:rsidR="00C8580D" w:rsidRPr="005D0CC5" w:rsidRDefault="00C8580D"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00EBCB0F" w14:textId="77777777" w:rsidR="0033518B" w:rsidRPr="005D0CC5" w:rsidRDefault="0033518B" w:rsidP="00D51B61">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IV. POGLAVJE</w:t>
      </w:r>
    </w:p>
    <w:p w14:paraId="70D9ADCD" w14:textId="77777777" w:rsidR="0033518B" w:rsidRPr="005D0CC5" w:rsidRDefault="0033518B" w:rsidP="00D51B61">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(DELNO POVRAČILO NADOMESTILA PLAČE)</w:t>
      </w:r>
    </w:p>
    <w:p w14:paraId="58CF8495" w14:textId="77777777" w:rsidR="0033518B" w:rsidRPr="005D0CC5" w:rsidRDefault="0033518B" w:rsidP="00D51B61">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2C1E2E08" w14:textId="77777777" w:rsidR="0033518B" w:rsidRPr="005D0CC5" w:rsidRDefault="0033518B" w:rsidP="00161FF9">
      <w:pPr>
        <w:pStyle w:val="Odstavekseznama"/>
        <w:keepNext/>
        <w:keepLines/>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1CD8C3F2" w14:textId="77777777" w:rsidR="0033518B" w:rsidRPr="005D0CC5" w:rsidRDefault="0033518B" w:rsidP="00D51B61">
      <w:pPr>
        <w:pStyle w:val="Odstavekseznama"/>
        <w:keepNext/>
        <w:keepLines/>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(višina delnega povračila nadomestila plače)</w:t>
      </w:r>
    </w:p>
    <w:p w14:paraId="42E1E8FD" w14:textId="77777777" w:rsidR="0033518B" w:rsidRPr="005D0CC5" w:rsidRDefault="0033518B" w:rsidP="00D51B61">
      <w:pPr>
        <w:keepNext/>
        <w:keepLines/>
        <w:suppressAutoHyphens/>
        <w:overflowPunct w:val="0"/>
        <w:autoSpaceDE w:val="0"/>
        <w:autoSpaceDN w:val="0"/>
        <w:adjustRightInd w:val="0"/>
        <w:spacing w:after="0" w:line="276" w:lineRule="auto"/>
        <w:ind w:left="360"/>
        <w:textAlignment w:val="baseline"/>
        <w:outlineLvl w:val="3"/>
        <w:rPr>
          <w:rFonts w:eastAsia="Times New Roman" w:cs="Arial"/>
          <w:szCs w:val="20"/>
          <w:lang w:eastAsia="sl-SI"/>
        </w:rPr>
      </w:pPr>
    </w:p>
    <w:p w14:paraId="6FB41616" w14:textId="77777777"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(1) Višina delnega povračila nadomestila plače iz 2. člena tega zakona s strani Republike Slovenije znaša 60 odstotkov izplačanega nadomestila plače brez prispevkov delodajalca (bruto I).</w:t>
      </w:r>
    </w:p>
    <w:p w14:paraId="6AC04493" w14:textId="77777777"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442B255" w14:textId="0AA08836"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(2) Delno povračilo nadomestila plače iz prejšnjega odstavka ne more biti višje od polovice povprečne mesečne plače v Republiki Sloveniji za leto pred vložitvijo vloge. </w:t>
      </w:r>
    </w:p>
    <w:p w14:paraId="2DC03F85" w14:textId="77777777" w:rsidR="0033518B" w:rsidRPr="005D0CC5" w:rsidRDefault="0033518B" w:rsidP="0033518B">
      <w:pPr>
        <w:pStyle w:val="Odstavekseznama"/>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4351A696" w14:textId="77777777" w:rsidR="0033518B" w:rsidRPr="005D0CC5" w:rsidRDefault="0033518B" w:rsidP="00161FF9">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2E709718"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(zahtevek za izplačilo delnega povračila nadomestila plače)</w:t>
      </w:r>
    </w:p>
    <w:p w14:paraId="30613BF3"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1D45B704" w14:textId="739FB67A"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(1) Delodajalec uveljavlja delno povračilo nadomestila plače za pretekli mesec z zahtevkom za izplačilo, ki ga vloži pri zavodu na podlagi odločbe o delnem povračilu nadomestila plače, vendar najpozneje v šestih mesecih od dokončnosti odločbe iz tretjega odstavka </w:t>
      </w:r>
      <w:r w:rsidR="00161FF9">
        <w:rPr>
          <w:rFonts w:eastAsia="Times New Roman" w:cs="Arial"/>
          <w:szCs w:val="20"/>
          <w:lang w:eastAsia="sl-SI"/>
        </w:rPr>
        <w:t>11</w:t>
      </w:r>
      <w:r w:rsidRPr="005D0CC5">
        <w:rPr>
          <w:rFonts w:eastAsia="Times New Roman" w:cs="Arial"/>
          <w:szCs w:val="20"/>
          <w:lang w:eastAsia="sl-SI"/>
        </w:rPr>
        <w:t>. člena oziroma tretjega odstavka 1</w:t>
      </w:r>
      <w:r w:rsidR="00161FF9">
        <w:rPr>
          <w:rFonts w:eastAsia="Times New Roman" w:cs="Arial"/>
          <w:szCs w:val="20"/>
          <w:lang w:eastAsia="sl-SI"/>
        </w:rPr>
        <w:t>5</w:t>
      </w:r>
      <w:r w:rsidRPr="005D0CC5">
        <w:rPr>
          <w:rFonts w:eastAsia="Times New Roman" w:cs="Arial"/>
          <w:szCs w:val="20"/>
          <w:lang w:eastAsia="sl-SI"/>
        </w:rPr>
        <w:t>. člena tega zakona. Zahtevek, vložen po poteku roka iz prejšnjega stavka, zavod s sklepom zavrže.</w:t>
      </w:r>
    </w:p>
    <w:p w14:paraId="168AD0D9"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67AD7BE" w14:textId="0E9E41B8"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(2) Zahtevku delodajalec priloži poimenski seznam oseb, za katere </w:t>
      </w:r>
      <w:r w:rsidR="008016B5">
        <w:rPr>
          <w:rFonts w:eastAsia="Times New Roman" w:cs="Arial"/>
          <w:szCs w:val="20"/>
          <w:lang w:eastAsia="sl-SI"/>
        </w:rPr>
        <w:t>uveljavlja pravico</w:t>
      </w:r>
      <w:r w:rsidR="002602FE">
        <w:rPr>
          <w:rFonts w:eastAsia="Times New Roman" w:cs="Arial"/>
          <w:szCs w:val="20"/>
          <w:lang w:eastAsia="sl-SI"/>
        </w:rPr>
        <w:t xml:space="preserve"> </w:t>
      </w:r>
      <w:r w:rsidRPr="005D0CC5">
        <w:rPr>
          <w:rFonts w:eastAsia="Times New Roman" w:cs="Arial"/>
          <w:szCs w:val="20"/>
          <w:lang w:eastAsia="sl-SI"/>
        </w:rPr>
        <w:t xml:space="preserve">in izpis iz evidence o izrabi delovnega časa delavca. </w:t>
      </w:r>
    </w:p>
    <w:p w14:paraId="11B375BC"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89F47F2" w14:textId="77777777" w:rsidR="00C77DD4" w:rsidRDefault="00C77DD4" w:rsidP="00C77DD4">
      <w:pPr>
        <w:overflowPunct w:val="0"/>
        <w:autoSpaceDE w:val="0"/>
        <w:autoSpaceDN w:val="0"/>
        <w:spacing w:line="276" w:lineRule="auto"/>
        <w:jc w:val="both"/>
        <w:textAlignment w:val="baseline"/>
        <w:rPr>
          <w:rFonts w:ascii="Calibri" w:eastAsiaTheme="minorHAnsi" w:hAnsi="Calibri"/>
          <w:lang w:eastAsia="sl-SI"/>
        </w:rPr>
      </w:pPr>
      <w:r>
        <w:rPr>
          <w:lang w:eastAsia="sl-SI"/>
        </w:rPr>
        <w:t xml:space="preserve">(3) Zahtevek za izplačilo se z odločbo delno ali v celoti zavrne, če delodajalec </w:t>
      </w:r>
    </w:p>
    <w:p w14:paraId="11980873" w14:textId="6DBA5F24" w:rsidR="00C77DD4" w:rsidRDefault="00C77DD4" w:rsidP="00C77DD4">
      <w:pPr>
        <w:overflowPunct w:val="0"/>
        <w:autoSpaceDE w:val="0"/>
        <w:autoSpaceDN w:val="0"/>
        <w:spacing w:line="276" w:lineRule="auto"/>
        <w:jc w:val="both"/>
        <w:textAlignment w:val="baseline"/>
        <w:rPr>
          <w:rFonts w:cs="Arial"/>
          <w:szCs w:val="20"/>
          <w:lang w:eastAsia="sl-SI"/>
        </w:rPr>
      </w:pPr>
      <w:r>
        <w:rPr>
          <w:lang w:eastAsia="sl-SI"/>
        </w:rPr>
        <w:t xml:space="preserve">- uveljavlja delno povračilo nadomestila plače v nasprotju s šestim odstavkom </w:t>
      </w:r>
      <w:r w:rsidR="00161FF9">
        <w:rPr>
          <w:lang w:eastAsia="sl-SI"/>
        </w:rPr>
        <w:t>11</w:t>
      </w:r>
      <w:r>
        <w:rPr>
          <w:lang w:eastAsia="sl-SI"/>
        </w:rPr>
        <w:t>. člena ali šestim odstavkom 1</w:t>
      </w:r>
      <w:r w:rsidR="00161FF9">
        <w:rPr>
          <w:lang w:eastAsia="sl-SI"/>
        </w:rPr>
        <w:t>5</w:t>
      </w:r>
      <w:r>
        <w:rPr>
          <w:lang w:eastAsia="sl-SI"/>
        </w:rPr>
        <w:t>. člena tega zakona,</w:t>
      </w:r>
    </w:p>
    <w:p w14:paraId="6D79ABAE" w14:textId="46A28FAC" w:rsidR="00AC0944" w:rsidRPr="00C77DD4" w:rsidRDefault="00C77DD4" w:rsidP="00C77DD4">
      <w:pPr>
        <w:overflowPunct w:val="0"/>
        <w:autoSpaceDE w:val="0"/>
        <w:autoSpaceDN w:val="0"/>
        <w:spacing w:line="276" w:lineRule="auto"/>
        <w:jc w:val="both"/>
        <w:textAlignment w:val="baseline"/>
        <w:rPr>
          <w:rFonts w:ascii="Calibri" w:hAnsi="Calibri" w:cs="Calibri"/>
          <w:sz w:val="22"/>
          <w:lang w:eastAsia="sl-SI"/>
          <w14:ligatures w14:val="standardContextual"/>
        </w:rPr>
      </w:pPr>
      <w:r>
        <w:rPr>
          <w:lang w:eastAsia="sl-SI"/>
        </w:rPr>
        <w:t>- ne izkaže vodene evidence o izrabi delovnega časa delavca, za katerega uveljavlja delno povračilo nadomestila plače po šestem odstavku 5. člena tega zakona.</w:t>
      </w:r>
    </w:p>
    <w:p w14:paraId="5AF0230B" w14:textId="66873E9B"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(4) Zoper odločbo iz prejšnjega odstavka ni pritožbe, možen pa je upravni spor. </w:t>
      </w:r>
    </w:p>
    <w:p w14:paraId="219DD14F" w14:textId="51DC645C"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0F030D25" w14:textId="031BF141" w:rsidR="00EC34E4" w:rsidRPr="005D0CC5" w:rsidRDefault="00EC34E4"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790BFE65" w14:textId="77777777" w:rsidR="00EC34E4" w:rsidRPr="005D0CC5" w:rsidRDefault="00EC34E4" w:rsidP="00EC34E4">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V. POGLAVJE</w:t>
      </w:r>
    </w:p>
    <w:p w14:paraId="5C2B6F43" w14:textId="049856B2" w:rsidR="00EC34E4" w:rsidRPr="005D0CC5" w:rsidRDefault="00EC34E4" w:rsidP="00EC34E4">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(USPO</w:t>
      </w:r>
      <w:r w:rsidR="006053B9" w:rsidRPr="005D0CC5">
        <w:rPr>
          <w:rFonts w:eastAsia="Times New Roman" w:cs="Arial"/>
          <w:szCs w:val="20"/>
          <w:lang w:eastAsia="sl-SI"/>
        </w:rPr>
        <w:t>S</w:t>
      </w:r>
      <w:r w:rsidRPr="005D0CC5">
        <w:rPr>
          <w:rFonts w:eastAsia="Times New Roman" w:cs="Arial"/>
          <w:szCs w:val="20"/>
          <w:lang w:eastAsia="sl-SI"/>
        </w:rPr>
        <w:t>ABLJANJE IN IZOBRAŽEVANJE DELAVCEV, VKLJUČENIH V SHEMO SKRAJŠANEGA DELOVNEGA ČASA)</w:t>
      </w:r>
    </w:p>
    <w:p w14:paraId="6202EF8D" w14:textId="1EA8BC14" w:rsidR="00EC34E4" w:rsidRPr="005D0CC5" w:rsidRDefault="00EC34E4"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30EEE9E6" w14:textId="6F8B4F48" w:rsidR="00C029D5" w:rsidRPr="005D0CC5" w:rsidRDefault="00C029D5" w:rsidP="00161FF9">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4A441538" w14:textId="4A22563F" w:rsidR="00C029D5" w:rsidRDefault="00C029D5" w:rsidP="00F455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(usposabljanje in izobraževanje)</w:t>
      </w:r>
    </w:p>
    <w:p w14:paraId="7FA05D54" w14:textId="77777777" w:rsidR="00CB658B" w:rsidRPr="00DB1104" w:rsidRDefault="00CB658B" w:rsidP="00F455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787CA47D" w14:textId="7B68C2F0" w:rsidR="00CB658B" w:rsidRPr="00DB1104" w:rsidRDefault="00CB658B">
      <w:pPr>
        <w:pStyle w:val="Odstavekseznama"/>
        <w:numPr>
          <w:ilvl w:val="0"/>
          <w:numId w:val="1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DB1104">
        <w:rPr>
          <w:rFonts w:ascii="Arial" w:eastAsia="Times New Roman" w:hAnsi="Arial" w:cs="Arial"/>
          <w:sz w:val="20"/>
          <w:szCs w:val="20"/>
          <w:lang w:eastAsia="sl-SI"/>
        </w:rPr>
        <w:t>Delavec in zavod se dogovorita o vrsti usposabljanja in izobraževanja, v katerega se bo delavec</w:t>
      </w:r>
      <w:r w:rsidR="009A2E5E" w:rsidRPr="00DB1104">
        <w:rPr>
          <w:rFonts w:ascii="Arial" w:eastAsia="Times New Roman" w:hAnsi="Arial" w:cs="Arial"/>
          <w:sz w:val="20"/>
          <w:szCs w:val="20"/>
          <w:lang w:eastAsia="sl-SI"/>
        </w:rPr>
        <w:t xml:space="preserve"> </w:t>
      </w:r>
      <w:r w:rsidRPr="00DB1104">
        <w:rPr>
          <w:rFonts w:ascii="Arial" w:eastAsia="Times New Roman" w:hAnsi="Arial" w:cs="Arial"/>
          <w:sz w:val="20"/>
          <w:szCs w:val="20"/>
          <w:lang w:eastAsia="sl-SI"/>
        </w:rPr>
        <w:t>vključil v času odreditve dela s skrajšanim delovnim časom.</w:t>
      </w:r>
    </w:p>
    <w:p w14:paraId="51FE162D" w14:textId="77777777" w:rsidR="00CB658B" w:rsidRPr="00DB1104" w:rsidRDefault="00CB658B" w:rsidP="00CB65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14FCDB9" w14:textId="63C6BCFE" w:rsidR="009A2E5E" w:rsidRDefault="00CB658B">
      <w:pPr>
        <w:pStyle w:val="Odstavekseznama"/>
        <w:numPr>
          <w:ilvl w:val="0"/>
          <w:numId w:val="1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D51B61">
        <w:rPr>
          <w:rFonts w:ascii="Arial" w:eastAsia="Times New Roman" w:hAnsi="Arial" w:cs="Arial"/>
          <w:sz w:val="20"/>
          <w:szCs w:val="20"/>
          <w:lang w:eastAsia="sl-SI"/>
        </w:rPr>
        <w:t xml:space="preserve">Seznam razpoložljivih usposabljanj in izobraževanj objavi </w:t>
      </w:r>
      <w:r w:rsidR="009A2E5E" w:rsidRPr="00D51B61">
        <w:rPr>
          <w:rFonts w:ascii="Arial" w:eastAsia="Times New Roman" w:hAnsi="Arial" w:cs="Arial"/>
          <w:sz w:val="20"/>
          <w:szCs w:val="20"/>
          <w:lang w:eastAsia="sl-SI"/>
        </w:rPr>
        <w:t>zavod</w:t>
      </w:r>
      <w:r w:rsidRPr="00D51B61">
        <w:rPr>
          <w:rFonts w:ascii="Arial" w:eastAsia="Times New Roman" w:hAnsi="Arial" w:cs="Arial"/>
          <w:sz w:val="20"/>
          <w:szCs w:val="20"/>
          <w:lang w:eastAsia="sl-SI"/>
        </w:rPr>
        <w:t xml:space="preserve"> na svoji spletni strani.</w:t>
      </w:r>
      <w:r w:rsidR="00DB1104" w:rsidRPr="00D51B61">
        <w:rPr>
          <w:rFonts w:ascii="Arial" w:eastAsia="Times New Roman" w:hAnsi="Arial" w:cs="Arial"/>
          <w:sz w:val="20"/>
          <w:szCs w:val="20"/>
          <w:lang w:eastAsia="sl-SI"/>
        </w:rPr>
        <w:t xml:space="preserve"> </w:t>
      </w:r>
    </w:p>
    <w:p w14:paraId="52220A95" w14:textId="77777777" w:rsidR="00DB1104" w:rsidRPr="00D51B61" w:rsidRDefault="00DB1104" w:rsidP="00D51B61">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4468B04" w14:textId="570340D8" w:rsidR="009A2E5E" w:rsidRPr="00D51B61" w:rsidRDefault="009A2E5E">
      <w:pPr>
        <w:pStyle w:val="Odstavekseznama"/>
        <w:numPr>
          <w:ilvl w:val="0"/>
          <w:numId w:val="19"/>
        </w:num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DB1104">
        <w:rPr>
          <w:rFonts w:ascii="Arial" w:eastAsia="Times New Roman" w:hAnsi="Arial" w:cs="Arial"/>
          <w:sz w:val="20"/>
          <w:szCs w:val="20"/>
          <w:lang w:eastAsia="sl-SI"/>
        </w:rPr>
        <w:t>Delavec</w:t>
      </w:r>
      <w:r w:rsidR="00DB1104" w:rsidRPr="00DB1104">
        <w:rPr>
          <w:rFonts w:ascii="Arial" w:eastAsia="Times New Roman" w:hAnsi="Arial" w:cs="Arial"/>
          <w:sz w:val="20"/>
          <w:szCs w:val="20"/>
          <w:lang w:eastAsia="sl-SI"/>
        </w:rPr>
        <w:t xml:space="preserve"> se lahko</w:t>
      </w:r>
      <w:r w:rsidRPr="00DB1104">
        <w:rPr>
          <w:rFonts w:ascii="Arial" w:eastAsia="Times New Roman" w:hAnsi="Arial" w:cs="Arial"/>
          <w:sz w:val="20"/>
          <w:szCs w:val="20"/>
          <w:lang w:eastAsia="sl-SI"/>
        </w:rPr>
        <w:t xml:space="preserve"> usposablj</w:t>
      </w:r>
      <w:r w:rsidR="00DB1104" w:rsidRPr="00DB1104">
        <w:rPr>
          <w:rFonts w:ascii="Arial" w:eastAsia="Times New Roman" w:hAnsi="Arial" w:cs="Arial"/>
          <w:sz w:val="20"/>
          <w:szCs w:val="20"/>
          <w:lang w:eastAsia="sl-SI"/>
        </w:rPr>
        <w:t>a</w:t>
      </w:r>
      <w:r w:rsidRPr="00DB1104">
        <w:rPr>
          <w:rFonts w:ascii="Arial" w:eastAsia="Times New Roman" w:hAnsi="Arial" w:cs="Arial"/>
          <w:sz w:val="20"/>
          <w:szCs w:val="20"/>
          <w:lang w:eastAsia="sl-SI"/>
        </w:rPr>
        <w:t xml:space="preserve"> ali izobraž</w:t>
      </w:r>
      <w:r w:rsidR="00DB1104" w:rsidRPr="00DB1104">
        <w:rPr>
          <w:rFonts w:ascii="Arial" w:eastAsia="Times New Roman" w:hAnsi="Arial" w:cs="Arial"/>
          <w:sz w:val="20"/>
          <w:szCs w:val="20"/>
          <w:lang w:eastAsia="sl-SI"/>
        </w:rPr>
        <w:t>uje</w:t>
      </w:r>
      <w:r w:rsidRPr="00DB1104">
        <w:rPr>
          <w:rFonts w:ascii="Arial" w:eastAsia="Times New Roman" w:hAnsi="Arial" w:cs="Arial"/>
          <w:sz w:val="20"/>
          <w:szCs w:val="20"/>
          <w:lang w:eastAsia="sl-SI"/>
        </w:rPr>
        <w:t xml:space="preserve"> po tem zakonu</w:t>
      </w:r>
      <w:r w:rsidR="00161FF9">
        <w:rPr>
          <w:rFonts w:ascii="Arial" w:eastAsia="Times New Roman" w:hAnsi="Arial" w:cs="Arial"/>
          <w:sz w:val="20"/>
          <w:szCs w:val="20"/>
          <w:lang w:eastAsia="sl-SI"/>
        </w:rPr>
        <w:t>, tako da uporablja</w:t>
      </w:r>
      <w:r w:rsidR="00DB1104" w:rsidRPr="00DB1104">
        <w:rPr>
          <w:rFonts w:ascii="Arial" w:eastAsia="Times New Roman" w:hAnsi="Arial" w:cs="Arial"/>
          <w:sz w:val="20"/>
          <w:szCs w:val="20"/>
          <w:lang w:eastAsia="sl-SI"/>
        </w:rPr>
        <w:t xml:space="preserve"> </w:t>
      </w:r>
      <w:r w:rsidR="00161FF9" w:rsidRPr="00D51B61">
        <w:rPr>
          <w:rFonts w:ascii="Arial" w:hAnsi="Arial" w:cs="Arial"/>
          <w:color w:val="292B2C"/>
          <w:sz w:val="20"/>
          <w:szCs w:val="20"/>
          <w:shd w:val="clear" w:color="auto" w:fill="FFFFFF"/>
        </w:rPr>
        <w:t xml:space="preserve">spletno učno platformo za samostojno učenje, ki jo </w:t>
      </w:r>
      <w:r w:rsidR="00161FF9">
        <w:rPr>
          <w:rFonts w:ascii="Arial" w:hAnsi="Arial" w:cs="Arial"/>
          <w:color w:val="292B2C"/>
          <w:sz w:val="20"/>
          <w:szCs w:val="20"/>
          <w:shd w:val="clear" w:color="auto" w:fill="FFFFFF"/>
        </w:rPr>
        <w:t>zagotavlja zavod</w:t>
      </w:r>
      <w:r w:rsidR="00161FF9" w:rsidRPr="00DB1104">
        <w:rPr>
          <w:rFonts w:ascii="Arial" w:eastAsia="Times New Roman" w:hAnsi="Arial" w:cs="Arial"/>
          <w:sz w:val="20"/>
          <w:szCs w:val="20"/>
          <w:lang w:eastAsia="sl-SI"/>
        </w:rPr>
        <w:t xml:space="preserve"> </w:t>
      </w:r>
      <w:r w:rsidR="00161FF9">
        <w:rPr>
          <w:rFonts w:ascii="Arial" w:eastAsia="Times New Roman" w:hAnsi="Arial" w:cs="Arial"/>
          <w:sz w:val="20"/>
          <w:szCs w:val="20"/>
          <w:lang w:eastAsia="sl-SI"/>
        </w:rPr>
        <w:t xml:space="preserve">ali se v usposabljanja ali izobraževanje vključi </w:t>
      </w:r>
      <w:r w:rsidR="00DB1104" w:rsidRPr="00DB1104">
        <w:rPr>
          <w:rFonts w:ascii="Arial" w:eastAsia="Times New Roman" w:hAnsi="Arial" w:cs="Arial"/>
          <w:sz w:val="20"/>
          <w:szCs w:val="20"/>
          <w:lang w:eastAsia="sl-SI"/>
        </w:rPr>
        <w:t>pri izvajalcu,</w:t>
      </w:r>
      <w:r w:rsidR="00DB1104" w:rsidRPr="00D51B61">
        <w:rPr>
          <w:rFonts w:ascii="Arial" w:hAnsi="Arial" w:cs="Arial"/>
          <w:color w:val="292B2C"/>
          <w:sz w:val="20"/>
          <w:szCs w:val="20"/>
          <w:shd w:val="clear" w:color="auto" w:fill="FFFFFF"/>
        </w:rPr>
        <w:t xml:space="preserve"> </w:t>
      </w:r>
      <w:r w:rsidR="00161FF9">
        <w:rPr>
          <w:rFonts w:ascii="Arial" w:hAnsi="Arial" w:cs="Arial"/>
          <w:color w:val="292B2C"/>
          <w:sz w:val="20"/>
          <w:szCs w:val="20"/>
          <w:shd w:val="clear" w:color="auto" w:fill="FFFFFF"/>
        </w:rPr>
        <w:t xml:space="preserve">ki je </w:t>
      </w:r>
      <w:r w:rsidR="00DB1104" w:rsidRPr="00D51B61">
        <w:rPr>
          <w:rFonts w:ascii="Arial" w:hAnsi="Arial" w:cs="Arial"/>
          <w:color w:val="292B2C"/>
          <w:sz w:val="20"/>
          <w:szCs w:val="20"/>
          <w:shd w:val="clear" w:color="auto" w:fill="FFFFFF"/>
        </w:rPr>
        <w:t xml:space="preserve">uvrščen v register zunanjih izvajalcev aktivnosti programov aktivne politike zaposlovanja, </w:t>
      </w:r>
      <w:r w:rsidR="00161FF9">
        <w:rPr>
          <w:rFonts w:ascii="Arial" w:hAnsi="Arial" w:cs="Arial"/>
          <w:color w:val="292B2C"/>
          <w:sz w:val="20"/>
          <w:szCs w:val="20"/>
          <w:shd w:val="clear" w:color="auto" w:fill="FFFFFF"/>
        </w:rPr>
        <w:t xml:space="preserve">ali </w:t>
      </w:r>
      <w:r w:rsidR="00DB1104" w:rsidRPr="00D51B61">
        <w:rPr>
          <w:rFonts w:ascii="Arial" w:hAnsi="Arial" w:cs="Arial"/>
          <w:color w:val="292B2C"/>
          <w:sz w:val="20"/>
          <w:szCs w:val="20"/>
          <w:shd w:val="clear" w:color="auto" w:fill="FFFFFF"/>
        </w:rPr>
        <w:t xml:space="preserve">pri izvajalcu, </w:t>
      </w:r>
      <w:r w:rsidR="00161FF9">
        <w:rPr>
          <w:rFonts w:ascii="Arial" w:hAnsi="Arial" w:cs="Arial"/>
          <w:color w:val="292B2C"/>
          <w:sz w:val="20"/>
          <w:szCs w:val="20"/>
          <w:shd w:val="clear" w:color="auto" w:fill="FFFFFF"/>
        </w:rPr>
        <w:t xml:space="preserve">ki je </w:t>
      </w:r>
      <w:r w:rsidR="00DB1104" w:rsidRPr="00D51B61">
        <w:rPr>
          <w:rFonts w:ascii="Arial" w:hAnsi="Arial" w:cs="Arial"/>
          <w:color w:val="292B2C"/>
          <w:sz w:val="20"/>
          <w:szCs w:val="20"/>
          <w:shd w:val="clear" w:color="auto" w:fill="FFFFFF"/>
        </w:rPr>
        <w:t>vpisan v register izvajalcev postopkov za ugotavljanje in potrjevanje poklicnih kvalifikacij, ki ga skladno z zakonom, ki ureja nacionalne poklicne kvalifikacije, vodi Državni izpitni center.</w:t>
      </w:r>
    </w:p>
    <w:p w14:paraId="6D6EAEA3" w14:textId="602D3313" w:rsidR="00B43338" w:rsidRDefault="00B43338" w:rsidP="00F455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087E051D" w14:textId="748617E8" w:rsidR="00B43338" w:rsidRDefault="00B43338" w:rsidP="00B43338">
      <w:pPr>
        <w:suppressAutoHyphens/>
        <w:overflowPunct w:val="0"/>
        <w:autoSpaceDE w:val="0"/>
        <w:autoSpaceDN w:val="0"/>
        <w:adjustRightInd w:val="0"/>
        <w:spacing w:after="0" w:line="276" w:lineRule="auto"/>
        <w:jc w:val="both"/>
        <w:textAlignment w:val="baseline"/>
        <w:outlineLvl w:val="3"/>
        <w:rPr>
          <w:rFonts w:cs="Arial"/>
          <w:color w:val="292B2C"/>
          <w:szCs w:val="20"/>
          <w:shd w:val="clear" w:color="auto" w:fill="FFFFFF"/>
        </w:rPr>
      </w:pPr>
      <w:r>
        <w:rPr>
          <w:rFonts w:cs="Arial"/>
          <w:color w:val="292B2C"/>
          <w:szCs w:val="20"/>
          <w:shd w:val="clear" w:color="auto" w:fill="FFFFFF"/>
        </w:rPr>
        <w:t>(</w:t>
      </w:r>
      <w:r w:rsidR="009E2F9E">
        <w:rPr>
          <w:rFonts w:cs="Arial"/>
          <w:color w:val="292B2C"/>
          <w:szCs w:val="20"/>
          <w:shd w:val="clear" w:color="auto" w:fill="FFFFFF"/>
        </w:rPr>
        <w:t>4</w:t>
      </w:r>
      <w:r>
        <w:rPr>
          <w:rFonts w:cs="Arial"/>
          <w:color w:val="292B2C"/>
          <w:szCs w:val="20"/>
          <w:shd w:val="clear" w:color="auto" w:fill="FFFFFF"/>
        </w:rPr>
        <w:t xml:space="preserve">) </w:t>
      </w:r>
      <w:r w:rsidRPr="006C40D2">
        <w:rPr>
          <w:rFonts w:cs="Arial"/>
          <w:color w:val="292B2C"/>
          <w:szCs w:val="20"/>
          <w:shd w:val="clear" w:color="auto" w:fill="FFFFFF"/>
        </w:rPr>
        <w:t>Delavec je za vsako uro dejanske prisotnosti v</w:t>
      </w:r>
      <w:r>
        <w:rPr>
          <w:rFonts w:cs="Arial"/>
          <w:color w:val="292B2C"/>
          <w:szCs w:val="20"/>
          <w:shd w:val="clear" w:color="auto" w:fill="FFFFFF"/>
        </w:rPr>
        <w:t xml:space="preserve"> programu</w:t>
      </w:r>
      <w:r w:rsidRPr="006C40D2">
        <w:rPr>
          <w:rFonts w:cs="Arial"/>
          <w:color w:val="292B2C"/>
          <w:szCs w:val="20"/>
          <w:shd w:val="clear" w:color="auto" w:fill="FFFFFF"/>
        </w:rPr>
        <w:t xml:space="preserve"> usposabljanj</w:t>
      </w:r>
      <w:r>
        <w:rPr>
          <w:rFonts w:cs="Arial"/>
          <w:color w:val="292B2C"/>
          <w:szCs w:val="20"/>
          <w:shd w:val="clear" w:color="auto" w:fill="FFFFFF"/>
        </w:rPr>
        <w:t>a</w:t>
      </w:r>
      <w:r w:rsidRPr="006C40D2">
        <w:rPr>
          <w:rFonts w:cs="Arial"/>
          <w:color w:val="292B2C"/>
          <w:szCs w:val="20"/>
          <w:shd w:val="clear" w:color="auto" w:fill="FFFFFF"/>
        </w:rPr>
        <w:t xml:space="preserve"> ali izobraževanj</w:t>
      </w:r>
      <w:r>
        <w:rPr>
          <w:rFonts w:cs="Arial"/>
          <w:color w:val="292B2C"/>
          <w:szCs w:val="20"/>
          <w:shd w:val="clear" w:color="auto" w:fill="FFFFFF"/>
        </w:rPr>
        <w:t>a</w:t>
      </w:r>
      <w:r w:rsidRPr="006C40D2">
        <w:rPr>
          <w:rFonts w:cs="Arial"/>
          <w:color w:val="292B2C"/>
          <w:szCs w:val="20"/>
          <w:shd w:val="clear" w:color="auto" w:fill="FFFFFF"/>
        </w:rPr>
        <w:t xml:space="preserve"> </w:t>
      </w:r>
      <w:r>
        <w:rPr>
          <w:rFonts w:cs="Arial"/>
          <w:color w:val="292B2C"/>
          <w:szCs w:val="20"/>
          <w:shd w:val="clear" w:color="auto" w:fill="FFFFFF"/>
        </w:rPr>
        <w:t xml:space="preserve">upravičen do </w:t>
      </w:r>
      <w:r w:rsidRPr="006C40D2">
        <w:rPr>
          <w:rFonts w:cs="Arial"/>
          <w:color w:val="292B2C"/>
          <w:szCs w:val="20"/>
          <w:shd w:val="clear" w:color="auto" w:fill="FFFFFF"/>
        </w:rPr>
        <w:t>dodatk</w:t>
      </w:r>
      <w:r>
        <w:rPr>
          <w:rFonts w:cs="Arial"/>
          <w:color w:val="292B2C"/>
          <w:szCs w:val="20"/>
          <w:shd w:val="clear" w:color="auto" w:fill="FFFFFF"/>
        </w:rPr>
        <w:t>a</w:t>
      </w:r>
      <w:r w:rsidRPr="006C40D2">
        <w:rPr>
          <w:rFonts w:cs="Arial"/>
          <w:color w:val="292B2C"/>
          <w:szCs w:val="20"/>
          <w:shd w:val="clear" w:color="auto" w:fill="FFFFFF"/>
        </w:rPr>
        <w:t xml:space="preserve"> za </w:t>
      </w:r>
      <w:r>
        <w:rPr>
          <w:rFonts w:cs="Arial"/>
          <w:color w:val="292B2C"/>
          <w:szCs w:val="20"/>
          <w:shd w:val="clear" w:color="auto" w:fill="FFFFFF"/>
        </w:rPr>
        <w:t>vključitev v višini dodatka za aktivnost, določenega v pravilniku, ki ureja izvajanje ukrepov aktivne politike zaposlovanja</w:t>
      </w:r>
      <w:r w:rsidRPr="006C40D2">
        <w:rPr>
          <w:rFonts w:cs="Arial"/>
          <w:color w:val="292B2C"/>
          <w:szCs w:val="20"/>
          <w:shd w:val="clear" w:color="auto" w:fill="FFFFFF"/>
        </w:rPr>
        <w:t>. Za uro dejanske prisotnosti šteje tudi pedagoška ura, kadar je tako določeno v</w:t>
      </w:r>
      <w:r>
        <w:rPr>
          <w:rFonts w:cs="Arial"/>
          <w:color w:val="292B2C"/>
          <w:szCs w:val="20"/>
          <w:shd w:val="clear" w:color="auto" w:fill="FFFFFF"/>
        </w:rPr>
        <w:t xml:space="preserve"> programu usposabljanja ali izobraževanja</w:t>
      </w:r>
      <w:r w:rsidRPr="006C40D2">
        <w:rPr>
          <w:rFonts w:cs="Arial"/>
          <w:color w:val="292B2C"/>
          <w:szCs w:val="20"/>
          <w:shd w:val="clear" w:color="auto" w:fill="FFFFFF"/>
        </w:rPr>
        <w:t>.</w:t>
      </w:r>
    </w:p>
    <w:p w14:paraId="6596E567" w14:textId="77777777" w:rsidR="00B43338" w:rsidRDefault="00B43338" w:rsidP="00B43338">
      <w:pPr>
        <w:suppressAutoHyphens/>
        <w:overflowPunct w:val="0"/>
        <w:autoSpaceDE w:val="0"/>
        <w:autoSpaceDN w:val="0"/>
        <w:adjustRightInd w:val="0"/>
        <w:spacing w:after="0" w:line="276" w:lineRule="auto"/>
        <w:jc w:val="both"/>
        <w:textAlignment w:val="baseline"/>
        <w:outlineLvl w:val="3"/>
        <w:rPr>
          <w:rFonts w:cs="Arial"/>
          <w:color w:val="292B2C"/>
          <w:szCs w:val="20"/>
          <w:shd w:val="clear" w:color="auto" w:fill="FFFFFF"/>
        </w:rPr>
      </w:pPr>
    </w:p>
    <w:p w14:paraId="68EB7F46" w14:textId="6F571457" w:rsidR="00B43338" w:rsidRPr="009B3C6F" w:rsidRDefault="00B43338" w:rsidP="00B43338">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9B3C6F">
        <w:rPr>
          <w:rFonts w:cs="Arial"/>
          <w:color w:val="292B2C"/>
          <w:szCs w:val="20"/>
          <w:shd w:val="clear" w:color="auto" w:fill="FFFFFF"/>
        </w:rPr>
        <w:t>(</w:t>
      </w:r>
      <w:r w:rsidR="009E2F9E">
        <w:rPr>
          <w:rFonts w:cs="Arial"/>
          <w:color w:val="292B2C"/>
          <w:szCs w:val="20"/>
          <w:shd w:val="clear" w:color="auto" w:fill="FFFFFF"/>
        </w:rPr>
        <w:t>5</w:t>
      </w:r>
      <w:r>
        <w:rPr>
          <w:rFonts w:cs="Arial"/>
          <w:color w:val="292B2C"/>
          <w:szCs w:val="20"/>
          <w:shd w:val="clear" w:color="auto" w:fill="FFFFFF"/>
        </w:rPr>
        <w:t>)</w:t>
      </w:r>
      <w:r w:rsidRPr="006C40D2">
        <w:rPr>
          <w:rFonts w:cs="Arial"/>
          <w:color w:val="292B2C"/>
          <w:szCs w:val="20"/>
          <w:shd w:val="clear" w:color="auto" w:fill="FFFFFF"/>
        </w:rPr>
        <w:t xml:space="preserve"> Delav</w:t>
      </w:r>
      <w:r>
        <w:rPr>
          <w:rFonts w:cs="Arial"/>
          <w:color w:val="292B2C"/>
          <w:szCs w:val="20"/>
          <w:shd w:val="clear" w:color="auto" w:fill="FFFFFF"/>
        </w:rPr>
        <w:t>ec</w:t>
      </w:r>
      <w:r w:rsidRPr="006C40D2">
        <w:rPr>
          <w:rFonts w:cs="Arial"/>
          <w:color w:val="292B2C"/>
          <w:szCs w:val="20"/>
          <w:shd w:val="clear" w:color="auto" w:fill="FFFFFF"/>
        </w:rPr>
        <w:t xml:space="preserve"> </w:t>
      </w:r>
      <w:r>
        <w:rPr>
          <w:rFonts w:cs="Arial"/>
          <w:color w:val="292B2C"/>
          <w:szCs w:val="20"/>
          <w:shd w:val="clear" w:color="auto" w:fill="FFFFFF"/>
        </w:rPr>
        <w:t xml:space="preserve">je za </w:t>
      </w:r>
      <w:r w:rsidRPr="006C40D2">
        <w:rPr>
          <w:rFonts w:cs="Arial"/>
          <w:color w:val="292B2C"/>
          <w:szCs w:val="20"/>
          <w:shd w:val="clear" w:color="auto" w:fill="FFFFFF"/>
        </w:rPr>
        <w:t>vključit</w:t>
      </w:r>
      <w:r>
        <w:rPr>
          <w:rFonts w:cs="Arial"/>
          <w:color w:val="292B2C"/>
          <w:szCs w:val="20"/>
          <w:shd w:val="clear" w:color="auto" w:fill="FFFFFF"/>
        </w:rPr>
        <w:t>e</w:t>
      </w:r>
      <w:r w:rsidRPr="006C40D2">
        <w:rPr>
          <w:rFonts w:cs="Arial"/>
          <w:color w:val="292B2C"/>
          <w:szCs w:val="20"/>
          <w:shd w:val="clear" w:color="auto" w:fill="FFFFFF"/>
        </w:rPr>
        <w:t>v v program usposabljanja ali izobraževanja</w:t>
      </w:r>
      <w:r>
        <w:rPr>
          <w:rFonts w:cs="Arial"/>
          <w:color w:val="292B2C"/>
          <w:szCs w:val="20"/>
          <w:shd w:val="clear" w:color="auto" w:fill="FFFFFF"/>
        </w:rPr>
        <w:t xml:space="preserve"> upravičen do povračila potnih </w:t>
      </w:r>
      <w:r w:rsidRPr="00D51B61">
        <w:rPr>
          <w:rFonts w:cs="Arial"/>
          <w:color w:val="292B2C"/>
          <w:szCs w:val="20"/>
          <w:shd w:val="clear" w:color="auto" w:fill="FFFFFF"/>
        </w:rPr>
        <w:t xml:space="preserve">stroškov </w:t>
      </w:r>
      <w:r w:rsidR="00D51B61" w:rsidRPr="00D51B61">
        <w:rPr>
          <w:rFonts w:cs="Arial"/>
          <w:color w:val="292B2C"/>
          <w:szCs w:val="20"/>
          <w:shd w:val="clear" w:color="auto" w:fill="FFFFFF"/>
        </w:rPr>
        <w:t xml:space="preserve">na način in </w:t>
      </w:r>
      <w:r w:rsidRPr="00D51B61">
        <w:rPr>
          <w:rFonts w:cs="Arial"/>
          <w:color w:val="292B2C"/>
          <w:szCs w:val="20"/>
          <w:shd w:val="clear" w:color="auto" w:fill="FFFFFF"/>
        </w:rPr>
        <w:t>v višini</w:t>
      </w:r>
      <w:r>
        <w:rPr>
          <w:rFonts w:cs="Arial"/>
          <w:color w:val="292B2C"/>
          <w:szCs w:val="20"/>
          <w:shd w:val="clear" w:color="auto" w:fill="FFFFFF"/>
        </w:rPr>
        <w:t xml:space="preserve"> dodatka za prevoz, določenega v pravilniku, ki ureja izvajanje ukrepov aktivne politike zaposlovanja</w:t>
      </w:r>
      <w:r w:rsidRPr="006C40D2">
        <w:rPr>
          <w:rFonts w:cs="Arial"/>
          <w:color w:val="292B2C"/>
          <w:szCs w:val="20"/>
          <w:shd w:val="clear" w:color="auto" w:fill="FFFFFF"/>
        </w:rPr>
        <w:t>.</w:t>
      </w:r>
    </w:p>
    <w:p w14:paraId="1F9E67F8" w14:textId="77777777" w:rsidR="00B43338" w:rsidRPr="005D0CC5" w:rsidRDefault="00B43338" w:rsidP="00F455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75A5833" w14:textId="77540802" w:rsidR="002E3A43" w:rsidRPr="00780BA5" w:rsidRDefault="00161FF9"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r w:rsidRPr="00780BA5">
        <w:rPr>
          <w:rFonts w:eastAsia="Times New Roman" w:cs="Arial"/>
          <w:szCs w:val="20"/>
          <w:lang w:eastAsia="sl-SI"/>
        </w:rPr>
        <w:t>(6) Delavcu, ki uspešno zaključi program in usposabljanje, zavod v roku 30 dni od predložitve dokazila o uspešnem zaključku, izplača denarno nagrado v višini 100 EUR.</w:t>
      </w:r>
    </w:p>
    <w:p w14:paraId="629D7663" w14:textId="77777777" w:rsidR="00161FF9" w:rsidRDefault="00161FF9" w:rsidP="0033518B">
      <w:pPr>
        <w:suppressAutoHyphens/>
        <w:overflowPunct w:val="0"/>
        <w:autoSpaceDE w:val="0"/>
        <w:autoSpaceDN w:val="0"/>
        <w:adjustRightInd w:val="0"/>
        <w:spacing w:after="0" w:line="276" w:lineRule="auto"/>
        <w:textAlignment w:val="baseline"/>
        <w:outlineLvl w:val="3"/>
        <w:rPr>
          <w:rFonts w:eastAsia="Times New Roman" w:cs="Arial"/>
          <w:szCs w:val="20"/>
          <w:highlight w:val="yellow"/>
          <w:lang w:eastAsia="sl-SI"/>
        </w:rPr>
      </w:pPr>
    </w:p>
    <w:p w14:paraId="4C0A3A6F" w14:textId="77777777" w:rsidR="00161FF9" w:rsidRPr="005D0CC5" w:rsidRDefault="00161FF9" w:rsidP="0033518B">
      <w:pPr>
        <w:suppressAutoHyphens/>
        <w:overflowPunct w:val="0"/>
        <w:autoSpaceDE w:val="0"/>
        <w:autoSpaceDN w:val="0"/>
        <w:adjustRightInd w:val="0"/>
        <w:spacing w:after="0" w:line="276" w:lineRule="auto"/>
        <w:textAlignment w:val="baseline"/>
        <w:outlineLvl w:val="3"/>
        <w:rPr>
          <w:rFonts w:eastAsia="Times New Roman" w:cs="Arial"/>
          <w:szCs w:val="20"/>
          <w:highlight w:val="yellow"/>
          <w:lang w:eastAsia="sl-SI"/>
        </w:rPr>
      </w:pPr>
    </w:p>
    <w:p w14:paraId="6E7F2430" w14:textId="77777777" w:rsidR="002E3A43" w:rsidRPr="005D0CC5" w:rsidRDefault="002E3A43" w:rsidP="002E3A43">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VI. POGLAVJE</w:t>
      </w:r>
    </w:p>
    <w:p w14:paraId="1E9C3B4D" w14:textId="1B4CC63B" w:rsidR="002E3A43" w:rsidRPr="005D0CC5" w:rsidRDefault="002E3A43" w:rsidP="002E3A43">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(EVIDENC</w:t>
      </w:r>
      <w:r w:rsidR="00DF50E3" w:rsidRPr="005D0CC5">
        <w:rPr>
          <w:rFonts w:eastAsia="Times New Roman" w:cs="Arial"/>
          <w:szCs w:val="20"/>
          <w:lang w:eastAsia="sl-SI"/>
        </w:rPr>
        <w:t>E</w:t>
      </w:r>
      <w:r w:rsidR="00446420" w:rsidRPr="005D0CC5">
        <w:rPr>
          <w:rFonts w:eastAsia="Times New Roman" w:cs="Arial"/>
          <w:szCs w:val="20"/>
          <w:lang w:eastAsia="sl-SI"/>
        </w:rPr>
        <w:t xml:space="preserve"> ZAVODA</w:t>
      </w:r>
      <w:r w:rsidRPr="005D0CC5">
        <w:rPr>
          <w:rFonts w:eastAsia="Times New Roman" w:cs="Arial"/>
          <w:szCs w:val="20"/>
          <w:lang w:eastAsia="sl-SI"/>
        </w:rPr>
        <w:t>)</w:t>
      </w:r>
    </w:p>
    <w:p w14:paraId="11EA8F10" w14:textId="17991210" w:rsidR="002E3A43" w:rsidRPr="005D0CC5" w:rsidRDefault="002E3A43"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32AD4BA4" w14:textId="380A4746" w:rsidR="0031644B" w:rsidRPr="005D0CC5" w:rsidRDefault="00010CC3" w:rsidP="00010CC3">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1</w:t>
      </w:r>
      <w:r w:rsidR="00B447DF">
        <w:rPr>
          <w:rFonts w:eastAsia="Times New Roman" w:cs="Arial"/>
          <w:szCs w:val="20"/>
          <w:lang w:eastAsia="sl-SI"/>
        </w:rPr>
        <w:t>9</w:t>
      </w:r>
      <w:r w:rsidRPr="005D0CC5">
        <w:rPr>
          <w:rFonts w:eastAsia="Times New Roman" w:cs="Arial"/>
          <w:szCs w:val="20"/>
          <w:lang w:eastAsia="sl-SI"/>
        </w:rPr>
        <w:t xml:space="preserve">. </w:t>
      </w:r>
      <w:r w:rsidR="0031644B" w:rsidRPr="005D0CC5">
        <w:rPr>
          <w:rFonts w:eastAsia="Times New Roman" w:cs="Arial"/>
          <w:szCs w:val="20"/>
          <w:lang w:eastAsia="sl-SI"/>
        </w:rPr>
        <w:t>člen</w:t>
      </w:r>
    </w:p>
    <w:p w14:paraId="3C2242A9" w14:textId="33FC251D" w:rsidR="00FD0A84" w:rsidRPr="005D0CC5" w:rsidRDefault="0031644B" w:rsidP="0031644B">
      <w:pPr>
        <w:shd w:val="clear" w:color="auto" w:fill="FFFFFF"/>
        <w:spacing w:after="0" w:line="240" w:lineRule="auto"/>
        <w:jc w:val="center"/>
        <w:rPr>
          <w:rFonts w:eastAsia="Times New Roman" w:cs="Arial"/>
          <w:bCs/>
          <w:color w:val="292B2C"/>
          <w:szCs w:val="20"/>
          <w:lang w:eastAsia="sl-SI"/>
        </w:rPr>
      </w:pPr>
      <w:r w:rsidRPr="005D0CC5">
        <w:rPr>
          <w:rFonts w:eastAsia="Times New Roman" w:cs="Arial"/>
          <w:bCs/>
          <w:color w:val="292B2C"/>
          <w:szCs w:val="20"/>
          <w:lang w:eastAsia="sl-SI"/>
        </w:rPr>
        <w:t xml:space="preserve"> </w:t>
      </w:r>
      <w:r w:rsidR="00FD0A84" w:rsidRPr="005D0CC5">
        <w:rPr>
          <w:rFonts w:eastAsia="Times New Roman" w:cs="Arial"/>
          <w:bCs/>
          <w:color w:val="292B2C"/>
          <w:szCs w:val="20"/>
          <w:lang w:eastAsia="sl-SI"/>
        </w:rPr>
        <w:t>(v</w:t>
      </w:r>
      <w:r w:rsidR="00446420" w:rsidRPr="005D0CC5">
        <w:rPr>
          <w:rFonts w:eastAsia="Times New Roman" w:cs="Arial"/>
          <w:bCs/>
          <w:color w:val="292B2C"/>
          <w:szCs w:val="20"/>
          <w:lang w:eastAsia="sl-SI"/>
        </w:rPr>
        <w:t xml:space="preserve">rsta in </w:t>
      </w:r>
      <w:r w:rsidR="00F47F96" w:rsidRPr="005D0CC5">
        <w:rPr>
          <w:rFonts w:eastAsia="Times New Roman" w:cs="Arial"/>
          <w:bCs/>
          <w:color w:val="292B2C"/>
          <w:szCs w:val="20"/>
          <w:lang w:eastAsia="sl-SI"/>
        </w:rPr>
        <w:t>v</w:t>
      </w:r>
      <w:r w:rsidR="00FD0A84" w:rsidRPr="005D0CC5">
        <w:rPr>
          <w:rFonts w:eastAsia="Times New Roman" w:cs="Arial"/>
          <w:bCs/>
          <w:color w:val="292B2C"/>
          <w:szCs w:val="20"/>
          <w:lang w:eastAsia="sl-SI"/>
        </w:rPr>
        <w:t>sebina evidenc</w:t>
      </w:r>
      <w:r w:rsidR="00073E37" w:rsidRPr="005D0CC5">
        <w:rPr>
          <w:rFonts w:eastAsia="Times New Roman" w:cs="Arial"/>
          <w:bCs/>
          <w:color w:val="292B2C"/>
          <w:szCs w:val="20"/>
          <w:lang w:eastAsia="sl-SI"/>
        </w:rPr>
        <w:t xml:space="preserve"> zavoda</w:t>
      </w:r>
      <w:r w:rsidR="00FD0A84" w:rsidRPr="005D0CC5">
        <w:rPr>
          <w:rFonts w:eastAsia="Times New Roman" w:cs="Arial"/>
          <w:bCs/>
          <w:color w:val="292B2C"/>
          <w:szCs w:val="20"/>
          <w:lang w:eastAsia="sl-SI"/>
        </w:rPr>
        <w:t>)</w:t>
      </w:r>
    </w:p>
    <w:p w14:paraId="355AD071" w14:textId="77FB3FB6" w:rsidR="00FD0A84" w:rsidRPr="005D0CC5" w:rsidRDefault="00FD0A84" w:rsidP="00FD0A84">
      <w:pPr>
        <w:shd w:val="clear" w:color="auto" w:fill="FFFFFF"/>
        <w:spacing w:after="0" w:line="240" w:lineRule="auto"/>
        <w:rPr>
          <w:rFonts w:eastAsia="Times New Roman" w:cs="Arial"/>
          <w:b/>
          <w:bCs/>
          <w:color w:val="292B2C"/>
          <w:szCs w:val="20"/>
          <w:lang w:eastAsia="sl-SI"/>
        </w:rPr>
      </w:pPr>
    </w:p>
    <w:p w14:paraId="78276325" w14:textId="77777777" w:rsidR="005D0CC5" w:rsidRPr="005D0CC5" w:rsidRDefault="00F47F96">
      <w:pPr>
        <w:pStyle w:val="Odstavekseznama"/>
        <w:numPr>
          <w:ilvl w:val="0"/>
          <w:numId w:val="20"/>
        </w:numPr>
        <w:shd w:val="clear" w:color="auto" w:fill="FFFFFF"/>
        <w:spacing w:after="0" w:line="240" w:lineRule="auto"/>
        <w:jc w:val="both"/>
        <w:rPr>
          <w:rFonts w:ascii="Arial" w:eastAsia="Times New Roman" w:hAnsi="Arial" w:cs="Arial"/>
          <w:color w:val="292B2C"/>
          <w:sz w:val="20"/>
          <w:szCs w:val="20"/>
          <w:lang w:eastAsia="sl-SI"/>
        </w:rPr>
      </w:pPr>
      <w:r w:rsidRPr="005D0CC5">
        <w:rPr>
          <w:rFonts w:ascii="Arial" w:eastAsia="Times New Roman" w:hAnsi="Arial" w:cs="Arial"/>
          <w:color w:val="292B2C"/>
          <w:sz w:val="20"/>
          <w:szCs w:val="20"/>
          <w:lang w:eastAsia="sl-SI"/>
        </w:rPr>
        <w:t xml:space="preserve">Zavod za namen </w:t>
      </w:r>
      <w:r w:rsidRPr="005D0CC5">
        <w:rPr>
          <w:rFonts w:ascii="Arial" w:eastAsia="Times New Roman" w:hAnsi="Arial" w:cs="Arial"/>
          <w:color w:val="000000"/>
          <w:sz w:val="20"/>
          <w:szCs w:val="20"/>
        </w:rPr>
        <w:t>izvajanja pristojnosti po tem zakonu vodi dve vrsti evidenc:</w:t>
      </w:r>
      <w:r w:rsidRPr="005D0CC5">
        <w:rPr>
          <w:rFonts w:ascii="Arial" w:eastAsia="Times New Roman" w:hAnsi="Arial" w:cs="Arial"/>
          <w:color w:val="292B2C"/>
          <w:sz w:val="20"/>
          <w:szCs w:val="20"/>
          <w:lang w:eastAsia="sl-SI"/>
        </w:rPr>
        <w:t xml:space="preserve"> evidenco delodajalc</w:t>
      </w:r>
      <w:r w:rsidR="00E663F2" w:rsidRPr="005D0CC5">
        <w:rPr>
          <w:rFonts w:ascii="Arial" w:eastAsia="Times New Roman" w:hAnsi="Arial" w:cs="Arial"/>
          <w:color w:val="292B2C"/>
          <w:sz w:val="20"/>
          <w:szCs w:val="20"/>
          <w:lang w:eastAsia="sl-SI"/>
        </w:rPr>
        <w:t>ev</w:t>
      </w:r>
      <w:r w:rsidRPr="005D0CC5">
        <w:rPr>
          <w:rFonts w:ascii="Arial" w:eastAsia="Times New Roman" w:hAnsi="Arial" w:cs="Arial"/>
          <w:color w:val="292B2C"/>
          <w:sz w:val="20"/>
          <w:szCs w:val="20"/>
          <w:lang w:eastAsia="sl-SI"/>
        </w:rPr>
        <w:t>, ki uveljavljajo pravice po tem zakonu, in evidenco delavcev, vključenih v shemo skrajšanega delovnega časa.</w:t>
      </w:r>
    </w:p>
    <w:p w14:paraId="71B8977E" w14:textId="31CCAA22" w:rsidR="00FD0A84" w:rsidRPr="005D0CC5" w:rsidRDefault="00FD0A84">
      <w:pPr>
        <w:pStyle w:val="Odstavekseznama"/>
        <w:numPr>
          <w:ilvl w:val="0"/>
          <w:numId w:val="20"/>
        </w:numPr>
        <w:shd w:val="clear" w:color="auto" w:fill="FFFFFF"/>
        <w:spacing w:after="0" w:line="240" w:lineRule="auto"/>
        <w:jc w:val="both"/>
        <w:rPr>
          <w:rFonts w:ascii="Arial" w:eastAsia="Times New Roman" w:hAnsi="Arial" w:cs="Arial"/>
          <w:color w:val="292B2C"/>
          <w:sz w:val="20"/>
          <w:szCs w:val="20"/>
          <w:lang w:eastAsia="sl-SI"/>
        </w:rPr>
      </w:pPr>
      <w:r w:rsidRPr="005D0CC5">
        <w:rPr>
          <w:rFonts w:ascii="Arial" w:eastAsia="Times New Roman" w:hAnsi="Arial" w:cs="Arial"/>
          <w:color w:val="292B2C"/>
          <w:sz w:val="20"/>
          <w:szCs w:val="20"/>
          <w:lang w:eastAsia="sl-SI"/>
        </w:rPr>
        <w:t>Evidenca delodajalc</w:t>
      </w:r>
      <w:r w:rsidR="00F47F96" w:rsidRPr="005D0CC5">
        <w:rPr>
          <w:rFonts w:ascii="Arial" w:eastAsia="Times New Roman" w:hAnsi="Arial" w:cs="Arial"/>
          <w:color w:val="292B2C"/>
          <w:sz w:val="20"/>
          <w:szCs w:val="20"/>
          <w:lang w:eastAsia="sl-SI"/>
        </w:rPr>
        <w:t>ev</w:t>
      </w:r>
      <w:r w:rsidRPr="005D0CC5">
        <w:rPr>
          <w:rFonts w:ascii="Arial" w:eastAsia="Times New Roman" w:hAnsi="Arial" w:cs="Arial"/>
          <w:color w:val="292B2C"/>
          <w:sz w:val="20"/>
          <w:szCs w:val="20"/>
          <w:lang w:eastAsia="sl-SI"/>
        </w:rPr>
        <w:t>, ki uveljavljajo pravice po tem zakon</w:t>
      </w:r>
      <w:r w:rsidR="00F47F96" w:rsidRPr="005D0CC5">
        <w:rPr>
          <w:rFonts w:ascii="Arial" w:eastAsia="Times New Roman" w:hAnsi="Arial" w:cs="Arial"/>
          <w:color w:val="292B2C"/>
          <w:sz w:val="20"/>
          <w:szCs w:val="20"/>
          <w:lang w:eastAsia="sl-SI"/>
        </w:rPr>
        <w:t>u</w:t>
      </w:r>
      <w:r w:rsidRPr="005D0CC5">
        <w:rPr>
          <w:rFonts w:ascii="Arial" w:eastAsia="Times New Roman" w:hAnsi="Arial" w:cs="Arial"/>
          <w:color w:val="292B2C"/>
          <w:sz w:val="20"/>
          <w:szCs w:val="20"/>
          <w:lang w:eastAsia="sl-SI"/>
        </w:rPr>
        <w:t>, vsebuje naslednje podatke:</w:t>
      </w:r>
    </w:p>
    <w:p w14:paraId="5198BDF3" w14:textId="109BD3CE"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firmo in sedež oziroma ime in naslov </w:t>
      </w:r>
      <w:r w:rsidR="00F20133" w:rsidRPr="005D0CC5">
        <w:rPr>
          <w:rFonts w:eastAsia="Times New Roman" w:cs="Arial"/>
          <w:color w:val="292B2C"/>
          <w:szCs w:val="20"/>
          <w:lang w:eastAsia="sl-SI"/>
        </w:rPr>
        <w:t>delodajalca</w:t>
      </w:r>
      <w:r w:rsidRPr="005D0CC5">
        <w:rPr>
          <w:rFonts w:eastAsia="Times New Roman" w:cs="Arial"/>
          <w:color w:val="292B2C"/>
          <w:szCs w:val="20"/>
          <w:lang w:eastAsia="sl-SI"/>
        </w:rPr>
        <w:t>;</w:t>
      </w:r>
    </w:p>
    <w:p w14:paraId="6BBBF2CF" w14:textId="44A3C402"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matično številko </w:t>
      </w:r>
      <w:r w:rsidR="007A1942" w:rsidRPr="005D0CC5">
        <w:rPr>
          <w:rFonts w:eastAsia="Times New Roman" w:cs="Arial"/>
          <w:color w:val="292B2C"/>
          <w:szCs w:val="20"/>
          <w:lang w:eastAsia="sl-SI"/>
        </w:rPr>
        <w:t>delodajalca</w:t>
      </w:r>
      <w:r w:rsidRPr="005D0CC5">
        <w:rPr>
          <w:rFonts w:eastAsia="Times New Roman" w:cs="Arial"/>
          <w:color w:val="292B2C"/>
          <w:szCs w:val="20"/>
          <w:lang w:eastAsia="sl-SI"/>
        </w:rPr>
        <w:t>;</w:t>
      </w:r>
    </w:p>
    <w:p w14:paraId="245EDFBE" w14:textId="25F96A1F"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davčno številko </w:t>
      </w:r>
      <w:r w:rsidR="00F20133" w:rsidRPr="005D0CC5">
        <w:rPr>
          <w:rFonts w:eastAsia="Times New Roman" w:cs="Arial"/>
          <w:color w:val="292B2C"/>
          <w:szCs w:val="20"/>
          <w:lang w:eastAsia="sl-SI"/>
        </w:rPr>
        <w:t>delodajalca</w:t>
      </w:r>
      <w:r w:rsidRPr="005D0CC5">
        <w:rPr>
          <w:rFonts w:eastAsia="Times New Roman" w:cs="Arial"/>
          <w:color w:val="292B2C"/>
          <w:szCs w:val="20"/>
          <w:lang w:eastAsia="sl-SI"/>
        </w:rPr>
        <w:t>;</w:t>
      </w:r>
    </w:p>
    <w:p w14:paraId="6939AEBA" w14:textId="0D4C08C1" w:rsidR="00C26860" w:rsidRPr="005D0CC5" w:rsidRDefault="00C26860"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številka transakcijskega računa delodajalca;</w:t>
      </w:r>
    </w:p>
    <w:p w14:paraId="66BA4F44" w14:textId="25974909"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ime</w:t>
      </w:r>
      <w:r w:rsidR="00C26860" w:rsidRPr="005D0CC5">
        <w:rPr>
          <w:rFonts w:eastAsia="Times New Roman" w:cs="Arial"/>
          <w:color w:val="292B2C"/>
          <w:szCs w:val="20"/>
          <w:lang w:eastAsia="sl-SI"/>
        </w:rPr>
        <w:t xml:space="preserve">, </w:t>
      </w:r>
      <w:r w:rsidRPr="005D0CC5">
        <w:rPr>
          <w:rFonts w:eastAsia="Times New Roman" w:cs="Arial"/>
          <w:color w:val="292B2C"/>
          <w:szCs w:val="20"/>
          <w:lang w:eastAsia="sl-SI"/>
        </w:rPr>
        <w:t>priimek</w:t>
      </w:r>
      <w:r w:rsidR="00C26860" w:rsidRPr="005D0CC5">
        <w:rPr>
          <w:rFonts w:eastAsia="Times New Roman" w:cs="Arial"/>
          <w:color w:val="292B2C"/>
          <w:szCs w:val="20"/>
          <w:lang w:eastAsia="sl-SI"/>
        </w:rPr>
        <w:t xml:space="preserve">, </w:t>
      </w:r>
      <w:r w:rsidR="008F12ED" w:rsidRPr="005D0CC5">
        <w:rPr>
          <w:rFonts w:eastAsia="Times New Roman" w:cs="Arial"/>
          <w:color w:val="292B2C"/>
          <w:szCs w:val="20"/>
          <w:lang w:eastAsia="sl-SI"/>
        </w:rPr>
        <w:t xml:space="preserve">telefonsko številko in </w:t>
      </w:r>
      <w:r w:rsidR="00C26860" w:rsidRPr="005D0CC5">
        <w:rPr>
          <w:rFonts w:eastAsia="Times New Roman" w:cs="Arial"/>
          <w:color w:val="292B2C"/>
          <w:szCs w:val="20"/>
          <w:lang w:eastAsia="sl-SI"/>
        </w:rPr>
        <w:t>e-naslov</w:t>
      </w:r>
      <w:r w:rsidRPr="005D0CC5">
        <w:rPr>
          <w:rFonts w:eastAsia="Times New Roman" w:cs="Arial"/>
          <w:color w:val="292B2C"/>
          <w:szCs w:val="20"/>
          <w:lang w:eastAsia="sl-SI"/>
        </w:rPr>
        <w:t xml:space="preserve"> </w:t>
      </w:r>
      <w:r w:rsidR="00C26860" w:rsidRPr="005D0CC5">
        <w:rPr>
          <w:rFonts w:eastAsia="Times New Roman" w:cs="Arial"/>
          <w:color w:val="292B2C"/>
          <w:szCs w:val="20"/>
          <w:lang w:eastAsia="sl-SI"/>
        </w:rPr>
        <w:t xml:space="preserve">kontaktne </w:t>
      </w:r>
      <w:r w:rsidRPr="005D0CC5">
        <w:rPr>
          <w:rFonts w:eastAsia="Times New Roman" w:cs="Arial"/>
          <w:color w:val="292B2C"/>
          <w:szCs w:val="20"/>
          <w:lang w:eastAsia="sl-SI"/>
        </w:rPr>
        <w:t xml:space="preserve">osebe </w:t>
      </w:r>
      <w:r w:rsidR="00C727A5" w:rsidRPr="005D0CC5">
        <w:rPr>
          <w:rFonts w:eastAsia="Times New Roman" w:cs="Arial"/>
          <w:color w:val="292B2C"/>
          <w:szCs w:val="20"/>
          <w:lang w:eastAsia="sl-SI"/>
        </w:rPr>
        <w:t>delodajalca</w:t>
      </w:r>
      <w:r w:rsidR="00F20133" w:rsidRPr="005D0CC5">
        <w:rPr>
          <w:rFonts w:eastAsia="Times New Roman" w:cs="Arial"/>
          <w:color w:val="292B2C"/>
          <w:szCs w:val="20"/>
          <w:lang w:eastAsia="sl-SI"/>
        </w:rPr>
        <w:t>;</w:t>
      </w:r>
    </w:p>
    <w:p w14:paraId="6F385B18" w14:textId="4BDEC218" w:rsidR="00C727A5" w:rsidRPr="005D0CC5" w:rsidRDefault="00C727A5" w:rsidP="00C727A5">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ime</w:t>
      </w:r>
      <w:r w:rsidR="00F20133" w:rsidRPr="005D0CC5">
        <w:rPr>
          <w:rFonts w:eastAsia="Times New Roman" w:cs="Arial"/>
          <w:color w:val="292B2C"/>
          <w:szCs w:val="20"/>
          <w:lang w:eastAsia="sl-SI"/>
        </w:rPr>
        <w:t xml:space="preserve"> in</w:t>
      </w:r>
      <w:r w:rsidRPr="005D0CC5">
        <w:rPr>
          <w:rFonts w:eastAsia="Times New Roman" w:cs="Arial"/>
          <w:color w:val="292B2C"/>
          <w:szCs w:val="20"/>
          <w:lang w:eastAsia="sl-SI"/>
        </w:rPr>
        <w:t xml:space="preserve"> priimek</w:t>
      </w:r>
      <w:r w:rsidR="00F20133" w:rsidRPr="005D0CC5">
        <w:rPr>
          <w:rFonts w:eastAsia="Times New Roman" w:cs="Arial"/>
          <w:color w:val="292B2C"/>
          <w:szCs w:val="20"/>
          <w:lang w:eastAsia="sl-SI"/>
        </w:rPr>
        <w:t xml:space="preserve"> zakonitega zastopnika delodajalca</w:t>
      </w:r>
      <w:r w:rsidRPr="005D0CC5">
        <w:rPr>
          <w:rFonts w:eastAsia="Times New Roman" w:cs="Arial"/>
          <w:color w:val="292B2C"/>
          <w:szCs w:val="20"/>
          <w:lang w:eastAsia="sl-SI"/>
        </w:rPr>
        <w:t>;</w:t>
      </w:r>
    </w:p>
    <w:p w14:paraId="0834BA05" w14:textId="3A1520DF"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višino izplačanih sredstev in namen izplačila;</w:t>
      </w:r>
    </w:p>
    <w:p w14:paraId="579AF0D7" w14:textId="048DC09D" w:rsidR="00C26860" w:rsidRPr="005D0CC5" w:rsidRDefault="00C26860"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seznam delavcev, vključenih v ukrepe po tem zakonu, ter vrsta usposabljanja oziroma izobraževanja;</w:t>
      </w:r>
    </w:p>
    <w:p w14:paraId="69D0FF12"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datum izvedenega nadzora;</w:t>
      </w:r>
    </w:p>
    <w:p w14:paraId="11D64AA8"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ugotovitve nadzora;</w:t>
      </w:r>
    </w:p>
    <w:p w14:paraId="64FABED5"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o terjatvah in načinu vračanja neupravičeno prejetih sredstev;</w:t>
      </w:r>
    </w:p>
    <w:p w14:paraId="0277ED3D"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datum vračila terjatve;</w:t>
      </w:r>
    </w:p>
    <w:p w14:paraId="4DD4FA4D"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o pritožbah;</w:t>
      </w:r>
    </w:p>
    <w:p w14:paraId="7E933E34"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o začetku in zaključku sodnih postopkov, v katerih ima v zvezi z izvajanjem določb tega zakona položaj stranke (vrsta sodnega postopka, predmet spora, opravilna številka, izrek izida postopka);</w:t>
      </w:r>
    </w:p>
    <w:p w14:paraId="48A225EB" w14:textId="1C0874F3" w:rsidR="008F12ED" w:rsidRPr="005D0CC5" w:rsidRDefault="00FD0A84" w:rsidP="008F12ED">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podatek o </w:t>
      </w:r>
      <w:r w:rsidR="007A1942" w:rsidRPr="005D0CC5">
        <w:rPr>
          <w:rFonts w:eastAsia="Times New Roman" w:cs="Arial"/>
          <w:color w:val="000000" w:themeColor="text1"/>
          <w:szCs w:val="20"/>
          <w:lang w:eastAsia="sl-SI"/>
        </w:rPr>
        <w:t xml:space="preserve">izpolnjenih vseh </w:t>
      </w:r>
      <w:r w:rsidR="00E96C97" w:rsidRPr="005D0CC5">
        <w:rPr>
          <w:rFonts w:eastAsia="Times New Roman" w:cs="Arial"/>
          <w:color w:val="000000" w:themeColor="text1"/>
          <w:szCs w:val="20"/>
          <w:lang w:eastAsia="sl-SI"/>
        </w:rPr>
        <w:t xml:space="preserve">zapadlih </w:t>
      </w:r>
      <w:r w:rsidR="007A1942" w:rsidRPr="005D0CC5">
        <w:rPr>
          <w:rFonts w:eastAsia="Times New Roman" w:cs="Arial"/>
          <w:color w:val="000000" w:themeColor="text1"/>
          <w:szCs w:val="20"/>
          <w:lang w:eastAsia="sl-SI"/>
        </w:rPr>
        <w:t>obveznih dajatvah in drugih denarnih nedavčnih obveznosti v skladu z zakonom, ki ureja finančno upravo</w:t>
      </w:r>
      <w:r w:rsidRPr="005D0CC5">
        <w:rPr>
          <w:rFonts w:eastAsia="Times New Roman" w:cs="Arial"/>
          <w:color w:val="292B2C"/>
          <w:szCs w:val="20"/>
          <w:lang w:eastAsia="sl-SI"/>
        </w:rPr>
        <w:t xml:space="preserve"> (da/ne).</w:t>
      </w:r>
    </w:p>
    <w:p w14:paraId="75F06071" w14:textId="77777777" w:rsidR="008F12ED" w:rsidRPr="005D0CC5" w:rsidRDefault="008F12ED" w:rsidP="008F12ED">
      <w:pPr>
        <w:shd w:val="clear" w:color="auto" w:fill="FFFFFF"/>
        <w:spacing w:after="0" w:line="240" w:lineRule="auto"/>
        <w:ind w:hanging="425"/>
        <w:jc w:val="both"/>
        <w:rPr>
          <w:rFonts w:eastAsia="Times New Roman" w:cs="Arial"/>
          <w:color w:val="292B2C"/>
          <w:szCs w:val="20"/>
          <w:lang w:eastAsia="sl-SI"/>
        </w:rPr>
      </w:pPr>
    </w:p>
    <w:p w14:paraId="0964249D" w14:textId="58D94841" w:rsidR="00FD0A84" w:rsidRPr="005D0CC5" w:rsidRDefault="00FD0A84" w:rsidP="00010CC3">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w:t>
      </w:r>
      <w:r w:rsidR="00E663F2" w:rsidRPr="005D0CC5">
        <w:rPr>
          <w:rFonts w:eastAsia="Times New Roman" w:cs="Arial"/>
          <w:color w:val="292B2C"/>
          <w:szCs w:val="20"/>
          <w:lang w:eastAsia="sl-SI"/>
        </w:rPr>
        <w:t>3</w:t>
      </w:r>
      <w:r w:rsidRPr="005D0CC5">
        <w:rPr>
          <w:rFonts w:eastAsia="Times New Roman" w:cs="Arial"/>
          <w:color w:val="292B2C"/>
          <w:szCs w:val="20"/>
          <w:lang w:eastAsia="sl-SI"/>
        </w:rPr>
        <w:t xml:space="preserve">) Evidenca </w:t>
      </w:r>
      <w:r w:rsidR="008F12ED" w:rsidRPr="005D0CC5">
        <w:rPr>
          <w:rFonts w:eastAsia="Times New Roman" w:cs="Arial"/>
          <w:color w:val="292B2C"/>
          <w:szCs w:val="20"/>
          <w:lang w:eastAsia="sl-SI"/>
        </w:rPr>
        <w:t>delavcev</w:t>
      </w:r>
      <w:r w:rsidRPr="005D0CC5">
        <w:rPr>
          <w:rFonts w:eastAsia="Times New Roman" w:cs="Arial"/>
          <w:color w:val="292B2C"/>
          <w:szCs w:val="20"/>
          <w:lang w:eastAsia="sl-SI"/>
        </w:rPr>
        <w:t xml:space="preserve">, vključenih v </w:t>
      </w:r>
      <w:r w:rsidR="008F12ED" w:rsidRPr="005D0CC5">
        <w:rPr>
          <w:rFonts w:eastAsia="Times New Roman" w:cs="Arial"/>
          <w:color w:val="292B2C"/>
          <w:szCs w:val="20"/>
          <w:lang w:eastAsia="sl-SI"/>
        </w:rPr>
        <w:t>shemo skrajšanega delovnega časa,</w:t>
      </w:r>
      <w:r w:rsidRPr="005D0CC5">
        <w:rPr>
          <w:rFonts w:eastAsia="Times New Roman" w:cs="Arial"/>
          <w:color w:val="292B2C"/>
          <w:szCs w:val="20"/>
          <w:lang w:eastAsia="sl-SI"/>
        </w:rPr>
        <w:t xml:space="preserve"> vsebuje naslednje osebne podatke:</w:t>
      </w:r>
    </w:p>
    <w:p w14:paraId="61DD5EFE" w14:textId="549ED5C5"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ime in priimek</w:t>
      </w:r>
      <w:r w:rsidR="009E2F9E">
        <w:rPr>
          <w:rFonts w:eastAsia="Times New Roman" w:cs="Arial"/>
          <w:color w:val="292B2C"/>
          <w:szCs w:val="20"/>
          <w:lang w:eastAsia="sl-SI"/>
        </w:rPr>
        <w:t xml:space="preserve"> in naslov prebivanja</w:t>
      </w:r>
      <w:r w:rsidRPr="005D0CC5">
        <w:rPr>
          <w:rFonts w:eastAsia="Times New Roman" w:cs="Arial"/>
          <w:color w:val="292B2C"/>
          <w:szCs w:val="20"/>
          <w:lang w:eastAsia="sl-SI"/>
        </w:rPr>
        <w:t>;</w:t>
      </w:r>
    </w:p>
    <w:p w14:paraId="546408C4"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EMŠO;</w:t>
      </w:r>
    </w:p>
    <w:p w14:paraId="4BFDBCF7" w14:textId="2FEE2C62" w:rsidR="009E2F9E" w:rsidRDefault="00FD0A84" w:rsidP="0018723D">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telefonsko številko in </w:t>
      </w:r>
      <w:r w:rsidR="009E2F9E">
        <w:rPr>
          <w:rFonts w:eastAsia="Times New Roman" w:cs="Arial"/>
          <w:color w:val="292B2C"/>
          <w:szCs w:val="20"/>
          <w:lang w:eastAsia="sl-SI"/>
        </w:rPr>
        <w:t>kontaktne podatke</w:t>
      </w:r>
      <w:r w:rsidRPr="005D0CC5">
        <w:rPr>
          <w:rFonts w:eastAsia="Times New Roman" w:cs="Arial"/>
          <w:color w:val="292B2C"/>
          <w:szCs w:val="20"/>
          <w:lang w:eastAsia="sl-SI"/>
        </w:rPr>
        <w:t xml:space="preserve">, na katerem je </w:t>
      </w:r>
      <w:r w:rsidR="006E6C1E" w:rsidRPr="005D0CC5">
        <w:rPr>
          <w:rFonts w:eastAsia="Times New Roman" w:cs="Arial"/>
          <w:color w:val="292B2C"/>
          <w:szCs w:val="20"/>
          <w:lang w:eastAsia="sl-SI"/>
        </w:rPr>
        <w:t>delavec</w:t>
      </w:r>
      <w:r w:rsidRPr="005D0CC5">
        <w:rPr>
          <w:rFonts w:eastAsia="Times New Roman" w:cs="Arial"/>
          <w:color w:val="292B2C"/>
          <w:szCs w:val="20"/>
          <w:lang w:eastAsia="sl-SI"/>
        </w:rPr>
        <w:t xml:space="preserve"> dosegljiv</w:t>
      </w:r>
      <w:r w:rsidR="009E2F9E">
        <w:rPr>
          <w:rFonts w:eastAsia="Times New Roman" w:cs="Arial"/>
          <w:color w:val="292B2C"/>
          <w:szCs w:val="20"/>
          <w:lang w:eastAsia="sl-SI"/>
        </w:rPr>
        <w:t>;</w:t>
      </w:r>
    </w:p>
    <w:p w14:paraId="474EFB1F" w14:textId="5F296BD0" w:rsidR="0018723D" w:rsidRPr="005D0CC5" w:rsidRDefault="009E2F9E" w:rsidP="0018723D">
      <w:pPr>
        <w:shd w:val="clear" w:color="auto" w:fill="FFFFFF"/>
        <w:spacing w:after="0" w:line="240" w:lineRule="auto"/>
        <w:ind w:hanging="425"/>
        <w:jc w:val="both"/>
        <w:rPr>
          <w:rFonts w:eastAsia="Times New Roman" w:cs="Arial"/>
          <w:color w:val="292B2C"/>
          <w:szCs w:val="20"/>
          <w:lang w:eastAsia="sl-SI"/>
        </w:rPr>
      </w:pPr>
      <w:r>
        <w:rPr>
          <w:rFonts w:eastAsia="Times New Roman" w:cs="Arial"/>
          <w:color w:val="292B2C"/>
          <w:szCs w:val="20"/>
          <w:lang w:eastAsia="sl-SI"/>
        </w:rPr>
        <w:t>-        številka transakcijskega računa delavca;</w:t>
      </w:r>
    </w:p>
    <w:p w14:paraId="28BAC485" w14:textId="77777777" w:rsidR="004C02D8" w:rsidRPr="005D0CC5" w:rsidRDefault="00FD0A84" w:rsidP="004C02D8">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w:t>
      </w:r>
      <w:r w:rsidR="00E434A7" w:rsidRPr="005D0CC5">
        <w:rPr>
          <w:rFonts w:eastAsia="Times New Roman" w:cs="Arial"/>
          <w:color w:val="292B2C"/>
          <w:szCs w:val="20"/>
          <w:lang w:eastAsia="sl-SI"/>
        </w:rPr>
        <w:t xml:space="preserve">      </w:t>
      </w:r>
      <w:r w:rsidRPr="005D0CC5">
        <w:rPr>
          <w:rFonts w:eastAsia="Times New Roman" w:cs="Arial"/>
          <w:color w:val="292B2C"/>
          <w:szCs w:val="20"/>
          <w:lang w:eastAsia="sl-SI"/>
        </w:rPr>
        <w:t xml:space="preserve">vrsta, trajanje in izvajalec </w:t>
      </w:r>
      <w:r w:rsidR="0018723D" w:rsidRPr="005D0CC5">
        <w:rPr>
          <w:rFonts w:eastAsia="Times New Roman" w:cs="Arial"/>
          <w:color w:val="292B2C"/>
          <w:szCs w:val="20"/>
          <w:lang w:eastAsia="sl-SI"/>
        </w:rPr>
        <w:t>usposabljanja oziroma izobraževanja po</w:t>
      </w:r>
      <w:r w:rsidRPr="005D0CC5">
        <w:rPr>
          <w:rFonts w:eastAsia="Times New Roman" w:cs="Arial"/>
          <w:color w:val="292B2C"/>
          <w:szCs w:val="20"/>
          <w:lang w:eastAsia="sl-SI"/>
        </w:rPr>
        <w:t xml:space="preserve"> tem zakon</w:t>
      </w:r>
      <w:r w:rsidR="0018723D" w:rsidRPr="005D0CC5">
        <w:rPr>
          <w:rFonts w:eastAsia="Times New Roman" w:cs="Arial"/>
          <w:color w:val="292B2C"/>
          <w:szCs w:val="20"/>
          <w:lang w:eastAsia="sl-SI"/>
        </w:rPr>
        <w:t>u</w:t>
      </w:r>
      <w:r w:rsidRPr="005D0CC5">
        <w:rPr>
          <w:rFonts w:eastAsia="Times New Roman" w:cs="Arial"/>
          <w:color w:val="292B2C"/>
          <w:szCs w:val="20"/>
          <w:lang w:eastAsia="sl-SI"/>
        </w:rPr>
        <w:t>;</w:t>
      </w:r>
    </w:p>
    <w:p w14:paraId="41F3E864" w14:textId="2214FC3C" w:rsidR="00FD0A84" w:rsidRPr="005D0CC5" w:rsidRDefault="004C02D8" w:rsidP="00941842">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w:t>
      </w:r>
      <w:r w:rsidR="00FD0A84" w:rsidRPr="005D0CC5">
        <w:rPr>
          <w:rFonts w:eastAsia="Times New Roman" w:cs="Arial"/>
          <w:color w:val="292B2C"/>
          <w:szCs w:val="20"/>
          <w:lang w:eastAsia="sl-SI"/>
        </w:rPr>
        <w:t>uspešnost dokončanja programa.</w:t>
      </w:r>
    </w:p>
    <w:p w14:paraId="1A1D443E" w14:textId="6FCFCC12" w:rsidR="00941842" w:rsidRPr="005D0CC5" w:rsidRDefault="00941842" w:rsidP="00941842">
      <w:pPr>
        <w:shd w:val="clear" w:color="auto" w:fill="FFFFFF"/>
        <w:spacing w:after="0" w:line="240" w:lineRule="auto"/>
        <w:ind w:hanging="425"/>
        <w:jc w:val="both"/>
        <w:rPr>
          <w:rFonts w:eastAsia="Times New Roman" w:cs="Arial"/>
          <w:color w:val="292B2C"/>
          <w:szCs w:val="20"/>
          <w:lang w:eastAsia="sl-SI"/>
        </w:rPr>
      </w:pPr>
    </w:p>
    <w:p w14:paraId="1A5A4672" w14:textId="5319FDF4" w:rsidR="000D76D3" w:rsidRPr="005D0CC5" w:rsidRDefault="00E663F2" w:rsidP="00941842">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(4) </w:t>
      </w:r>
      <w:r w:rsidR="00941842" w:rsidRPr="005D0CC5">
        <w:rPr>
          <w:rFonts w:eastAsia="Times New Roman" w:cs="Arial"/>
          <w:color w:val="292B2C"/>
          <w:szCs w:val="20"/>
          <w:lang w:eastAsia="sl-SI"/>
        </w:rPr>
        <w:t>Z</w:t>
      </w:r>
      <w:r w:rsidR="009E2F9E">
        <w:rPr>
          <w:rFonts w:eastAsia="Times New Roman" w:cs="Arial"/>
          <w:color w:val="292B2C"/>
          <w:szCs w:val="20"/>
          <w:lang w:eastAsia="sl-SI"/>
        </w:rPr>
        <w:t>avod</w:t>
      </w:r>
      <w:r w:rsidR="00941842" w:rsidRPr="005D0CC5">
        <w:rPr>
          <w:rFonts w:eastAsia="Times New Roman" w:cs="Arial"/>
          <w:color w:val="292B2C"/>
          <w:szCs w:val="20"/>
          <w:lang w:eastAsia="sl-SI"/>
        </w:rPr>
        <w:t xml:space="preserve"> vodi podatke </w:t>
      </w:r>
      <w:r w:rsidR="00B12E43" w:rsidRPr="005D0CC5">
        <w:rPr>
          <w:rFonts w:eastAsia="Times New Roman" w:cs="Arial"/>
          <w:color w:val="292B2C"/>
          <w:szCs w:val="20"/>
          <w:lang w:eastAsia="sl-SI"/>
        </w:rPr>
        <w:t xml:space="preserve">iz drugega in tretjega odstavka tega člena </w:t>
      </w:r>
      <w:r w:rsidR="00941842" w:rsidRPr="005D0CC5">
        <w:rPr>
          <w:rFonts w:eastAsia="Times New Roman" w:cs="Arial"/>
          <w:color w:val="292B2C"/>
          <w:szCs w:val="20"/>
          <w:lang w:eastAsia="sl-SI"/>
        </w:rPr>
        <w:t xml:space="preserve">v evidenci po </w:t>
      </w:r>
      <w:r w:rsidRPr="005D0CC5">
        <w:rPr>
          <w:rFonts w:eastAsia="Times New Roman" w:cs="Arial"/>
          <w:color w:val="292B2C"/>
          <w:szCs w:val="20"/>
          <w:lang w:eastAsia="sl-SI"/>
        </w:rPr>
        <w:t>10</w:t>
      </w:r>
      <w:r w:rsidR="00941842" w:rsidRPr="005D0CC5">
        <w:rPr>
          <w:rFonts w:eastAsia="Times New Roman" w:cs="Arial"/>
          <w:color w:val="292B2C"/>
          <w:szCs w:val="20"/>
          <w:lang w:eastAsia="sl-SI"/>
        </w:rPr>
        <w:t xml:space="preserve"> let po vnosu podatkov v evidenco.</w:t>
      </w:r>
      <w:r w:rsidRPr="005D0CC5">
        <w:rPr>
          <w:rFonts w:eastAsia="Times New Roman" w:cs="Arial"/>
          <w:color w:val="292B2C"/>
          <w:szCs w:val="20"/>
          <w:lang w:eastAsia="sl-SI"/>
        </w:rPr>
        <w:t xml:space="preserve"> </w:t>
      </w:r>
      <w:r w:rsidRPr="005D0CC5">
        <w:rPr>
          <w:rFonts w:cs="Arial"/>
          <w:color w:val="292B2C"/>
          <w:szCs w:val="20"/>
          <w:shd w:val="clear" w:color="auto" w:fill="FFFFFF"/>
        </w:rPr>
        <w:t>Po poteku roka iz prejšnjega odstavka se podatki obravnavajo skladno s predpisi, ki urejajo poslovanje organov javne uprave s stalno zbirko dokumentarnega gradiva oziroma ravnanje z javnim arhivskim gradivom.</w:t>
      </w:r>
    </w:p>
    <w:p w14:paraId="11D4CEAB" w14:textId="5A08B024" w:rsidR="00941842" w:rsidRPr="005D0CC5" w:rsidRDefault="00941842" w:rsidP="00941842">
      <w:pPr>
        <w:shd w:val="clear" w:color="auto" w:fill="FFFFFF"/>
        <w:spacing w:after="0" w:line="240" w:lineRule="auto"/>
        <w:ind w:hanging="425"/>
        <w:jc w:val="both"/>
        <w:rPr>
          <w:rFonts w:eastAsia="Times New Roman" w:cs="Arial"/>
          <w:color w:val="292B2C"/>
          <w:szCs w:val="20"/>
          <w:highlight w:val="yellow"/>
          <w:lang w:eastAsia="sl-SI"/>
        </w:rPr>
      </w:pPr>
      <w:r w:rsidRPr="005D0CC5">
        <w:rPr>
          <w:rFonts w:eastAsia="Times New Roman" w:cs="Arial"/>
          <w:color w:val="292B2C"/>
          <w:szCs w:val="20"/>
          <w:highlight w:val="yellow"/>
          <w:lang w:eastAsia="sl-SI"/>
        </w:rPr>
        <w:t xml:space="preserve"> </w:t>
      </w:r>
    </w:p>
    <w:p w14:paraId="32687F81" w14:textId="77777777" w:rsidR="00941842" w:rsidRPr="005D0CC5" w:rsidRDefault="00941842" w:rsidP="00010CC3">
      <w:pPr>
        <w:shd w:val="clear" w:color="auto" w:fill="FFFFFF"/>
        <w:spacing w:after="0" w:line="240" w:lineRule="auto"/>
        <w:ind w:hanging="425"/>
        <w:jc w:val="both"/>
        <w:rPr>
          <w:rFonts w:eastAsia="Times New Roman" w:cs="Arial"/>
          <w:color w:val="292B2C"/>
          <w:szCs w:val="20"/>
          <w:highlight w:val="yellow"/>
          <w:lang w:eastAsia="sl-SI"/>
        </w:rPr>
      </w:pPr>
    </w:p>
    <w:p w14:paraId="44EAE547" w14:textId="2E0C45C6" w:rsidR="006053B9" w:rsidRPr="005D0CC5" w:rsidRDefault="006053B9" w:rsidP="006053B9">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VI</w:t>
      </w:r>
      <w:r w:rsidR="002E3A43" w:rsidRPr="005D0CC5">
        <w:rPr>
          <w:rFonts w:eastAsia="Times New Roman" w:cs="Arial"/>
          <w:szCs w:val="20"/>
          <w:lang w:eastAsia="sl-SI"/>
        </w:rPr>
        <w:t>I</w:t>
      </w:r>
      <w:r w:rsidRPr="005D0CC5">
        <w:rPr>
          <w:rFonts w:eastAsia="Times New Roman" w:cs="Arial"/>
          <w:szCs w:val="20"/>
          <w:lang w:eastAsia="sl-SI"/>
        </w:rPr>
        <w:t>. POGLAVJE</w:t>
      </w:r>
    </w:p>
    <w:p w14:paraId="026A9CCE" w14:textId="2E6D14D5" w:rsidR="006053B9" w:rsidRPr="005D0CC5" w:rsidRDefault="006053B9" w:rsidP="006053B9">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(ZAGOTAVLJANJE FINANČNIH IN KADROVSKIH VIROV)</w:t>
      </w:r>
    </w:p>
    <w:p w14:paraId="66AE39C3" w14:textId="77777777" w:rsidR="006053B9" w:rsidRPr="005D0CC5" w:rsidRDefault="006053B9"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3B4B4FE1" w14:textId="32F26A02" w:rsidR="006053B9" w:rsidRPr="005D0CC5" w:rsidRDefault="00B447DF" w:rsidP="006053B9">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Pr>
          <w:rFonts w:eastAsia="Times New Roman" w:cs="Arial"/>
          <w:szCs w:val="20"/>
          <w:lang w:eastAsia="sl-SI"/>
        </w:rPr>
        <w:t>20</w:t>
      </w:r>
      <w:r w:rsidR="006053B9" w:rsidRPr="005D0CC5">
        <w:rPr>
          <w:rFonts w:eastAsia="Times New Roman" w:cs="Arial"/>
          <w:szCs w:val="20"/>
          <w:lang w:eastAsia="sl-SI"/>
        </w:rPr>
        <w:t>.</w:t>
      </w:r>
      <w:r w:rsidR="00010CC3" w:rsidRPr="005D0CC5">
        <w:rPr>
          <w:rFonts w:eastAsia="Times New Roman" w:cs="Arial"/>
          <w:szCs w:val="20"/>
          <w:lang w:eastAsia="sl-SI"/>
        </w:rPr>
        <w:t xml:space="preserve"> </w:t>
      </w:r>
      <w:r w:rsidR="006053B9" w:rsidRPr="005D0CC5">
        <w:rPr>
          <w:rFonts w:eastAsia="Times New Roman" w:cs="Arial"/>
          <w:szCs w:val="20"/>
          <w:lang w:eastAsia="sl-SI"/>
        </w:rPr>
        <w:t>člen</w:t>
      </w:r>
    </w:p>
    <w:p w14:paraId="53443032" w14:textId="4FC1DCE4" w:rsidR="006053B9" w:rsidRPr="005D0CC5" w:rsidRDefault="006053B9" w:rsidP="006053B9">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(zagotavljanje virov)</w:t>
      </w:r>
    </w:p>
    <w:p w14:paraId="79F9D69C" w14:textId="77777777" w:rsidR="006053B9" w:rsidRPr="005D0CC5" w:rsidRDefault="006053B9" w:rsidP="006053B9">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00AB26D2" w14:textId="6F2F76FF" w:rsidR="006053B9" w:rsidRPr="00303403" w:rsidRDefault="006053B9" w:rsidP="00161FF9">
      <w:pPr>
        <w:jc w:val="both"/>
        <w:rPr>
          <w:rFonts w:ascii="Calibri" w:eastAsiaTheme="minorHAnsi" w:hAnsi="Calibri"/>
        </w:rPr>
      </w:pPr>
      <w:r w:rsidRPr="005D0CC5">
        <w:rPr>
          <w:rFonts w:eastAsia="Times New Roman" w:cs="Arial"/>
          <w:szCs w:val="20"/>
          <w:lang w:eastAsia="sl-SI"/>
        </w:rPr>
        <w:t xml:space="preserve">(1) </w:t>
      </w:r>
      <w:r w:rsidR="00303403">
        <w:t xml:space="preserve">Za izplačilo sredstev dodeljenih z odločbo iz tretjega odstavka </w:t>
      </w:r>
      <w:r w:rsidR="00161FF9">
        <w:t>11</w:t>
      </w:r>
      <w:r w:rsidR="00303403">
        <w:t>. člena ali tretjega odstavka 1</w:t>
      </w:r>
      <w:r w:rsidR="00161FF9">
        <w:t>5</w:t>
      </w:r>
      <w:r w:rsidR="00303403">
        <w:t>. člena tega zakona se zagotavlja sredstva v Proračunu Republike Slovenije.</w:t>
      </w:r>
    </w:p>
    <w:p w14:paraId="11FACB63" w14:textId="3BA8E07A" w:rsidR="009E2F9E" w:rsidRPr="00D51B61" w:rsidRDefault="009E2F9E" w:rsidP="00161FF9">
      <w:pPr>
        <w:suppressAutoHyphens/>
        <w:overflowPunct w:val="0"/>
        <w:autoSpaceDE w:val="0"/>
        <w:autoSpaceDN w:val="0"/>
        <w:adjustRightInd w:val="0"/>
        <w:spacing w:after="0" w:line="276" w:lineRule="auto"/>
        <w:jc w:val="both"/>
        <w:textAlignment w:val="baseline"/>
        <w:outlineLvl w:val="3"/>
        <w:rPr>
          <w:rFonts w:eastAsia="Times New Roman" w:cs="Arial"/>
          <w:szCs w:val="18"/>
          <w:lang w:eastAsia="sl-SI"/>
        </w:rPr>
      </w:pPr>
      <w:r w:rsidRPr="009E2F9E">
        <w:rPr>
          <w:rFonts w:eastAsia="Times New Roman" w:cs="Arial"/>
          <w:szCs w:val="18"/>
          <w:lang w:eastAsia="sl-SI"/>
        </w:rPr>
        <w:t>(</w:t>
      </w:r>
      <w:r>
        <w:rPr>
          <w:rFonts w:eastAsia="Times New Roman" w:cs="Arial"/>
          <w:szCs w:val="18"/>
          <w:lang w:eastAsia="sl-SI"/>
        </w:rPr>
        <w:t xml:space="preserve">2) </w:t>
      </w:r>
      <w:r w:rsidRPr="00D51B61">
        <w:rPr>
          <w:rFonts w:eastAsia="Times New Roman" w:cs="Arial"/>
          <w:szCs w:val="18"/>
          <w:lang w:eastAsia="sl-SI"/>
        </w:rPr>
        <w:t>Za izvajanje usposabljanja in izobraževanja ter izplačila delavcem</w:t>
      </w:r>
      <w:r w:rsidR="00742A22">
        <w:rPr>
          <w:rFonts w:eastAsia="Times New Roman" w:cs="Arial"/>
          <w:szCs w:val="18"/>
          <w:lang w:eastAsia="sl-SI"/>
        </w:rPr>
        <w:t>,</w:t>
      </w:r>
      <w:r w:rsidRPr="00D51B61">
        <w:rPr>
          <w:rFonts w:eastAsia="Times New Roman" w:cs="Arial"/>
          <w:szCs w:val="18"/>
          <w:lang w:eastAsia="sl-SI"/>
        </w:rPr>
        <w:t xml:space="preserve"> vključenim v usposabljanje in izobraževanje po tem zakonu</w:t>
      </w:r>
      <w:r w:rsidR="00742A22">
        <w:rPr>
          <w:rFonts w:eastAsia="Times New Roman" w:cs="Arial"/>
          <w:szCs w:val="18"/>
          <w:lang w:eastAsia="sl-SI"/>
        </w:rPr>
        <w:t>,</w:t>
      </w:r>
      <w:r w:rsidRPr="00D51B61">
        <w:rPr>
          <w:rFonts w:eastAsia="Times New Roman" w:cs="Arial"/>
          <w:szCs w:val="18"/>
          <w:lang w:eastAsia="sl-SI"/>
        </w:rPr>
        <w:t xml:space="preserve"> se zagotavlja</w:t>
      </w:r>
      <w:r w:rsidR="00742A22">
        <w:rPr>
          <w:rFonts w:eastAsia="Times New Roman" w:cs="Arial"/>
          <w:szCs w:val="18"/>
          <w:lang w:eastAsia="sl-SI"/>
        </w:rPr>
        <w:t>jo</w:t>
      </w:r>
      <w:r w:rsidRPr="00D51B61">
        <w:rPr>
          <w:rFonts w:eastAsia="Times New Roman" w:cs="Arial"/>
          <w:szCs w:val="18"/>
          <w:lang w:eastAsia="sl-SI"/>
        </w:rPr>
        <w:t xml:space="preserve"> sredstva v Proračunu Republike Slovenije.</w:t>
      </w:r>
    </w:p>
    <w:p w14:paraId="40FCFB6A" w14:textId="77777777" w:rsidR="006053B9" w:rsidRPr="005D0CC5" w:rsidRDefault="006053B9" w:rsidP="006053B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4445E308" w14:textId="5E429707" w:rsidR="006053B9" w:rsidRPr="005D0CC5" w:rsidRDefault="006053B9" w:rsidP="006053B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9E2F9E">
        <w:rPr>
          <w:rFonts w:eastAsia="Times New Roman" w:cs="Arial"/>
          <w:szCs w:val="20"/>
          <w:lang w:eastAsia="sl-SI"/>
        </w:rPr>
        <w:t>3</w:t>
      </w:r>
      <w:r w:rsidRPr="005D0CC5">
        <w:rPr>
          <w:rFonts w:eastAsia="Times New Roman" w:cs="Arial"/>
          <w:szCs w:val="20"/>
          <w:lang w:eastAsia="sl-SI"/>
        </w:rPr>
        <w:t xml:space="preserve">) Lahko se uveljavlja tudi povračila iz sredstev EU, če so izpolnjeni pogoji upravičenosti stroškov za sredstva </w:t>
      </w:r>
      <w:r w:rsidR="00B21D45" w:rsidRPr="005D0CC5">
        <w:rPr>
          <w:rFonts w:eastAsia="Times New Roman" w:cs="Arial"/>
          <w:szCs w:val="20"/>
          <w:lang w:eastAsia="sl-SI"/>
        </w:rPr>
        <w:t xml:space="preserve">dodeljena </w:t>
      </w:r>
      <w:r w:rsidR="00B21D45">
        <w:rPr>
          <w:rFonts w:eastAsia="Times New Roman" w:cs="Arial"/>
          <w:szCs w:val="20"/>
          <w:lang w:eastAsia="sl-SI"/>
        </w:rPr>
        <w:t xml:space="preserve">z odločbo </w:t>
      </w:r>
      <w:r w:rsidRPr="005D0CC5">
        <w:rPr>
          <w:rFonts w:eastAsia="Times New Roman" w:cs="Arial"/>
          <w:szCs w:val="20"/>
          <w:lang w:eastAsia="sl-SI"/>
        </w:rPr>
        <w:t xml:space="preserve">iz </w:t>
      </w:r>
      <w:r w:rsidR="00B21D45">
        <w:rPr>
          <w:rFonts w:eastAsia="Times New Roman" w:cs="Arial"/>
          <w:szCs w:val="20"/>
          <w:lang w:eastAsia="sl-SI"/>
        </w:rPr>
        <w:t>tretjega</w:t>
      </w:r>
      <w:r w:rsidRPr="005D0CC5">
        <w:rPr>
          <w:rFonts w:eastAsia="Times New Roman" w:cs="Arial"/>
          <w:szCs w:val="20"/>
          <w:lang w:eastAsia="sl-SI"/>
        </w:rPr>
        <w:t xml:space="preserve"> odstavka </w:t>
      </w:r>
      <w:r w:rsidR="00161FF9">
        <w:rPr>
          <w:rFonts w:eastAsia="Times New Roman" w:cs="Arial"/>
          <w:szCs w:val="20"/>
          <w:lang w:eastAsia="sl-SI"/>
        </w:rPr>
        <w:t>11</w:t>
      </w:r>
      <w:r w:rsidRPr="005D0CC5">
        <w:rPr>
          <w:rFonts w:eastAsia="Times New Roman" w:cs="Arial"/>
          <w:szCs w:val="20"/>
          <w:lang w:eastAsia="sl-SI"/>
        </w:rPr>
        <w:t xml:space="preserve">. člena ali </w:t>
      </w:r>
      <w:r w:rsidR="00B21D45">
        <w:rPr>
          <w:rFonts w:eastAsia="Times New Roman" w:cs="Arial"/>
          <w:szCs w:val="20"/>
          <w:lang w:eastAsia="sl-SI"/>
        </w:rPr>
        <w:t>tretjega</w:t>
      </w:r>
      <w:r w:rsidRPr="005D0CC5">
        <w:rPr>
          <w:rFonts w:eastAsia="Times New Roman" w:cs="Arial"/>
          <w:szCs w:val="20"/>
          <w:lang w:eastAsia="sl-SI"/>
        </w:rPr>
        <w:t xml:space="preserve"> odstavka 1</w:t>
      </w:r>
      <w:r w:rsidR="00161FF9">
        <w:rPr>
          <w:rFonts w:eastAsia="Times New Roman" w:cs="Arial"/>
          <w:szCs w:val="20"/>
          <w:lang w:eastAsia="sl-SI"/>
        </w:rPr>
        <w:t>5</w:t>
      </w:r>
      <w:r w:rsidRPr="005D0CC5">
        <w:rPr>
          <w:rFonts w:eastAsia="Times New Roman" w:cs="Arial"/>
          <w:szCs w:val="20"/>
          <w:lang w:eastAsia="sl-SI"/>
        </w:rPr>
        <w:t>. člena tega zakona, skladno s predpisi EU.</w:t>
      </w:r>
    </w:p>
    <w:p w14:paraId="7F63FE17" w14:textId="77777777" w:rsidR="008C70CE" w:rsidRPr="005D0CC5" w:rsidRDefault="008C70CE" w:rsidP="006053B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9963DAF" w14:textId="58C25BA0" w:rsidR="008C70CE" w:rsidRPr="005D0CC5" w:rsidRDefault="008C70CE" w:rsidP="00792974">
      <w:pPr>
        <w:shd w:val="clear" w:color="auto" w:fill="FFFFFF"/>
        <w:spacing w:after="0" w:line="240" w:lineRule="auto"/>
        <w:jc w:val="both"/>
        <w:rPr>
          <w:rFonts w:eastAsia="Times New Roman" w:cs="Arial"/>
          <w:color w:val="292B2C"/>
          <w:szCs w:val="20"/>
          <w:lang w:eastAsia="sl-SI"/>
        </w:rPr>
      </w:pPr>
      <w:r w:rsidRPr="005D0CC5">
        <w:rPr>
          <w:rFonts w:eastAsia="Times New Roman" w:cs="Arial"/>
          <w:color w:val="292B2C"/>
          <w:szCs w:val="20"/>
          <w:lang w:eastAsia="sl-SI"/>
        </w:rPr>
        <w:t>(</w:t>
      </w:r>
      <w:r w:rsidR="009E2F9E">
        <w:rPr>
          <w:rFonts w:eastAsia="Times New Roman" w:cs="Arial"/>
          <w:color w:val="292B2C"/>
          <w:szCs w:val="20"/>
          <w:lang w:eastAsia="sl-SI"/>
        </w:rPr>
        <w:t>4</w:t>
      </w:r>
      <w:r w:rsidRPr="005D0CC5">
        <w:rPr>
          <w:rFonts w:eastAsia="Times New Roman" w:cs="Arial"/>
          <w:color w:val="292B2C"/>
          <w:szCs w:val="20"/>
          <w:lang w:eastAsia="sl-SI"/>
        </w:rPr>
        <w:t xml:space="preserve">) </w:t>
      </w:r>
      <w:r w:rsidR="00B21D45" w:rsidRPr="00B21D45">
        <w:rPr>
          <w:rFonts w:eastAsia="Times New Roman" w:cs="Arial"/>
          <w:color w:val="292B2C"/>
          <w:szCs w:val="20"/>
          <w:lang w:eastAsia="sl-SI"/>
        </w:rPr>
        <w:t>Uspešnost in učinkovitost usposabljanj in izobraževanj po tem zakonu sta predmet vrednotenja, ki ga izvede zavod. Z naknadnim vrednotenjem zavod ugotavlja uspešnost in učinkovitost usposabljanj in izobraževanj, ki so bili izvedeni, njihov vpliv na kompetence delavcev. Naknadno vrednotenje vsebuje tudi pripravo priporočil za učinkovitejše izvajanje usposabljanj in izobraževanj. Naknadno vrednotenje se izvede najkasneje do konca januarja za preteklo leto.</w:t>
      </w:r>
    </w:p>
    <w:p w14:paraId="0A9C35AF" w14:textId="77777777" w:rsidR="0036562E" w:rsidRPr="005D0CC5" w:rsidRDefault="0036562E" w:rsidP="00010CC3">
      <w:pPr>
        <w:shd w:val="clear" w:color="auto" w:fill="FFFFFF"/>
        <w:spacing w:after="0" w:line="240" w:lineRule="auto"/>
        <w:jc w:val="both"/>
        <w:rPr>
          <w:rFonts w:eastAsia="Times New Roman" w:cs="Arial"/>
          <w:color w:val="292B2C"/>
          <w:szCs w:val="20"/>
          <w:highlight w:val="yellow"/>
          <w:lang w:eastAsia="sl-SI"/>
        </w:rPr>
      </w:pPr>
    </w:p>
    <w:p w14:paraId="60C33168" w14:textId="475E230F" w:rsidR="006053B9" w:rsidRPr="005D0CC5" w:rsidRDefault="006053B9" w:rsidP="008C70CE">
      <w:pPr>
        <w:suppressAutoHyphens/>
        <w:overflowPunct w:val="0"/>
        <w:autoSpaceDE w:val="0"/>
        <w:autoSpaceDN w:val="0"/>
        <w:adjustRightInd w:val="0"/>
        <w:spacing w:after="0" w:line="276" w:lineRule="auto"/>
        <w:jc w:val="both"/>
        <w:textAlignment w:val="baseline"/>
        <w:outlineLvl w:val="3"/>
        <w:rPr>
          <w:rFonts w:eastAsia="Times New Roman" w:cs="Arial"/>
          <w:szCs w:val="20"/>
          <w:highlight w:val="yellow"/>
          <w:lang w:eastAsia="sl-SI"/>
        </w:rPr>
      </w:pPr>
    </w:p>
    <w:p w14:paraId="70F470E5" w14:textId="27DD83E3"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V</w:t>
      </w:r>
      <w:r w:rsidR="00EC34E4" w:rsidRPr="005D0CC5">
        <w:rPr>
          <w:rFonts w:eastAsia="Times New Roman" w:cs="Arial"/>
          <w:szCs w:val="20"/>
          <w:lang w:eastAsia="sl-SI"/>
        </w:rPr>
        <w:t>I</w:t>
      </w:r>
      <w:r w:rsidR="006053B9" w:rsidRPr="005D0CC5">
        <w:rPr>
          <w:rFonts w:eastAsia="Times New Roman" w:cs="Arial"/>
          <w:szCs w:val="20"/>
          <w:lang w:eastAsia="sl-SI"/>
        </w:rPr>
        <w:t>I</w:t>
      </w:r>
      <w:r w:rsidR="002E3A43" w:rsidRPr="005D0CC5">
        <w:rPr>
          <w:rFonts w:eastAsia="Times New Roman" w:cs="Arial"/>
          <w:szCs w:val="20"/>
          <w:lang w:eastAsia="sl-SI"/>
        </w:rPr>
        <w:t>I</w:t>
      </w:r>
      <w:r w:rsidRPr="005D0CC5">
        <w:rPr>
          <w:rFonts w:eastAsia="Times New Roman" w:cs="Arial"/>
          <w:szCs w:val="20"/>
          <w:lang w:eastAsia="sl-SI"/>
        </w:rPr>
        <w:t>. POGLAVJE</w:t>
      </w:r>
    </w:p>
    <w:p w14:paraId="33D80084" w14:textId="4AFCD776" w:rsidR="0033518B" w:rsidRPr="005D0CC5" w:rsidRDefault="0033518B" w:rsidP="00010CC3">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(NADZOR)</w:t>
      </w:r>
    </w:p>
    <w:p w14:paraId="009885EC"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76566A86" w14:textId="7213299C" w:rsidR="0033518B" w:rsidRPr="005D0CC5" w:rsidRDefault="00B447DF" w:rsidP="00010CC3">
      <w:pPr>
        <w:suppressAutoHyphens/>
        <w:overflowPunct w:val="0"/>
        <w:autoSpaceDE w:val="0"/>
        <w:autoSpaceDN w:val="0"/>
        <w:adjustRightInd w:val="0"/>
        <w:spacing w:after="0" w:line="276" w:lineRule="auto"/>
        <w:ind w:left="360"/>
        <w:jc w:val="center"/>
        <w:textAlignment w:val="baseline"/>
        <w:outlineLvl w:val="3"/>
        <w:rPr>
          <w:rFonts w:eastAsia="Times New Roman" w:cs="Arial"/>
          <w:szCs w:val="20"/>
          <w:lang w:eastAsia="sl-SI"/>
        </w:rPr>
      </w:pPr>
      <w:r>
        <w:rPr>
          <w:rFonts w:eastAsia="Times New Roman" w:cs="Arial"/>
          <w:szCs w:val="20"/>
          <w:lang w:eastAsia="sl-SI"/>
        </w:rPr>
        <w:t>21</w:t>
      </w:r>
      <w:r w:rsidR="0031644B" w:rsidRPr="005D0CC5">
        <w:rPr>
          <w:rFonts w:eastAsia="Times New Roman" w:cs="Arial"/>
          <w:szCs w:val="20"/>
          <w:lang w:eastAsia="sl-SI"/>
        </w:rPr>
        <w:t xml:space="preserve">. </w:t>
      </w:r>
      <w:r w:rsidR="0033518B" w:rsidRPr="005D0CC5">
        <w:rPr>
          <w:rFonts w:eastAsia="Times New Roman" w:cs="Arial"/>
          <w:szCs w:val="20"/>
          <w:lang w:eastAsia="sl-SI"/>
        </w:rPr>
        <w:t>člen</w:t>
      </w:r>
    </w:p>
    <w:p w14:paraId="6C4194EF"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(inšpekcijski nadzor)</w:t>
      </w:r>
    </w:p>
    <w:p w14:paraId="2AFB7CC0"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148095AB" w14:textId="69BAA2A1" w:rsidR="0033518B" w:rsidRPr="005D0CC5" w:rsidRDefault="0033518B" w:rsidP="00C8580D">
      <w:pPr>
        <w:shd w:val="clear" w:color="auto" w:fill="FFFFFF"/>
        <w:spacing w:after="0" w:line="276" w:lineRule="auto"/>
        <w:jc w:val="both"/>
        <w:rPr>
          <w:rFonts w:eastAsia="Times New Roman" w:cs="Arial"/>
          <w:szCs w:val="20"/>
          <w:lang w:eastAsia="sl-SI"/>
        </w:rPr>
      </w:pPr>
      <w:r w:rsidRPr="005D0CC5">
        <w:rPr>
          <w:rFonts w:eastAsia="Times New Roman" w:cs="Arial"/>
          <w:szCs w:val="20"/>
          <w:lang w:eastAsia="sl-SI"/>
        </w:rPr>
        <w:t xml:space="preserve">Inšpekcijski nadzor nad izvajanjem določb tega zakona opravlja </w:t>
      </w:r>
      <w:r w:rsidR="00D06842" w:rsidRPr="005D0CC5">
        <w:rPr>
          <w:rFonts w:eastAsia="Times New Roman" w:cs="Arial"/>
          <w:szCs w:val="20"/>
          <w:lang w:eastAsia="sl-SI"/>
        </w:rPr>
        <w:t>IRSD</w:t>
      </w:r>
      <w:r w:rsidRPr="005D0CC5">
        <w:rPr>
          <w:rFonts w:eastAsia="Times New Roman" w:cs="Arial"/>
          <w:szCs w:val="20"/>
          <w:lang w:eastAsia="sl-SI"/>
        </w:rPr>
        <w:t xml:space="preserve"> v skladu s predpisi, ki urejajo inšpekcijski nadzor.</w:t>
      </w:r>
    </w:p>
    <w:p w14:paraId="23FA84EF"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5CCA870F" w14:textId="2B5FCF43" w:rsidR="0033518B" w:rsidRPr="005D0CC5" w:rsidRDefault="0031644B" w:rsidP="00010CC3">
      <w:pPr>
        <w:suppressAutoHyphens/>
        <w:overflowPunct w:val="0"/>
        <w:autoSpaceDE w:val="0"/>
        <w:autoSpaceDN w:val="0"/>
        <w:adjustRightInd w:val="0"/>
        <w:spacing w:after="0" w:line="276" w:lineRule="auto"/>
        <w:ind w:left="360"/>
        <w:jc w:val="center"/>
        <w:textAlignment w:val="baseline"/>
        <w:outlineLvl w:val="3"/>
        <w:rPr>
          <w:rFonts w:eastAsia="Times New Roman" w:cs="Arial"/>
          <w:szCs w:val="20"/>
          <w:lang w:eastAsia="sl-SI"/>
        </w:rPr>
      </w:pPr>
      <w:r w:rsidRPr="005D0CC5">
        <w:rPr>
          <w:rFonts w:eastAsia="Times New Roman" w:cs="Arial"/>
          <w:szCs w:val="20"/>
          <w:lang w:eastAsia="sl-SI"/>
        </w:rPr>
        <w:t>2</w:t>
      </w:r>
      <w:r w:rsidR="00B447DF">
        <w:rPr>
          <w:rFonts w:eastAsia="Times New Roman" w:cs="Arial"/>
          <w:szCs w:val="20"/>
          <w:lang w:eastAsia="sl-SI"/>
        </w:rPr>
        <w:t>2</w:t>
      </w:r>
      <w:r w:rsidRPr="005D0CC5">
        <w:rPr>
          <w:rFonts w:eastAsia="Times New Roman" w:cs="Arial"/>
          <w:szCs w:val="20"/>
          <w:lang w:eastAsia="sl-SI"/>
        </w:rPr>
        <w:t xml:space="preserve">. </w:t>
      </w:r>
      <w:r w:rsidR="0033518B" w:rsidRPr="005D0CC5">
        <w:rPr>
          <w:rFonts w:eastAsia="Times New Roman" w:cs="Arial"/>
          <w:szCs w:val="20"/>
          <w:lang w:eastAsia="sl-SI"/>
        </w:rPr>
        <w:t>člen</w:t>
      </w:r>
    </w:p>
    <w:p w14:paraId="60AC3A2A"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(nadzor zavoda)</w:t>
      </w:r>
    </w:p>
    <w:p w14:paraId="4A4056CB"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214E750D" w14:textId="25CB81AF"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(1) Zavod </w:t>
      </w:r>
      <w:r w:rsidR="00187B06" w:rsidRPr="005D0CC5">
        <w:rPr>
          <w:rFonts w:eastAsia="Times New Roman" w:cs="Arial"/>
          <w:color w:val="000000"/>
          <w:szCs w:val="20"/>
        </w:rPr>
        <w:t xml:space="preserve">dodeljuje </w:t>
      </w:r>
      <w:r w:rsidR="00C9402C" w:rsidRPr="005D0CC5">
        <w:rPr>
          <w:rFonts w:eastAsia="Times New Roman" w:cs="Arial"/>
          <w:color w:val="000000"/>
          <w:szCs w:val="20"/>
        </w:rPr>
        <w:t>delno povračilo nadomestila plače</w:t>
      </w:r>
      <w:r w:rsidR="00AE6757" w:rsidRPr="005D0CC5">
        <w:rPr>
          <w:rFonts w:eastAsia="Times New Roman" w:cs="Arial"/>
          <w:color w:val="000000"/>
          <w:szCs w:val="20"/>
        </w:rPr>
        <w:t xml:space="preserve"> </w:t>
      </w:r>
      <w:r w:rsidR="00187B06" w:rsidRPr="005D0CC5">
        <w:rPr>
          <w:rFonts w:eastAsia="Times New Roman" w:cs="Arial"/>
          <w:color w:val="000000"/>
          <w:szCs w:val="20"/>
        </w:rPr>
        <w:t xml:space="preserve">in opravlja nadzor nad izplačevanjem delnega povračila </w:t>
      </w:r>
      <w:r w:rsidR="00AE6757" w:rsidRPr="005D0CC5">
        <w:rPr>
          <w:rFonts w:eastAsia="Times New Roman" w:cs="Arial"/>
          <w:color w:val="000000"/>
          <w:szCs w:val="20"/>
        </w:rPr>
        <w:t xml:space="preserve">nadomestila plače </w:t>
      </w:r>
      <w:r w:rsidR="00656474" w:rsidRPr="005D0CC5">
        <w:rPr>
          <w:rFonts w:eastAsia="Times New Roman" w:cs="Arial"/>
          <w:color w:val="000000"/>
          <w:szCs w:val="20"/>
        </w:rPr>
        <w:t>ter</w:t>
      </w:r>
      <w:r w:rsidR="00F133C6" w:rsidRPr="005D0CC5">
        <w:rPr>
          <w:rFonts w:eastAsia="Times New Roman" w:cs="Arial"/>
          <w:color w:val="000000"/>
          <w:szCs w:val="20"/>
        </w:rPr>
        <w:t xml:space="preserve"> usposabljanjem </w:t>
      </w:r>
      <w:r w:rsidR="00656474" w:rsidRPr="005D0CC5">
        <w:rPr>
          <w:rFonts w:eastAsia="Times New Roman" w:cs="Arial"/>
          <w:color w:val="000000"/>
          <w:szCs w:val="20"/>
        </w:rPr>
        <w:t xml:space="preserve">oziroma izobraževanjem </w:t>
      </w:r>
      <w:r w:rsidR="00F133C6" w:rsidRPr="005D0CC5">
        <w:rPr>
          <w:rFonts w:eastAsia="Times New Roman" w:cs="Arial"/>
          <w:color w:val="000000"/>
          <w:szCs w:val="20"/>
        </w:rPr>
        <w:t xml:space="preserve">delavcev </w:t>
      </w:r>
      <w:r w:rsidRPr="005D0CC5">
        <w:rPr>
          <w:rFonts w:eastAsia="Times New Roman" w:cs="Arial"/>
          <w:szCs w:val="20"/>
          <w:lang w:eastAsia="sl-SI"/>
        </w:rPr>
        <w:t>po določbah tega zakona.</w:t>
      </w:r>
    </w:p>
    <w:p w14:paraId="47E8BDDF" w14:textId="77777777" w:rsidR="005D0CC5" w:rsidRDefault="005D0CC5"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6656A2D" w14:textId="393596AC" w:rsidR="005D0CC5" w:rsidRPr="005D0CC5" w:rsidRDefault="005D0CC5"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Pr>
          <w:rFonts w:eastAsia="Times New Roman" w:cs="Arial"/>
          <w:szCs w:val="20"/>
          <w:lang w:eastAsia="sl-SI"/>
        </w:rPr>
        <w:t xml:space="preserve">(2) </w:t>
      </w:r>
      <w:r w:rsidRPr="005D0CC5">
        <w:rPr>
          <w:rFonts w:eastAsia="Times New Roman" w:cs="Arial"/>
          <w:szCs w:val="20"/>
          <w:lang w:eastAsia="sl-SI"/>
        </w:rPr>
        <w:t>Za potrebe dodeljevanja delnega povračila nadomestila plače in izvajanje nadzora ima zavod pravico brezplačno pridobivati podatke o delavcih, za katere delodajalec prejme delno povračilo nadomestila plače, in sicer osebno ime, EMŠO, zavarovalno podlago, dejanski in polni delovni čas ter izplačane plače in plačane prispevke za socialno varnost, iz obstoječih zbirk osebnih podatkov Zavoda za zdravstveno zavarovanje Slovenije, Zavoda za pokojninsko in invalidsko zavarovanje Slovenije in FURS, podatke o izplačilu dobička, nakupih lastnih delnic ali lastnih poslovnih deležev, izplačilih nagrad poslovodstvu oziroma dela plač za poslovno uspešnost poslovodstvu iz uradnih evidenc FURS.</w:t>
      </w:r>
    </w:p>
    <w:p w14:paraId="7D2D5CDB" w14:textId="3B322488" w:rsidR="0033518B" w:rsidRPr="005D0CC5" w:rsidRDefault="0033518B" w:rsidP="005D0CC5">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C0460CD" w14:textId="531B9882" w:rsidR="00BD797B" w:rsidRPr="005D0CC5" w:rsidRDefault="00010CC3" w:rsidP="00010CC3">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cs="Arial"/>
          <w:color w:val="292B2C"/>
          <w:szCs w:val="20"/>
          <w:shd w:val="clear" w:color="auto" w:fill="FFFFFF"/>
        </w:rPr>
        <w:t xml:space="preserve">(3) </w:t>
      </w:r>
      <w:r w:rsidR="00BD797B" w:rsidRPr="005D0CC5">
        <w:rPr>
          <w:rFonts w:cs="Arial"/>
          <w:color w:val="292B2C"/>
          <w:szCs w:val="20"/>
          <w:shd w:val="clear" w:color="auto" w:fill="FFFFFF"/>
        </w:rPr>
        <w:t xml:space="preserve">Za namen izvajanja nadzora nad izpolnjevanjem obveznosti delodajalca ima </w:t>
      </w:r>
      <w:r w:rsidR="007C7B1C" w:rsidRPr="005D0CC5">
        <w:rPr>
          <w:rFonts w:cs="Arial"/>
          <w:color w:val="292B2C"/>
          <w:szCs w:val="20"/>
          <w:shd w:val="clear" w:color="auto" w:fill="FFFFFF"/>
        </w:rPr>
        <w:t>z</w:t>
      </w:r>
      <w:r w:rsidR="00BD797B" w:rsidRPr="005D0CC5">
        <w:rPr>
          <w:rFonts w:cs="Arial"/>
          <w:color w:val="292B2C"/>
          <w:szCs w:val="20"/>
          <w:shd w:val="clear" w:color="auto" w:fill="FFFFFF"/>
        </w:rPr>
        <w:t xml:space="preserve">avod pravico tudi neposredno od delodajalca pridobivati </w:t>
      </w:r>
      <w:r w:rsidR="00C0425B" w:rsidRPr="005D0CC5">
        <w:rPr>
          <w:rFonts w:cs="Arial"/>
          <w:color w:val="292B2C"/>
          <w:szCs w:val="20"/>
          <w:shd w:val="clear" w:color="auto" w:fill="FFFFFF"/>
        </w:rPr>
        <w:t>evidenco izrabe delovnega časa, plačiln</w:t>
      </w:r>
      <w:r w:rsidR="00CF09BC" w:rsidRPr="005D0CC5">
        <w:rPr>
          <w:rFonts w:cs="Arial"/>
          <w:color w:val="292B2C"/>
          <w:szCs w:val="20"/>
          <w:shd w:val="clear" w:color="auto" w:fill="FFFFFF"/>
        </w:rPr>
        <w:t>o</w:t>
      </w:r>
      <w:r w:rsidR="00C0425B" w:rsidRPr="005D0CC5">
        <w:rPr>
          <w:rFonts w:cs="Arial"/>
          <w:color w:val="292B2C"/>
          <w:szCs w:val="20"/>
          <w:shd w:val="clear" w:color="auto" w:fill="FFFFFF"/>
        </w:rPr>
        <w:t xml:space="preserve"> list</w:t>
      </w:r>
      <w:r w:rsidR="00CF09BC" w:rsidRPr="005D0CC5">
        <w:rPr>
          <w:rFonts w:cs="Arial"/>
          <w:color w:val="292B2C"/>
          <w:szCs w:val="20"/>
          <w:shd w:val="clear" w:color="auto" w:fill="FFFFFF"/>
        </w:rPr>
        <w:t>o</w:t>
      </w:r>
      <w:r w:rsidR="00C0425B" w:rsidRPr="005D0CC5">
        <w:rPr>
          <w:rFonts w:cs="Arial"/>
          <w:color w:val="292B2C"/>
          <w:szCs w:val="20"/>
          <w:shd w:val="clear" w:color="auto" w:fill="FFFFFF"/>
        </w:rPr>
        <w:t xml:space="preserve"> delavc</w:t>
      </w:r>
      <w:r w:rsidR="00CF09BC" w:rsidRPr="005D0CC5">
        <w:rPr>
          <w:rFonts w:cs="Arial"/>
          <w:color w:val="292B2C"/>
          <w:szCs w:val="20"/>
          <w:shd w:val="clear" w:color="auto" w:fill="FFFFFF"/>
        </w:rPr>
        <w:t>a</w:t>
      </w:r>
      <w:r w:rsidR="00C0425B" w:rsidRPr="005D0CC5">
        <w:rPr>
          <w:rFonts w:cs="Arial"/>
          <w:color w:val="292B2C"/>
          <w:szCs w:val="20"/>
          <w:shd w:val="clear" w:color="auto" w:fill="FFFFFF"/>
        </w:rPr>
        <w:t xml:space="preserve"> (za katere</w:t>
      </w:r>
      <w:r w:rsidR="00CF09BC" w:rsidRPr="005D0CC5">
        <w:rPr>
          <w:rFonts w:cs="Arial"/>
          <w:color w:val="292B2C"/>
          <w:szCs w:val="20"/>
          <w:shd w:val="clear" w:color="auto" w:fill="FFFFFF"/>
        </w:rPr>
        <w:t>ga</w:t>
      </w:r>
      <w:r w:rsidR="00C0425B" w:rsidRPr="005D0CC5">
        <w:rPr>
          <w:rFonts w:cs="Arial"/>
          <w:color w:val="292B2C"/>
          <w:szCs w:val="20"/>
          <w:shd w:val="clear" w:color="auto" w:fill="FFFFFF"/>
        </w:rPr>
        <w:t xml:space="preserve"> je delodajalec uveljavljal ukrep po tem zakonu), dokazilo o izplačilu nadomestila plače delavcu ter druga </w:t>
      </w:r>
      <w:r w:rsidR="00BD797B" w:rsidRPr="005D0CC5">
        <w:rPr>
          <w:rFonts w:cs="Arial"/>
          <w:color w:val="292B2C"/>
          <w:szCs w:val="20"/>
          <w:shd w:val="clear" w:color="auto" w:fill="FFFFFF"/>
        </w:rPr>
        <w:t xml:space="preserve">dokazila in listine, </w:t>
      </w:r>
      <w:r w:rsidR="007B2586" w:rsidRPr="005D0CC5">
        <w:rPr>
          <w:rFonts w:cs="Arial"/>
          <w:color w:val="292B2C"/>
          <w:szCs w:val="20"/>
          <w:shd w:val="clear" w:color="auto" w:fill="FFFFFF"/>
        </w:rPr>
        <w:t xml:space="preserve">ki jih </w:t>
      </w:r>
      <w:r w:rsidR="007C7B1C" w:rsidRPr="005D0CC5">
        <w:rPr>
          <w:rFonts w:cs="Arial"/>
          <w:color w:val="292B2C"/>
          <w:szCs w:val="20"/>
          <w:shd w:val="clear" w:color="auto" w:fill="FFFFFF"/>
        </w:rPr>
        <w:t>z</w:t>
      </w:r>
      <w:r w:rsidR="007B2586" w:rsidRPr="005D0CC5">
        <w:rPr>
          <w:rFonts w:cs="Arial"/>
          <w:color w:val="292B2C"/>
          <w:szCs w:val="20"/>
          <w:shd w:val="clear" w:color="auto" w:fill="FFFFFF"/>
        </w:rPr>
        <w:t xml:space="preserve">avod potrebuje za namen izvajanja nadzora </w:t>
      </w:r>
      <w:r w:rsidR="00BD797B" w:rsidRPr="005D0CC5">
        <w:rPr>
          <w:rFonts w:cs="Arial"/>
          <w:color w:val="292B2C"/>
          <w:szCs w:val="20"/>
          <w:shd w:val="clear" w:color="auto" w:fill="FFFFFF"/>
        </w:rPr>
        <w:t xml:space="preserve">po tem zakonu, </w:t>
      </w:r>
      <w:r w:rsidR="007B2586" w:rsidRPr="005D0CC5">
        <w:rPr>
          <w:rFonts w:cs="Arial"/>
          <w:color w:val="292B2C"/>
          <w:szCs w:val="20"/>
          <w:shd w:val="clear" w:color="auto" w:fill="FFFFFF"/>
        </w:rPr>
        <w:t xml:space="preserve">in </w:t>
      </w:r>
      <w:r w:rsidR="00BD797B" w:rsidRPr="005D0CC5">
        <w:rPr>
          <w:rFonts w:cs="Arial"/>
          <w:color w:val="292B2C"/>
          <w:szCs w:val="20"/>
          <w:shd w:val="clear" w:color="auto" w:fill="FFFFFF"/>
        </w:rPr>
        <w:t xml:space="preserve">na katerih mora delodajalec prekriti </w:t>
      </w:r>
      <w:r w:rsidR="00C0425B" w:rsidRPr="005D0CC5">
        <w:rPr>
          <w:rFonts w:cs="Arial"/>
          <w:color w:val="292B2C"/>
          <w:szCs w:val="20"/>
          <w:shd w:val="clear" w:color="auto" w:fill="FFFFFF"/>
        </w:rPr>
        <w:t>podatke</w:t>
      </w:r>
      <w:r w:rsidR="00BD797B" w:rsidRPr="005D0CC5">
        <w:rPr>
          <w:rFonts w:cs="Arial"/>
          <w:color w:val="292B2C"/>
          <w:szCs w:val="20"/>
          <w:shd w:val="clear" w:color="auto" w:fill="FFFFFF"/>
        </w:rPr>
        <w:t xml:space="preserve">, ki </w:t>
      </w:r>
      <w:r w:rsidR="007B2586" w:rsidRPr="005D0CC5">
        <w:rPr>
          <w:rFonts w:cs="Arial"/>
          <w:color w:val="292B2C"/>
          <w:szCs w:val="20"/>
          <w:shd w:val="clear" w:color="auto" w:fill="FFFFFF"/>
        </w:rPr>
        <w:t>so varovani osebni podatki in jih Zavod ne potrebuje za namen izvajanja nadzora po tem zakonu.</w:t>
      </w:r>
      <w:r w:rsidR="00C0425B" w:rsidRPr="005D0CC5">
        <w:rPr>
          <w:rFonts w:eastAsia="Times New Roman" w:cs="Arial"/>
          <w:szCs w:val="20"/>
          <w:lang w:eastAsia="sl-SI"/>
        </w:rPr>
        <w:t xml:space="preserve"> </w:t>
      </w:r>
    </w:p>
    <w:p w14:paraId="50503631"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03BE0BA" w14:textId="64B6A75D"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lastRenderedPageBreak/>
        <w:t>(</w:t>
      </w:r>
      <w:r w:rsidR="00D81C33" w:rsidRPr="005D0CC5">
        <w:rPr>
          <w:rFonts w:eastAsia="Times New Roman" w:cs="Arial"/>
          <w:szCs w:val="20"/>
          <w:lang w:eastAsia="sl-SI"/>
        </w:rPr>
        <w:t>4</w:t>
      </w:r>
      <w:r w:rsidRPr="005D0CC5">
        <w:rPr>
          <w:rFonts w:eastAsia="Times New Roman" w:cs="Arial"/>
          <w:szCs w:val="20"/>
          <w:lang w:eastAsia="sl-SI"/>
        </w:rPr>
        <w:t xml:space="preserve">) Podatki, ki jih pridobi zavod na podlagi </w:t>
      </w:r>
      <w:r w:rsidR="00AB1900" w:rsidRPr="005D0CC5">
        <w:rPr>
          <w:rFonts w:eastAsia="Times New Roman" w:cs="Arial"/>
          <w:szCs w:val="20"/>
          <w:lang w:eastAsia="sl-SI"/>
        </w:rPr>
        <w:t xml:space="preserve">drugega in tretjega </w:t>
      </w:r>
      <w:r w:rsidRPr="005D0CC5">
        <w:rPr>
          <w:rFonts w:eastAsia="Times New Roman" w:cs="Arial"/>
          <w:szCs w:val="20"/>
          <w:lang w:eastAsia="sl-SI"/>
        </w:rPr>
        <w:t>odstavka</w:t>
      </w:r>
      <w:r w:rsidR="00AB1900" w:rsidRPr="005D0CC5">
        <w:rPr>
          <w:rFonts w:eastAsia="Times New Roman" w:cs="Arial"/>
          <w:szCs w:val="20"/>
          <w:lang w:eastAsia="sl-SI"/>
        </w:rPr>
        <w:t xml:space="preserve"> tega člena</w:t>
      </w:r>
      <w:r w:rsidRPr="005D0CC5">
        <w:rPr>
          <w:rFonts w:eastAsia="Times New Roman" w:cs="Arial"/>
          <w:szCs w:val="20"/>
          <w:lang w:eastAsia="sl-SI"/>
        </w:rPr>
        <w:t>, se ne smejo pošiljati tretjim osebam, hranijo pa se deset let po njihovi pridobitvi, razen v anonimizirani obliki za raziskovalne namene.</w:t>
      </w:r>
    </w:p>
    <w:p w14:paraId="0428FAC5"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328F7B6" w14:textId="79581D4A"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D81C33" w:rsidRPr="005D0CC5">
        <w:rPr>
          <w:rFonts w:eastAsia="Times New Roman" w:cs="Arial"/>
          <w:szCs w:val="20"/>
          <w:lang w:eastAsia="sl-SI"/>
        </w:rPr>
        <w:t>5</w:t>
      </w:r>
      <w:r w:rsidRPr="005D0CC5">
        <w:rPr>
          <w:rFonts w:eastAsia="Times New Roman" w:cs="Arial"/>
          <w:szCs w:val="20"/>
          <w:lang w:eastAsia="sl-SI"/>
        </w:rPr>
        <w:t>) Po preteku roka hrambe iz prejšnjega odstavka se podatki blokirajo in obravnavajo v skladu s predpisi, ki urejajo poslovanje organov javne uprave s stalno zbirko dokumentarnega gradiva oziroma ravnanje z javnim arhivskim gradivom.</w:t>
      </w:r>
    </w:p>
    <w:p w14:paraId="45B3D809"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F739FB9" w14:textId="44688A5B"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D81C33" w:rsidRPr="005D0CC5">
        <w:rPr>
          <w:rFonts w:eastAsia="Times New Roman" w:cs="Arial"/>
          <w:szCs w:val="20"/>
          <w:lang w:eastAsia="sl-SI"/>
        </w:rPr>
        <w:t>6</w:t>
      </w:r>
      <w:r w:rsidRPr="005D0CC5">
        <w:rPr>
          <w:rFonts w:eastAsia="Times New Roman" w:cs="Arial"/>
          <w:szCs w:val="20"/>
          <w:lang w:eastAsia="sl-SI"/>
        </w:rPr>
        <w:t>) Po blokiranju v skladu s prejšnjim odstavkom se podatki iz drugega odstavka tega člena hranijo 30 let.</w:t>
      </w:r>
    </w:p>
    <w:p w14:paraId="31C33681"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3E1D454" w14:textId="37FDEDCE"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D81C33" w:rsidRPr="005D0CC5">
        <w:rPr>
          <w:rFonts w:eastAsia="Times New Roman" w:cs="Arial"/>
          <w:szCs w:val="20"/>
          <w:lang w:eastAsia="sl-SI"/>
        </w:rPr>
        <w:t>7</w:t>
      </w:r>
      <w:r w:rsidRPr="005D0CC5">
        <w:rPr>
          <w:rFonts w:eastAsia="Times New Roman" w:cs="Arial"/>
          <w:szCs w:val="20"/>
          <w:lang w:eastAsia="sl-SI"/>
        </w:rPr>
        <w:t>) Zavod ima pravico brezplačno pridobivati o delavcih, za katere delodajalec prejme delno povračilo nadomestila plače, tudi davčno številko ter druge podatke iz zbirk osebnih podatkov upravljavca Centralnega registra prebivalstva, in sicer zgolj v obsegu, potrebnem za izvajanje nadzora nad dodelitvijo in izplačevanjem delnega povračila nadomestila plače po tem zakonu.</w:t>
      </w:r>
    </w:p>
    <w:p w14:paraId="799B6477" w14:textId="77777777" w:rsidR="0033518B" w:rsidRPr="005D0CC5" w:rsidRDefault="0033518B" w:rsidP="0033518B">
      <w:pPr>
        <w:pStyle w:val="Brezrazmikov"/>
        <w:rPr>
          <w:rFonts w:ascii="Arial" w:hAnsi="Arial" w:cs="Arial"/>
          <w:sz w:val="20"/>
          <w:szCs w:val="20"/>
        </w:rPr>
      </w:pPr>
    </w:p>
    <w:p w14:paraId="596A3425" w14:textId="135D307B" w:rsidR="0033518B" w:rsidRPr="005D0CC5" w:rsidRDefault="001801BF" w:rsidP="005D0CC5">
      <w:pPr>
        <w:pStyle w:val="Brezrazmikov"/>
        <w:ind w:left="720"/>
        <w:jc w:val="center"/>
        <w:rPr>
          <w:rFonts w:ascii="Arial" w:hAnsi="Arial" w:cs="Arial"/>
          <w:sz w:val="20"/>
          <w:szCs w:val="20"/>
        </w:rPr>
      </w:pPr>
      <w:r w:rsidRPr="005D0CC5">
        <w:rPr>
          <w:rFonts w:ascii="Arial" w:hAnsi="Arial" w:cs="Arial"/>
          <w:sz w:val="20"/>
          <w:szCs w:val="20"/>
        </w:rPr>
        <w:t>2</w:t>
      </w:r>
      <w:r w:rsidR="00B447DF">
        <w:rPr>
          <w:rFonts w:ascii="Arial" w:hAnsi="Arial" w:cs="Arial"/>
          <w:sz w:val="20"/>
          <w:szCs w:val="20"/>
        </w:rPr>
        <w:t>3</w:t>
      </w:r>
      <w:r w:rsidRPr="005D0CC5">
        <w:rPr>
          <w:rFonts w:ascii="Arial" w:hAnsi="Arial" w:cs="Arial"/>
          <w:sz w:val="20"/>
          <w:szCs w:val="20"/>
        </w:rPr>
        <w:t xml:space="preserve">. </w:t>
      </w:r>
      <w:r w:rsidR="0033518B" w:rsidRPr="005D0CC5">
        <w:rPr>
          <w:rFonts w:ascii="Arial" w:hAnsi="Arial" w:cs="Arial"/>
          <w:sz w:val="20"/>
          <w:szCs w:val="20"/>
        </w:rPr>
        <w:t>člen</w:t>
      </w:r>
    </w:p>
    <w:p w14:paraId="5A5F66A7" w14:textId="77777777" w:rsidR="0033518B" w:rsidRPr="005D0CC5" w:rsidRDefault="0033518B" w:rsidP="0033518B">
      <w:pPr>
        <w:pStyle w:val="Brezrazmikov"/>
        <w:ind w:left="720"/>
        <w:jc w:val="center"/>
        <w:rPr>
          <w:rFonts w:ascii="Arial" w:hAnsi="Arial" w:cs="Arial"/>
          <w:sz w:val="20"/>
          <w:szCs w:val="20"/>
        </w:rPr>
      </w:pPr>
      <w:r w:rsidRPr="005D0CC5">
        <w:rPr>
          <w:rFonts w:ascii="Arial" w:hAnsi="Arial" w:cs="Arial"/>
          <w:sz w:val="20"/>
          <w:szCs w:val="20"/>
        </w:rPr>
        <w:t>(nadzor FURS)</w:t>
      </w:r>
    </w:p>
    <w:p w14:paraId="18F1EE23" w14:textId="77777777" w:rsidR="0033518B" w:rsidRPr="005D0CC5" w:rsidRDefault="0033518B" w:rsidP="0033518B">
      <w:pPr>
        <w:pStyle w:val="Brezrazmikov"/>
        <w:ind w:left="720"/>
        <w:rPr>
          <w:rFonts w:ascii="Arial" w:hAnsi="Arial" w:cs="Arial"/>
          <w:sz w:val="20"/>
          <w:szCs w:val="20"/>
        </w:rPr>
      </w:pPr>
    </w:p>
    <w:p w14:paraId="1449638C" w14:textId="67429F06" w:rsidR="0033518B" w:rsidRPr="005D0CC5" w:rsidRDefault="0033518B">
      <w:pPr>
        <w:pStyle w:val="Odstavekseznama"/>
        <w:numPr>
          <w:ilvl w:val="0"/>
          <w:numId w:val="14"/>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Nadzor FURS po tem zakonu obsega nadzor nad </w:t>
      </w:r>
      <w:r w:rsidR="00161FF9">
        <w:rPr>
          <w:rFonts w:ascii="Arial" w:eastAsia="Times New Roman" w:hAnsi="Arial" w:cs="Arial"/>
          <w:sz w:val="20"/>
          <w:szCs w:val="20"/>
          <w:lang w:eastAsia="sl-SI"/>
        </w:rPr>
        <w:t>sklepi skupščine o udeležbi v</w:t>
      </w:r>
      <w:r w:rsidRPr="005D0CC5">
        <w:rPr>
          <w:rFonts w:ascii="Arial" w:eastAsia="Times New Roman" w:hAnsi="Arial" w:cs="Arial"/>
          <w:sz w:val="20"/>
          <w:szCs w:val="20"/>
          <w:lang w:eastAsia="sl-SI"/>
        </w:rPr>
        <w:t xml:space="preserve"> dobičk</w:t>
      </w:r>
      <w:r w:rsidR="00161FF9">
        <w:rPr>
          <w:rFonts w:ascii="Arial" w:eastAsia="Times New Roman" w:hAnsi="Arial" w:cs="Arial"/>
          <w:sz w:val="20"/>
          <w:szCs w:val="20"/>
          <w:lang w:eastAsia="sl-SI"/>
        </w:rPr>
        <w:t>u</w:t>
      </w:r>
      <w:r w:rsidRPr="005D0CC5">
        <w:rPr>
          <w:rFonts w:ascii="Arial" w:eastAsia="Times New Roman" w:hAnsi="Arial" w:cs="Arial"/>
          <w:sz w:val="20"/>
          <w:szCs w:val="20"/>
          <w:lang w:eastAsia="sl-SI"/>
        </w:rPr>
        <w:t xml:space="preserve">, nakupi lastnih delnic ali lastnih poslovnih deležev, izplačili dela plač za poslovno uspešnost poslovodstvu, v obdobju od izdane odločbe iz tretjega odstavka </w:t>
      </w:r>
      <w:r w:rsidR="00161FF9">
        <w:rPr>
          <w:rFonts w:ascii="Arial" w:eastAsia="Times New Roman" w:hAnsi="Arial" w:cs="Arial"/>
          <w:sz w:val="20"/>
          <w:szCs w:val="20"/>
          <w:lang w:eastAsia="sl-SI"/>
        </w:rPr>
        <w:t>11</w:t>
      </w:r>
      <w:r w:rsidRPr="005D0CC5">
        <w:rPr>
          <w:rFonts w:ascii="Arial" w:eastAsia="Times New Roman" w:hAnsi="Arial" w:cs="Arial"/>
          <w:sz w:val="20"/>
          <w:szCs w:val="20"/>
          <w:lang w:eastAsia="sl-SI"/>
        </w:rPr>
        <w:t>. člena ali tretjega odstavka 1</w:t>
      </w:r>
      <w:r w:rsidR="00161FF9">
        <w:rPr>
          <w:rFonts w:ascii="Arial" w:eastAsia="Times New Roman" w:hAnsi="Arial" w:cs="Arial"/>
          <w:sz w:val="20"/>
          <w:szCs w:val="20"/>
          <w:lang w:eastAsia="sl-SI"/>
        </w:rPr>
        <w:t>5</w:t>
      </w:r>
      <w:r w:rsidRPr="005D0CC5">
        <w:rPr>
          <w:rFonts w:ascii="Arial" w:eastAsia="Times New Roman" w:hAnsi="Arial" w:cs="Arial"/>
          <w:sz w:val="20"/>
          <w:szCs w:val="20"/>
          <w:lang w:eastAsia="sl-SI"/>
        </w:rPr>
        <w:t xml:space="preserve">. člena tega zakona in še </w:t>
      </w:r>
      <w:r w:rsidR="00161FF9">
        <w:rPr>
          <w:rFonts w:ascii="Arial" w:eastAsia="Times New Roman" w:hAnsi="Arial" w:cs="Arial"/>
          <w:sz w:val="20"/>
          <w:szCs w:val="20"/>
          <w:lang w:eastAsia="sl-SI"/>
        </w:rPr>
        <w:t>36</w:t>
      </w:r>
      <w:r w:rsidRPr="005D0CC5">
        <w:rPr>
          <w:rFonts w:ascii="Arial" w:eastAsia="Times New Roman" w:hAnsi="Arial" w:cs="Arial"/>
          <w:sz w:val="20"/>
          <w:szCs w:val="20"/>
          <w:lang w:eastAsia="sl-SI"/>
        </w:rPr>
        <w:t xml:space="preserve"> mesecev.</w:t>
      </w:r>
    </w:p>
    <w:p w14:paraId="5E7CB97D" w14:textId="77777777" w:rsidR="0033518B" w:rsidRPr="005D0CC5" w:rsidRDefault="0033518B" w:rsidP="0033518B">
      <w:pPr>
        <w:pStyle w:val="Odstavekseznama"/>
        <w:jc w:val="both"/>
        <w:rPr>
          <w:rFonts w:ascii="Arial" w:eastAsia="Times New Roman" w:hAnsi="Arial" w:cs="Arial"/>
          <w:sz w:val="20"/>
          <w:szCs w:val="20"/>
          <w:lang w:eastAsia="sl-SI"/>
        </w:rPr>
      </w:pPr>
    </w:p>
    <w:p w14:paraId="71E4E31F" w14:textId="0A4ADFCB" w:rsidR="0033518B" w:rsidRPr="005D0CC5" w:rsidRDefault="0033518B">
      <w:pPr>
        <w:pStyle w:val="Odstavekseznama"/>
        <w:numPr>
          <w:ilvl w:val="0"/>
          <w:numId w:val="14"/>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V primeru, če FURS ugotovi obstoj okoliščin iz prejšnjega odstavka, o tem obvesti zavod, ki izda odločbo po </w:t>
      </w:r>
      <w:r w:rsidR="00161FF9">
        <w:rPr>
          <w:rFonts w:ascii="Arial" w:eastAsia="Times New Roman" w:hAnsi="Arial" w:cs="Arial"/>
          <w:sz w:val="20"/>
          <w:szCs w:val="20"/>
          <w:lang w:eastAsia="sl-SI"/>
        </w:rPr>
        <w:t>enajstem</w:t>
      </w:r>
      <w:r w:rsidRPr="005D0CC5">
        <w:rPr>
          <w:rFonts w:ascii="Arial" w:eastAsia="Times New Roman" w:hAnsi="Arial" w:cs="Arial"/>
          <w:sz w:val="20"/>
          <w:szCs w:val="20"/>
          <w:lang w:eastAsia="sl-SI"/>
        </w:rPr>
        <w:t xml:space="preserve"> odstavku 5. člena tega zakona.</w:t>
      </w:r>
    </w:p>
    <w:p w14:paraId="74EA1FFC" w14:textId="77777777" w:rsidR="0033518B" w:rsidRPr="005D0CC5" w:rsidRDefault="0033518B" w:rsidP="0033518B">
      <w:pPr>
        <w:rPr>
          <w:rFonts w:cs="Arial"/>
          <w:szCs w:val="20"/>
        </w:rPr>
      </w:pPr>
    </w:p>
    <w:p w14:paraId="54D9ECF9" w14:textId="68671475" w:rsidR="0033518B" w:rsidRPr="005D0CC5" w:rsidRDefault="00780BA5"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Pr>
          <w:rFonts w:eastAsia="Times New Roman" w:cs="Arial"/>
          <w:szCs w:val="20"/>
          <w:lang w:eastAsia="sl-SI"/>
        </w:rPr>
        <w:t>IX</w:t>
      </w:r>
      <w:r w:rsidR="0033518B" w:rsidRPr="005D0CC5">
        <w:rPr>
          <w:rFonts w:eastAsia="Times New Roman" w:cs="Arial"/>
          <w:szCs w:val="20"/>
          <w:lang w:eastAsia="sl-SI"/>
        </w:rPr>
        <w:t>. POGLAVJE</w:t>
      </w:r>
    </w:p>
    <w:p w14:paraId="06A42F1C" w14:textId="2398C038" w:rsidR="0033518B" w:rsidRPr="005D0CC5" w:rsidRDefault="0033518B" w:rsidP="00C8580D">
      <w:pPr>
        <w:ind w:left="2832" w:firstLine="708"/>
        <w:rPr>
          <w:rFonts w:eastAsia="Times New Roman" w:cs="Arial"/>
          <w:szCs w:val="20"/>
          <w:lang w:eastAsia="sl-SI"/>
        </w:rPr>
      </w:pPr>
      <w:r w:rsidRPr="005D0CC5">
        <w:rPr>
          <w:rFonts w:eastAsia="Times New Roman" w:cs="Arial"/>
          <w:szCs w:val="20"/>
          <w:lang w:eastAsia="sl-SI"/>
        </w:rPr>
        <w:t>(KAZENSKE DOLOČBE)</w:t>
      </w:r>
    </w:p>
    <w:p w14:paraId="63B0017D" w14:textId="6664D0EA" w:rsidR="0033518B" w:rsidRPr="005D0CC5" w:rsidRDefault="001801BF" w:rsidP="005D0CC5">
      <w:pPr>
        <w:pStyle w:val="Odstavekseznama"/>
        <w:jc w:val="center"/>
        <w:rPr>
          <w:rFonts w:ascii="Arial" w:eastAsia="Times New Roman" w:hAnsi="Arial" w:cs="Arial"/>
          <w:sz w:val="20"/>
          <w:szCs w:val="20"/>
          <w:lang w:eastAsia="sl-SI"/>
        </w:rPr>
      </w:pPr>
      <w:r w:rsidRPr="005D0CC5">
        <w:rPr>
          <w:rFonts w:ascii="Arial" w:eastAsia="Times New Roman" w:hAnsi="Arial" w:cs="Arial"/>
          <w:sz w:val="20"/>
          <w:szCs w:val="20"/>
          <w:lang w:eastAsia="sl-SI"/>
        </w:rPr>
        <w:t>2</w:t>
      </w:r>
      <w:r w:rsidR="00B447DF">
        <w:rPr>
          <w:rFonts w:ascii="Arial" w:eastAsia="Times New Roman" w:hAnsi="Arial" w:cs="Arial"/>
          <w:sz w:val="20"/>
          <w:szCs w:val="20"/>
          <w:lang w:eastAsia="sl-SI"/>
        </w:rPr>
        <w:t>4</w:t>
      </w:r>
      <w:r w:rsidRPr="005D0CC5">
        <w:rPr>
          <w:rFonts w:ascii="Arial" w:eastAsia="Times New Roman" w:hAnsi="Arial" w:cs="Arial"/>
          <w:sz w:val="20"/>
          <w:szCs w:val="20"/>
          <w:lang w:eastAsia="sl-SI"/>
        </w:rPr>
        <w:t xml:space="preserve">. </w:t>
      </w:r>
      <w:r w:rsidR="0033518B" w:rsidRPr="005D0CC5">
        <w:rPr>
          <w:rFonts w:ascii="Arial" w:eastAsia="Times New Roman" w:hAnsi="Arial" w:cs="Arial"/>
          <w:sz w:val="20"/>
          <w:szCs w:val="20"/>
          <w:lang w:eastAsia="sl-SI"/>
        </w:rPr>
        <w:t>člen</w:t>
      </w:r>
    </w:p>
    <w:p w14:paraId="7235FAB7" w14:textId="77777777" w:rsidR="0033518B" w:rsidRPr="005D0CC5" w:rsidRDefault="0033518B" w:rsidP="0033518B">
      <w:pPr>
        <w:pStyle w:val="Odstavekseznama"/>
        <w:jc w:val="both"/>
        <w:rPr>
          <w:rFonts w:ascii="Arial" w:eastAsia="Times New Roman" w:hAnsi="Arial" w:cs="Arial"/>
          <w:sz w:val="20"/>
          <w:szCs w:val="20"/>
          <w:lang w:eastAsia="sl-SI"/>
        </w:rPr>
      </w:pPr>
    </w:p>
    <w:p w14:paraId="3626C8EE" w14:textId="7CD0F0C8" w:rsidR="0033518B" w:rsidRPr="005D0CC5" w:rsidRDefault="0033518B" w:rsidP="0DC24BBA">
      <w:pPr>
        <w:pStyle w:val="Odstavekseznama"/>
        <w:numPr>
          <w:ilvl w:val="0"/>
          <w:numId w:val="15"/>
        </w:numPr>
        <w:jc w:val="both"/>
        <w:rPr>
          <w:rFonts w:ascii="Arial" w:eastAsia="Times New Roman" w:hAnsi="Arial" w:cs="Arial"/>
          <w:sz w:val="20"/>
          <w:szCs w:val="20"/>
          <w:lang w:eastAsia="sl-SI"/>
        </w:rPr>
      </w:pPr>
      <w:r w:rsidRPr="0DC24BBA">
        <w:rPr>
          <w:rFonts w:ascii="Arial" w:eastAsia="Times New Roman" w:hAnsi="Arial" w:cs="Arial"/>
          <w:sz w:val="20"/>
          <w:szCs w:val="20"/>
          <w:lang w:eastAsia="sl-SI"/>
        </w:rPr>
        <w:t>Z globo od 10.000 do 50.000 evrov se kaznuje delodajalec, ki prejme delno povračilo nadomestila plače in:</w:t>
      </w:r>
    </w:p>
    <w:p w14:paraId="55EF3DA2" w14:textId="141AD2D0" w:rsidR="0033518B" w:rsidRPr="005D0CC5" w:rsidRDefault="0033518B" w:rsidP="0DC24BBA">
      <w:pPr>
        <w:pStyle w:val="Odstavekseznama"/>
        <w:numPr>
          <w:ilvl w:val="0"/>
          <w:numId w:val="1"/>
        </w:numPr>
        <w:jc w:val="both"/>
        <w:rPr>
          <w:rFonts w:ascii="Arial" w:eastAsia="Times New Roman" w:hAnsi="Arial" w:cs="Arial"/>
          <w:sz w:val="20"/>
          <w:szCs w:val="20"/>
          <w:lang w:eastAsia="sl-SI"/>
        </w:rPr>
      </w:pPr>
      <w:r w:rsidRPr="0DC24BBA">
        <w:rPr>
          <w:rFonts w:ascii="Arial" w:eastAsia="Times New Roman" w:hAnsi="Arial" w:cs="Arial"/>
          <w:sz w:val="20"/>
          <w:szCs w:val="20"/>
          <w:lang w:eastAsia="sl-SI"/>
        </w:rPr>
        <w:t>krši prepoved odpuščanja po prvi alineji šestega odstavka 5. člena tega zakona,</w:t>
      </w:r>
    </w:p>
    <w:p w14:paraId="561C4F89" w14:textId="685ED839" w:rsidR="0033518B" w:rsidRPr="005D0CC5" w:rsidRDefault="0033518B" w:rsidP="22CF2B76">
      <w:pPr>
        <w:pStyle w:val="Odstavekseznama"/>
        <w:numPr>
          <w:ilvl w:val="0"/>
          <w:numId w:val="4"/>
        </w:numPr>
        <w:jc w:val="both"/>
        <w:rPr>
          <w:rFonts w:ascii="Arial" w:eastAsia="Times New Roman" w:hAnsi="Arial" w:cs="Arial"/>
          <w:sz w:val="20"/>
          <w:szCs w:val="20"/>
          <w:lang w:eastAsia="sl-SI"/>
        </w:rPr>
      </w:pPr>
      <w:r w:rsidRPr="22CF2B76">
        <w:rPr>
          <w:rFonts w:ascii="Arial" w:eastAsia="Times New Roman" w:hAnsi="Arial" w:cs="Arial"/>
          <w:sz w:val="20"/>
          <w:szCs w:val="20"/>
          <w:lang w:eastAsia="sl-SI"/>
        </w:rPr>
        <w:t>v obdobju iz petega odstavka 5. člena tega zakona odredi nadurno delo, neenakomerno razporedi ali začasno prerazporedi delovni čas, če to delo lahko opravi z delavci, ki jim je odrejeno delo s skrajšanim delovnim časom (druga alineja šestega odstavka 5. člena tega zakona),</w:t>
      </w:r>
    </w:p>
    <w:p w14:paraId="17241E5A" w14:textId="22D9DFDC" w:rsidR="0033518B" w:rsidRPr="005D0CC5" w:rsidRDefault="0033518B" w:rsidP="22CF2B76">
      <w:pPr>
        <w:pStyle w:val="Odstavekseznama"/>
        <w:numPr>
          <w:ilvl w:val="0"/>
          <w:numId w:val="3"/>
        </w:numPr>
        <w:jc w:val="both"/>
        <w:rPr>
          <w:rFonts w:ascii="Arial" w:eastAsia="Times New Roman" w:hAnsi="Arial" w:cs="Arial"/>
          <w:sz w:val="20"/>
          <w:szCs w:val="20"/>
          <w:lang w:eastAsia="sl-SI"/>
        </w:rPr>
      </w:pPr>
      <w:r w:rsidRPr="22CF2B76">
        <w:rPr>
          <w:rFonts w:ascii="Arial" w:eastAsia="Times New Roman" w:hAnsi="Arial" w:cs="Arial"/>
          <w:sz w:val="20"/>
          <w:szCs w:val="20"/>
          <w:lang w:eastAsia="sl-SI"/>
        </w:rPr>
        <w:t>krši obveznost posvetovanja pred sprejetjem odločitve o odreditvi dela s skrajšanim delovnim časom s sindikatom oziroma svetom delavcev oziroma obveznost obvestitve delavcev na običajen način (prvi odstavek 5. člena tega zakona),</w:t>
      </w:r>
    </w:p>
    <w:p w14:paraId="5FAD2588" w14:textId="073AB211" w:rsidR="0033518B" w:rsidRPr="005D0CC5" w:rsidRDefault="0033518B" w:rsidP="22CF2B76">
      <w:pPr>
        <w:pStyle w:val="Odstavekseznama"/>
        <w:numPr>
          <w:ilvl w:val="0"/>
          <w:numId w:val="2"/>
        </w:numPr>
        <w:jc w:val="both"/>
        <w:rPr>
          <w:rFonts w:ascii="Arial" w:eastAsia="Times New Roman" w:hAnsi="Arial" w:cs="Arial"/>
          <w:sz w:val="20"/>
          <w:szCs w:val="20"/>
          <w:lang w:eastAsia="sl-SI"/>
        </w:rPr>
      </w:pPr>
      <w:r w:rsidRPr="22CF2B76">
        <w:rPr>
          <w:rFonts w:ascii="Arial" w:eastAsia="Times New Roman" w:hAnsi="Arial" w:cs="Arial"/>
          <w:sz w:val="20"/>
          <w:szCs w:val="20"/>
          <w:lang w:eastAsia="sl-SI"/>
        </w:rPr>
        <w:t>ne seznani zavoda o izplačilih dobička, nakupih lastnih delnic ali lastnih poslovnih deležev, izplačilih nagrad poslovodstvu oziroma dela plač za poslovno uspešnost poslovodstvu (deseti odstavek 5. člena tega zakona).</w:t>
      </w:r>
    </w:p>
    <w:p w14:paraId="1085AD26" w14:textId="77777777" w:rsidR="0033518B" w:rsidRPr="005D0CC5" w:rsidRDefault="0033518B" w:rsidP="0033518B">
      <w:pPr>
        <w:pStyle w:val="Odstavekseznama"/>
        <w:ind w:left="360"/>
        <w:jc w:val="both"/>
        <w:rPr>
          <w:rFonts w:ascii="Arial" w:eastAsia="Times New Roman" w:hAnsi="Arial" w:cs="Arial"/>
          <w:sz w:val="20"/>
          <w:szCs w:val="20"/>
          <w:lang w:eastAsia="sl-SI"/>
        </w:rPr>
      </w:pPr>
    </w:p>
    <w:p w14:paraId="73503D01" w14:textId="77777777" w:rsidR="0033518B" w:rsidRPr="005D0CC5" w:rsidRDefault="0033518B">
      <w:pPr>
        <w:pStyle w:val="Odstavekseznama"/>
        <w:numPr>
          <w:ilvl w:val="0"/>
          <w:numId w:val="15"/>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Z globo od 1.500 do 8.000 evrov se kaznuje delodajalec, ki prejme delno povračilo nadomestila plače in zaposluje deset ali manj delavcev, če stori prekršek iz prejšnjega odstavka.</w:t>
      </w:r>
    </w:p>
    <w:p w14:paraId="68414406" w14:textId="77777777" w:rsidR="0033518B" w:rsidRPr="005D0CC5" w:rsidRDefault="0033518B" w:rsidP="0033518B">
      <w:pPr>
        <w:pStyle w:val="Odstavekseznama"/>
        <w:ind w:left="360"/>
        <w:jc w:val="both"/>
        <w:rPr>
          <w:rFonts w:ascii="Arial" w:eastAsia="Times New Roman" w:hAnsi="Arial" w:cs="Arial"/>
          <w:sz w:val="20"/>
          <w:szCs w:val="20"/>
          <w:lang w:eastAsia="sl-SI"/>
        </w:rPr>
      </w:pPr>
    </w:p>
    <w:p w14:paraId="2ADB9357" w14:textId="77777777" w:rsidR="0033518B" w:rsidRPr="005D0CC5" w:rsidRDefault="0033518B">
      <w:pPr>
        <w:pStyle w:val="Odstavekseznama"/>
        <w:numPr>
          <w:ilvl w:val="0"/>
          <w:numId w:val="15"/>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Z globo od 450 do 2.000 evrov se kaznuje odgovorna oseba delodajalca, prejemnika delnega povračila nadomestila plače, če stori prekršek iz prvega odstavka tega člena.</w:t>
      </w:r>
    </w:p>
    <w:p w14:paraId="44B03F6E" w14:textId="77777777" w:rsidR="0033518B" w:rsidRPr="005D0CC5" w:rsidRDefault="0033518B" w:rsidP="0033518B">
      <w:pPr>
        <w:pStyle w:val="Odstavekseznama"/>
        <w:ind w:left="360"/>
        <w:jc w:val="both"/>
        <w:rPr>
          <w:rFonts w:ascii="Arial" w:eastAsia="Times New Roman" w:hAnsi="Arial" w:cs="Arial"/>
          <w:sz w:val="20"/>
          <w:szCs w:val="20"/>
          <w:lang w:eastAsia="sl-SI"/>
        </w:rPr>
      </w:pPr>
    </w:p>
    <w:p w14:paraId="387E3C19" w14:textId="77777777" w:rsidR="0033518B" w:rsidRPr="005D0CC5" w:rsidRDefault="0033518B">
      <w:pPr>
        <w:pStyle w:val="Odstavekseznama"/>
        <w:numPr>
          <w:ilvl w:val="0"/>
          <w:numId w:val="15"/>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Z globo od 450 do 1.200 evrov se kaznuje delodajalec posameznik, prejemnik delnega povračila nadomestila plače, če stori prekršek iz prvega odstavka tega člena.</w:t>
      </w:r>
    </w:p>
    <w:p w14:paraId="5DD45C74" w14:textId="77777777" w:rsidR="0033518B" w:rsidRPr="005D0CC5" w:rsidRDefault="0033518B" w:rsidP="0033518B">
      <w:pPr>
        <w:pStyle w:val="Odstavekseznama"/>
        <w:jc w:val="both"/>
        <w:rPr>
          <w:rFonts w:ascii="Arial" w:eastAsia="Times New Roman" w:hAnsi="Arial" w:cs="Arial"/>
          <w:sz w:val="20"/>
          <w:szCs w:val="20"/>
          <w:lang w:eastAsia="sl-SI"/>
        </w:rPr>
      </w:pPr>
    </w:p>
    <w:p w14:paraId="36EBB205" w14:textId="77777777" w:rsidR="0033518B" w:rsidRPr="005D0CC5" w:rsidRDefault="0033518B">
      <w:pPr>
        <w:pStyle w:val="Odstavekseznama"/>
        <w:numPr>
          <w:ilvl w:val="0"/>
          <w:numId w:val="15"/>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Za prekršek iz tega člena se sme v hitrem postopku izreči globa tudi v znesku, ki je višji od najnižje predpisane globe, določene s tem členom.</w:t>
      </w:r>
    </w:p>
    <w:p w14:paraId="0B194888" w14:textId="77777777" w:rsidR="0033518B" w:rsidRPr="005D0CC5" w:rsidRDefault="0033518B" w:rsidP="0033518B">
      <w:pPr>
        <w:ind w:left="2832" w:firstLine="708"/>
        <w:jc w:val="both"/>
        <w:rPr>
          <w:rFonts w:eastAsia="Times New Roman" w:cs="Arial"/>
          <w:szCs w:val="20"/>
          <w:lang w:eastAsia="sl-SI"/>
        </w:rPr>
      </w:pPr>
      <w:r w:rsidRPr="005D0CC5">
        <w:rPr>
          <w:rFonts w:eastAsia="Times New Roman" w:cs="Arial"/>
          <w:szCs w:val="20"/>
          <w:lang w:eastAsia="sl-SI"/>
        </w:rPr>
        <w:t> </w:t>
      </w:r>
    </w:p>
    <w:p w14:paraId="64002D4C" w14:textId="5588C8F5" w:rsidR="0033518B" w:rsidRPr="005D0CC5" w:rsidRDefault="001801BF" w:rsidP="0033518B">
      <w:pPr>
        <w:spacing w:after="0"/>
        <w:jc w:val="center"/>
        <w:rPr>
          <w:rFonts w:eastAsia="Times New Roman" w:cs="Arial"/>
          <w:szCs w:val="20"/>
          <w:lang w:eastAsia="sl-SI"/>
        </w:rPr>
      </w:pPr>
      <w:r w:rsidRPr="005D0CC5">
        <w:rPr>
          <w:rFonts w:eastAsia="Times New Roman" w:cs="Arial"/>
          <w:szCs w:val="20"/>
          <w:lang w:eastAsia="sl-SI"/>
        </w:rPr>
        <w:t>X</w:t>
      </w:r>
      <w:r w:rsidR="0033518B" w:rsidRPr="005D0CC5">
        <w:rPr>
          <w:rFonts w:eastAsia="Times New Roman" w:cs="Arial"/>
          <w:szCs w:val="20"/>
          <w:lang w:eastAsia="sl-SI"/>
        </w:rPr>
        <w:t>. POGLAVJE</w:t>
      </w:r>
    </w:p>
    <w:p w14:paraId="75D696AC" w14:textId="78268371" w:rsidR="0033518B" w:rsidRPr="005D0CC5" w:rsidRDefault="0033518B" w:rsidP="0033518B">
      <w:pPr>
        <w:spacing w:after="0"/>
        <w:jc w:val="center"/>
        <w:rPr>
          <w:rFonts w:eastAsia="Times New Roman" w:cs="Arial"/>
          <w:szCs w:val="20"/>
          <w:lang w:eastAsia="sl-SI"/>
        </w:rPr>
      </w:pPr>
      <w:r w:rsidRPr="005D0CC5">
        <w:rPr>
          <w:rFonts w:eastAsia="Times New Roman" w:cs="Arial"/>
          <w:szCs w:val="20"/>
          <w:lang w:eastAsia="sl-SI"/>
        </w:rPr>
        <w:t>(KONČN</w:t>
      </w:r>
      <w:r w:rsidR="00780BA5">
        <w:rPr>
          <w:rFonts w:eastAsia="Times New Roman" w:cs="Arial"/>
          <w:szCs w:val="20"/>
          <w:lang w:eastAsia="sl-SI"/>
        </w:rPr>
        <w:t>A</w:t>
      </w:r>
      <w:r w:rsidRPr="005D0CC5">
        <w:rPr>
          <w:rFonts w:eastAsia="Times New Roman" w:cs="Arial"/>
          <w:szCs w:val="20"/>
          <w:lang w:eastAsia="sl-SI"/>
        </w:rPr>
        <w:t xml:space="preserve"> DOLOČB</w:t>
      </w:r>
      <w:r w:rsidR="00780BA5">
        <w:rPr>
          <w:rFonts w:eastAsia="Times New Roman" w:cs="Arial"/>
          <w:szCs w:val="20"/>
          <w:lang w:eastAsia="sl-SI"/>
        </w:rPr>
        <w:t>A</w:t>
      </w:r>
      <w:r w:rsidRPr="005D0CC5">
        <w:rPr>
          <w:rFonts w:eastAsia="Times New Roman" w:cs="Arial"/>
          <w:szCs w:val="20"/>
          <w:lang w:eastAsia="sl-SI"/>
        </w:rPr>
        <w:t>)</w:t>
      </w:r>
    </w:p>
    <w:p w14:paraId="445F2B10"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1203D1EB" w14:textId="38531426" w:rsidR="0033518B" w:rsidRPr="005D0CC5" w:rsidRDefault="00780BA5" w:rsidP="00780BA5">
      <w:pPr>
        <w:pStyle w:val="Poglavje"/>
        <w:spacing w:before="0" w:after="0" w:line="260" w:lineRule="exact"/>
        <w:rPr>
          <w:rFonts w:eastAsiaTheme="minorHAnsi"/>
          <w:b w:val="0"/>
          <w:sz w:val="20"/>
          <w:szCs w:val="20"/>
          <w:lang w:eastAsia="en-US"/>
        </w:rPr>
      </w:pPr>
      <w:r>
        <w:rPr>
          <w:rFonts w:eastAsiaTheme="minorHAnsi"/>
          <w:b w:val="0"/>
          <w:sz w:val="20"/>
          <w:szCs w:val="20"/>
          <w:lang w:eastAsia="en-US"/>
        </w:rPr>
        <w:t>25. člen</w:t>
      </w:r>
    </w:p>
    <w:p w14:paraId="3798D453"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74A3B013" w14:textId="788D7AA3" w:rsidR="0033518B" w:rsidRDefault="00780BA5" w:rsidP="0033518B">
      <w:pPr>
        <w:pStyle w:val="Poglavje"/>
        <w:spacing w:before="0" w:after="0" w:line="260" w:lineRule="exact"/>
        <w:jc w:val="left"/>
        <w:rPr>
          <w:rFonts w:eastAsiaTheme="minorHAnsi"/>
          <w:b w:val="0"/>
          <w:sz w:val="20"/>
          <w:szCs w:val="20"/>
          <w:lang w:eastAsia="en-US"/>
        </w:rPr>
      </w:pPr>
      <w:r>
        <w:rPr>
          <w:rFonts w:eastAsiaTheme="minorHAnsi"/>
          <w:b w:val="0"/>
          <w:sz w:val="20"/>
          <w:szCs w:val="20"/>
          <w:lang w:eastAsia="en-US"/>
        </w:rPr>
        <w:t>Ta zakon prične veljati naslednji dan po objavi v Uradnem listu Republike Slovenije.</w:t>
      </w:r>
    </w:p>
    <w:p w14:paraId="2E6DD9EF" w14:textId="77777777" w:rsidR="00182A57" w:rsidRDefault="00182A57" w:rsidP="0033518B">
      <w:pPr>
        <w:pStyle w:val="Poglavje"/>
        <w:spacing w:before="0" w:after="0" w:line="260" w:lineRule="exact"/>
        <w:jc w:val="left"/>
        <w:rPr>
          <w:rFonts w:eastAsiaTheme="minorHAnsi"/>
          <w:b w:val="0"/>
          <w:sz w:val="20"/>
          <w:szCs w:val="20"/>
          <w:lang w:eastAsia="en-US"/>
        </w:rPr>
      </w:pPr>
    </w:p>
    <w:p w14:paraId="28D0C684" w14:textId="77777777" w:rsidR="00182A57" w:rsidRDefault="00182A57" w:rsidP="0033518B">
      <w:pPr>
        <w:pStyle w:val="Poglavje"/>
        <w:spacing w:before="0" w:after="0" w:line="260" w:lineRule="exact"/>
        <w:jc w:val="left"/>
        <w:rPr>
          <w:rFonts w:eastAsiaTheme="minorHAnsi"/>
          <w:b w:val="0"/>
          <w:sz w:val="20"/>
          <w:szCs w:val="20"/>
          <w:lang w:eastAsia="en-US"/>
        </w:rPr>
      </w:pPr>
    </w:p>
    <w:p w14:paraId="316D8550" w14:textId="77777777" w:rsidR="00182A57" w:rsidRDefault="00182A57" w:rsidP="0033518B">
      <w:pPr>
        <w:pStyle w:val="Poglavje"/>
        <w:spacing w:before="0" w:after="0" w:line="260" w:lineRule="exact"/>
        <w:jc w:val="left"/>
        <w:rPr>
          <w:rFonts w:eastAsiaTheme="minorHAnsi"/>
          <w:b w:val="0"/>
          <w:sz w:val="20"/>
          <w:szCs w:val="20"/>
          <w:lang w:eastAsia="en-US"/>
        </w:rPr>
      </w:pPr>
    </w:p>
    <w:p w14:paraId="07BA5F82" w14:textId="77777777" w:rsidR="00182A57" w:rsidRDefault="00182A57" w:rsidP="0033518B">
      <w:pPr>
        <w:pStyle w:val="Poglavje"/>
        <w:spacing w:before="0" w:after="0" w:line="260" w:lineRule="exact"/>
        <w:jc w:val="left"/>
        <w:rPr>
          <w:rFonts w:eastAsiaTheme="minorHAnsi"/>
          <w:b w:val="0"/>
          <w:sz w:val="20"/>
          <w:szCs w:val="20"/>
          <w:lang w:eastAsia="en-US"/>
        </w:rPr>
      </w:pPr>
    </w:p>
    <w:p w14:paraId="478B9368" w14:textId="77777777" w:rsidR="00182A57" w:rsidRDefault="00182A57" w:rsidP="0033518B">
      <w:pPr>
        <w:pStyle w:val="Poglavje"/>
        <w:spacing w:before="0" w:after="0" w:line="260" w:lineRule="exact"/>
        <w:jc w:val="left"/>
        <w:rPr>
          <w:rFonts w:eastAsiaTheme="minorHAnsi"/>
          <w:b w:val="0"/>
          <w:sz w:val="20"/>
          <w:szCs w:val="20"/>
          <w:lang w:eastAsia="en-US"/>
        </w:rPr>
      </w:pPr>
    </w:p>
    <w:p w14:paraId="12C29B6B" w14:textId="77777777" w:rsidR="00182A57" w:rsidRDefault="00182A57" w:rsidP="0033518B">
      <w:pPr>
        <w:pStyle w:val="Poglavje"/>
        <w:spacing w:before="0" w:after="0" w:line="260" w:lineRule="exact"/>
        <w:jc w:val="left"/>
        <w:rPr>
          <w:rFonts w:eastAsiaTheme="minorHAnsi"/>
          <w:b w:val="0"/>
          <w:sz w:val="20"/>
          <w:szCs w:val="20"/>
          <w:lang w:eastAsia="en-US"/>
        </w:rPr>
      </w:pPr>
    </w:p>
    <w:p w14:paraId="46901147" w14:textId="77777777" w:rsidR="00182A57" w:rsidRDefault="00182A57" w:rsidP="0033518B">
      <w:pPr>
        <w:pStyle w:val="Poglavje"/>
        <w:spacing w:before="0" w:after="0" w:line="260" w:lineRule="exact"/>
        <w:jc w:val="left"/>
        <w:rPr>
          <w:rFonts w:eastAsiaTheme="minorHAnsi"/>
          <w:b w:val="0"/>
          <w:sz w:val="20"/>
          <w:szCs w:val="20"/>
          <w:lang w:eastAsia="en-US"/>
        </w:rPr>
      </w:pPr>
    </w:p>
    <w:p w14:paraId="618F9E67" w14:textId="77777777" w:rsidR="00182A57" w:rsidRDefault="00182A57" w:rsidP="0033518B">
      <w:pPr>
        <w:pStyle w:val="Poglavje"/>
        <w:spacing w:before="0" w:after="0" w:line="260" w:lineRule="exact"/>
        <w:jc w:val="left"/>
        <w:rPr>
          <w:rFonts w:eastAsiaTheme="minorHAnsi"/>
          <w:b w:val="0"/>
          <w:sz w:val="20"/>
          <w:szCs w:val="20"/>
          <w:lang w:eastAsia="en-US"/>
        </w:rPr>
      </w:pPr>
    </w:p>
    <w:p w14:paraId="2BD2BAAF" w14:textId="77777777" w:rsidR="00182A57" w:rsidRDefault="00182A57" w:rsidP="0033518B">
      <w:pPr>
        <w:pStyle w:val="Poglavje"/>
        <w:spacing w:before="0" w:after="0" w:line="260" w:lineRule="exact"/>
        <w:jc w:val="left"/>
        <w:rPr>
          <w:rFonts w:eastAsiaTheme="minorHAnsi"/>
          <w:b w:val="0"/>
          <w:sz w:val="20"/>
          <w:szCs w:val="20"/>
          <w:lang w:eastAsia="en-US"/>
        </w:rPr>
      </w:pPr>
    </w:p>
    <w:p w14:paraId="03600DCB" w14:textId="77777777" w:rsidR="00182A57" w:rsidRDefault="00182A57" w:rsidP="0033518B">
      <w:pPr>
        <w:pStyle w:val="Poglavje"/>
        <w:spacing w:before="0" w:after="0" w:line="260" w:lineRule="exact"/>
        <w:jc w:val="left"/>
        <w:rPr>
          <w:rFonts w:eastAsiaTheme="minorHAnsi"/>
          <w:b w:val="0"/>
          <w:sz w:val="20"/>
          <w:szCs w:val="20"/>
          <w:lang w:eastAsia="en-US"/>
        </w:rPr>
      </w:pPr>
    </w:p>
    <w:p w14:paraId="0E9A862F" w14:textId="77777777" w:rsidR="00C8580D" w:rsidRDefault="00C8580D" w:rsidP="0033518B">
      <w:pPr>
        <w:pStyle w:val="Poglavje"/>
        <w:spacing w:before="0" w:after="0" w:line="260" w:lineRule="exact"/>
        <w:jc w:val="left"/>
        <w:rPr>
          <w:rFonts w:eastAsiaTheme="minorHAnsi"/>
          <w:b w:val="0"/>
          <w:sz w:val="20"/>
          <w:szCs w:val="20"/>
          <w:lang w:eastAsia="en-US"/>
        </w:rPr>
      </w:pPr>
    </w:p>
    <w:p w14:paraId="683012F5" w14:textId="77777777" w:rsidR="00C8580D" w:rsidRDefault="00C8580D" w:rsidP="0033518B">
      <w:pPr>
        <w:pStyle w:val="Poglavje"/>
        <w:spacing w:before="0" w:after="0" w:line="260" w:lineRule="exact"/>
        <w:jc w:val="left"/>
        <w:rPr>
          <w:rFonts w:eastAsiaTheme="minorHAnsi"/>
          <w:b w:val="0"/>
          <w:sz w:val="20"/>
          <w:szCs w:val="20"/>
          <w:lang w:eastAsia="en-US"/>
        </w:rPr>
      </w:pPr>
    </w:p>
    <w:p w14:paraId="151A2E28" w14:textId="77777777" w:rsidR="00C8580D" w:rsidRDefault="00C8580D" w:rsidP="0033518B">
      <w:pPr>
        <w:pStyle w:val="Poglavje"/>
        <w:spacing w:before="0" w:after="0" w:line="260" w:lineRule="exact"/>
        <w:jc w:val="left"/>
        <w:rPr>
          <w:rFonts w:eastAsiaTheme="minorHAnsi"/>
          <w:b w:val="0"/>
          <w:sz w:val="20"/>
          <w:szCs w:val="20"/>
          <w:lang w:eastAsia="en-US"/>
        </w:rPr>
      </w:pPr>
    </w:p>
    <w:p w14:paraId="6DA87354" w14:textId="77777777" w:rsidR="00C8580D" w:rsidRDefault="00C8580D" w:rsidP="0033518B">
      <w:pPr>
        <w:pStyle w:val="Poglavje"/>
        <w:spacing w:before="0" w:after="0" w:line="260" w:lineRule="exact"/>
        <w:jc w:val="left"/>
        <w:rPr>
          <w:rFonts w:eastAsiaTheme="minorHAnsi"/>
          <w:b w:val="0"/>
          <w:sz w:val="20"/>
          <w:szCs w:val="20"/>
          <w:lang w:eastAsia="en-US"/>
        </w:rPr>
      </w:pPr>
    </w:p>
    <w:p w14:paraId="01547F71" w14:textId="77777777" w:rsidR="00C8580D" w:rsidRDefault="00C8580D" w:rsidP="0033518B">
      <w:pPr>
        <w:pStyle w:val="Poglavje"/>
        <w:spacing w:before="0" w:after="0" w:line="260" w:lineRule="exact"/>
        <w:jc w:val="left"/>
        <w:rPr>
          <w:rFonts w:eastAsiaTheme="minorHAnsi"/>
          <w:b w:val="0"/>
          <w:sz w:val="20"/>
          <w:szCs w:val="20"/>
          <w:lang w:eastAsia="en-US"/>
        </w:rPr>
      </w:pPr>
    </w:p>
    <w:p w14:paraId="0905DDFA" w14:textId="77777777" w:rsidR="00C8580D" w:rsidRDefault="00C8580D" w:rsidP="0033518B">
      <w:pPr>
        <w:pStyle w:val="Poglavje"/>
        <w:spacing w:before="0" w:after="0" w:line="260" w:lineRule="exact"/>
        <w:jc w:val="left"/>
        <w:rPr>
          <w:rFonts w:eastAsiaTheme="minorHAnsi"/>
          <w:b w:val="0"/>
          <w:sz w:val="20"/>
          <w:szCs w:val="20"/>
          <w:lang w:eastAsia="en-US"/>
        </w:rPr>
      </w:pPr>
    </w:p>
    <w:p w14:paraId="3E352AFB" w14:textId="77777777" w:rsidR="00C8580D" w:rsidRDefault="00C8580D" w:rsidP="0033518B">
      <w:pPr>
        <w:pStyle w:val="Poglavje"/>
        <w:spacing w:before="0" w:after="0" w:line="260" w:lineRule="exact"/>
        <w:jc w:val="left"/>
        <w:rPr>
          <w:rFonts w:eastAsiaTheme="minorHAnsi"/>
          <w:b w:val="0"/>
          <w:sz w:val="20"/>
          <w:szCs w:val="20"/>
          <w:lang w:eastAsia="en-US"/>
        </w:rPr>
      </w:pPr>
    </w:p>
    <w:p w14:paraId="66CD185C" w14:textId="77777777" w:rsidR="00C8580D" w:rsidRDefault="00C8580D" w:rsidP="0033518B">
      <w:pPr>
        <w:pStyle w:val="Poglavje"/>
        <w:spacing w:before="0" w:after="0" w:line="260" w:lineRule="exact"/>
        <w:jc w:val="left"/>
        <w:rPr>
          <w:rFonts w:eastAsiaTheme="minorHAnsi"/>
          <w:b w:val="0"/>
          <w:sz w:val="20"/>
          <w:szCs w:val="20"/>
          <w:lang w:eastAsia="en-US"/>
        </w:rPr>
      </w:pPr>
    </w:p>
    <w:p w14:paraId="74DDA6AB" w14:textId="77777777" w:rsidR="00C8580D" w:rsidRDefault="00C8580D" w:rsidP="0033518B">
      <w:pPr>
        <w:pStyle w:val="Poglavje"/>
        <w:spacing w:before="0" w:after="0" w:line="260" w:lineRule="exact"/>
        <w:jc w:val="left"/>
        <w:rPr>
          <w:rFonts w:eastAsiaTheme="minorHAnsi"/>
          <w:b w:val="0"/>
          <w:sz w:val="20"/>
          <w:szCs w:val="20"/>
          <w:lang w:eastAsia="en-US"/>
        </w:rPr>
      </w:pPr>
    </w:p>
    <w:p w14:paraId="72546509" w14:textId="77777777" w:rsidR="00C8580D" w:rsidRDefault="00C8580D" w:rsidP="0033518B">
      <w:pPr>
        <w:pStyle w:val="Poglavje"/>
        <w:spacing w:before="0" w:after="0" w:line="260" w:lineRule="exact"/>
        <w:jc w:val="left"/>
        <w:rPr>
          <w:rFonts w:eastAsiaTheme="minorHAnsi"/>
          <w:b w:val="0"/>
          <w:sz w:val="20"/>
          <w:szCs w:val="20"/>
          <w:lang w:eastAsia="en-US"/>
        </w:rPr>
      </w:pPr>
    </w:p>
    <w:p w14:paraId="79CACA77" w14:textId="77777777" w:rsidR="00C8580D" w:rsidRDefault="00C8580D" w:rsidP="0033518B">
      <w:pPr>
        <w:pStyle w:val="Poglavje"/>
        <w:spacing w:before="0" w:after="0" w:line="260" w:lineRule="exact"/>
        <w:jc w:val="left"/>
        <w:rPr>
          <w:rFonts w:eastAsiaTheme="minorHAnsi"/>
          <w:b w:val="0"/>
          <w:sz w:val="20"/>
          <w:szCs w:val="20"/>
          <w:lang w:eastAsia="en-US"/>
        </w:rPr>
      </w:pPr>
    </w:p>
    <w:p w14:paraId="16468F47" w14:textId="77777777" w:rsidR="00C8580D" w:rsidRDefault="00C8580D" w:rsidP="0033518B">
      <w:pPr>
        <w:pStyle w:val="Poglavje"/>
        <w:spacing w:before="0" w:after="0" w:line="260" w:lineRule="exact"/>
        <w:jc w:val="left"/>
        <w:rPr>
          <w:rFonts w:eastAsiaTheme="minorHAnsi"/>
          <w:b w:val="0"/>
          <w:sz w:val="20"/>
          <w:szCs w:val="20"/>
          <w:lang w:eastAsia="en-US"/>
        </w:rPr>
      </w:pPr>
    </w:p>
    <w:p w14:paraId="321B6C38" w14:textId="77777777" w:rsidR="00C8580D" w:rsidRDefault="00C8580D" w:rsidP="0033518B">
      <w:pPr>
        <w:pStyle w:val="Poglavje"/>
        <w:spacing w:before="0" w:after="0" w:line="260" w:lineRule="exact"/>
        <w:jc w:val="left"/>
        <w:rPr>
          <w:rFonts w:eastAsiaTheme="minorHAnsi"/>
          <w:b w:val="0"/>
          <w:sz w:val="20"/>
          <w:szCs w:val="20"/>
          <w:lang w:eastAsia="en-US"/>
        </w:rPr>
      </w:pPr>
    </w:p>
    <w:p w14:paraId="412C86CD" w14:textId="77777777" w:rsidR="00C8580D" w:rsidRDefault="00C8580D" w:rsidP="0033518B">
      <w:pPr>
        <w:pStyle w:val="Poglavje"/>
        <w:spacing w:before="0" w:after="0" w:line="260" w:lineRule="exact"/>
        <w:jc w:val="left"/>
        <w:rPr>
          <w:rFonts w:eastAsiaTheme="minorHAnsi"/>
          <w:b w:val="0"/>
          <w:sz w:val="20"/>
          <w:szCs w:val="20"/>
          <w:lang w:eastAsia="en-US"/>
        </w:rPr>
      </w:pPr>
    </w:p>
    <w:p w14:paraId="764E10CD" w14:textId="77777777" w:rsidR="00C8580D" w:rsidRDefault="00C8580D" w:rsidP="0033518B">
      <w:pPr>
        <w:pStyle w:val="Poglavje"/>
        <w:spacing w:before="0" w:after="0" w:line="260" w:lineRule="exact"/>
        <w:jc w:val="left"/>
        <w:rPr>
          <w:rFonts w:eastAsiaTheme="minorHAnsi"/>
          <w:b w:val="0"/>
          <w:sz w:val="20"/>
          <w:szCs w:val="20"/>
          <w:lang w:eastAsia="en-US"/>
        </w:rPr>
      </w:pPr>
    </w:p>
    <w:p w14:paraId="6AC3F9FE" w14:textId="77777777" w:rsidR="00C8580D" w:rsidRDefault="00C8580D" w:rsidP="0033518B">
      <w:pPr>
        <w:pStyle w:val="Poglavje"/>
        <w:spacing w:before="0" w:after="0" w:line="260" w:lineRule="exact"/>
        <w:jc w:val="left"/>
        <w:rPr>
          <w:rFonts w:eastAsiaTheme="minorHAnsi"/>
          <w:b w:val="0"/>
          <w:sz w:val="20"/>
          <w:szCs w:val="20"/>
          <w:lang w:eastAsia="en-US"/>
        </w:rPr>
      </w:pPr>
    </w:p>
    <w:p w14:paraId="56A07A74" w14:textId="77777777" w:rsidR="00C8580D" w:rsidRDefault="00C8580D" w:rsidP="0033518B">
      <w:pPr>
        <w:pStyle w:val="Poglavje"/>
        <w:spacing w:before="0" w:after="0" w:line="260" w:lineRule="exact"/>
        <w:jc w:val="left"/>
        <w:rPr>
          <w:rFonts w:eastAsiaTheme="minorHAnsi"/>
          <w:b w:val="0"/>
          <w:sz w:val="20"/>
          <w:szCs w:val="20"/>
          <w:lang w:eastAsia="en-US"/>
        </w:rPr>
      </w:pPr>
    </w:p>
    <w:p w14:paraId="78630C6F" w14:textId="77777777" w:rsidR="00C8580D" w:rsidRDefault="00C8580D" w:rsidP="0033518B">
      <w:pPr>
        <w:pStyle w:val="Poglavje"/>
        <w:spacing w:before="0" w:after="0" w:line="260" w:lineRule="exact"/>
        <w:jc w:val="left"/>
        <w:rPr>
          <w:rFonts w:eastAsiaTheme="minorHAnsi"/>
          <w:b w:val="0"/>
          <w:sz w:val="20"/>
          <w:szCs w:val="20"/>
          <w:lang w:eastAsia="en-US"/>
        </w:rPr>
      </w:pPr>
    </w:p>
    <w:p w14:paraId="75CD8490" w14:textId="77777777" w:rsidR="00C8580D" w:rsidRDefault="00C8580D" w:rsidP="0033518B">
      <w:pPr>
        <w:pStyle w:val="Poglavje"/>
        <w:spacing w:before="0" w:after="0" w:line="260" w:lineRule="exact"/>
        <w:jc w:val="left"/>
        <w:rPr>
          <w:rFonts w:eastAsiaTheme="minorHAnsi"/>
          <w:b w:val="0"/>
          <w:sz w:val="20"/>
          <w:szCs w:val="20"/>
          <w:lang w:eastAsia="en-US"/>
        </w:rPr>
      </w:pPr>
    </w:p>
    <w:p w14:paraId="49C18C6E" w14:textId="77777777" w:rsidR="00C8580D" w:rsidRDefault="00C8580D" w:rsidP="0033518B">
      <w:pPr>
        <w:pStyle w:val="Poglavje"/>
        <w:spacing w:before="0" w:after="0" w:line="260" w:lineRule="exact"/>
        <w:jc w:val="left"/>
        <w:rPr>
          <w:rFonts w:eastAsiaTheme="minorHAnsi"/>
          <w:b w:val="0"/>
          <w:sz w:val="20"/>
          <w:szCs w:val="20"/>
          <w:lang w:eastAsia="en-US"/>
        </w:rPr>
      </w:pPr>
    </w:p>
    <w:p w14:paraId="13E65311" w14:textId="77777777" w:rsidR="00C8580D" w:rsidRDefault="00C8580D" w:rsidP="0033518B">
      <w:pPr>
        <w:pStyle w:val="Poglavje"/>
        <w:spacing w:before="0" w:after="0" w:line="260" w:lineRule="exact"/>
        <w:jc w:val="left"/>
        <w:rPr>
          <w:rFonts w:eastAsiaTheme="minorHAnsi"/>
          <w:b w:val="0"/>
          <w:sz w:val="20"/>
          <w:szCs w:val="20"/>
          <w:lang w:eastAsia="en-US"/>
        </w:rPr>
      </w:pPr>
    </w:p>
    <w:p w14:paraId="4B41C52D" w14:textId="77777777" w:rsidR="00C8580D" w:rsidRDefault="00C8580D" w:rsidP="0033518B">
      <w:pPr>
        <w:pStyle w:val="Poglavje"/>
        <w:spacing w:before="0" w:after="0" w:line="260" w:lineRule="exact"/>
        <w:jc w:val="left"/>
        <w:rPr>
          <w:rFonts w:eastAsiaTheme="minorHAnsi"/>
          <w:b w:val="0"/>
          <w:sz w:val="20"/>
          <w:szCs w:val="20"/>
          <w:lang w:eastAsia="en-US"/>
        </w:rPr>
      </w:pPr>
    </w:p>
    <w:p w14:paraId="79F686AF" w14:textId="77777777" w:rsidR="00C8580D" w:rsidRDefault="00C8580D" w:rsidP="0033518B">
      <w:pPr>
        <w:pStyle w:val="Poglavje"/>
        <w:spacing w:before="0" w:after="0" w:line="260" w:lineRule="exact"/>
        <w:jc w:val="left"/>
        <w:rPr>
          <w:rFonts w:eastAsiaTheme="minorHAnsi"/>
          <w:b w:val="0"/>
          <w:sz w:val="20"/>
          <w:szCs w:val="20"/>
          <w:lang w:eastAsia="en-US"/>
        </w:rPr>
      </w:pPr>
    </w:p>
    <w:p w14:paraId="0740FBC6" w14:textId="77777777" w:rsidR="00C8580D" w:rsidRDefault="00C8580D" w:rsidP="0033518B">
      <w:pPr>
        <w:pStyle w:val="Poglavje"/>
        <w:spacing w:before="0" w:after="0" w:line="260" w:lineRule="exact"/>
        <w:jc w:val="left"/>
        <w:rPr>
          <w:rFonts w:eastAsiaTheme="minorHAnsi"/>
          <w:b w:val="0"/>
          <w:sz w:val="20"/>
          <w:szCs w:val="20"/>
          <w:lang w:eastAsia="en-US"/>
        </w:rPr>
      </w:pPr>
    </w:p>
    <w:p w14:paraId="31C441EA" w14:textId="77777777" w:rsidR="00C8580D" w:rsidRDefault="00C8580D" w:rsidP="0033518B">
      <w:pPr>
        <w:pStyle w:val="Poglavje"/>
        <w:spacing w:before="0" w:after="0" w:line="260" w:lineRule="exact"/>
        <w:jc w:val="left"/>
        <w:rPr>
          <w:rFonts w:eastAsiaTheme="minorHAnsi"/>
          <w:b w:val="0"/>
          <w:sz w:val="20"/>
          <w:szCs w:val="20"/>
          <w:lang w:eastAsia="en-US"/>
        </w:rPr>
      </w:pPr>
    </w:p>
    <w:p w14:paraId="0EFDBAA7" w14:textId="77777777" w:rsidR="00C8580D" w:rsidRDefault="00C8580D" w:rsidP="0033518B">
      <w:pPr>
        <w:pStyle w:val="Poglavje"/>
        <w:spacing w:before="0" w:after="0" w:line="260" w:lineRule="exact"/>
        <w:jc w:val="left"/>
        <w:rPr>
          <w:rFonts w:eastAsiaTheme="minorHAnsi"/>
          <w:b w:val="0"/>
          <w:sz w:val="20"/>
          <w:szCs w:val="20"/>
          <w:lang w:eastAsia="en-US"/>
        </w:rPr>
      </w:pPr>
    </w:p>
    <w:p w14:paraId="709E0595" w14:textId="77777777" w:rsidR="00C8580D" w:rsidRDefault="00C8580D" w:rsidP="0033518B">
      <w:pPr>
        <w:pStyle w:val="Poglavje"/>
        <w:spacing w:before="0" w:after="0" w:line="260" w:lineRule="exact"/>
        <w:jc w:val="left"/>
        <w:rPr>
          <w:rFonts w:eastAsiaTheme="minorHAnsi"/>
          <w:b w:val="0"/>
          <w:sz w:val="20"/>
          <w:szCs w:val="20"/>
          <w:lang w:eastAsia="en-US"/>
        </w:rPr>
      </w:pPr>
    </w:p>
    <w:p w14:paraId="21BEE701" w14:textId="77777777" w:rsidR="00182A57" w:rsidRDefault="00182A57" w:rsidP="0033518B">
      <w:pPr>
        <w:pStyle w:val="Poglavje"/>
        <w:spacing w:before="0" w:after="0" w:line="260" w:lineRule="exact"/>
        <w:jc w:val="left"/>
        <w:rPr>
          <w:rFonts w:eastAsiaTheme="minorHAnsi"/>
          <w:b w:val="0"/>
          <w:sz w:val="20"/>
          <w:szCs w:val="20"/>
          <w:lang w:eastAsia="en-US"/>
        </w:rPr>
      </w:pPr>
    </w:p>
    <w:p w14:paraId="221CDF84" w14:textId="77777777" w:rsidR="00182A57" w:rsidRDefault="00182A57" w:rsidP="0033518B">
      <w:pPr>
        <w:pStyle w:val="Poglavje"/>
        <w:spacing w:before="0" w:after="0" w:line="260" w:lineRule="exact"/>
        <w:jc w:val="left"/>
        <w:rPr>
          <w:rFonts w:eastAsiaTheme="minorHAnsi"/>
          <w:b w:val="0"/>
          <w:sz w:val="20"/>
          <w:szCs w:val="20"/>
          <w:lang w:eastAsia="en-US"/>
        </w:rPr>
      </w:pPr>
    </w:p>
    <w:p w14:paraId="475F5B3F" w14:textId="77777777" w:rsidR="00182A57" w:rsidRDefault="00182A57" w:rsidP="0033518B">
      <w:pPr>
        <w:pStyle w:val="Poglavje"/>
        <w:spacing w:before="0" w:after="0" w:line="260" w:lineRule="exact"/>
        <w:jc w:val="left"/>
        <w:rPr>
          <w:rFonts w:eastAsiaTheme="minorHAnsi"/>
          <w:b w:val="0"/>
          <w:sz w:val="20"/>
          <w:szCs w:val="20"/>
          <w:lang w:eastAsia="en-US"/>
        </w:rPr>
      </w:pPr>
    </w:p>
    <w:p w14:paraId="172B3C28" w14:textId="77777777" w:rsidR="00182A57" w:rsidRDefault="00182A57" w:rsidP="0033518B">
      <w:pPr>
        <w:pStyle w:val="Poglavje"/>
        <w:spacing w:before="0" w:after="0" w:line="260" w:lineRule="exact"/>
        <w:jc w:val="left"/>
        <w:rPr>
          <w:rFonts w:eastAsiaTheme="minorHAnsi"/>
          <w:b w:val="0"/>
          <w:sz w:val="20"/>
          <w:szCs w:val="20"/>
          <w:lang w:eastAsia="en-US"/>
        </w:rPr>
      </w:pPr>
    </w:p>
    <w:p w14:paraId="1B02BC0D" w14:textId="77777777" w:rsidR="00182A57" w:rsidRDefault="00182A57" w:rsidP="0033518B">
      <w:pPr>
        <w:pStyle w:val="Poglavje"/>
        <w:spacing w:before="0" w:after="0" w:line="260" w:lineRule="exact"/>
        <w:jc w:val="left"/>
        <w:rPr>
          <w:rFonts w:eastAsiaTheme="minorHAnsi"/>
          <w:b w:val="0"/>
          <w:sz w:val="20"/>
          <w:szCs w:val="20"/>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8F55A3" w:rsidRPr="008F55A3" w14:paraId="0FC8D017" w14:textId="77777777" w:rsidTr="008F55A3">
        <w:trPr>
          <w:trHeight w:val="300"/>
        </w:trPr>
        <w:tc>
          <w:tcPr>
            <w:tcW w:w="9045" w:type="dxa"/>
            <w:tcBorders>
              <w:top w:val="nil"/>
              <w:left w:val="nil"/>
              <w:bottom w:val="nil"/>
              <w:right w:val="nil"/>
            </w:tcBorders>
            <w:shd w:val="clear" w:color="auto" w:fill="auto"/>
            <w:hideMark/>
          </w:tcPr>
          <w:p w14:paraId="4E9A47FF" w14:textId="14C1E685" w:rsidR="008F55A3" w:rsidRPr="008F55A3" w:rsidRDefault="008F55A3" w:rsidP="00BC0DA3">
            <w:pPr>
              <w:spacing w:after="0" w:line="276" w:lineRule="auto"/>
              <w:textAlignment w:val="baseline"/>
              <w:rPr>
                <w:rFonts w:ascii="Segoe UI" w:eastAsia="Times New Roman" w:hAnsi="Segoe UI" w:cs="Segoe UI"/>
                <w:b/>
                <w:bCs/>
                <w:sz w:val="18"/>
                <w:szCs w:val="18"/>
                <w:lang w:eastAsia="sl-SI"/>
              </w:rPr>
            </w:pPr>
            <w:r w:rsidRPr="008F55A3">
              <w:rPr>
                <w:rFonts w:eastAsia="Times New Roman" w:cs="Arial"/>
                <w:b/>
                <w:bCs/>
                <w:szCs w:val="20"/>
                <w:lang w:eastAsia="sl-SI"/>
              </w:rPr>
              <w:lastRenderedPageBreak/>
              <w:t>III. OBRAZLOŽITEV</w:t>
            </w:r>
            <w:r w:rsidRPr="008F55A3">
              <w:rPr>
                <w:rFonts w:eastAsia="Times New Roman" w:cs="Arial"/>
                <w:b/>
                <w:bCs/>
                <w:color w:val="FF0000"/>
                <w:szCs w:val="20"/>
                <w:lang w:eastAsia="sl-SI"/>
              </w:rPr>
              <w:t> </w:t>
            </w:r>
          </w:p>
        </w:tc>
      </w:tr>
      <w:tr w:rsidR="008F55A3" w:rsidRPr="008F55A3" w14:paraId="3845820A" w14:textId="77777777" w:rsidTr="008F55A3">
        <w:trPr>
          <w:trHeight w:val="300"/>
        </w:trPr>
        <w:tc>
          <w:tcPr>
            <w:tcW w:w="9045" w:type="dxa"/>
            <w:tcBorders>
              <w:top w:val="nil"/>
              <w:left w:val="nil"/>
              <w:bottom w:val="nil"/>
              <w:right w:val="nil"/>
            </w:tcBorders>
            <w:shd w:val="clear" w:color="auto" w:fill="auto"/>
            <w:hideMark/>
          </w:tcPr>
          <w:p w14:paraId="25E3BCA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2CC91249"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 členu:</w:t>
            </w:r>
            <w:r w:rsidRPr="008F55A3">
              <w:rPr>
                <w:rFonts w:eastAsia="Times New Roman" w:cs="Arial"/>
                <w:szCs w:val="20"/>
                <w:lang w:eastAsia="sl-SI"/>
              </w:rPr>
              <w:t> </w:t>
            </w:r>
          </w:p>
          <w:p w14:paraId="38CF362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S 1. členom tega zakona se opredeljuje namen zakona, ki delodajalcem omogoča odreditev dela s skrajšanim delovnim časom ob hkratni delni napotitvi na začasno čakanje na delo delavca s sklenjeno pogodbo o zaposlitvi za polni delovni čas na način, da delodajalec delavcu zagotavlja delo vsaj za polovični delovni čas. Upravičen razlog za skrajšanje delovnega časa je nastop začasne nezmožnosti zagotavljanja dela iz razlogov, določenih v II. in III. poglavju tega zakona. Odreditev se lahko poda vsem zaposlenim za poln delovni čas, tudi zaposlenim s pogodbo za določen čas, če je delavec pri delodajalcu v delovnem razmerju najmanj tri mesece. </w:t>
            </w:r>
          </w:p>
          <w:p w14:paraId="005DB33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25B1032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2. členu:</w:t>
            </w:r>
            <w:r w:rsidRPr="008F55A3">
              <w:rPr>
                <w:rFonts w:eastAsia="Times New Roman" w:cs="Arial"/>
                <w:szCs w:val="20"/>
                <w:lang w:eastAsia="sl-SI"/>
              </w:rPr>
              <w:t> </w:t>
            </w:r>
          </w:p>
          <w:p w14:paraId="12D37FB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vsebino pravice do delnega povračila nadomestila plače. Delodajalec, ki je delavcu na podlagi prejšnjega člena odredil delo s skrajšanim delovnim časom in ga v preostanku delovnega časa, v katerem delavec ne dela, napotil na začasno čakanje na delo, lahko za preostali del delovnega časa do polnega delovnega časa, za katerega je delavcu odrejeno začasno čakanje na delo v deležu od 5 do 20 ur tedensko, uveljavlja delno povračilo izplačanega nadomestila plače zaradi odreditve dela s skrajšanim delovnim časom.  </w:t>
            </w:r>
          </w:p>
          <w:p w14:paraId="56D6367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72F5320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3. členu:</w:t>
            </w:r>
            <w:r w:rsidRPr="008F55A3">
              <w:rPr>
                <w:rFonts w:eastAsia="Times New Roman" w:cs="Arial"/>
                <w:szCs w:val="20"/>
                <w:lang w:eastAsia="sl-SI"/>
              </w:rPr>
              <w:t> </w:t>
            </w:r>
          </w:p>
          <w:p w14:paraId="438DF1F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splošne pogoje za uveljavitev pravice do delnega povračila nadomestila plače po tem zakonu, ki morajo biti za uveljavitev pravice do delnega povračila nadomestila plače iz prejšnjega člena izpolnjeni kumulativno, kar pomeni, da če eden izmed pogojev ni izpolnjen, delodajalec ne more biti upravičen do delnega povračila nadomestila plače kljub morebitnem izpolnjevanju vseh preostalih pogojev.  </w:t>
            </w:r>
          </w:p>
          <w:p w14:paraId="37896C06"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2E01F859"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4. členu:</w:t>
            </w:r>
            <w:r w:rsidRPr="008F55A3">
              <w:rPr>
                <w:rFonts w:eastAsia="Times New Roman" w:cs="Arial"/>
                <w:szCs w:val="20"/>
                <w:lang w:eastAsia="sl-SI"/>
              </w:rPr>
              <w:t> </w:t>
            </w:r>
          </w:p>
          <w:p w14:paraId="1CA143D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pravice in obveznosti delavca, ki mu delodajalec začasno odredi delo s skrajšanim delovnim časom in ga hkrati napoti na začasno čakanje na delo, pri čemer delavec ohrani vse pravice in obveznosti iz delovnega razmerja, kot da bi delal polni delovni čas, razen tistih, ki so drugače urejene s tem zakonom, in sicer pravico do plačila za delo v času, ko dejansko dela, za čas do polnega delovnega časa pa pravico do nadomestila plače v višini 80 odstotkov osnove iz sedmega odstavka 137. člena ZDR-1. Delavec ohrani tudi pravico do odmora med delovnim časom, vendar v sorazmerju s časom, prebitim na delu, hkrati pa tudi obveznost, da na zahtevo delodajalca opravlja delo s polnim delovnim časom. </w:t>
            </w:r>
          </w:p>
          <w:p w14:paraId="71B3D92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B9EB5C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Ob odsotnosti delavca z dela v času začasno odrejenega dela s skrajšanim delovnim časom v primerih, določenih v 137. členu ZDR-1, ima delavec pravico do nadomestila plače v višini, določeni z ZDR-1, pri čemer se upošteva delovna obveznost delavca v obsegu, določenem s pogodbo o zaposlitvi za polni delovni čas. Osnova za višino nadomestila plače pa se določi glede na plačo, ki bi jo delavec prejel, kot če bi delal polni delovni čas. Nadomestilo plače, ki ga delavec prejme za čas do polnega delovnega časa, ko v okviru odrejenega skrajšanega delovnega časa ne dela, ne sme znašati manj kot del minimalne plače, sorazmeren obsegu razlike med skrajšanim in polnim delovnim časom. </w:t>
            </w:r>
          </w:p>
          <w:p w14:paraId="32AFD8C6"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F1C031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Delavec se je dolžan v roku 5 delovnih od odreditve skrajšanega delovnega časa prijaviti v evidenco delavcev, vključenih v shemo skrajšanega delovnega časa pri Zavodu Republike Slovenije za zaposlovanje (v nadaljnjem besedilu: zavod) in o tem obvestiti delodajalca. V času odreditve skrajšanega delovnega časa po tem zakonu ima pravico in dolžnost vključitve v usposabljanje in izobraževanje v skladu z 18. členom tega zakona. Vključitev v usposabljanje in izobraževanje spodbuja vključevanje delavcev v vseživljenjsko učenje, predvsem z vidika dviga spretnosti odraslih (tudi digitalnih) in krepitvi zaposljivosti, odpornosti in participaciji na trgu dela. Usposabljanje in izobraževanje bo izvajal zavod. </w:t>
            </w:r>
          </w:p>
          <w:p w14:paraId="10AF570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lastRenderedPageBreak/>
              <w:t> </w:t>
            </w:r>
          </w:p>
          <w:p w14:paraId="31AB9BC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 primeru dela s polnim delovnim časom se delavec ni dolžan usposabljati in izobraževati po tem zakonu. </w:t>
            </w:r>
          </w:p>
          <w:p w14:paraId="1F8456D9"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33047AB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5. členu:</w:t>
            </w:r>
            <w:r w:rsidRPr="008F55A3">
              <w:rPr>
                <w:rFonts w:eastAsia="Times New Roman" w:cs="Arial"/>
                <w:szCs w:val="20"/>
                <w:lang w:eastAsia="sl-SI"/>
              </w:rPr>
              <w:t> </w:t>
            </w:r>
          </w:p>
          <w:p w14:paraId="4DE51EB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Predlog člena določa obveznosti, ki jih mora izpolnjevati delodajalec ter posledico v obliki vzpostavitve obveznosti vračila sredstev za primer, da delodajalec prevzetih obveznosti ne izpolnjuje.  </w:t>
            </w:r>
          </w:p>
          <w:p w14:paraId="69D92B7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B64BF1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Pred odločitvijo o odreditvi dela s skrajšanim delovnim časom se mora delodajalec o obsegu dela s skrajšanim delovnim časom, številu zaposlenih, ki jim bo takšno delo odrejeno, in trajanju odreditve posvetovati s sindikati pri delodajalcu, če sindikata pri delodajalcu ni, pa s svetom delavcev, in pridobiti pisno mnenje sindikata oziroma sveta delavcev, oziroma, če teh ni, na običajen način o tem obvestiti delavce. Sindikat oziroma svet delavcev mora podati pisno mnenje v roku treh delovnih dni od zaključka posvetovanja, delodajalec pa mora v roku treh delovnih dni nanj podati pisni odziv. Če se spremenijo okoliščine odreditve dela s skrajšanim delovnim časom, zlasti obseg dela s skrajšanim delovnim časom, število zaposlenih, ki jim bo takšno delo odrejeno, in trajanje odreditve, ki so bile podlaga za sprejetje odločitve, je treba opraviti novo posvetovanje. </w:t>
            </w:r>
          </w:p>
          <w:p w14:paraId="730450F6"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7A2EBA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 obdobju prejemanja delnega povračila nadomestila plače mora delodajalec delavcem, ki jim je odrejeno delo s skrajšanim delovnim časom po tem zakonu, redno izplačevati plačo in nadomestilo plače v sorazmernem delu glede na odrejeni delež dela oziroma delnega začasnega čakanja na delo. Delodajalec pa v tem obdobju ne sme uvesti postopka odpovedi pogodbe o zaposlitvi iz poslovnega razloga delavcem, ki jim je odredil delo s skrajšanim delovnim časom in delavcem, ki zasedajo istovrstna delovna mesta, ali odpovedati pogodbe o zaposlitvi večjemu številu delavcev iz poslovnih razlogov (prepoved odpuščanja). Slednja velja tudi po prenehanju prejemanja delnega povračila nadomestila plače, in sicer še toliko časa, kot je trajalo obdobje prejemanja nadomestila plače, vendar ne manj kot en mesec. Nadalje delodajalec v tem obdobju delavcem ne sme odrejati nadurnega dela ter neenakomerno razporediti ali začasno prerazporediti delovnega časa, če to delo lahko opravi z delavci, ki jim je odrejeno delo s skrajšanim delovnim časom. Delodajalec je dolžan voditi tudi evidenco o izrabi delovnega časa delavca, ki mu odredi delo s skrajšanim delovnim časom. </w:t>
            </w:r>
          </w:p>
          <w:p w14:paraId="10360F2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4EFFD39"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Odreditev dela s skrajšanim delovnim časom delodajalec delavcu pred nastopom dela s skrajšanim delovnim časom določi s pisno odredbo, v kateri določi obseg skrajšanega delovnega časa (najmanj 20 ur tedensko), čas trajanja dela s skrajšanim delovnim časom, razporeditev delovnega časa ali način razporeditve delovnega časa, čas trajanja odmora med delom, višino povračila stroškov v zvezi z delom, možnost in način poziva delavcu, da delo ponovno opravlja s polnim delovnim časom ter višino nadomestila plače, opozorilo glede pravice in dolžnosti usposabljanja ali izobraževanja in opozorilo, da se je delavec dolžan v roku 5 delovnih dni od odreditve skrajšanega delovnega časa prijaviti v evidenco delavcev, vključenih v shemo skrajšanega delovnega časa pri zavodu in o tem obvestiti delodajalca. Pisna odredba se delavcu vroči v skladu s pravili vročanja po določbah zakona, ki ureja delovna razmerja.</w:t>
            </w:r>
            <w:r w:rsidRPr="008F55A3">
              <w:rPr>
                <w:rFonts w:eastAsia="Times New Roman" w:cs="Arial"/>
                <w:color w:val="000000"/>
                <w:szCs w:val="20"/>
                <w:lang w:eastAsia="sl-SI"/>
              </w:rPr>
              <w:t xml:space="preserve"> Če delodajalec delavca pozove, da opravlja delo s polnim delovnim časom, mora o tem predhodno obvestiti </w:t>
            </w:r>
            <w:r w:rsidRPr="008F55A3">
              <w:rPr>
                <w:rFonts w:eastAsia="Times New Roman" w:cs="Arial"/>
                <w:color w:val="292B2C"/>
                <w:szCs w:val="20"/>
                <w:lang w:eastAsia="sl-SI"/>
              </w:rPr>
              <w:t>zavod in  Inšpektorat RS za delo (v nadaljevanju: IRSD). </w:t>
            </w:r>
          </w:p>
          <w:p w14:paraId="05D2341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6C24718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Če delodajalec ravna v nasprotju s tako določenimi obveznostmi ali če je v postopku uveljavljanja pravice do delnega povračila nadomestila plače predložil neresnična dokazila o izpolnjevanju zakonskih pogojev, mora v celoti vrniti vsa prejeta sredstva. Takšna obveznost nastopi tudi v primeru, če delodajalec, ki je bil upravičen do delnega povračila nadomestila plače po tem zakonu, začne postopek likvidacije po določbah ZGD-1, in sicer tako v obdobju prejemanja sredstev, kot po prenehanju prejemanja sredstev, ki je enako celotnemu obdobju prejemanja sredstev.  </w:t>
            </w:r>
          </w:p>
          <w:p w14:paraId="4D2328F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58E79A7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xml:space="preserve">V 9. in 10. odstavku tega člena je določena še obveznost na strani delodajalca, ki je dolžan zavod obveščati o </w:t>
            </w:r>
            <w:r w:rsidRPr="008F55A3">
              <w:rPr>
                <w:rFonts w:eastAsia="Times New Roman" w:cs="Arial"/>
                <w:color w:val="292B2C"/>
                <w:szCs w:val="20"/>
                <w:lang w:eastAsia="sl-SI"/>
              </w:rPr>
              <w:t xml:space="preserve">sprejemu sklepa skupščine o udeležbi v dobičku in izplačilih obdavčljivih dohodkov, kot so:, </w:t>
            </w:r>
            <w:r w:rsidRPr="008F55A3">
              <w:rPr>
                <w:rFonts w:eastAsia="Times New Roman" w:cs="Arial"/>
                <w:color w:val="292B2C"/>
                <w:szCs w:val="20"/>
                <w:lang w:eastAsia="sl-SI"/>
              </w:rPr>
              <w:lastRenderedPageBreak/>
              <w:t>izplačila dividend ali dohodkov, ki se izplačujejo kot dividende, nakupi lastnih delnic ali lastnih poslovnih deležev, izplačil plačil za poslovno uspešnost direktorjem</w:t>
            </w:r>
            <w:r w:rsidRPr="008F55A3">
              <w:rPr>
                <w:rFonts w:eastAsia="Times New Roman" w:cs="Arial"/>
                <w:szCs w:val="20"/>
                <w:lang w:eastAsia="sl-SI"/>
              </w:rPr>
              <w:t>. V primeru takšnih izplačil je predvidena vzpostavitev obveznosti vračila prejetih sredstev. Delodajalec je dolžan prejeta sredstva vrniti v celoti, če pride do izplačila v obdobju enega leta od izdaje odločbe o upravičenosti do povračila nadomestila plače. Delodajalec je dolžan vrniti prejeta sredstva v enakem znesku kot je bil izplačan za namene udeležbe v dobičku, izplačila dividend ali dohodkov, ki se izplačujejo kot dividende, nakupov lastnih delnic ali lastnih poslovnih deležev, izplačil plačil za poslovno uspešnost poslovodstvu, vendar ne več kot 50% prejetih sredstev po tem zakonu, če pride do izplačila v drugem ali tretjem letu od izdaje odločbe o upravičenosti do povračila nadomestila plače, prepoved teh izplačil pa velja tudi za vse pravne naslednike in povezane družbe delodajalca. O vračilu prejetih sredstev odloči zavod z odločbo, zoper katero ni pritožbe, možen pa je upravni spor. Delodajalec mora prejeta sredstva vrniti v 30 dneh od vročitve odločbe, skupaj z obrestmi v višini zakonsko določenih zamudnih obresti, ki tečejo od dneva prejema povračila nadomestila plače do dneva vračila. </w:t>
            </w:r>
          </w:p>
          <w:p w14:paraId="481DC86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399E1D5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6. členu:</w:t>
            </w:r>
            <w:r w:rsidRPr="008F55A3">
              <w:rPr>
                <w:rFonts w:eastAsia="Times New Roman" w:cs="Arial"/>
                <w:szCs w:val="20"/>
                <w:lang w:eastAsia="sl-SI"/>
              </w:rPr>
              <w:t> </w:t>
            </w:r>
          </w:p>
          <w:p w14:paraId="01D7769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Glede na to, da je ukrep začasne odreditve dela s skrajšanim delovnim časom možno uporabiti le pri delavcih, ki imajo sklenjeno pogodbo o zaposlitvi s polnim delovnim časom, se s tem členom delodajalcem prepoveduje odreditev dela s skrajšanim delovnim časom delavcu, ki je upravičen do dela s krajšim delovnim časom in prejema delno nadomestilo na podlagi predpisov o pokojninskem in invalidskem zavarovanju, ali je upravičen do dela s krajšim delovnim časom na podlagi predpisov o zdravstvenem zavarovanju ali starševskem varstvu (ne glede na to, da imajo delavci na podlagi teh predpisov pravice iz socialnega zavarovanja, kot če bi delali polni delovni čas). Prav tako dela s skrajšanim delovnim časom ni dopustno odrediti  delavcu v času teka odpovednega roka na podlagi odpovedi pogodbe o zaposlitvi iz poslovnega razloga, delavcu, ki je v delovnem razmerju manj kot tri mesece ali je v zadnjih treh mesecih pri tem delodajalcu zaposlen za krajši delovni čas od polnega, delavcu, za katerega delodajalec prejema subvencionirano plačo iz programov, sofinanciranih iz proračuna Republike Slovenije ali sredstev kohezijske politike. </w:t>
            </w:r>
          </w:p>
          <w:p w14:paraId="41EDEB6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5F6CB91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7. členu: </w:t>
            </w:r>
            <w:r w:rsidRPr="008F55A3">
              <w:rPr>
                <w:rFonts w:eastAsia="Times New Roman" w:cs="Arial"/>
                <w:szCs w:val="20"/>
                <w:lang w:eastAsia="sl-SI"/>
              </w:rPr>
              <w:t> </w:t>
            </w:r>
          </w:p>
          <w:p w14:paraId="6906978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 sklopu II. poglavja tega zakona se s 7. členom določa upravičenost do delnega povračila nadomestila plače po tem zakonu zaradi naravne ali druge nesreče oziroma kriznih razmer, kot so določene in podrobneje definirane z zakonom, ki ureja varstvo pred naravnimi in drugimi nesrečami, in ki se aktivirajo z načrti zaščite in reševanja na državnem, regionalnem ali občinskem nivoju. </w:t>
            </w:r>
          </w:p>
          <w:p w14:paraId="3CF0EC6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1A98EF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8. členu</w:t>
            </w:r>
            <w:r w:rsidRPr="008F55A3">
              <w:rPr>
                <w:rFonts w:eastAsia="Times New Roman" w:cs="Arial"/>
                <w:szCs w:val="20"/>
                <w:lang w:eastAsia="sl-SI"/>
              </w:rPr>
              <w:t> </w:t>
            </w:r>
          </w:p>
          <w:p w14:paraId="484E412F" w14:textId="09D1BC7D"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Poslovna enota je del </w:t>
            </w:r>
            <w:hyperlink r:id="rId11" w:tgtFrame="_blank" w:history="1">
              <w:r w:rsidRPr="008F55A3">
                <w:rPr>
                  <w:rFonts w:eastAsia="Times New Roman" w:cs="Arial"/>
                  <w:szCs w:val="20"/>
                  <w:lang w:eastAsia="sl-SI"/>
                </w:rPr>
                <w:t>družbe</w:t>
              </w:r>
            </w:hyperlink>
            <w:r w:rsidRPr="008F55A3">
              <w:rPr>
                <w:rFonts w:eastAsia="Times New Roman" w:cs="Arial"/>
                <w:szCs w:val="20"/>
                <w:lang w:eastAsia="sl-SI"/>
              </w:rPr>
              <w:t>, ki opravlja na istem ali drugem naslovu različno ali isto dejavnost kot matična družba. Če se podjetje ukvarja z </w:t>
            </w:r>
            <w:hyperlink r:id="rId12" w:tgtFrame="_blank" w:history="1">
              <w:r w:rsidRPr="008F55A3">
                <w:rPr>
                  <w:rFonts w:eastAsia="Times New Roman" w:cs="Arial"/>
                  <w:szCs w:val="20"/>
                  <w:lang w:eastAsia="sl-SI"/>
                </w:rPr>
                <w:t>dejavnostjo</w:t>
              </w:r>
            </w:hyperlink>
            <w:r w:rsidRPr="008F55A3">
              <w:rPr>
                <w:rFonts w:eastAsia="Times New Roman" w:cs="Arial"/>
                <w:szCs w:val="20"/>
                <w:lang w:eastAsia="sl-SI"/>
              </w:rPr>
              <w:t> proizvodnje in trgovine, potem je dejavnost trgovine običajno organizirana kot poslovna enota. Prodaja proizvedenih izdelkov se vrši na drugi lokaciji (ali lokacijah) kot je sedež matične družbe. Poslovna enota ne more samostojno opravljati poslov, vendar posamezni poslovni subjekti, ki imajo lahko več poslovnih enot na različnih področjih RS, delavcev zaradi oddaljenosti posameznih poslovnih enot, skladno z ZDR-1 ne morejo prerazporejati znotraj delodajalca. Z naravnimi in drugimi nesrečami so lahko prizadete le posamezne enote delodajalca, ki na ravni celotnega podjetja potrebne nezmožnosti zagotavljanja dela ne bi mogel izkazati, zato je mogoče pravico do povračila nadomestila plače po tem poglavju zakona, uveljavljati tudi, če delodajalec 30 % delavcem ne more zagotavljati 90 % dela v posamezni poslovni enoti, ki je prizadeta zaradi naravne ali druge nesreče. </w:t>
            </w:r>
          </w:p>
          <w:p w14:paraId="7D27902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71D1E71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9. členu</w:t>
            </w:r>
            <w:r w:rsidRPr="008F55A3">
              <w:rPr>
                <w:rFonts w:eastAsia="Times New Roman" w:cs="Arial"/>
                <w:szCs w:val="20"/>
                <w:lang w:eastAsia="sl-SI"/>
              </w:rPr>
              <w:t> </w:t>
            </w:r>
          </w:p>
          <w:p w14:paraId="1C9BE6D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xml:space="preserve">Delodajalec delavcu pisno odredi delo s skrajšanim delovnim časom, v katerem določi obseg skrajšanega dela, ki ne sme biti krajši od polovice polnega delovnega časa, čas trajanja dela s skrajšanim delovnim časom, razporeditev delovnega časa ali način razporeditve delovnega časa, čas </w:t>
            </w:r>
            <w:r w:rsidRPr="008F55A3">
              <w:rPr>
                <w:rFonts w:eastAsia="Times New Roman" w:cs="Arial"/>
                <w:szCs w:val="20"/>
                <w:lang w:eastAsia="sl-SI"/>
              </w:rPr>
              <w:lastRenderedPageBreak/>
              <w:t>trajanja odmora med delom, višino povračila stroškov v zvezi z delom, možnost in način poziva delavcu, da delo ponovno opravlja s polnim delovnim časom ter višino nadomestila plače.  </w:t>
            </w:r>
          </w:p>
          <w:p w14:paraId="23F31BC6"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xml:space="preserve">Obseg delovnega časa je v ukrepu delnega subvencioniranja skrajšanja polnega delovnega časa določen v tedenskem obsegu, zato je z odredbo lahko na ravni enega tedna odrejeno tudi na </w:t>
            </w:r>
            <w:proofErr w:type="spellStart"/>
            <w:r w:rsidRPr="008F55A3">
              <w:rPr>
                <w:rFonts w:eastAsia="Times New Roman" w:cs="Arial"/>
                <w:szCs w:val="20"/>
                <w:lang w:eastAsia="sl-SI"/>
              </w:rPr>
              <w:t>nek</w:t>
            </w:r>
            <w:proofErr w:type="spellEnd"/>
            <w:r w:rsidRPr="008F55A3">
              <w:rPr>
                <w:rFonts w:eastAsia="Times New Roman" w:cs="Arial"/>
                <w:szCs w:val="20"/>
                <w:lang w:eastAsia="sl-SI"/>
              </w:rPr>
              <w:t xml:space="preserve"> način neenakomerno (manj dni in več ur ali te porazdeliti različno glede na dneve, kot je imel delavec pred odredbo) in takšne razporeditve ne moremo šteti kot neenakomerne.  </w:t>
            </w:r>
          </w:p>
          <w:p w14:paraId="407D3CB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Glede na to, da se povračilo nadomestila plače delodajalcu izplačuje mesečno, tj. za pretekli mesec glede na obseg skrajšanega delovnega časa, za katerega delodajalec delavcu zagotavlja delo v skladu s pisno odredbo, je glede na takšno zakonsko ureditev s pisno odredbo tedenski obseg zagotovljenega dela konkretnega delavca, lahko v primeru aktivacije načrtov za zaščito in reševanje, razporejen tudi neenakomerno na način, da se tedenski obseg skrajšanega delovnega časa izravna v obdobju meseca, za katerega delodajalec tudi uveljavlja subvencijo. Ob tem je pomembno, da se s takšnim načinom razporejanja skrajšanega delovnega časa odredi skrajšani delovni čas samo tistim delavcem, katerim zaradi narave delovnega mesta oz. vrste dela ni mogoče razporediti skrajšanega delovnega časa v enakomernem tedenskem obsegu zagotavljanja dela, hkrati pa mora biti v odredbi določena razporeditev delovnega časa oz. način razporeditve delovnega časa na določen način, da je za referenčno obdobje enega meseca vnaprej razvidno, katere dneve ima delavec delovno obveznost in v kakšen obsegu (tj. koliko ur). </w:t>
            </w:r>
          </w:p>
          <w:p w14:paraId="1F8F24C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Delavec opravlja delo na način, kot je določen v pisni odredbi, delovnega časa pa mu ni mogoče neenakomerno razporediti ali prerazporediti drugače od odredbe. Če bi delodajalec to želel, bi bilo potrebno bodisi pozvati delavca nazaj na delo s polnim delovnim časom bodisi določiti novo odredbo. </w:t>
            </w:r>
          </w:p>
          <w:p w14:paraId="7B131FA3" w14:textId="77777777" w:rsidR="008F55A3" w:rsidRDefault="008F55A3" w:rsidP="00BC0DA3">
            <w:pPr>
              <w:spacing w:after="0" w:line="276" w:lineRule="auto"/>
              <w:jc w:val="both"/>
              <w:textAlignment w:val="baseline"/>
              <w:rPr>
                <w:rFonts w:eastAsia="Times New Roman" w:cs="Arial"/>
                <w:b/>
                <w:bCs/>
                <w:szCs w:val="20"/>
                <w:lang w:eastAsia="sl-SI"/>
              </w:rPr>
            </w:pPr>
          </w:p>
          <w:p w14:paraId="5181C5A5" w14:textId="7C0230B2"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10. členu</w:t>
            </w:r>
            <w:r w:rsidRPr="008F55A3">
              <w:rPr>
                <w:rFonts w:eastAsia="Times New Roman" w:cs="Arial"/>
                <w:szCs w:val="20"/>
                <w:lang w:eastAsia="sl-SI"/>
              </w:rPr>
              <w:t>:  </w:t>
            </w:r>
          </w:p>
          <w:p w14:paraId="7A883A5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S tem členom se določa časovna omejitev odreditve dela s skrajšanim delovnim časom po tem zakonu na skupno obdobje največ šest mesecev v 24 mesecih od prve odreditve, ko trajajo razlogi iz prejšnjega člena. </w:t>
            </w:r>
          </w:p>
          <w:p w14:paraId="5733B91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7650369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11. členu</w:t>
            </w:r>
            <w:r w:rsidRPr="008F55A3">
              <w:rPr>
                <w:rFonts w:eastAsia="Times New Roman" w:cs="Arial"/>
                <w:szCs w:val="20"/>
                <w:lang w:eastAsia="sl-SI"/>
              </w:rPr>
              <w:t>: </w:t>
            </w:r>
          </w:p>
          <w:p w14:paraId="7E4A2DA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Postopek uveljavljanja delnega povračila nadomestila plače se začne z vlogo, ki jo delodajalec vloži pri zavodu v 15 dneh od odreditve dela s skrajšanim delovnim časom.  </w:t>
            </w:r>
          </w:p>
          <w:p w14:paraId="7EC5EC2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obvezne priloge k vlogi in pravila postopka, v skladu s katerimi mora zavod o vlogi odločiti v 15 dneh od prejema popolne vloge, in sicer z odločbo, zoper katero ni pritožbe, možen pa je upravni spor. Nadalje četrti odstavek določa obvezno vsebino odločbe, medtem, ko peti odstavek določa način izplačila delnega povračila nadomestila plače (mesečno, najkasneje zadnji dan meseca, ki sledi mesecu oddaje pravilnega in popolnega zahtevka za izplačilo). V skladu s šestim odstavkom tega člena delodajalcu pripada delno povračilo nadomestila plače za dejansko mesečno oziroma tedensko obveznost ter za prazničen in drug dela prost dan, določen z zakonom, če bi delavec na ta dan dejansko delal. </w:t>
            </w:r>
          </w:p>
          <w:p w14:paraId="0A02877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E12AEB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12. členu: </w:t>
            </w:r>
            <w:r w:rsidRPr="008F55A3">
              <w:rPr>
                <w:rFonts w:eastAsia="Times New Roman" w:cs="Arial"/>
                <w:szCs w:val="20"/>
                <w:lang w:eastAsia="sl-SI"/>
              </w:rPr>
              <w:t> </w:t>
            </w:r>
          </w:p>
          <w:p w14:paraId="4DC5E3A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 sklopu III. poglavja tega zakona se z 12. členom določa upravičenost do delnega povračila nadomestila plače po tem zakonu, ko Vlada Republike Slovenije (v nadaljnjem besedilu: vlada) izda sklep, s katerim ugotovi, da so nastopile okoliščine, na katere delodajalci ne morejo vplivati in ne morejo preprečiti njihovega začasnega negativnega vpliva na obseg njihovega poslovanja in s tem na začasno nemožnost zagotavljanja zadostnega obsega dela delavcem. </w:t>
            </w:r>
          </w:p>
          <w:p w14:paraId="3BBB151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3261A7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Pravico do delnega povračila izplačila nadomestila plače na podlagi tega poglavja zakona lahko uveljavlja delodajalec, ki izpolnjuje splošne pogoje iz 3. člena tega zakona in ima kot glavno dejavnost registrirano dejavnost, določeno s sklepom vlade iz prvega odstavka tega člena, najmanj šest mesecev pred izdajo sklepa. </w:t>
            </w:r>
          </w:p>
          <w:p w14:paraId="37D2C0D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2B3BED7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13. členu:</w:t>
            </w:r>
            <w:r w:rsidRPr="008F55A3">
              <w:rPr>
                <w:rFonts w:eastAsia="Times New Roman" w:cs="Arial"/>
                <w:szCs w:val="20"/>
                <w:lang w:eastAsia="sl-SI"/>
              </w:rPr>
              <w:t> </w:t>
            </w:r>
          </w:p>
          <w:p w14:paraId="3512ACE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color w:val="000000"/>
                <w:szCs w:val="20"/>
                <w:lang w:eastAsia="sl-SI"/>
              </w:rPr>
              <w:lastRenderedPageBreak/>
              <w:t>Pogoj za aktivacijo ukrepa iz 3. poglavja tega zakona je sprejem sklepa vlade iz prvega odstavka 12. člena, katerega sprejem lahko vladi predlaga</w:t>
            </w:r>
            <w:r w:rsidRPr="008F55A3">
              <w:rPr>
                <w:rFonts w:eastAsia="Times New Roman" w:cs="Arial"/>
                <w:szCs w:val="20"/>
                <w:lang w:eastAsia="sl-SI"/>
              </w:rPr>
              <w:t xml:space="preserve"> ministrstvo, pristojno za delo, na podlagi: </w:t>
            </w:r>
          </w:p>
          <w:p w14:paraId="287FE140" w14:textId="77777777" w:rsidR="008F55A3" w:rsidRPr="008F55A3" w:rsidRDefault="008F55A3" w:rsidP="00BC0DA3">
            <w:pPr>
              <w:spacing w:after="0" w:line="276" w:lineRule="auto"/>
              <w:ind w:left="720"/>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rednih pregledov gospodarskih gibanj, ki jih na podlagi uradnih statističnih podatkov pripravlja Urad Republike Slovenije za makroekonomske analize in razvoj (v nadaljnjem besedilu: UMAR) in </w:t>
            </w:r>
          </w:p>
          <w:p w14:paraId="4CF12B17" w14:textId="77777777" w:rsidR="008F55A3" w:rsidRPr="008F55A3" w:rsidRDefault="008F55A3" w:rsidP="00BC0DA3">
            <w:pPr>
              <w:spacing w:after="0" w:line="276" w:lineRule="auto"/>
              <w:ind w:left="720"/>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predloga ministrstva, pristojnega za gospodarstvo, za sprejem sklepa vlade, ki mu je priloženo utemeljeno poročilo glede stanja in razmer v gospodarstvu,</w:t>
            </w:r>
            <w:r w:rsidRPr="008F55A3">
              <w:rPr>
                <w:rFonts w:eastAsia="Times New Roman" w:cs="Arial"/>
                <w:color w:val="4471C4"/>
                <w:szCs w:val="20"/>
                <w:lang w:eastAsia="sl-SI"/>
              </w:rPr>
              <w:t xml:space="preserve"> </w:t>
            </w:r>
            <w:r w:rsidRPr="008F55A3">
              <w:rPr>
                <w:rFonts w:eastAsia="Times New Roman" w:cs="Arial"/>
                <w:szCs w:val="20"/>
                <w:lang w:eastAsia="sl-SI"/>
              </w:rPr>
              <w:t>z utemeljitvijo, zakaj delodajalci negativnega vpliva teh okoliščin na obseg svojega poslovanja niso mogli predvideti in ga z razumnimi ukrepi ali prilagoditvami preprečiti in </w:t>
            </w:r>
          </w:p>
          <w:p w14:paraId="5B0EFF33" w14:textId="77777777" w:rsidR="008F55A3" w:rsidRPr="008F55A3" w:rsidRDefault="008F55A3" w:rsidP="00BC0DA3">
            <w:pPr>
              <w:spacing w:after="0" w:line="276" w:lineRule="auto"/>
              <w:ind w:left="720"/>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podatkov zavoda o stanju na trgu dela. </w:t>
            </w:r>
          </w:p>
          <w:p w14:paraId="69612C4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UMAR spremlja gospodarska gibanja v Sloveniji na osnovi uradnih statističnih podatkov, gre za nepristransko analizo oziroma pregled gospodarskih gibanj. Zgolj pregledi gospodarskih gibanj UMAR in poročilo zavoda o zaposlovanju in trgu dela ne morejo biti podlaga za sprožitev sheme, če naj bi le-ta izhajala iz zaznave nepredvidljivih okoliščin. Na osnovi podatkov SURS in drugih statističnih podatkov na makro ravni, ki jih v pregledih gospodarskih gibanj analizira UMAR, namreč ni vedno možno zaznati okoliščin, na katere delodajalec ne more vplivati in ne more preprečiti začasnega negativnega vpliva na obseg svojega poslovanja kot to opredeljuje drugi prvi odstavek 12. člena. Kadar so negativni vplivi teh okoliščin skoncentrirani znotraj ožjega dela posamezne dejavnosti, njihov učinek na agregatni ravni na podlagi razpoložljivih podatkov tudi ni nujno neposredno zaznaven. Prav tako podatki o makroekonomskih gibanjih, ki jih objavlja SURS, niso na voljo tekoče, temveč šele z zamikom, s čimer je lahko zaznavanje nastopa okoliščin, na katere delodajalec ne vplivati in ne more preprečiti začasnega negativnega vpliva na obseg svojega poslovanja. posledic oteženo. S tega vidika je v zakon dodana dodatna alineja, ki predvideva predlog ministrstva, pristojnega za gospodarstvo, saj bo ta predlog lahko upošteval tudi določene okoliščine, ki iz statističnih podatkov zaradi agregiranja morda niso razvidne. Takšne okoliščine morajo biti utemeljene s konkretnimi objektivnimi podatki, ki izhajajo iz poročil, ki jih prejema ministrstvo, pristojno za gospodarstvo, ali jih pripravlja samostojno. </w:t>
            </w:r>
          </w:p>
          <w:p w14:paraId="4FED91F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color w:val="000000"/>
                <w:szCs w:val="20"/>
                <w:lang w:eastAsia="sl-SI"/>
              </w:rPr>
              <w:t> </w:t>
            </w:r>
          </w:p>
          <w:p w14:paraId="680489B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color w:val="000000"/>
                <w:szCs w:val="20"/>
                <w:lang w:eastAsia="sl-SI"/>
              </w:rPr>
              <w:t xml:space="preserve">Predlog </w:t>
            </w:r>
            <w:r w:rsidRPr="008F55A3">
              <w:rPr>
                <w:rFonts w:eastAsia="Times New Roman" w:cs="Arial"/>
                <w:szCs w:val="20"/>
                <w:lang w:eastAsia="sl-SI"/>
              </w:rPr>
              <w:t xml:space="preserve">ministrstva, pristojnega za delo, </w:t>
            </w:r>
            <w:r w:rsidRPr="008F55A3">
              <w:rPr>
                <w:rFonts w:eastAsia="Times New Roman" w:cs="Arial"/>
                <w:color w:val="000000"/>
                <w:szCs w:val="20"/>
                <w:lang w:eastAsia="sl-SI"/>
              </w:rPr>
              <w:t>vsebuje tudi obdobje, v katerem lahko delodajalci delavcem odredijo delo s skrajšanim delovnim časom in uveljavljajo delno povračilo izplačanega nadomestila plače.  </w:t>
            </w:r>
          </w:p>
          <w:p w14:paraId="1124100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color w:val="000000"/>
                <w:szCs w:val="20"/>
                <w:lang w:eastAsia="sl-SI"/>
              </w:rPr>
              <w:t> </w:t>
            </w:r>
          </w:p>
          <w:p w14:paraId="2F88325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Vlada sklep izda, če na podlagi predloga ministrstva, pristojnega za delo in poročila ministrstva, pristojnega za gospodarstvo, presodi, da so nastopile izjemne okoliščine, ki vplivajo na poslovanje delodajalcev na način, da začasno ne morejo zagotavljati dela, delodajalci pa nanje nimajo vpliva in njihovega začasnega vpliva na zmožnost zagotavljanja zadostnega obsega dela niso mogli razumno preprečiti.  </w:t>
            </w:r>
          </w:p>
          <w:p w14:paraId="16FF095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color w:val="000000"/>
                <w:szCs w:val="20"/>
                <w:lang w:eastAsia="sl-SI"/>
              </w:rPr>
              <w:t> </w:t>
            </w:r>
          </w:p>
          <w:p w14:paraId="511740F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Vlada v sklepu, ki se objavi v Uradnem listu Republike Slovenije, določi oziroma opiše izjemne dogodke, zaradi katerih so nastopile okoliščine, ki vplivajo na poslovanje delodajalcev; obdobje, v katerem lahko delodajalec delavcu odredi delo s skrajšanim delovnim časom in uveljavlja delno povračilo izplačanega nadomestila plače skladno s tem poglavjem ter skupino ali oddelke dejavnosti po Uredbi o Standardni kvalifikaciji dejavnosti (Uradni list RS, št. 69/07, 17/08 in 27/24), za katere sklep velja ter druge pogoje, ki so odvisni od okoliščin, zaradi katerih se sklep izda.  </w:t>
            </w:r>
          </w:p>
          <w:p w14:paraId="04248AE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ascii="Segoe UI" w:eastAsia="Times New Roman" w:hAnsi="Segoe UI" w:cs="Segoe UI"/>
                <w:sz w:val="18"/>
                <w:szCs w:val="18"/>
                <w:lang w:eastAsia="sl-SI"/>
              </w:rPr>
              <w:t> </w:t>
            </w:r>
          </w:p>
          <w:p w14:paraId="08F11F0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Zgolj dejavnost ni nujno pokazatelj, .saj npr. vsi, ki imajo registrirano npr. dejavnost "proizvodnje tekstilij", niso vezani na avtomobilsko dejavnost in torej upravičeno koristniki ukrepa. </w:t>
            </w:r>
          </w:p>
          <w:p w14:paraId="25400CF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Ob zgolj določanju dejavnosti, bi se torej lahko zgodilo dvoje: ob preozkem opredeljevanju dejavnosti, bi ukrep ne dosegal cilja ohranjanja delovnih mest in ob širšem opredeljevanju dejavnosti, pa bi bila do ukrepa upravičena tudi podjetja, katerih slabše poslovanje ni nujno povezano z zunanjimi dejavniki.  </w:t>
            </w:r>
          </w:p>
          <w:p w14:paraId="253EF74A" w14:textId="77777777" w:rsidR="008F55A3" w:rsidRDefault="008F55A3" w:rsidP="00BC0DA3">
            <w:pPr>
              <w:spacing w:after="0" w:line="276" w:lineRule="auto"/>
              <w:jc w:val="both"/>
              <w:textAlignment w:val="baseline"/>
              <w:rPr>
                <w:rFonts w:eastAsia="Times New Roman" w:cs="Arial"/>
                <w:szCs w:val="20"/>
                <w:lang w:eastAsia="sl-SI"/>
              </w:rPr>
            </w:pPr>
            <w:r w:rsidRPr="008F55A3">
              <w:rPr>
                <w:rFonts w:eastAsia="Times New Roman" w:cs="Arial"/>
                <w:szCs w:val="20"/>
                <w:lang w:eastAsia="sl-SI"/>
              </w:rPr>
              <w:t>Na podlagi navedenega se vladi "podeli pooblastilo" določanja tudi drugih pogojev kot npr. poleg določitve dejavnosti tudi "in vsaj XY% svoje dejavnosti opravljajo vezano na avtomobilsko industrijo" ali kaj podobnega. </w:t>
            </w:r>
          </w:p>
          <w:p w14:paraId="500F74D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p>
          <w:p w14:paraId="7BA1A04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14. členu:</w:t>
            </w:r>
            <w:r w:rsidRPr="008F55A3">
              <w:rPr>
                <w:rFonts w:eastAsia="Times New Roman" w:cs="Arial"/>
                <w:szCs w:val="20"/>
                <w:lang w:eastAsia="sl-SI"/>
              </w:rPr>
              <w:t> </w:t>
            </w:r>
          </w:p>
          <w:p w14:paraId="028DDDA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Pravica iz tega poglavja se lahko uveljavlja največ 6 mesecev ali kolikor traja obdobje iz sklepa vlade. </w:t>
            </w:r>
          </w:p>
          <w:p w14:paraId="177DACE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B600F1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15. členu:</w:t>
            </w:r>
            <w:r w:rsidRPr="008F55A3">
              <w:rPr>
                <w:rFonts w:eastAsia="Times New Roman" w:cs="Arial"/>
                <w:szCs w:val="20"/>
                <w:lang w:eastAsia="sl-SI"/>
              </w:rPr>
              <w:t> </w:t>
            </w:r>
          </w:p>
          <w:p w14:paraId="3F2EB92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Glej obrazložitev k 11. členu. </w:t>
            </w:r>
          </w:p>
          <w:p w14:paraId="7E829716"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72EB197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16. členu:</w:t>
            </w:r>
            <w:r w:rsidRPr="008F55A3">
              <w:rPr>
                <w:rFonts w:eastAsia="Times New Roman" w:cs="Arial"/>
                <w:szCs w:val="20"/>
                <w:lang w:eastAsia="sl-SI"/>
              </w:rPr>
              <w:t> </w:t>
            </w:r>
          </w:p>
          <w:p w14:paraId="403D728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Višina delnega povračila nadomestila plače skupaj z načinom njegovega uveljavljanja in viri financiranja ukrepov po tem zakonu so določeni v IV. poglavju tega zakona. </w:t>
            </w:r>
          </w:p>
          <w:p w14:paraId="105E8B3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60F9A5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S tem členom se določa višina delnega povračila nadomestila plače, ki znaša 60 odstotkov izplačanega nadomestila plače brez prispevkov delodajalca (bruto I), pri čemer delno povračilo nadomestila plače ne more biti višje od polovice povprečne mesečne plače v Republiki Sloveniji za leto pred vložitvijo vloge </w:t>
            </w:r>
          </w:p>
          <w:p w14:paraId="6FA0E1E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A06729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17. členu:</w:t>
            </w:r>
            <w:r w:rsidRPr="008F55A3">
              <w:rPr>
                <w:rFonts w:eastAsia="Times New Roman" w:cs="Arial"/>
                <w:szCs w:val="20"/>
                <w:lang w:eastAsia="sl-SI"/>
              </w:rPr>
              <w:t> </w:t>
            </w:r>
          </w:p>
          <w:p w14:paraId="3467F73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S tem členom se določa način uveljavljanja delnega povračila nadomestila plače, kar delodajalec stori s posredovanjem zahtevka za izplačilo zavodu na podlagi odločbe o delnem povračilu nadomestila plače, vendar najpozneje v šestih mesecih od dokončnosti odločbe iz tretjega odstavka 9. člena oziroma tretjega odstavka 13. člena tega zakona. Zahtevek, vložen po poteku roka iz prejšnjega stavka, zavod s sklepom zavrže. Odločanje o upravičenosti zahtevka za izplačilo je upravni postopek. S členom se določa skrajni rok za izplačilo priznane pravice. </w:t>
            </w:r>
          </w:p>
          <w:p w14:paraId="1384787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5C0F160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Obvezne priloge zahtevka za izplačilo so poimenski seznam oseb, za katere koristi ukrep in izpis iz evidence o izrabi delovnega časa delavca. Obvezne priloge so namenjene spremljanju izvajanja pravice in preprečitvi zlorab. </w:t>
            </w:r>
          </w:p>
          <w:p w14:paraId="49CCAA0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BA31A0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Nadalje so v tem členu podrobneje urejeni pogoji izplačila zahtevka za izplačilo na podlagi izdane odločbe o priznanju ukrepa, ki mu je po izoblikovani sodni praksi potrebno priznati lastnost vloge v upravnem postopku in o njem odločiti z ustreznimi upravnimi akti, v kolikor niso izpolnjeni pogoji za izplačilo. Določeni so razlogi za delno ali celotno zavrnitev zahtevka za izplačilo, in sicer v primerih, ko delodajalec uveljavlja delno povračilo nadomestila plače v nasprotju s pravilom, po katerem mu pripada delno povračilo nadomestila plače za dejansko mesečno oziroma tedensko obveznost, za prazničen in drug dela prost dan, določen z zakonom, če bi delavec na ta dan dejansko delal. Zahtevek za izplačilo se zavrne tudi v primeru, da delodajalec ne izkaže vodenja evidence o izrabi delovnega časa delavca, za katerega uveljavlja delno povračilo nadomestila plače po šestem odstavku 5. člena tega zakona. </w:t>
            </w:r>
          </w:p>
          <w:p w14:paraId="4B29FEF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Zoper odločitev zavoda o zahtevku za izplačilo je možen upravni spor.  </w:t>
            </w:r>
          </w:p>
          <w:p w14:paraId="2528339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24ED44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18. členu:</w:t>
            </w:r>
            <w:r w:rsidRPr="008F55A3">
              <w:rPr>
                <w:rFonts w:eastAsia="Times New Roman" w:cs="Arial"/>
                <w:szCs w:val="20"/>
                <w:lang w:eastAsia="sl-SI"/>
              </w:rPr>
              <w:t> </w:t>
            </w:r>
          </w:p>
          <w:p w14:paraId="7531C39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xml:space="preserve">Smiselna nadgradnja sheme je vključevanje delavcev, ki so začasno zaposleni na skrajšanem delavniku, v usposabljanje ali izobraževanje, s katerim bodo krepili svoje kompetence in povečevali svojo zaposljivost. Pri vključevanju v usposabljanje se bo zasledoval cilj povečevanja zaposljivosti posameznika glede na aktualne potrebe delodajalcev in prihodnje potrebe (lokalnega) trga dela, med drugim tudi v luči vse večje digitalizacije in avtomatizacije poslovnih procesov. Zavod bo vsebino programa oblikoval preko Sveta partnerjev, ki so ustanovljeni na posameznih območnih enotah zavoda. Svet partnerjev poleg zavoda sestavljajo delodajalci, sindikati in lokalna skupnost. Zavod bo delavcem ponudil na voljo tudi samostojno učenje preko spletne platforme, na katerih bo mogoče usposabljanje iz aktualnih vsebin. Zavod v skladu z Zakonom, ki ureja trg dela, vodi katalog programov neformalnega izobraževanja in usposabljanja ter register zunanjih izvajalcev teh programov - </w:t>
            </w:r>
            <w:hyperlink r:id="rId13" w:tgtFrame="_blank" w:history="1">
              <w:r w:rsidRPr="008F55A3">
                <w:rPr>
                  <w:rFonts w:eastAsia="Times New Roman" w:cs="Arial"/>
                  <w:szCs w:val="20"/>
                  <w:u w:val="single"/>
                  <w:lang w:eastAsia="sl-SI"/>
                </w:rPr>
                <w:t>Vpis v register izvajalcev - Zavod Republike Slovenije za zaposlovanje</w:t>
              </w:r>
            </w:hyperlink>
            <w:r w:rsidRPr="008F55A3">
              <w:rPr>
                <w:rFonts w:eastAsia="Times New Roman" w:cs="Arial"/>
                <w:szCs w:val="20"/>
                <w:lang w:eastAsia="sl-SI"/>
              </w:rPr>
              <w:t xml:space="preserve">. Med temi programi ima na voljo tudi programe spletnega usposabljanja, ki bodo z vidika izvajanja tudi primerni za delavce, ki so na čakanju na delo. V prilogi je </w:t>
            </w:r>
            <w:r w:rsidRPr="008F55A3">
              <w:rPr>
                <w:rFonts w:eastAsia="Times New Roman" w:cs="Arial"/>
                <w:szCs w:val="20"/>
                <w:lang w:eastAsia="sl-SI"/>
              </w:rPr>
              <w:lastRenderedPageBreak/>
              <w:t>katalog vseh programov neformalnega izobraževanja in usposabljanja, na posebnem delovnem listu pa spletna usposabljanja.  </w:t>
            </w:r>
          </w:p>
          <w:p w14:paraId="112A3D7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C85F48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Delavec bo za čas usposabljanj ali izobraževanj upravičen do dveh dodatkov. Prvi dodatek je dodatek za vključenost, ki bo delavcu pripadal za dejansko ure prisotnosti v programu usposabljanja ali izobraževanja, ne glede na dolžino trajanja. Drugi dodatek pa je dodatek za prevoz, do katerega bo delavec upravičen, če se vozi na usposabljanje ali izobraževanje izven kraja prebivanja. Zavod bo stroške usposabljanj in izobraževanj plačeval iz ukrepov aktivne politike zaposlovanja, dodatke pa iz storitev za trg dela. Zakon za delavca predvideva tudi motivacijsko nagrado, v kolikor uspešno zaključi izobraževanje. S potrdilom o uspešnem zaključku, bo delodajalec s strani zavoda, upravičen do nagrade v višini 100 EUR. </w:t>
            </w:r>
          </w:p>
          <w:p w14:paraId="5A01914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92FA5F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19. členu:</w:t>
            </w:r>
            <w:r w:rsidRPr="008F55A3">
              <w:rPr>
                <w:rFonts w:eastAsia="Times New Roman" w:cs="Arial"/>
                <w:szCs w:val="20"/>
                <w:lang w:eastAsia="sl-SI"/>
              </w:rPr>
              <w:t> </w:t>
            </w:r>
          </w:p>
          <w:p w14:paraId="03FEC5A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da zavod za namen izvajanja pristojnosti po tem zakonu vodi dve vrsti evidenc: evidenco delodajalcev, ki uveljavljajo pravice po tem zakonu, in evidenco delavcev, vključenih v shemo skrajšanega delovnega časa. Določeni so podatki, ki jih posamezna evidenca vsebuje in rok hrambe podatkov, in sicer 10 let. Zavod je dolžan vzpostaviti evidence zaradi izplačevanja delnega nadomestila plače, zaradi podatkov za izplačila stroškov usposabljanj in izobraževanj in izplačil dodatkov in nagrade. </w:t>
            </w:r>
          </w:p>
          <w:p w14:paraId="5FF17819"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D994E8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20. členu</w:t>
            </w:r>
            <w:r w:rsidRPr="008F55A3">
              <w:rPr>
                <w:rFonts w:eastAsia="Times New Roman" w:cs="Arial"/>
                <w:szCs w:val="20"/>
                <w:lang w:eastAsia="sl-SI"/>
              </w:rPr>
              <w:t> </w:t>
            </w:r>
          </w:p>
          <w:p w14:paraId="0D660C5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vire sredstev za financiranje izvajanja ukrepov po tem zakonu. </w:t>
            </w:r>
          </w:p>
          <w:p w14:paraId="1EF394F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1A7504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21. do 23. členu</w:t>
            </w:r>
            <w:r w:rsidRPr="008F55A3">
              <w:rPr>
                <w:rFonts w:eastAsia="Times New Roman" w:cs="Arial"/>
                <w:szCs w:val="20"/>
                <w:lang w:eastAsia="sl-SI"/>
              </w:rPr>
              <w:t> </w:t>
            </w:r>
          </w:p>
          <w:p w14:paraId="0AC0822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Za inšpekcijski nadzor nad izvajanjem določb tega zakona se z 21. členom določa Inšpektorat Republike Slovenije za delo.  </w:t>
            </w:r>
          </w:p>
          <w:p w14:paraId="164CCB8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Nadzor nad dodelitvijo in izplačevanjem delnega povračila nadomestil plače po določbah tega zakona na podlagi 22. člena izvaja zavod. </w:t>
            </w:r>
          </w:p>
          <w:p w14:paraId="1B2917C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Nadzor nad izplačili dobička, nakupi lastnih delnic ali lastnih poslovnih deležev, izplačili nagrad poslovodstvu oziroma dela plač za poslovno uspešnost poslovodstvu na podlagi 23. člena izvaja FURS. </w:t>
            </w:r>
          </w:p>
          <w:p w14:paraId="1283118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944B93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24. členu</w:t>
            </w:r>
            <w:r w:rsidRPr="008F55A3">
              <w:rPr>
                <w:rFonts w:eastAsia="Times New Roman" w:cs="Arial"/>
                <w:szCs w:val="20"/>
                <w:lang w:eastAsia="sl-SI"/>
              </w:rPr>
              <w:t> </w:t>
            </w:r>
          </w:p>
          <w:p w14:paraId="6C81EED2"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globe za kršitev določb navedenih členov iz predloga zakona. </w:t>
            </w:r>
          </w:p>
          <w:p w14:paraId="4FB3D83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17B700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25. členu:</w:t>
            </w:r>
            <w:r w:rsidRPr="008F55A3">
              <w:rPr>
                <w:rFonts w:eastAsia="Times New Roman" w:cs="Arial"/>
                <w:szCs w:val="20"/>
                <w:lang w:eastAsia="sl-SI"/>
              </w:rPr>
              <w:t> </w:t>
            </w:r>
          </w:p>
          <w:p w14:paraId="3784BA0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Gre za končno določbo, ki določa trenutek uveljavitve zakona. </w:t>
            </w:r>
          </w:p>
          <w:p w14:paraId="79E11B9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BED796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7056572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 w:val="24"/>
                <w:szCs w:val="24"/>
                <w:lang w:eastAsia="sl-SI"/>
              </w:rPr>
              <w:t> </w:t>
            </w:r>
          </w:p>
          <w:p w14:paraId="3B5B4A7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tc>
      </w:tr>
    </w:tbl>
    <w:p w14:paraId="1CB9C0A5" w14:textId="77777777" w:rsidR="00182A57" w:rsidRPr="005D0CC5" w:rsidRDefault="00182A57" w:rsidP="0033518B">
      <w:pPr>
        <w:pStyle w:val="Poglavje"/>
        <w:spacing w:before="0" w:after="0" w:line="260" w:lineRule="exact"/>
        <w:jc w:val="left"/>
        <w:rPr>
          <w:rFonts w:eastAsiaTheme="minorHAnsi"/>
          <w:b w:val="0"/>
          <w:sz w:val="20"/>
          <w:szCs w:val="20"/>
          <w:lang w:eastAsia="en-US"/>
        </w:rPr>
      </w:pPr>
    </w:p>
    <w:p w14:paraId="46A6C595"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06F6C890"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4478F136"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6ECA8798"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6AC0D065"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0207AE67"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7BBA549F" w14:textId="77777777" w:rsidR="0030264C" w:rsidRPr="005D0CC5" w:rsidRDefault="0030264C">
      <w:pPr>
        <w:rPr>
          <w:rFonts w:cs="Arial"/>
          <w:szCs w:val="20"/>
        </w:rPr>
      </w:pPr>
    </w:p>
    <w:sectPr w:rsidR="0030264C" w:rsidRPr="005D0C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197F" w14:textId="77777777" w:rsidR="00AC4215" w:rsidRDefault="00AC4215" w:rsidP="00E30248">
      <w:pPr>
        <w:spacing w:after="0" w:line="240" w:lineRule="auto"/>
      </w:pPr>
      <w:r>
        <w:separator/>
      </w:r>
    </w:p>
  </w:endnote>
  <w:endnote w:type="continuationSeparator" w:id="0">
    <w:p w14:paraId="657907EA" w14:textId="77777777" w:rsidR="00AC4215" w:rsidRDefault="00AC4215" w:rsidP="00E3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7DA3" w14:textId="77777777" w:rsidR="00AC4215" w:rsidRDefault="00AC4215" w:rsidP="00E30248">
      <w:pPr>
        <w:spacing w:after="0" w:line="240" w:lineRule="auto"/>
      </w:pPr>
      <w:r>
        <w:separator/>
      </w:r>
    </w:p>
  </w:footnote>
  <w:footnote w:type="continuationSeparator" w:id="0">
    <w:p w14:paraId="05D09DAA" w14:textId="77777777" w:rsidR="00AC4215" w:rsidRDefault="00AC4215" w:rsidP="00E30248">
      <w:pPr>
        <w:spacing w:after="0" w:line="240" w:lineRule="auto"/>
      </w:pPr>
      <w:r>
        <w:continuationSeparator/>
      </w:r>
    </w:p>
  </w:footnote>
  <w:footnote w:id="1">
    <w:p w14:paraId="4F59F2C7" w14:textId="3EBB9A5E" w:rsidR="00E30248" w:rsidRPr="00723FAA" w:rsidRDefault="00E30248" w:rsidP="00E30248">
      <w:pPr>
        <w:jc w:val="both"/>
        <w:rPr>
          <w:sz w:val="18"/>
          <w:szCs w:val="18"/>
        </w:rPr>
      </w:pPr>
      <w:r w:rsidRPr="00723FAA">
        <w:rPr>
          <w:rStyle w:val="Sprotnaopomba-sklic"/>
          <w:sz w:val="18"/>
          <w:szCs w:val="18"/>
        </w:rPr>
        <w:footnoteRef/>
      </w:r>
      <w:r w:rsidRPr="00723FAA">
        <w:rPr>
          <w:sz w:val="18"/>
          <w:szCs w:val="18"/>
        </w:rPr>
        <w:t xml:space="preserve"> V obeh primerih sta bili v Sloveniji na voljo tako shema skrajšanega delovnega časa kot tudi </w:t>
      </w:r>
      <w:r>
        <w:rPr>
          <w:sz w:val="18"/>
          <w:szCs w:val="18"/>
        </w:rPr>
        <w:t xml:space="preserve">ukrep začasnega </w:t>
      </w:r>
      <w:r w:rsidRPr="00723FAA">
        <w:rPr>
          <w:sz w:val="18"/>
          <w:szCs w:val="18"/>
        </w:rPr>
        <w:t>čakanj</w:t>
      </w:r>
      <w:r>
        <w:rPr>
          <w:sz w:val="18"/>
          <w:szCs w:val="18"/>
        </w:rPr>
        <w:t>a</w:t>
      </w:r>
      <w:r w:rsidRPr="00723FAA">
        <w:rPr>
          <w:sz w:val="18"/>
          <w:szCs w:val="18"/>
        </w:rPr>
        <w:t xml:space="preserve"> na delo. V let</w:t>
      </w:r>
      <w:r>
        <w:rPr>
          <w:sz w:val="18"/>
          <w:szCs w:val="18"/>
        </w:rPr>
        <w:t>ih</w:t>
      </w:r>
      <w:r w:rsidRPr="00723FAA">
        <w:rPr>
          <w:sz w:val="18"/>
          <w:szCs w:val="18"/>
        </w:rPr>
        <w:t xml:space="preserve"> 2009</w:t>
      </w:r>
      <w:r>
        <w:rPr>
          <w:sz w:val="18"/>
          <w:szCs w:val="18"/>
        </w:rPr>
        <w:t xml:space="preserve"> in </w:t>
      </w:r>
      <w:r w:rsidRPr="00723FAA">
        <w:rPr>
          <w:sz w:val="18"/>
          <w:szCs w:val="18"/>
        </w:rPr>
        <w:t xml:space="preserve">2010 je bilo v ukrep skrajšanega delovnega časa vključenih 65.819 delavcev, v </w:t>
      </w:r>
    </w:p>
    <w:p w14:paraId="48C3A066" w14:textId="77777777" w:rsidR="00E30248" w:rsidRPr="00723FAA" w:rsidRDefault="00E30248" w:rsidP="00E30248">
      <w:pPr>
        <w:pStyle w:val="Sprotnaopomba-besedilo"/>
        <w:rPr>
          <w:sz w:val="18"/>
          <w:szCs w:val="18"/>
        </w:rPr>
      </w:pPr>
    </w:p>
  </w:footnote>
  <w:footnote w:id="2">
    <w:p w14:paraId="13ED364F" w14:textId="77777777" w:rsidR="00E30248" w:rsidRPr="00723FAA" w:rsidRDefault="00E30248" w:rsidP="00E30248">
      <w:pPr>
        <w:pStyle w:val="Sprotnaopomba-besedilo"/>
        <w:rPr>
          <w:sz w:val="18"/>
          <w:szCs w:val="18"/>
        </w:rPr>
      </w:pPr>
      <w:r w:rsidRPr="00723FAA">
        <w:rPr>
          <w:rStyle w:val="Sprotnaopomba-sklic"/>
          <w:sz w:val="18"/>
          <w:szCs w:val="18"/>
        </w:rPr>
        <w:footnoteRef/>
      </w:r>
      <w:r w:rsidRPr="00723FAA">
        <w:rPr>
          <w:sz w:val="18"/>
          <w:szCs w:val="18"/>
        </w:rPr>
        <w:t xml:space="preserve"> </w:t>
      </w:r>
      <w:hyperlink r:id="rId1" w:history="1">
        <w:r w:rsidRPr="00723FAA">
          <w:rPr>
            <w:rStyle w:val="Hiperpovezava"/>
            <w:rFonts w:cstheme="minorHAnsi"/>
            <w:sz w:val="18"/>
            <w:szCs w:val="18"/>
          </w:rPr>
          <w:t>https://www.ecb.europa.eu//pub/pdf/scpwps/ecb.wp2212.en.pdf</w:t>
        </w:r>
      </w:hyperlink>
    </w:p>
  </w:footnote>
  <w:footnote w:id="3">
    <w:p w14:paraId="0E493298" w14:textId="77777777" w:rsidR="00E30248" w:rsidRPr="0070746E" w:rsidRDefault="00E30248" w:rsidP="00E30248">
      <w:pPr>
        <w:pStyle w:val="Sprotnaopomba-besedilo"/>
        <w:rPr>
          <w:sz w:val="18"/>
          <w:szCs w:val="18"/>
        </w:rPr>
      </w:pPr>
      <w:r>
        <w:rPr>
          <w:rStyle w:val="Sprotnaopomba-sklic"/>
        </w:rPr>
        <w:footnoteRef/>
      </w:r>
      <w:r>
        <w:t xml:space="preserve"> </w:t>
      </w:r>
      <w:r w:rsidRPr="0070746E">
        <w:rPr>
          <w:sz w:val="18"/>
          <w:szCs w:val="18"/>
        </w:rPr>
        <w:t>Analiza potreb trga dela po shemi skrajšanega</w:t>
      </w:r>
      <w:r>
        <w:rPr>
          <w:sz w:val="18"/>
          <w:szCs w:val="18"/>
        </w:rPr>
        <w:t xml:space="preserve"> </w:t>
      </w:r>
      <w:r w:rsidRPr="0070746E">
        <w:rPr>
          <w:sz w:val="18"/>
          <w:szCs w:val="18"/>
        </w:rPr>
        <w:t>delovnega časa, izvedena z anketo pri socialnih partnerjih, je bila izdelana decembra 2022 in</w:t>
      </w:r>
      <w:r>
        <w:rPr>
          <w:sz w:val="18"/>
          <w:szCs w:val="18"/>
        </w:rPr>
        <w:t xml:space="preserve"> </w:t>
      </w:r>
      <w:r w:rsidRPr="0070746E">
        <w:rPr>
          <w:sz w:val="18"/>
          <w:szCs w:val="18"/>
        </w:rPr>
        <w:t>tudi posredovana</w:t>
      </w:r>
      <w:r>
        <w:rPr>
          <w:sz w:val="18"/>
          <w:szCs w:val="18"/>
        </w:rPr>
        <w:t xml:space="preserve"> Evropski</w:t>
      </w:r>
      <w:r w:rsidRPr="0070746E">
        <w:rPr>
          <w:sz w:val="18"/>
          <w:szCs w:val="18"/>
        </w:rPr>
        <w:t xml:space="preserve"> komisiji</w:t>
      </w:r>
      <w:r>
        <w:rPr>
          <w:sz w:val="18"/>
          <w:szCs w:val="18"/>
        </w:rPr>
        <w:t>.</w:t>
      </w:r>
    </w:p>
  </w:footnote>
  <w:footnote w:id="4">
    <w:p w14:paraId="2926A60B" w14:textId="77777777" w:rsidR="00E30248" w:rsidRPr="00723FAA" w:rsidRDefault="00E30248" w:rsidP="00E30248">
      <w:pPr>
        <w:pStyle w:val="Sprotnaopomba-besedilo"/>
        <w:jc w:val="both"/>
        <w:rPr>
          <w:rFonts w:cstheme="minorHAnsi"/>
          <w:sz w:val="18"/>
          <w:szCs w:val="18"/>
        </w:rPr>
      </w:pPr>
      <w:r w:rsidRPr="00723FAA">
        <w:rPr>
          <w:rStyle w:val="Sprotnaopomba-sklic"/>
          <w:sz w:val="18"/>
          <w:szCs w:val="18"/>
        </w:rPr>
        <w:footnoteRef/>
      </w:r>
      <w:r w:rsidRPr="00723FAA">
        <w:rPr>
          <w:sz w:val="18"/>
          <w:szCs w:val="18"/>
        </w:rPr>
        <w:t xml:space="preserve"> </w:t>
      </w:r>
      <w:r w:rsidRPr="00723FAA">
        <w:rPr>
          <w:rFonts w:cstheme="minorHAnsi"/>
          <w:sz w:val="18"/>
          <w:szCs w:val="18"/>
        </w:rPr>
        <w:t xml:space="preserve">Kljub temu lahko glede na svojo zasnovo pomaga doseči pravično porazdelitev finančnega bremena med podjetji, ki opravljajo sezonsko dejavnost, in </w:t>
      </w:r>
      <w:r>
        <w:rPr>
          <w:rFonts w:cstheme="minorHAnsi"/>
          <w:sz w:val="18"/>
          <w:szCs w:val="18"/>
        </w:rPr>
        <w:t>državo</w:t>
      </w:r>
      <w:r w:rsidRPr="00723FAA">
        <w:rPr>
          <w:rFonts w:cstheme="minorHAnsi"/>
          <w:sz w:val="18"/>
          <w:szCs w:val="18"/>
        </w:rPr>
        <w:t>.</w:t>
      </w:r>
    </w:p>
  </w:footnote>
  <w:footnote w:id="5">
    <w:p w14:paraId="4ABCD002" w14:textId="77777777" w:rsidR="00E30248" w:rsidRDefault="00E30248" w:rsidP="00E30248">
      <w:pPr>
        <w:pStyle w:val="Sprotnaopomba-besedilo"/>
        <w:jc w:val="both"/>
      </w:pPr>
      <w:r>
        <w:rPr>
          <w:rStyle w:val="Sprotnaopomba-sklic"/>
        </w:rPr>
        <w:footnoteRef/>
      </w:r>
      <w:r>
        <w:t xml:space="preserve"> </w:t>
      </w:r>
      <w:r w:rsidRPr="00A5535D">
        <w:rPr>
          <w:sz w:val="18"/>
          <w:szCs w:val="18"/>
        </w:rPr>
        <w:t xml:space="preserve">Tudi Poročilo THEORY AND EMPIRICS OF SHORT-TIME WORK: A REVIEW izpostavlja, da je uveljavitev politik </w:t>
      </w:r>
      <w:r>
        <w:rPr>
          <w:sz w:val="18"/>
          <w:szCs w:val="18"/>
        </w:rPr>
        <w:t>s</w:t>
      </w:r>
      <w:r w:rsidRPr="00A5535D">
        <w:rPr>
          <w:sz w:val="18"/>
          <w:szCs w:val="18"/>
        </w:rPr>
        <w:t>hem skrajšanega delovnega časa dovoljena za nepredvidene dogodke, ki niso skupne gospodarske krize, kot so vremenski šoki in sezonska nihanja v prodaji ali dobičkih, povezanih z gospodarsko dejavnostjo določenih panog</w:t>
      </w:r>
      <w:r w:rsidRPr="00A5535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0C"/>
    <w:multiLevelType w:val="hybridMultilevel"/>
    <w:tmpl w:val="BFD86B98"/>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3DD14A"/>
    <w:multiLevelType w:val="hybridMultilevel"/>
    <w:tmpl w:val="F7A4F3E2"/>
    <w:lvl w:ilvl="0" w:tplc="CC0C7EEA">
      <w:start w:val="1"/>
      <w:numFmt w:val="bullet"/>
      <w:lvlText w:val=""/>
      <w:lvlJc w:val="left"/>
      <w:pPr>
        <w:ind w:left="720" w:hanging="360"/>
      </w:pPr>
      <w:rPr>
        <w:rFonts w:ascii="Symbol" w:hAnsi="Symbol" w:hint="default"/>
      </w:rPr>
    </w:lvl>
    <w:lvl w:ilvl="1" w:tplc="40485914">
      <w:start w:val="1"/>
      <w:numFmt w:val="bullet"/>
      <w:lvlText w:val="o"/>
      <w:lvlJc w:val="left"/>
      <w:pPr>
        <w:ind w:left="1440" w:hanging="360"/>
      </w:pPr>
      <w:rPr>
        <w:rFonts w:ascii="Courier New" w:hAnsi="Courier New" w:hint="default"/>
      </w:rPr>
    </w:lvl>
    <w:lvl w:ilvl="2" w:tplc="A9D4B9B6">
      <w:start w:val="1"/>
      <w:numFmt w:val="bullet"/>
      <w:lvlText w:val=""/>
      <w:lvlJc w:val="left"/>
      <w:pPr>
        <w:ind w:left="2160" w:hanging="360"/>
      </w:pPr>
      <w:rPr>
        <w:rFonts w:ascii="Wingdings" w:hAnsi="Wingdings" w:hint="default"/>
      </w:rPr>
    </w:lvl>
    <w:lvl w:ilvl="3" w:tplc="1BCA974A">
      <w:start w:val="1"/>
      <w:numFmt w:val="bullet"/>
      <w:lvlText w:val=""/>
      <w:lvlJc w:val="left"/>
      <w:pPr>
        <w:ind w:left="2880" w:hanging="360"/>
      </w:pPr>
      <w:rPr>
        <w:rFonts w:ascii="Symbol" w:hAnsi="Symbol" w:hint="default"/>
      </w:rPr>
    </w:lvl>
    <w:lvl w:ilvl="4" w:tplc="5E4CDCF0">
      <w:start w:val="1"/>
      <w:numFmt w:val="bullet"/>
      <w:lvlText w:val="o"/>
      <w:lvlJc w:val="left"/>
      <w:pPr>
        <w:ind w:left="3600" w:hanging="360"/>
      </w:pPr>
      <w:rPr>
        <w:rFonts w:ascii="Courier New" w:hAnsi="Courier New" w:hint="default"/>
      </w:rPr>
    </w:lvl>
    <w:lvl w:ilvl="5" w:tplc="9C8AC6D6">
      <w:start w:val="1"/>
      <w:numFmt w:val="bullet"/>
      <w:lvlText w:val=""/>
      <w:lvlJc w:val="left"/>
      <w:pPr>
        <w:ind w:left="4320" w:hanging="360"/>
      </w:pPr>
      <w:rPr>
        <w:rFonts w:ascii="Wingdings" w:hAnsi="Wingdings" w:hint="default"/>
      </w:rPr>
    </w:lvl>
    <w:lvl w:ilvl="6" w:tplc="98B6F9D4">
      <w:start w:val="1"/>
      <w:numFmt w:val="bullet"/>
      <w:lvlText w:val=""/>
      <w:lvlJc w:val="left"/>
      <w:pPr>
        <w:ind w:left="5040" w:hanging="360"/>
      </w:pPr>
      <w:rPr>
        <w:rFonts w:ascii="Symbol" w:hAnsi="Symbol" w:hint="default"/>
      </w:rPr>
    </w:lvl>
    <w:lvl w:ilvl="7" w:tplc="F29E31EA">
      <w:start w:val="1"/>
      <w:numFmt w:val="bullet"/>
      <w:lvlText w:val="o"/>
      <w:lvlJc w:val="left"/>
      <w:pPr>
        <w:ind w:left="5760" w:hanging="360"/>
      </w:pPr>
      <w:rPr>
        <w:rFonts w:ascii="Courier New" w:hAnsi="Courier New" w:hint="default"/>
      </w:rPr>
    </w:lvl>
    <w:lvl w:ilvl="8" w:tplc="23B2E9E8">
      <w:start w:val="1"/>
      <w:numFmt w:val="bullet"/>
      <w:lvlText w:val=""/>
      <w:lvlJc w:val="left"/>
      <w:pPr>
        <w:ind w:left="6480" w:hanging="360"/>
      </w:pPr>
      <w:rPr>
        <w:rFonts w:ascii="Wingdings" w:hAnsi="Wingdings" w:hint="default"/>
      </w:rPr>
    </w:lvl>
  </w:abstractNum>
  <w:abstractNum w:abstractNumId="2" w15:restartNumberingAfterBreak="0">
    <w:nsid w:val="05814A4D"/>
    <w:multiLevelType w:val="hybridMultilevel"/>
    <w:tmpl w:val="3E0E0C20"/>
    <w:lvl w:ilvl="0" w:tplc="E4FAFE52">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3" w15:restartNumberingAfterBreak="0">
    <w:nsid w:val="10AE0E89"/>
    <w:multiLevelType w:val="hybridMultilevel"/>
    <w:tmpl w:val="AE86F398"/>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1C7206"/>
    <w:multiLevelType w:val="hybridMultilevel"/>
    <w:tmpl w:val="7A50CDAC"/>
    <w:lvl w:ilvl="0" w:tplc="4E7E8DE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D114930"/>
    <w:multiLevelType w:val="hybridMultilevel"/>
    <w:tmpl w:val="E72879BC"/>
    <w:lvl w:ilvl="0" w:tplc="FFFFFFFF">
      <w:start w:val="1"/>
      <w:numFmt w:val="bullet"/>
      <w:lvlText w:val=""/>
      <w:lvlJc w:val="left"/>
      <w:pPr>
        <w:ind w:left="644" w:hanging="360"/>
      </w:pPr>
      <w:rPr>
        <w:rFonts w:ascii="Symbol" w:hAnsi="Symbol" w:hint="default"/>
      </w:rPr>
    </w:lvl>
    <w:lvl w:ilvl="1" w:tplc="E4FAFE52">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FF3688D"/>
    <w:multiLevelType w:val="hybridMultilevel"/>
    <w:tmpl w:val="78BC6B4C"/>
    <w:lvl w:ilvl="0" w:tplc="244E1C32">
      <w:start w:val="1"/>
      <w:numFmt w:val="decimal"/>
      <w:lvlText w:val="(%1)"/>
      <w:lvlJc w:val="left"/>
      <w:pPr>
        <w:ind w:left="284" w:hanging="284"/>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443497D"/>
    <w:multiLevelType w:val="multilevel"/>
    <w:tmpl w:val="02500778"/>
    <w:styleLink w:val="Trenutni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F17B67"/>
    <w:multiLevelType w:val="hybridMultilevel"/>
    <w:tmpl w:val="F9D866AA"/>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5A681C"/>
    <w:multiLevelType w:val="hybridMultilevel"/>
    <w:tmpl w:val="841CB20A"/>
    <w:lvl w:ilvl="0" w:tplc="CDB8AE44">
      <w:start w:val="1"/>
      <w:numFmt w:val="bullet"/>
      <w:lvlText w:val="-"/>
      <w:lvlJc w:val="left"/>
      <w:pPr>
        <w:ind w:left="720" w:hanging="360"/>
      </w:pPr>
      <w:rPr>
        <w:rFonts w:ascii="Aptos" w:hAnsi="Aptos" w:hint="default"/>
      </w:rPr>
    </w:lvl>
    <w:lvl w:ilvl="1" w:tplc="0F0A31CA">
      <w:start w:val="1"/>
      <w:numFmt w:val="bullet"/>
      <w:lvlText w:val="o"/>
      <w:lvlJc w:val="left"/>
      <w:pPr>
        <w:ind w:left="1440" w:hanging="360"/>
      </w:pPr>
      <w:rPr>
        <w:rFonts w:ascii="Courier New" w:hAnsi="Courier New" w:hint="default"/>
      </w:rPr>
    </w:lvl>
    <w:lvl w:ilvl="2" w:tplc="7130C2AE">
      <w:start w:val="1"/>
      <w:numFmt w:val="bullet"/>
      <w:lvlText w:val=""/>
      <w:lvlJc w:val="left"/>
      <w:pPr>
        <w:ind w:left="2160" w:hanging="360"/>
      </w:pPr>
      <w:rPr>
        <w:rFonts w:ascii="Wingdings" w:hAnsi="Wingdings" w:hint="default"/>
      </w:rPr>
    </w:lvl>
    <w:lvl w:ilvl="3" w:tplc="004233E8">
      <w:start w:val="1"/>
      <w:numFmt w:val="bullet"/>
      <w:lvlText w:val=""/>
      <w:lvlJc w:val="left"/>
      <w:pPr>
        <w:ind w:left="2880" w:hanging="360"/>
      </w:pPr>
      <w:rPr>
        <w:rFonts w:ascii="Symbol" w:hAnsi="Symbol" w:hint="default"/>
      </w:rPr>
    </w:lvl>
    <w:lvl w:ilvl="4" w:tplc="B492F3A4">
      <w:start w:val="1"/>
      <w:numFmt w:val="bullet"/>
      <w:lvlText w:val="o"/>
      <w:lvlJc w:val="left"/>
      <w:pPr>
        <w:ind w:left="3600" w:hanging="360"/>
      </w:pPr>
      <w:rPr>
        <w:rFonts w:ascii="Courier New" w:hAnsi="Courier New" w:hint="default"/>
      </w:rPr>
    </w:lvl>
    <w:lvl w:ilvl="5" w:tplc="65FABBC8">
      <w:start w:val="1"/>
      <w:numFmt w:val="bullet"/>
      <w:lvlText w:val=""/>
      <w:lvlJc w:val="left"/>
      <w:pPr>
        <w:ind w:left="4320" w:hanging="360"/>
      </w:pPr>
      <w:rPr>
        <w:rFonts w:ascii="Wingdings" w:hAnsi="Wingdings" w:hint="default"/>
      </w:rPr>
    </w:lvl>
    <w:lvl w:ilvl="6" w:tplc="97562F6C">
      <w:start w:val="1"/>
      <w:numFmt w:val="bullet"/>
      <w:lvlText w:val=""/>
      <w:lvlJc w:val="left"/>
      <w:pPr>
        <w:ind w:left="5040" w:hanging="360"/>
      </w:pPr>
      <w:rPr>
        <w:rFonts w:ascii="Symbol" w:hAnsi="Symbol" w:hint="default"/>
      </w:rPr>
    </w:lvl>
    <w:lvl w:ilvl="7" w:tplc="C2B8C65A">
      <w:start w:val="1"/>
      <w:numFmt w:val="bullet"/>
      <w:lvlText w:val="o"/>
      <w:lvlJc w:val="left"/>
      <w:pPr>
        <w:ind w:left="5760" w:hanging="360"/>
      </w:pPr>
      <w:rPr>
        <w:rFonts w:ascii="Courier New" w:hAnsi="Courier New" w:hint="default"/>
      </w:rPr>
    </w:lvl>
    <w:lvl w:ilvl="8" w:tplc="E07EE63E">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A5067928"/>
    <w:lvl w:ilvl="0" w:tplc="5D04C1F6">
      <w:start w:val="1"/>
      <w:numFmt w:val="bullet"/>
      <w:pStyle w:val="Oddelek"/>
      <w:lvlText w:val="–"/>
      <w:lvlJc w:val="left"/>
      <w:pPr>
        <w:ind w:left="644" w:hanging="360"/>
      </w:pPr>
      <w:rPr>
        <w:rFonts w:ascii="Arial" w:eastAsia="Times New Roman" w:hAnsi="Arial" w:cs="Arial" w:hint="default"/>
      </w:rPr>
    </w:lvl>
    <w:lvl w:ilvl="1" w:tplc="81922B18">
      <w:numFmt w:val="bullet"/>
      <w:lvlText w:val="-"/>
      <w:lvlJc w:val="left"/>
      <w:pPr>
        <w:ind w:left="1364" w:hanging="360"/>
      </w:pPr>
      <w:rPr>
        <w:rFonts w:ascii="Arial" w:eastAsiaTheme="minorHAnsi" w:hAnsi="Arial" w:cs="Arial"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2" w15:restartNumberingAfterBreak="0">
    <w:nsid w:val="39424D2F"/>
    <w:multiLevelType w:val="hybridMultilevel"/>
    <w:tmpl w:val="0B0AC4A4"/>
    <w:lvl w:ilvl="0" w:tplc="73FCFFF0">
      <w:start w:val="1"/>
      <w:numFmt w:val="bullet"/>
      <w:lvlText w:val="-"/>
      <w:lvlJc w:val="left"/>
      <w:pPr>
        <w:ind w:left="720" w:hanging="360"/>
      </w:pPr>
      <w:rPr>
        <w:rFonts w:ascii="Aptos" w:hAnsi="Aptos" w:hint="default"/>
      </w:rPr>
    </w:lvl>
    <w:lvl w:ilvl="1" w:tplc="222653CE">
      <w:start w:val="1"/>
      <w:numFmt w:val="bullet"/>
      <w:lvlText w:val="o"/>
      <w:lvlJc w:val="left"/>
      <w:pPr>
        <w:ind w:left="1440" w:hanging="360"/>
      </w:pPr>
      <w:rPr>
        <w:rFonts w:ascii="Courier New" w:hAnsi="Courier New" w:hint="default"/>
      </w:rPr>
    </w:lvl>
    <w:lvl w:ilvl="2" w:tplc="6A720BC2">
      <w:start w:val="1"/>
      <w:numFmt w:val="bullet"/>
      <w:lvlText w:val=""/>
      <w:lvlJc w:val="left"/>
      <w:pPr>
        <w:ind w:left="2160" w:hanging="360"/>
      </w:pPr>
      <w:rPr>
        <w:rFonts w:ascii="Wingdings" w:hAnsi="Wingdings" w:hint="default"/>
      </w:rPr>
    </w:lvl>
    <w:lvl w:ilvl="3" w:tplc="6CFA36EE">
      <w:start w:val="1"/>
      <w:numFmt w:val="bullet"/>
      <w:lvlText w:val=""/>
      <w:lvlJc w:val="left"/>
      <w:pPr>
        <w:ind w:left="2880" w:hanging="360"/>
      </w:pPr>
      <w:rPr>
        <w:rFonts w:ascii="Symbol" w:hAnsi="Symbol" w:hint="default"/>
      </w:rPr>
    </w:lvl>
    <w:lvl w:ilvl="4" w:tplc="9CBE9DEA">
      <w:start w:val="1"/>
      <w:numFmt w:val="bullet"/>
      <w:lvlText w:val="o"/>
      <w:lvlJc w:val="left"/>
      <w:pPr>
        <w:ind w:left="3600" w:hanging="360"/>
      </w:pPr>
      <w:rPr>
        <w:rFonts w:ascii="Courier New" w:hAnsi="Courier New" w:hint="default"/>
      </w:rPr>
    </w:lvl>
    <w:lvl w:ilvl="5" w:tplc="AD5AC3E6">
      <w:start w:val="1"/>
      <w:numFmt w:val="bullet"/>
      <w:lvlText w:val=""/>
      <w:lvlJc w:val="left"/>
      <w:pPr>
        <w:ind w:left="4320" w:hanging="360"/>
      </w:pPr>
      <w:rPr>
        <w:rFonts w:ascii="Wingdings" w:hAnsi="Wingdings" w:hint="default"/>
      </w:rPr>
    </w:lvl>
    <w:lvl w:ilvl="6" w:tplc="CF3238DC">
      <w:start w:val="1"/>
      <w:numFmt w:val="bullet"/>
      <w:lvlText w:val=""/>
      <w:lvlJc w:val="left"/>
      <w:pPr>
        <w:ind w:left="5040" w:hanging="360"/>
      </w:pPr>
      <w:rPr>
        <w:rFonts w:ascii="Symbol" w:hAnsi="Symbol" w:hint="default"/>
      </w:rPr>
    </w:lvl>
    <w:lvl w:ilvl="7" w:tplc="E09EB8DA">
      <w:start w:val="1"/>
      <w:numFmt w:val="bullet"/>
      <w:lvlText w:val="o"/>
      <w:lvlJc w:val="left"/>
      <w:pPr>
        <w:ind w:left="5760" w:hanging="360"/>
      </w:pPr>
      <w:rPr>
        <w:rFonts w:ascii="Courier New" w:hAnsi="Courier New" w:hint="default"/>
      </w:rPr>
    </w:lvl>
    <w:lvl w:ilvl="8" w:tplc="15D60424">
      <w:start w:val="1"/>
      <w:numFmt w:val="bullet"/>
      <w:lvlText w:val=""/>
      <w:lvlJc w:val="left"/>
      <w:pPr>
        <w:ind w:left="6480" w:hanging="360"/>
      </w:pPr>
      <w:rPr>
        <w:rFonts w:ascii="Wingdings" w:hAnsi="Wingdings" w:hint="default"/>
      </w:r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3B015EEC"/>
    <w:multiLevelType w:val="hybridMultilevel"/>
    <w:tmpl w:val="59381566"/>
    <w:lvl w:ilvl="0" w:tplc="682604EA">
      <w:start w:val="1"/>
      <w:numFmt w:val="bullet"/>
      <w:lvlText w:val="-"/>
      <w:lvlJc w:val="left"/>
      <w:pPr>
        <w:ind w:left="720" w:hanging="360"/>
      </w:pPr>
      <w:rPr>
        <w:rFonts w:ascii="Aptos" w:hAnsi="Aptos" w:hint="default"/>
      </w:rPr>
    </w:lvl>
    <w:lvl w:ilvl="1" w:tplc="D07CC0F0">
      <w:start w:val="1"/>
      <w:numFmt w:val="bullet"/>
      <w:lvlText w:val="o"/>
      <w:lvlJc w:val="left"/>
      <w:pPr>
        <w:ind w:left="1440" w:hanging="360"/>
      </w:pPr>
      <w:rPr>
        <w:rFonts w:ascii="Courier New" w:hAnsi="Courier New" w:hint="default"/>
      </w:rPr>
    </w:lvl>
    <w:lvl w:ilvl="2" w:tplc="56C2C6CC">
      <w:start w:val="1"/>
      <w:numFmt w:val="bullet"/>
      <w:lvlText w:val=""/>
      <w:lvlJc w:val="left"/>
      <w:pPr>
        <w:ind w:left="2160" w:hanging="360"/>
      </w:pPr>
      <w:rPr>
        <w:rFonts w:ascii="Wingdings" w:hAnsi="Wingdings" w:hint="default"/>
      </w:rPr>
    </w:lvl>
    <w:lvl w:ilvl="3" w:tplc="0180F098">
      <w:start w:val="1"/>
      <w:numFmt w:val="bullet"/>
      <w:lvlText w:val=""/>
      <w:lvlJc w:val="left"/>
      <w:pPr>
        <w:ind w:left="2880" w:hanging="360"/>
      </w:pPr>
      <w:rPr>
        <w:rFonts w:ascii="Symbol" w:hAnsi="Symbol" w:hint="default"/>
      </w:rPr>
    </w:lvl>
    <w:lvl w:ilvl="4" w:tplc="AB0A2520">
      <w:start w:val="1"/>
      <w:numFmt w:val="bullet"/>
      <w:lvlText w:val="o"/>
      <w:lvlJc w:val="left"/>
      <w:pPr>
        <w:ind w:left="3600" w:hanging="360"/>
      </w:pPr>
      <w:rPr>
        <w:rFonts w:ascii="Courier New" w:hAnsi="Courier New" w:hint="default"/>
      </w:rPr>
    </w:lvl>
    <w:lvl w:ilvl="5" w:tplc="901E4EA2">
      <w:start w:val="1"/>
      <w:numFmt w:val="bullet"/>
      <w:lvlText w:val=""/>
      <w:lvlJc w:val="left"/>
      <w:pPr>
        <w:ind w:left="4320" w:hanging="360"/>
      </w:pPr>
      <w:rPr>
        <w:rFonts w:ascii="Wingdings" w:hAnsi="Wingdings" w:hint="default"/>
      </w:rPr>
    </w:lvl>
    <w:lvl w:ilvl="6" w:tplc="1700D07A">
      <w:start w:val="1"/>
      <w:numFmt w:val="bullet"/>
      <w:lvlText w:val=""/>
      <w:lvlJc w:val="left"/>
      <w:pPr>
        <w:ind w:left="5040" w:hanging="360"/>
      </w:pPr>
      <w:rPr>
        <w:rFonts w:ascii="Symbol" w:hAnsi="Symbol" w:hint="default"/>
      </w:rPr>
    </w:lvl>
    <w:lvl w:ilvl="7" w:tplc="8C74E796">
      <w:start w:val="1"/>
      <w:numFmt w:val="bullet"/>
      <w:lvlText w:val="o"/>
      <w:lvlJc w:val="left"/>
      <w:pPr>
        <w:ind w:left="5760" w:hanging="360"/>
      </w:pPr>
      <w:rPr>
        <w:rFonts w:ascii="Courier New" w:hAnsi="Courier New" w:hint="default"/>
      </w:rPr>
    </w:lvl>
    <w:lvl w:ilvl="8" w:tplc="2C54EFE6">
      <w:start w:val="1"/>
      <w:numFmt w:val="bullet"/>
      <w:lvlText w:val=""/>
      <w:lvlJc w:val="left"/>
      <w:pPr>
        <w:ind w:left="6480" w:hanging="360"/>
      </w:pPr>
      <w:rPr>
        <w:rFonts w:ascii="Wingdings" w:hAnsi="Wingdings" w:hint="default"/>
      </w:rPr>
    </w:lvl>
  </w:abstractNum>
  <w:abstractNum w:abstractNumId="15" w15:restartNumberingAfterBreak="0">
    <w:nsid w:val="3B5E3920"/>
    <w:multiLevelType w:val="hybridMultilevel"/>
    <w:tmpl w:val="687A8DE4"/>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F806FE"/>
    <w:multiLevelType w:val="hybridMultilevel"/>
    <w:tmpl w:val="FB64F4BC"/>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1851F1"/>
    <w:multiLevelType w:val="hybridMultilevel"/>
    <w:tmpl w:val="95EC25D6"/>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4F7A8D"/>
    <w:multiLevelType w:val="hybridMultilevel"/>
    <w:tmpl w:val="93908618"/>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C219A5"/>
    <w:multiLevelType w:val="multilevel"/>
    <w:tmpl w:val="23363C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5468E"/>
    <w:multiLevelType w:val="hybridMultilevel"/>
    <w:tmpl w:val="59022C5E"/>
    <w:lvl w:ilvl="0" w:tplc="A1BC5A8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5CD6DF0"/>
    <w:multiLevelType w:val="hybridMultilevel"/>
    <w:tmpl w:val="B79C7B26"/>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5360EE"/>
    <w:multiLevelType w:val="hybridMultilevel"/>
    <w:tmpl w:val="2402C82C"/>
    <w:lvl w:ilvl="0" w:tplc="5E880816">
      <w:start w:val="1"/>
      <w:numFmt w:val="bullet"/>
      <w:lvlText w:val="­"/>
      <w:lvlJc w:val="left"/>
      <w:pPr>
        <w:ind w:left="567" w:hanging="283"/>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251B2C"/>
    <w:multiLevelType w:val="multilevel"/>
    <w:tmpl w:val="0DE68728"/>
    <w:styleLink w:val="Trenutniseznam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457791"/>
    <w:multiLevelType w:val="hybridMultilevel"/>
    <w:tmpl w:val="B3CC3EBA"/>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D32158"/>
    <w:multiLevelType w:val="hybridMultilevel"/>
    <w:tmpl w:val="2610BF06"/>
    <w:lvl w:ilvl="0" w:tplc="D8A48D36">
      <w:start w:val="1"/>
      <w:numFmt w:val="bullet"/>
      <w:lvlText w:val="-"/>
      <w:lvlJc w:val="left"/>
      <w:pPr>
        <w:ind w:left="720" w:hanging="360"/>
      </w:pPr>
      <w:rPr>
        <w:rFonts w:ascii="Aptos" w:hAnsi="Aptos" w:hint="default"/>
      </w:rPr>
    </w:lvl>
    <w:lvl w:ilvl="1" w:tplc="F8322D28">
      <w:start w:val="1"/>
      <w:numFmt w:val="bullet"/>
      <w:lvlText w:val="o"/>
      <w:lvlJc w:val="left"/>
      <w:pPr>
        <w:ind w:left="1440" w:hanging="360"/>
      </w:pPr>
      <w:rPr>
        <w:rFonts w:ascii="Courier New" w:hAnsi="Courier New" w:hint="default"/>
      </w:rPr>
    </w:lvl>
    <w:lvl w:ilvl="2" w:tplc="A894AC2E">
      <w:start w:val="1"/>
      <w:numFmt w:val="bullet"/>
      <w:lvlText w:val=""/>
      <w:lvlJc w:val="left"/>
      <w:pPr>
        <w:ind w:left="2160" w:hanging="360"/>
      </w:pPr>
      <w:rPr>
        <w:rFonts w:ascii="Wingdings" w:hAnsi="Wingdings" w:hint="default"/>
      </w:rPr>
    </w:lvl>
    <w:lvl w:ilvl="3" w:tplc="CD246A44">
      <w:start w:val="1"/>
      <w:numFmt w:val="bullet"/>
      <w:lvlText w:val=""/>
      <w:lvlJc w:val="left"/>
      <w:pPr>
        <w:ind w:left="2880" w:hanging="360"/>
      </w:pPr>
      <w:rPr>
        <w:rFonts w:ascii="Symbol" w:hAnsi="Symbol" w:hint="default"/>
      </w:rPr>
    </w:lvl>
    <w:lvl w:ilvl="4" w:tplc="50BEDE5E">
      <w:start w:val="1"/>
      <w:numFmt w:val="bullet"/>
      <w:lvlText w:val="o"/>
      <w:lvlJc w:val="left"/>
      <w:pPr>
        <w:ind w:left="3600" w:hanging="360"/>
      </w:pPr>
      <w:rPr>
        <w:rFonts w:ascii="Courier New" w:hAnsi="Courier New" w:hint="default"/>
      </w:rPr>
    </w:lvl>
    <w:lvl w:ilvl="5" w:tplc="538C94DA">
      <w:start w:val="1"/>
      <w:numFmt w:val="bullet"/>
      <w:lvlText w:val=""/>
      <w:lvlJc w:val="left"/>
      <w:pPr>
        <w:ind w:left="4320" w:hanging="360"/>
      </w:pPr>
      <w:rPr>
        <w:rFonts w:ascii="Wingdings" w:hAnsi="Wingdings" w:hint="default"/>
      </w:rPr>
    </w:lvl>
    <w:lvl w:ilvl="6" w:tplc="145A4038">
      <w:start w:val="1"/>
      <w:numFmt w:val="bullet"/>
      <w:lvlText w:val=""/>
      <w:lvlJc w:val="left"/>
      <w:pPr>
        <w:ind w:left="5040" w:hanging="360"/>
      </w:pPr>
      <w:rPr>
        <w:rFonts w:ascii="Symbol" w:hAnsi="Symbol" w:hint="default"/>
      </w:rPr>
    </w:lvl>
    <w:lvl w:ilvl="7" w:tplc="18CC97B2">
      <w:start w:val="1"/>
      <w:numFmt w:val="bullet"/>
      <w:lvlText w:val="o"/>
      <w:lvlJc w:val="left"/>
      <w:pPr>
        <w:ind w:left="5760" w:hanging="360"/>
      </w:pPr>
      <w:rPr>
        <w:rFonts w:ascii="Courier New" w:hAnsi="Courier New" w:hint="default"/>
      </w:rPr>
    </w:lvl>
    <w:lvl w:ilvl="8" w:tplc="33FA4FAC">
      <w:start w:val="1"/>
      <w:numFmt w:val="bullet"/>
      <w:lvlText w:val=""/>
      <w:lvlJc w:val="left"/>
      <w:pPr>
        <w:ind w:left="6480" w:hanging="360"/>
      </w:pPr>
      <w:rPr>
        <w:rFonts w:ascii="Wingdings" w:hAnsi="Wingdings" w:hint="default"/>
      </w:rPr>
    </w:lvl>
  </w:abstractNum>
  <w:abstractNum w:abstractNumId="26" w15:restartNumberingAfterBreak="0">
    <w:nsid w:val="680BC580"/>
    <w:multiLevelType w:val="hybridMultilevel"/>
    <w:tmpl w:val="41C80FEA"/>
    <w:lvl w:ilvl="0" w:tplc="FE20BAC4">
      <w:start w:val="1"/>
      <w:numFmt w:val="bullet"/>
      <w:lvlText w:val="-"/>
      <w:lvlJc w:val="left"/>
      <w:pPr>
        <w:ind w:left="720" w:hanging="360"/>
      </w:pPr>
      <w:rPr>
        <w:rFonts w:ascii="Aptos" w:hAnsi="Aptos" w:hint="default"/>
      </w:rPr>
    </w:lvl>
    <w:lvl w:ilvl="1" w:tplc="7E5ACF04">
      <w:start w:val="1"/>
      <w:numFmt w:val="bullet"/>
      <w:lvlText w:val="o"/>
      <w:lvlJc w:val="left"/>
      <w:pPr>
        <w:ind w:left="1440" w:hanging="360"/>
      </w:pPr>
      <w:rPr>
        <w:rFonts w:ascii="Courier New" w:hAnsi="Courier New" w:hint="default"/>
      </w:rPr>
    </w:lvl>
    <w:lvl w:ilvl="2" w:tplc="46547E0A">
      <w:start w:val="1"/>
      <w:numFmt w:val="bullet"/>
      <w:lvlText w:val=""/>
      <w:lvlJc w:val="left"/>
      <w:pPr>
        <w:ind w:left="2160" w:hanging="360"/>
      </w:pPr>
      <w:rPr>
        <w:rFonts w:ascii="Wingdings" w:hAnsi="Wingdings" w:hint="default"/>
      </w:rPr>
    </w:lvl>
    <w:lvl w:ilvl="3" w:tplc="CF1A9D02">
      <w:start w:val="1"/>
      <w:numFmt w:val="bullet"/>
      <w:lvlText w:val=""/>
      <w:lvlJc w:val="left"/>
      <w:pPr>
        <w:ind w:left="2880" w:hanging="360"/>
      </w:pPr>
      <w:rPr>
        <w:rFonts w:ascii="Symbol" w:hAnsi="Symbol" w:hint="default"/>
      </w:rPr>
    </w:lvl>
    <w:lvl w:ilvl="4" w:tplc="FF086A02">
      <w:start w:val="1"/>
      <w:numFmt w:val="bullet"/>
      <w:lvlText w:val="o"/>
      <w:lvlJc w:val="left"/>
      <w:pPr>
        <w:ind w:left="3600" w:hanging="360"/>
      </w:pPr>
      <w:rPr>
        <w:rFonts w:ascii="Courier New" w:hAnsi="Courier New" w:hint="default"/>
      </w:rPr>
    </w:lvl>
    <w:lvl w:ilvl="5" w:tplc="28FCBB22">
      <w:start w:val="1"/>
      <w:numFmt w:val="bullet"/>
      <w:lvlText w:val=""/>
      <w:lvlJc w:val="left"/>
      <w:pPr>
        <w:ind w:left="4320" w:hanging="360"/>
      </w:pPr>
      <w:rPr>
        <w:rFonts w:ascii="Wingdings" w:hAnsi="Wingdings" w:hint="default"/>
      </w:rPr>
    </w:lvl>
    <w:lvl w:ilvl="6" w:tplc="A9E07374">
      <w:start w:val="1"/>
      <w:numFmt w:val="bullet"/>
      <w:lvlText w:val=""/>
      <w:lvlJc w:val="left"/>
      <w:pPr>
        <w:ind w:left="5040" w:hanging="360"/>
      </w:pPr>
      <w:rPr>
        <w:rFonts w:ascii="Symbol" w:hAnsi="Symbol" w:hint="default"/>
      </w:rPr>
    </w:lvl>
    <w:lvl w:ilvl="7" w:tplc="CAE2BB2A">
      <w:start w:val="1"/>
      <w:numFmt w:val="bullet"/>
      <w:lvlText w:val="o"/>
      <w:lvlJc w:val="left"/>
      <w:pPr>
        <w:ind w:left="5760" w:hanging="360"/>
      </w:pPr>
      <w:rPr>
        <w:rFonts w:ascii="Courier New" w:hAnsi="Courier New" w:hint="default"/>
      </w:rPr>
    </w:lvl>
    <w:lvl w:ilvl="8" w:tplc="AD948994">
      <w:start w:val="1"/>
      <w:numFmt w:val="bullet"/>
      <w:lvlText w:val=""/>
      <w:lvlJc w:val="left"/>
      <w:pPr>
        <w:ind w:left="6480" w:hanging="360"/>
      </w:pPr>
      <w:rPr>
        <w:rFonts w:ascii="Wingdings" w:hAnsi="Wingdings" w:hint="default"/>
      </w:rPr>
    </w:lvl>
  </w:abstractNum>
  <w:abstractNum w:abstractNumId="27"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A5A415D"/>
    <w:multiLevelType w:val="hybridMultilevel"/>
    <w:tmpl w:val="830CCC4A"/>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DB6113"/>
    <w:multiLevelType w:val="hybridMultilevel"/>
    <w:tmpl w:val="025007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57974D1"/>
    <w:multiLevelType w:val="hybridMultilevel"/>
    <w:tmpl w:val="CFCC6A7E"/>
    <w:lvl w:ilvl="0" w:tplc="0118329E">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79CD1018"/>
    <w:multiLevelType w:val="hybridMultilevel"/>
    <w:tmpl w:val="4A68D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A3A5E25"/>
    <w:multiLevelType w:val="hybridMultilevel"/>
    <w:tmpl w:val="E97CBC04"/>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43995404">
    <w:abstractNumId w:val="14"/>
  </w:num>
  <w:num w:numId="2" w16cid:durableId="1247181984">
    <w:abstractNumId w:val="26"/>
  </w:num>
  <w:num w:numId="3" w16cid:durableId="1987736340">
    <w:abstractNumId w:val="25"/>
  </w:num>
  <w:num w:numId="4" w16cid:durableId="1052383899">
    <w:abstractNumId w:val="12"/>
  </w:num>
  <w:num w:numId="5" w16cid:durableId="857036712">
    <w:abstractNumId w:val="10"/>
  </w:num>
  <w:num w:numId="6" w16cid:durableId="1075203754">
    <w:abstractNumId w:val="1"/>
  </w:num>
  <w:num w:numId="7" w16cid:durableId="1805194830">
    <w:abstractNumId w:val="3"/>
  </w:num>
  <w:num w:numId="8" w16cid:durableId="365908098">
    <w:abstractNumId w:val="17"/>
  </w:num>
  <w:num w:numId="9" w16cid:durableId="1129319082">
    <w:abstractNumId w:val="32"/>
  </w:num>
  <w:num w:numId="10" w16cid:durableId="867565867">
    <w:abstractNumId w:val="2"/>
  </w:num>
  <w:num w:numId="11" w16cid:durableId="910965745">
    <w:abstractNumId w:val="24"/>
  </w:num>
  <w:num w:numId="12" w16cid:durableId="541938883">
    <w:abstractNumId w:val="9"/>
  </w:num>
  <w:num w:numId="13" w16cid:durableId="200016309">
    <w:abstractNumId w:val="29"/>
  </w:num>
  <w:num w:numId="14" w16cid:durableId="2048989636">
    <w:abstractNumId w:val="20"/>
  </w:num>
  <w:num w:numId="15" w16cid:durableId="1305086148">
    <w:abstractNumId w:val="7"/>
  </w:num>
  <w:num w:numId="16" w16cid:durableId="976301329">
    <w:abstractNumId w:val="22"/>
  </w:num>
  <w:num w:numId="17" w16cid:durableId="980229641">
    <w:abstractNumId w:val="21"/>
  </w:num>
  <w:num w:numId="18" w16cid:durableId="790631810">
    <w:abstractNumId w:val="8"/>
  </w:num>
  <w:num w:numId="19" w16cid:durableId="2081637780">
    <w:abstractNumId w:val="5"/>
  </w:num>
  <w:num w:numId="20" w16cid:durableId="295180493">
    <w:abstractNumId w:val="30"/>
  </w:num>
  <w:num w:numId="21" w16cid:durableId="587151156">
    <w:abstractNumId w:val="23"/>
  </w:num>
  <w:num w:numId="22" w16cid:durableId="1270157929">
    <w:abstractNumId w:val="11"/>
  </w:num>
  <w:num w:numId="23" w16cid:durableId="250622684">
    <w:abstractNumId w:val="13"/>
    <w:lvlOverride w:ilvl="0">
      <w:startOverride w:val="1"/>
    </w:lvlOverride>
  </w:num>
  <w:num w:numId="24" w16cid:durableId="2126658486">
    <w:abstractNumId w:val="4"/>
  </w:num>
  <w:num w:numId="25" w16cid:durableId="78142484">
    <w:abstractNumId w:val="27"/>
  </w:num>
  <w:num w:numId="26" w16cid:durableId="995107716">
    <w:abstractNumId w:val="15"/>
  </w:num>
  <w:num w:numId="27" w16cid:durableId="1206134485">
    <w:abstractNumId w:val="28"/>
  </w:num>
  <w:num w:numId="28" w16cid:durableId="1846942227">
    <w:abstractNumId w:val="6"/>
  </w:num>
  <w:num w:numId="29" w16cid:durableId="219898970">
    <w:abstractNumId w:val="31"/>
  </w:num>
  <w:num w:numId="30" w16cid:durableId="1227181934">
    <w:abstractNumId w:val="0"/>
  </w:num>
  <w:num w:numId="31" w16cid:durableId="2118207180">
    <w:abstractNumId w:val="18"/>
  </w:num>
  <w:num w:numId="32" w16cid:durableId="1790776693">
    <w:abstractNumId w:val="19"/>
  </w:num>
  <w:num w:numId="33" w16cid:durableId="212876929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8B"/>
    <w:rsid w:val="00003D47"/>
    <w:rsid w:val="00010CC3"/>
    <w:rsid w:val="000236BF"/>
    <w:rsid w:val="00023EDC"/>
    <w:rsid w:val="0004586E"/>
    <w:rsid w:val="00053BEE"/>
    <w:rsid w:val="00072369"/>
    <w:rsid w:val="00073E37"/>
    <w:rsid w:val="00081EF5"/>
    <w:rsid w:val="0009129B"/>
    <w:rsid w:val="000A2C60"/>
    <w:rsid w:val="000A3ADC"/>
    <w:rsid w:val="000C1AE6"/>
    <w:rsid w:val="000D0A07"/>
    <w:rsid w:val="000D6431"/>
    <w:rsid w:val="000D76D3"/>
    <w:rsid w:val="000E7913"/>
    <w:rsid w:val="00104B58"/>
    <w:rsid w:val="0012707F"/>
    <w:rsid w:val="001546D7"/>
    <w:rsid w:val="00160652"/>
    <w:rsid w:val="00161FF9"/>
    <w:rsid w:val="001801BF"/>
    <w:rsid w:val="00182A57"/>
    <w:rsid w:val="00186022"/>
    <w:rsid w:val="0018723D"/>
    <w:rsid w:val="00187B06"/>
    <w:rsid w:val="00190AE6"/>
    <w:rsid w:val="00191910"/>
    <w:rsid w:val="001D5167"/>
    <w:rsid w:val="001E5E4D"/>
    <w:rsid w:val="001E7AFA"/>
    <w:rsid w:val="001F4080"/>
    <w:rsid w:val="001F505A"/>
    <w:rsid w:val="00206D18"/>
    <w:rsid w:val="00210AF6"/>
    <w:rsid w:val="0023140A"/>
    <w:rsid w:val="002367A4"/>
    <w:rsid w:val="00237007"/>
    <w:rsid w:val="00255A4A"/>
    <w:rsid w:val="002602FE"/>
    <w:rsid w:val="00270E68"/>
    <w:rsid w:val="002C08F8"/>
    <w:rsid w:val="002C1991"/>
    <w:rsid w:val="002E3A43"/>
    <w:rsid w:val="0030264C"/>
    <w:rsid w:val="00303403"/>
    <w:rsid w:val="003119D7"/>
    <w:rsid w:val="0031644B"/>
    <w:rsid w:val="00326E4B"/>
    <w:rsid w:val="0033518B"/>
    <w:rsid w:val="00343978"/>
    <w:rsid w:val="0036081B"/>
    <w:rsid w:val="00361893"/>
    <w:rsid w:val="0036562E"/>
    <w:rsid w:val="00365EBE"/>
    <w:rsid w:val="00371E10"/>
    <w:rsid w:val="00384C3A"/>
    <w:rsid w:val="00394CA1"/>
    <w:rsid w:val="0039628B"/>
    <w:rsid w:val="00397814"/>
    <w:rsid w:val="003A00E2"/>
    <w:rsid w:val="003C2399"/>
    <w:rsid w:val="003D2897"/>
    <w:rsid w:val="00414958"/>
    <w:rsid w:val="004155A9"/>
    <w:rsid w:val="00430FBC"/>
    <w:rsid w:val="00436BF6"/>
    <w:rsid w:val="00443B20"/>
    <w:rsid w:val="00446420"/>
    <w:rsid w:val="00491B88"/>
    <w:rsid w:val="00497162"/>
    <w:rsid w:val="004B50CD"/>
    <w:rsid w:val="004C02D8"/>
    <w:rsid w:val="004C0D65"/>
    <w:rsid w:val="004C1A2B"/>
    <w:rsid w:val="004C3988"/>
    <w:rsid w:val="00505B26"/>
    <w:rsid w:val="005633C7"/>
    <w:rsid w:val="00582DB1"/>
    <w:rsid w:val="005B081F"/>
    <w:rsid w:val="005D0CC5"/>
    <w:rsid w:val="005E167C"/>
    <w:rsid w:val="005E4C51"/>
    <w:rsid w:val="00601A79"/>
    <w:rsid w:val="006053B9"/>
    <w:rsid w:val="00611352"/>
    <w:rsid w:val="00623D69"/>
    <w:rsid w:val="006252E1"/>
    <w:rsid w:val="00656474"/>
    <w:rsid w:val="006A6299"/>
    <w:rsid w:val="006D4A37"/>
    <w:rsid w:val="006E2564"/>
    <w:rsid w:val="006E6C1E"/>
    <w:rsid w:val="006F0C1D"/>
    <w:rsid w:val="007058DF"/>
    <w:rsid w:val="00742A22"/>
    <w:rsid w:val="00743D75"/>
    <w:rsid w:val="00767920"/>
    <w:rsid w:val="00780BA5"/>
    <w:rsid w:val="00785CD2"/>
    <w:rsid w:val="00792974"/>
    <w:rsid w:val="007A1942"/>
    <w:rsid w:val="007A412C"/>
    <w:rsid w:val="007B2586"/>
    <w:rsid w:val="007C121B"/>
    <w:rsid w:val="007C7B1C"/>
    <w:rsid w:val="007D3C92"/>
    <w:rsid w:val="007E0CE8"/>
    <w:rsid w:val="007E156F"/>
    <w:rsid w:val="007E5F52"/>
    <w:rsid w:val="007F53D0"/>
    <w:rsid w:val="008016B5"/>
    <w:rsid w:val="008272E3"/>
    <w:rsid w:val="00831E8A"/>
    <w:rsid w:val="0085390C"/>
    <w:rsid w:val="00881B57"/>
    <w:rsid w:val="0088215B"/>
    <w:rsid w:val="008B32D4"/>
    <w:rsid w:val="008C70CE"/>
    <w:rsid w:val="008E584E"/>
    <w:rsid w:val="008F12ED"/>
    <w:rsid w:val="008F332E"/>
    <w:rsid w:val="008F55A3"/>
    <w:rsid w:val="00905547"/>
    <w:rsid w:val="00905CFD"/>
    <w:rsid w:val="00910613"/>
    <w:rsid w:val="009141AD"/>
    <w:rsid w:val="0093202E"/>
    <w:rsid w:val="00941842"/>
    <w:rsid w:val="00951A30"/>
    <w:rsid w:val="00952AC3"/>
    <w:rsid w:val="00955ECF"/>
    <w:rsid w:val="009631F7"/>
    <w:rsid w:val="00963815"/>
    <w:rsid w:val="00970695"/>
    <w:rsid w:val="00976B6A"/>
    <w:rsid w:val="0099256A"/>
    <w:rsid w:val="009A2E5E"/>
    <w:rsid w:val="009B3C6F"/>
    <w:rsid w:val="009E2F9E"/>
    <w:rsid w:val="009E5B51"/>
    <w:rsid w:val="009E70B0"/>
    <w:rsid w:val="009E79DC"/>
    <w:rsid w:val="009F020C"/>
    <w:rsid w:val="009F321C"/>
    <w:rsid w:val="00A0005F"/>
    <w:rsid w:val="00A003D1"/>
    <w:rsid w:val="00A16575"/>
    <w:rsid w:val="00A2041B"/>
    <w:rsid w:val="00A36F3D"/>
    <w:rsid w:val="00A44B22"/>
    <w:rsid w:val="00A46A8C"/>
    <w:rsid w:val="00A47B17"/>
    <w:rsid w:val="00A74DBD"/>
    <w:rsid w:val="00A91424"/>
    <w:rsid w:val="00AA1637"/>
    <w:rsid w:val="00AA3B2E"/>
    <w:rsid w:val="00AA4B39"/>
    <w:rsid w:val="00AA5205"/>
    <w:rsid w:val="00AB1900"/>
    <w:rsid w:val="00AC0944"/>
    <w:rsid w:val="00AC4215"/>
    <w:rsid w:val="00AE56FD"/>
    <w:rsid w:val="00AE6413"/>
    <w:rsid w:val="00AE6757"/>
    <w:rsid w:val="00B01364"/>
    <w:rsid w:val="00B12E43"/>
    <w:rsid w:val="00B21D45"/>
    <w:rsid w:val="00B22C8F"/>
    <w:rsid w:val="00B3650B"/>
    <w:rsid w:val="00B428BB"/>
    <w:rsid w:val="00B43338"/>
    <w:rsid w:val="00B447DF"/>
    <w:rsid w:val="00B4705B"/>
    <w:rsid w:val="00B53EEB"/>
    <w:rsid w:val="00B621F5"/>
    <w:rsid w:val="00B71527"/>
    <w:rsid w:val="00BA57BC"/>
    <w:rsid w:val="00BC0DA3"/>
    <w:rsid w:val="00BC5064"/>
    <w:rsid w:val="00BD797B"/>
    <w:rsid w:val="00BF6C06"/>
    <w:rsid w:val="00C0298D"/>
    <w:rsid w:val="00C029D5"/>
    <w:rsid w:val="00C0425B"/>
    <w:rsid w:val="00C043B4"/>
    <w:rsid w:val="00C11FCB"/>
    <w:rsid w:val="00C21169"/>
    <w:rsid w:val="00C24799"/>
    <w:rsid w:val="00C26860"/>
    <w:rsid w:val="00C52564"/>
    <w:rsid w:val="00C60C86"/>
    <w:rsid w:val="00C711E5"/>
    <w:rsid w:val="00C727A5"/>
    <w:rsid w:val="00C75231"/>
    <w:rsid w:val="00C77DD4"/>
    <w:rsid w:val="00C8580D"/>
    <w:rsid w:val="00C862DB"/>
    <w:rsid w:val="00C9402C"/>
    <w:rsid w:val="00C961CD"/>
    <w:rsid w:val="00CA0AE1"/>
    <w:rsid w:val="00CA1FB5"/>
    <w:rsid w:val="00CA6DC7"/>
    <w:rsid w:val="00CA7C72"/>
    <w:rsid w:val="00CA7C82"/>
    <w:rsid w:val="00CB658B"/>
    <w:rsid w:val="00CF09BC"/>
    <w:rsid w:val="00D04EBE"/>
    <w:rsid w:val="00D06842"/>
    <w:rsid w:val="00D13A6B"/>
    <w:rsid w:val="00D37983"/>
    <w:rsid w:val="00D41053"/>
    <w:rsid w:val="00D42B23"/>
    <w:rsid w:val="00D51B61"/>
    <w:rsid w:val="00D81C33"/>
    <w:rsid w:val="00D84EF8"/>
    <w:rsid w:val="00D97D88"/>
    <w:rsid w:val="00DB1104"/>
    <w:rsid w:val="00DF50E3"/>
    <w:rsid w:val="00E30248"/>
    <w:rsid w:val="00E434A7"/>
    <w:rsid w:val="00E663F2"/>
    <w:rsid w:val="00E96C97"/>
    <w:rsid w:val="00E97970"/>
    <w:rsid w:val="00EB3AF0"/>
    <w:rsid w:val="00EC34E4"/>
    <w:rsid w:val="00EC444D"/>
    <w:rsid w:val="00EE534E"/>
    <w:rsid w:val="00EF5174"/>
    <w:rsid w:val="00F133C6"/>
    <w:rsid w:val="00F13696"/>
    <w:rsid w:val="00F20133"/>
    <w:rsid w:val="00F32639"/>
    <w:rsid w:val="00F329AB"/>
    <w:rsid w:val="00F4558B"/>
    <w:rsid w:val="00F47F96"/>
    <w:rsid w:val="00F555FC"/>
    <w:rsid w:val="00F615CE"/>
    <w:rsid w:val="00F81929"/>
    <w:rsid w:val="00F92D94"/>
    <w:rsid w:val="00FA179E"/>
    <w:rsid w:val="00FC2C2F"/>
    <w:rsid w:val="00FC597B"/>
    <w:rsid w:val="00FD0A84"/>
    <w:rsid w:val="00FE65E4"/>
    <w:rsid w:val="00FF786B"/>
    <w:rsid w:val="0292DCC3"/>
    <w:rsid w:val="036D722B"/>
    <w:rsid w:val="054BD362"/>
    <w:rsid w:val="0DC24BBA"/>
    <w:rsid w:val="0DFC1BB7"/>
    <w:rsid w:val="0F3EF9AB"/>
    <w:rsid w:val="101F3246"/>
    <w:rsid w:val="1093B4BD"/>
    <w:rsid w:val="1244F76E"/>
    <w:rsid w:val="1779DC83"/>
    <w:rsid w:val="18EC6991"/>
    <w:rsid w:val="1A49E0D6"/>
    <w:rsid w:val="1F223434"/>
    <w:rsid w:val="22CF2B76"/>
    <w:rsid w:val="2345454C"/>
    <w:rsid w:val="2470EB81"/>
    <w:rsid w:val="26F277A6"/>
    <w:rsid w:val="296D134A"/>
    <w:rsid w:val="29CA1B11"/>
    <w:rsid w:val="2DD1FDE4"/>
    <w:rsid w:val="30C88FA8"/>
    <w:rsid w:val="33C8F7E1"/>
    <w:rsid w:val="350297DD"/>
    <w:rsid w:val="3679BB47"/>
    <w:rsid w:val="3A4DEF4F"/>
    <w:rsid w:val="3B8A3709"/>
    <w:rsid w:val="3D681888"/>
    <w:rsid w:val="3E9EFA94"/>
    <w:rsid w:val="42C0CCB7"/>
    <w:rsid w:val="436F147F"/>
    <w:rsid w:val="487C65AC"/>
    <w:rsid w:val="48FB8BFE"/>
    <w:rsid w:val="4C90410E"/>
    <w:rsid w:val="50BD42BC"/>
    <w:rsid w:val="5528E2EE"/>
    <w:rsid w:val="553E78B6"/>
    <w:rsid w:val="561DE439"/>
    <w:rsid w:val="57EF7C45"/>
    <w:rsid w:val="5869BFDC"/>
    <w:rsid w:val="58A5419A"/>
    <w:rsid w:val="5967167D"/>
    <w:rsid w:val="59B2C2F5"/>
    <w:rsid w:val="5A398B24"/>
    <w:rsid w:val="5AAD8AD1"/>
    <w:rsid w:val="60293C69"/>
    <w:rsid w:val="60D9F52B"/>
    <w:rsid w:val="60EAAD58"/>
    <w:rsid w:val="641BFF18"/>
    <w:rsid w:val="6840CBA3"/>
    <w:rsid w:val="6857806D"/>
    <w:rsid w:val="6BB920E6"/>
    <w:rsid w:val="6D817C08"/>
    <w:rsid w:val="7391F33B"/>
    <w:rsid w:val="77F2CDC2"/>
    <w:rsid w:val="78299727"/>
    <w:rsid w:val="7B7DFCB4"/>
    <w:rsid w:val="7C29E4AF"/>
    <w:rsid w:val="7C91C04B"/>
    <w:rsid w:val="7E170EF6"/>
    <w:rsid w:val="7F8A6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2F78"/>
  <w15:chartTrackingRefBased/>
  <w15:docId w15:val="{7EC54A35-E66E-4D13-B9C4-E0D7E36C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518B"/>
    <w:rPr>
      <w:rFonts w:ascii="Arial" w:eastAsia="Calibri" w:hAnsi="Arial" w:cs="Times New Roman"/>
      <w:kern w:val="0"/>
      <w:sz w:val="2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glavje">
    <w:name w:val="Poglavje"/>
    <w:basedOn w:val="Navaden"/>
    <w:qFormat/>
    <w:rsid w:val="0033518B"/>
    <w:pPr>
      <w:suppressAutoHyphens/>
      <w:overflowPunct w:val="0"/>
      <w:autoSpaceDE w:val="0"/>
      <w:autoSpaceDN w:val="0"/>
      <w:adjustRightInd w:val="0"/>
      <w:spacing w:before="360" w:after="60" w:line="200" w:lineRule="exact"/>
      <w:jc w:val="center"/>
      <w:textAlignment w:val="baseline"/>
      <w:outlineLvl w:val="3"/>
    </w:pPr>
    <w:rPr>
      <w:rFonts w:eastAsia="Times New Roman" w:cs="Arial"/>
      <w:b/>
      <w:sz w:val="22"/>
      <w:lang w:eastAsia="sl-SI"/>
    </w:rPr>
  </w:style>
  <w:style w:type="paragraph" w:customStyle="1" w:styleId="lennaslov">
    <w:name w:val="lennaslov"/>
    <w:basedOn w:val="Navaden"/>
    <w:rsid w:val="0033518B"/>
    <w:pPr>
      <w:spacing w:before="100" w:beforeAutospacing="1" w:after="100" w:afterAutospacing="1" w:line="240" w:lineRule="auto"/>
    </w:pPr>
    <w:rPr>
      <w:rFonts w:ascii="Times New Roman" w:eastAsia="Times New Roman" w:hAnsi="Times New Roman"/>
      <w:sz w:val="24"/>
      <w:szCs w:val="24"/>
      <w:lang w:eastAsia="sl-SI"/>
    </w:rPr>
  </w:style>
  <w:style w:type="paragraph" w:styleId="Brezrazmikov">
    <w:name w:val="No Spacing"/>
    <w:uiPriority w:val="1"/>
    <w:qFormat/>
    <w:rsid w:val="0033518B"/>
    <w:pPr>
      <w:spacing w:after="0" w:line="240" w:lineRule="auto"/>
    </w:pPr>
    <w:rPr>
      <w:kern w:val="0"/>
      <w14:ligatures w14:val="none"/>
    </w:rPr>
  </w:style>
  <w:style w:type="paragraph" w:styleId="Odstavekseznama">
    <w:name w:val="List Paragraph"/>
    <w:basedOn w:val="Navaden"/>
    <w:uiPriority w:val="34"/>
    <w:qFormat/>
    <w:rsid w:val="0033518B"/>
    <w:pPr>
      <w:ind w:left="720"/>
      <w:contextualSpacing/>
    </w:pPr>
    <w:rPr>
      <w:rFonts w:asciiTheme="minorHAnsi" w:eastAsiaTheme="minorHAnsi" w:hAnsiTheme="minorHAnsi" w:cstheme="minorBidi"/>
      <w:sz w:val="22"/>
    </w:rPr>
  </w:style>
  <w:style w:type="character" w:styleId="Pripombasklic">
    <w:name w:val="annotation reference"/>
    <w:basedOn w:val="Privzetapisavaodstavka"/>
    <w:uiPriority w:val="99"/>
    <w:semiHidden/>
    <w:unhideWhenUsed/>
    <w:rsid w:val="0033518B"/>
    <w:rPr>
      <w:sz w:val="16"/>
      <w:szCs w:val="16"/>
    </w:rPr>
  </w:style>
  <w:style w:type="paragraph" w:styleId="Pripombabesedilo">
    <w:name w:val="annotation text"/>
    <w:basedOn w:val="Navaden"/>
    <w:link w:val="PripombabesediloZnak"/>
    <w:uiPriority w:val="99"/>
    <w:unhideWhenUsed/>
    <w:rsid w:val="0033518B"/>
    <w:pPr>
      <w:spacing w:line="240" w:lineRule="auto"/>
    </w:pPr>
    <w:rPr>
      <w:szCs w:val="20"/>
    </w:rPr>
  </w:style>
  <w:style w:type="character" w:customStyle="1" w:styleId="PripombabesediloZnak">
    <w:name w:val="Pripomba – besedilo Znak"/>
    <w:basedOn w:val="Privzetapisavaodstavka"/>
    <w:link w:val="Pripombabesedilo"/>
    <w:uiPriority w:val="99"/>
    <w:rsid w:val="0033518B"/>
    <w:rPr>
      <w:rFonts w:ascii="Arial" w:eastAsia="Calibri" w:hAnsi="Arial" w:cs="Times New Roman"/>
      <w:kern w:val="0"/>
      <w:sz w:val="20"/>
      <w:szCs w:val="20"/>
      <w14:ligatures w14:val="none"/>
    </w:rPr>
  </w:style>
  <w:style w:type="paragraph" w:styleId="Revizija">
    <w:name w:val="Revision"/>
    <w:hidden/>
    <w:uiPriority w:val="99"/>
    <w:semiHidden/>
    <w:rsid w:val="00A46A8C"/>
    <w:pPr>
      <w:spacing w:after="0" w:line="240" w:lineRule="auto"/>
    </w:pPr>
    <w:rPr>
      <w:rFonts w:ascii="Arial" w:eastAsia="Calibri" w:hAnsi="Arial" w:cs="Times New Roman"/>
      <w:kern w:val="0"/>
      <w:sz w:val="20"/>
      <w14:ligatures w14:val="none"/>
    </w:rPr>
  </w:style>
  <w:style w:type="numbering" w:customStyle="1" w:styleId="Trenutniseznam1">
    <w:name w:val="Trenutni seznam1"/>
    <w:uiPriority w:val="99"/>
    <w:rsid w:val="00CA7C82"/>
    <w:pPr>
      <w:numPr>
        <w:numId w:val="18"/>
      </w:numPr>
    </w:pPr>
  </w:style>
  <w:style w:type="paragraph" w:styleId="Zadevapripombe">
    <w:name w:val="annotation subject"/>
    <w:basedOn w:val="Pripombabesedilo"/>
    <w:next w:val="Pripombabesedilo"/>
    <w:link w:val="ZadevapripombeZnak"/>
    <w:uiPriority w:val="99"/>
    <w:semiHidden/>
    <w:unhideWhenUsed/>
    <w:rsid w:val="00C862DB"/>
    <w:rPr>
      <w:b/>
      <w:bCs/>
    </w:rPr>
  </w:style>
  <w:style w:type="character" w:customStyle="1" w:styleId="ZadevapripombeZnak">
    <w:name w:val="Zadeva pripombe Znak"/>
    <w:basedOn w:val="PripombabesediloZnak"/>
    <w:link w:val="Zadevapripombe"/>
    <w:uiPriority w:val="99"/>
    <w:semiHidden/>
    <w:rsid w:val="00C862DB"/>
    <w:rPr>
      <w:rFonts w:ascii="Arial" w:eastAsia="Calibri" w:hAnsi="Arial" w:cs="Times New Roman"/>
      <w:b/>
      <w:bCs/>
      <w:kern w:val="0"/>
      <w:sz w:val="20"/>
      <w:szCs w:val="20"/>
      <w14:ligatures w14:val="none"/>
    </w:rPr>
  </w:style>
  <w:style w:type="paragraph" w:styleId="Besedilooblaka">
    <w:name w:val="Balloon Text"/>
    <w:basedOn w:val="Navaden"/>
    <w:link w:val="BesedilooblakaZnak"/>
    <w:uiPriority w:val="99"/>
    <w:semiHidden/>
    <w:unhideWhenUsed/>
    <w:rsid w:val="00A44B2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4B22"/>
    <w:rPr>
      <w:rFonts w:ascii="Segoe UI" w:eastAsia="Calibri" w:hAnsi="Segoe UI" w:cs="Segoe UI"/>
      <w:kern w:val="0"/>
      <w:sz w:val="18"/>
      <w:szCs w:val="18"/>
      <w14:ligatures w14:val="none"/>
    </w:rPr>
  </w:style>
  <w:style w:type="numbering" w:customStyle="1" w:styleId="Trenutniseznam2">
    <w:name w:val="Trenutni seznam2"/>
    <w:uiPriority w:val="99"/>
    <w:rsid w:val="00BA57BC"/>
    <w:pPr>
      <w:numPr>
        <w:numId w:val="21"/>
      </w:numPr>
    </w:pPr>
  </w:style>
  <w:style w:type="character" w:styleId="Hiperpovezava">
    <w:name w:val="Hyperlink"/>
    <w:basedOn w:val="Privzetapisavaodstavka"/>
    <w:uiPriority w:val="99"/>
    <w:unhideWhenUsed/>
    <w:rsid w:val="00E30248"/>
    <w:rPr>
      <w:color w:val="0563C1" w:themeColor="hyperlink"/>
      <w:u w:val="single"/>
    </w:rPr>
  </w:style>
  <w:style w:type="paragraph" w:customStyle="1" w:styleId="Naslovpredpisa">
    <w:name w:val="Naslov_predpisa"/>
    <w:basedOn w:val="Navaden"/>
    <w:link w:val="NaslovpredpisaZnak"/>
    <w:qFormat/>
    <w:rsid w:val="00E30248"/>
    <w:pPr>
      <w:suppressAutoHyphens/>
      <w:overflowPunct w:val="0"/>
      <w:autoSpaceDE w:val="0"/>
      <w:autoSpaceDN w:val="0"/>
      <w:adjustRightInd w:val="0"/>
      <w:spacing w:before="120" w:line="200" w:lineRule="exact"/>
      <w:jc w:val="center"/>
      <w:textAlignment w:val="baseline"/>
    </w:pPr>
    <w:rPr>
      <w:rFonts w:eastAsia="Times New Roman" w:cs="Arial"/>
      <w:b/>
      <w:sz w:val="22"/>
      <w:lang w:eastAsia="sl-SI"/>
    </w:rPr>
  </w:style>
  <w:style w:type="character" w:customStyle="1" w:styleId="NaslovpredpisaZnak">
    <w:name w:val="Naslov_predpisa Znak"/>
    <w:link w:val="Naslovpredpisa"/>
    <w:rsid w:val="00E30248"/>
    <w:rPr>
      <w:rFonts w:ascii="Arial" w:eastAsia="Times New Roman" w:hAnsi="Arial" w:cs="Arial"/>
      <w:b/>
      <w:kern w:val="0"/>
      <w:lang w:eastAsia="sl-SI"/>
      <w14:ligatures w14:val="none"/>
    </w:rPr>
  </w:style>
  <w:style w:type="paragraph" w:customStyle="1" w:styleId="Neotevilenodstavek">
    <w:name w:val="Neoštevilčen odstavek"/>
    <w:basedOn w:val="Navaden"/>
    <w:link w:val="NeotevilenodstavekZnak"/>
    <w:qFormat/>
    <w:rsid w:val="00E30248"/>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rsid w:val="00E30248"/>
    <w:rPr>
      <w:rFonts w:ascii="Arial" w:eastAsia="Times New Roman" w:hAnsi="Arial" w:cs="Arial"/>
      <w:kern w:val="0"/>
      <w:lang w:eastAsia="sl-SI"/>
      <w14:ligatures w14:val="none"/>
    </w:rPr>
  </w:style>
  <w:style w:type="paragraph" w:customStyle="1" w:styleId="Oddelek">
    <w:name w:val="Oddelek"/>
    <w:basedOn w:val="Navaden"/>
    <w:link w:val="OddelekZnak1"/>
    <w:qFormat/>
    <w:rsid w:val="00E30248"/>
    <w:pPr>
      <w:numPr>
        <w:numId w:val="22"/>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sz w:val="22"/>
      <w:lang w:eastAsia="sl-SI"/>
    </w:rPr>
  </w:style>
  <w:style w:type="character" w:customStyle="1" w:styleId="OddelekZnak1">
    <w:name w:val="Oddelek Znak1"/>
    <w:link w:val="Oddelek"/>
    <w:rsid w:val="00E30248"/>
    <w:rPr>
      <w:rFonts w:ascii="Arial" w:eastAsia="Times New Roman" w:hAnsi="Arial" w:cs="Arial"/>
      <w:b/>
      <w:kern w:val="0"/>
      <w:lang w:eastAsia="sl-SI"/>
      <w14:ligatures w14:val="none"/>
    </w:rPr>
  </w:style>
  <w:style w:type="paragraph" w:customStyle="1" w:styleId="Alineazaodstavkom">
    <w:name w:val="Alinea za odstavkom"/>
    <w:basedOn w:val="Navaden"/>
    <w:link w:val="AlineazaodstavkomZnak"/>
    <w:qFormat/>
    <w:rsid w:val="00E30248"/>
    <w:pPr>
      <w:numPr>
        <w:numId w:val="25"/>
      </w:numPr>
      <w:overflowPunct w:val="0"/>
      <w:autoSpaceDE w:val="0"/>
      <w:autoSpaceDN w:val="0"/>
      <w:adjustRightInd w:val="0"/>
      <w:spacing w:after="0" w:line="200" w:lineRule="exact"/>
      <w:ind w:left="709" w:hanging="284"/>
      <w:jc w:val="both"/>
      <w:textAlignment w:val="baseline"/>
    </w:pPr>
    <w:rPr>
      <w:rFonts w:eastAsia="Times New Roman" w:cs="Arial"/>
      <w:sz w:val="22"/>
      <w:lang w:eastAsia="sl-SI"/>
    </w:rPr>
  </w:style>
  <w:style w:type="character" w:customStyle="1" w:styleId="AlineazaodstavkomZnak">
    <w:name w:val="Alinea za odstavkom Znak"/>
    <w:link w:val="Alineazaodstavkom"/>
    <w:rsid w:val="00E30248"/>
    <w:rPr>
      <w:rFonts w:ascii="Arial" w:eastAsia="Times New Roman" w:hAnsi="Arial" w:cs="Arial"/>
      <w:kern w:val="0"/>
      <w:lang w:eastAsia="sl-SI"/>
      <w14:ligatures w14:val="none"/>
    </w:rPr>
  </w:style>
  <w:style w:type="paragraph" w:customStyle="1" w:styleId="Odstavekseznama1">
    <w:name w:val="Odstavek seznama1"/>
    <w:basedOn w:val="Navaden"/>
    <w:qFormat/>
    <w:rsid w:val="00E30248"/>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E30248"/>
    <w:pPr>
      <w:tabs>
        <w:tab w:val="num" w:pos="720"/>
      </w:tabs>
      <w:overflowPunct w:val="0"/>
      <w:autoSpaceDE w:val="0"/>
      <w:autoSpaceDN w:val="0"/>
      <w:adjustRightInd w:val="0"/>
      <w:spacing w:after="0" w:line="200" w:lineRule="exact"/>
      <w:ind w:left="720" w:hanging="720"/>
      <w:jc w:val="both"/>
      <w:textAlignment w:val="baseline"/>
    </w:pPr>
    <w:rPr>
      <w:rFonts w:eastAsia="Times New Roman" w:cs="Arial"/>
      <w:sz w:val="22"/>
      <w:lang w:eastAsia="sl-SI"/>
    </w:rPr>
  </w:style>
  <w:style w:type="character" w:customStyle="1" w:styleId="AlineazatokoZnak">
    <w:name w:val="Alinea za točko Znak"/>
    <w:link w:val="Alineazatoko"/>
    <w:rsid w:val="00E30248"/>
    <w:rPr>
      <w:rFonts w:ascii="Arial" w:eastAsia="Times New Roman" w:hAnsi="Arial" w:cs="Arial"/>
      <w:kern w:val="0"/>
      <w:lang w:eastAsia="sl-SI"/>
      <w14:ligatures w14:val="none"/>
    </w:rPr>
  </w:style>
  <w:style w:type="character" w:customStyle="1" w:styleId="rkovnatokazaodstavkomZnak">
    <w:name w:val="Črkovna točka_za odstavkom Znak"/>
    <w:link w:val="rkovnatokazaodstavkom"/>
    <w:rsid w:val="00E30248"/>
    <w:rPr>
      <w:rFonts w:ascii="Arial" w:hAnsi="Arial"/>
      <w:lang w:eastAsia="sl-SI"/>
    </w:rPr>
  </w:style>
  <w:style w:type="paragraph" w:customStyle="1" w:styleId="rkovnatokazaodstavkom">
    <w:name w:val="Črkovna točka_za odstavkom"/>
    <w:basedOn w:val="Navaden"/>
    <w:link w:val="rkovnatokazaodstavkomZnak"/>
    <w:qFormat/>
    <w:rsid w:val="00E30248"/>
    <w:pPr>
      <w:numPr>
        <w:numId w:val="23"/>
      </w:numPr>
      <w:overflowPunct w:val="0"/>
      <w:autoSpaceDE w:val="0"/>
      <w:autoSpaceDN w:val="0"/>
      <w:adjustRightInd w:val="0"/>
      <w:spacing w:after="0" w:line="200" w:lineRule="exact"/>
      <w:jc w:val="both"/>
      <w:textAlignment w:val="baseline"/>
    </w:pPr>
    <w:rPr>
      <w:rFonts w:eastAsiaTheme="minorHAnsi" w:cstheme="minorBidi"/>
      <w:kern w:val="2"/>
      <w:sz w:val="22"/>
      <w:lang w:eastAsia="sl-SI"/>
      <w14:ligatures w14:val="standardContextual"/>
    </w:rPr>
  </w:style>
  <w:style w:type="paragraph" w:customStyle="1" w:styleId="Odsek">
    <w:name w:val="Odsek"/>
    <w:basedOn w:val="Oddelek"/>
    <w:link w:val="OdsekZnak"/>
    <w:qFormat/>
    <w:rsid w:val="00E30248"/>
  </w:style>
  <w:style w:type="character" w:customStyle="1" w:styleId="OdsekZnak">
    <w:name w:val="Odsek Znak"/>
    <w:basedOn w:val="OddelekZnak1"/>
    <w:link w:val="Odsek"/>
    <w:rsid w:val="00E30248"/>
    <w:rPr>
      <w:rFonts w:ascii="Arial" w:eastAsia="Times New Roman" w:hAnsi="Arial" w:cs="Arial"/>
      <w:b/>
      <w:kern w:val="0"/>
      <w:lang w:eastAsia="sl-SI"/>
      <w14:ligatures w14:val="none"/>
    </w:rPr>
  </w:style>
  <w:style w:type="paragraph" w:styleId="Sprotnaopomba-besedilo">
    <w:name w:val="footnote text"/>
    <w:basedOn w:val="Navaden"/>
    <w:link w:val="Sprotnaopomba-besediloZnak"/>
    <w:uiPriority w:val="99"/>
    <w:semiHidden/>
    <w:unhideWhenUsed/>
    <w:rsid w:val="00E30248"/>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E30248"/>
    <w:rPr>
      <w:kern w:val="0"/>
      <w:sz w:val="20"/>
      <w:szCs w:val="20"/>
      <w14:ligatures w14:val="none"/>
    </w:rPr>
  </w:style>
  <w:style w:type="character" w:styleId="Sprotnaopomba-sklic">
    <w:name w:val="footnote reference"/>
    <w:basedOn w:val="Privzetapisavaodstavka"/>
    <w:uiPriority w:val="99"/>
    <w:semiHidden/>
    <w:unhideWhenUsed/>
    <w:rsid w:val="00E30248"/>
    <w:rPr>
      <w:vertAlign w:val="superscript"/>
    </w:rPr>
  </w:style>
  <w:style w:type="table" w:styleId="Tabelamrea">
    <w:name w:val="Table Grid"/>
    <w:basedOn w:val="Navadnatabela"/>
    <w:uiPriority w:val="39"/>
    <w:rsid w:val="00E302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avaden"/>
    <w:rsid w:val="008F55A3"/>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8F55A3"/>
  </w:style>
  <w:style w:type="character" w:customStyle="1" w:styleId="eop">
    <w:name w:val="eop"/>
    <w:basedOn w:val="Privzetapisavaodstavka"/>
    <w:rsid w:val="008F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4888">
      <w:bodyDiv w:val="1"/>
      <w:marLeft w:val="0"/>
      <w:marRight w:val="0"/>
      <w:marTop w:val="0"/>
      <w:marBottom w:val="0"/>
      <w:divBdr>
        <w:top w:val="none" w:sz="0" w:space="0" w:color="auto"/>
        <w:left w:val="none" w:sz="0" w:space="0" w:color="auto"/>
        <w:bottom w:val="none" w:sz="0" w:space="0" w:color="auto"/>
        <w:right w:val="none" w:sz="0" w:space="0" w:color="auto"/>
      </w:divBdr>
      <w:divsChild>
        <w:div w:id="818157639">
          <w:marLeft w:val="0"/>
          <w:marRight w:val="0"/>
          <w:marTop w:val="0"/>
          <w:marBottom w:val="0"/>
          <w:divBdr>
            <w:top w:val="none" w:sz="0" w:space="0" w:color="auto"/>
            <w:left w:val="none" w:sz="0" w:space="0" w:color="auto"/>
            <w:bottom w:val="none" w:sz="0" w:space="0" w:color="auto"/>
            <w:right w:val="none" w:sz="0" w:space="0" w:color="auto"/>
          </w:divBdr>
          <w:divsChild>
            <w:div w:id="1765877650">
              <w:marLeft w:val="0"/>
              <w:marRight w:val="0"/>
              <w:marTop w:val="0"/>
              <w:marBottom w:val="0"/>
              <w:divBdr>
                <w:top w:val="none" w:sz="0" w:space="0" w:color="auto"/>
                <w:left w:val="none" w:sz="0" w:space="0" w:color="auto"/>
                <w:bottom w:val="none" w:sz="0" w:space="0" w:color="auto"/>
                <w:right w:val="none" w:sz="0" w:space="0" w:color="auto"/>
              </w:divBdr>
            </w:div>
          </w:divsChild>
        </w:div>
        <w:div w:id="1860269033">
          <w:marLeft w:val="0"/>
          <w:marRight w:val="0"/>
          <w:marTop w:val="0"/>
          <w:marBottom w:val="0"/>
          <w:divBdr>
            <w:top w:val="none" w:sz="0" w:space="0" w:color="auto"/>
            <w:left w:val="none" w:sz="0" w:space="0" w:color="auto"/>
            <w:bottom w:val="none" w:sz="0" w:space="0" w:color="auto"/>
            <w:right w:val="none" w:sz="0" w:space="0" w:color="auto"/>
          </w:divBdr>
          <w:divsChild>
            <w:div w:id="1592813729">
              <w:marLeft w:val="0"/>
              <w:marRight w:val="0"/>
              <w:marTop w:val="0"/>
              <w:marBottom w:val="0"/>
              <w:divBdr>
                <w:top w:val="none" w:sz="0" w:space="0" w:color="auto"/>
                <w:left w:val="none" w:sz="0" w:space="0" w:color="auto"/>
                <w:bottom w:val="none" w:sz="0" w:space="0" w:color="auto"/>
                <w:right w:val="none" w:sz="0" w:space="0" w:color="auto"/>
              </w:divBdr>
            </w:div>
            <w:div w:id="318115202">
              <w:marLeft w:val="0"/>
              <w:marRight w:val="0"/>
              <w:marTop w:val="0"/>
              <w:marBottom w:val="0"/>
              <w:divBdr>
                <w:top w:val="none" w:sz="0" w:space="0" w:color="auto"/>
                <w:left w:val="none" w:sz="0" w:space="0" w:color="auto"/>
                <w:bottom w:val="none" w:sz="0" w:space="0" w:color="auto"/>
                <w:right w:val="none" w:sz="0" w:space="0" w:color="auto"/>
              </w:divBdr>
            </w:div>
            <w:div w:id="1014307351">
              <w:marLeft w:val="0"/>
              <w:marRight w:val="0"/>
              <w:marTop w:val="0"/>
              <w:marBottom w:val="0"/>
              <w:divBdr>
                <w:top w:val="none" w:sz="0" w:space="0" w:color="auto"/>
                <w:left w:val="none" w:sz="0" w:space="0" w:color="auto"/>
                <w:bottom w:val="none" w:sz="0" w:space="0" w:color="auto"/>
                <w:right w:val="none" w:sz="0" w:space="0" w:color="auto"/>
              </w:divBdr>
            </w:div>
            <w:div w:id="2085688046">
              <w:marLeft w:val="0"/>
              <w:marRight w:val="0"/>
              <w:marTop w:val="0"/>
              <w:marBottom w:val="0"/>
              <w:divBdr>
                <w:top w:val="none" w:sz="0" w:space="0" w:color="auto"/>
                <w:left w:val="none" w:sz="0" w:space="0" w:color="auto"/>
                <w:bottom w:val="none" w:sz="0" w:space="0" w:color="auto"/>
                <w:right w:val="none" w:sz="0" w:space="0" w:color="auto"/>
              </w:divBdr>
            </w:div>
            <w:div w:id="1166936252">
              <w:marLeft w:val="0"/>
              <w:marRight w:val="0"/>
              <w:marTop w:val="0"/>
              <w:marBottom w:val="0"/>
              <w:divBdr>
                <w:top w:val="none" w:sz="0" w:space="0" w:color="auto"/>
                <w:left w:val="none" w:sz="0" w:space="0" w:color="auto"/>
                <w:bottom w:val="none" w:sz="0" w:space="0" w:color="auto"/>
                <w:right w:val="none" w:sz="0" w:space="0" w:color="auto"/>
              </w:divBdr>
            </w:div>
            <w:div w:id="778721075">
              <w:marLeft w:val="0"/>
              <w:marRight w:val="0"/>
              <w:marTop w:val="0"/>
              <w:marBottom w:val="0"/>
              <w:divBdr>
                <w:top w:val="none" w:sz="0" w:space="0" w:color="auto"/>
                <w:left w:val="none" w:sz="0" w:space="0" w:color="auto"/>
                <w:bottom w:val="none" w:sz="0" w:space="0" w:color="auto"/>
                <w:right w:val="none" w:sz="0" w:space="0" w:color="auto"/>
              </w:divBdr>
            </w:div>
            <w:div w:id="1533952400">
              <w:marLeft w:val="0"/>
              <w:marRight w:val="0"/>
              <w:marTop w:val="0"/>
              <w:marBottom w:val="0"/>
              <w:divBdr>
                <w:top w:val="none" w:sz="0" w:space="0" w:color="auto"/>
                <w:left w:val="none" w:sz="0" w:space="0" w:color="auto"/>
                <w:bottom w:val="none" w:sz="0" w:space="0" w:color="auto"/>
                <w:right w:val="none" w:sz="0" w:space="0" w:color="auto"/>
              </w:divBdr>
            </w:div>
            <w:div w:id="1510412384">
              <w:marLeft w:val="0"/>
              <w:marRight w:val="0"/>
              <w:marTop w:val="0"/>
              <w:marBottom w:val="0"/>
              <w:divBdr>
                <w:top w:val="none" w:sz="0" w:space="0" w:color="auto"/>
                <w:left w:val="none" w:sz="0" w:space="0" w:color="auto"/>
                <w:bottom w:val="none" w:sz="0" w:space="0" w:color="auto"/>
                <w:right w:val="none" w:sz="0" w:space="0" w:color="auto"/>
              </w:divBdr>
            </w:div>
            <w:div w:id="1060665127">
              <w:marLeft w:val="0"/>
              <w:marRight w:val="0"/>
              <w:marTop w:val="0"/>
              <w:marBottom w:val="0"/>
              <w:divBdr>
                <w:top w:val="none" w:sz="0" w:space="0" w:color="auto"/>
                <w:left w:val="none" w:sz="0" w:space="0" w:color="auto"/>
                <w:bottom w:val="none" w:sz="0" w:space="0" w:color="auto"/>
                <w:right w:val="none" w:sz="0" w:space="0" w:color="auto"/>
              </w:divBdr>
            </w:div>
            <w:div w:id="1291084093">
              <w:marLeft w:val="0"/>
              <w:marRight w:val="0"/>
              <w:marTop w:val="0"/>
              <w:marBottom w:val="0"/>
              <w:divBdr>
                <w:top w:val="none" w:sz="0" w:space="0" w:color="auto"/>
                <w:left w:val="none" w:sz="0" w:space="0" w:color="auto"/>
                <w:bottom w:val="none" w:sz="0" w:space="0" w:color="auto"/>
                <w:right w:val="none" w:sz="0" w:space="0" w:color="auto"/>
              </w:divBdr>
            </w:div>
            <w:div w:id="1976107947">
              <w:marLeft w:val="0"/>
              <w:marRight w:val="0"/>
              <w:marTop w:val="0"/>
              <w:marBottom w:val="0"/>
              <w:divBdr>
                <w:top w:val="none" w:sz="0" w:space="0" w:color="auto"/>
                <w:left w:val="none" w:sz="0" w:space="0" w:color="auto"/>
                <w:bottom w:val="none" w:sz="0" w:space="0" w:color="auto"/>
                <w:right w:val="none" w:sz="0" w:space="0" w:color="auto"/>
              </w:divBdr>
            </w:div>
            <w:div w:id="885606098">
              <w:marLeft w:val="0"/>
              <w:marRight w:val="0"/>
              <w:marTop w:val="0"/>
              <w:marBottom w:val="0"/>
              <w:divBdr>
                <w:top w:val="none" w:sz="0" w:space="0" w:color="auto"/>
                <w:left w:val="none" w:sz="0" w:space="0" w:color="auto"/>
                <w:bottom w:val="none" w:sz="0" w:space="0" w:color="auto"/>
                <w:right w:val="none" w:sz="0" w:space="0" w:color="auto"/>
              </w:divBdr>
            </w:div>
            <w:div w:id="1971860618">
              <w:marLeft w:val="0"/>
              <w:marRight w:val="0"/>
              <w:marTop w:val="0"/>
              <w:marBottom w:val="0"/>
              <w:divBdr>
                <w:top w:val="none" w:sz="0" w:space="0" w:color="auto"/>
                <w:left w:val="none" w:sz="0" w:space="0" w:color="auto"/>
                <w:bottom w:val="none" w:sz="0" w:space="0" w:color="auto"/>
                <w:right w:val="none" w:sz="0" w:space="0" w:color="auto"/>
              </w:divBdr>
            </w:div>
            <w:div w:id="641236722">
              <w:marLeft w:val="0"/>
              <w:marRight w:val="0"/>
              <w:marTop w:val="0"/>
              <w:marBottom w:val="0"/>
              <w:divBdr>
                <w:top w:val="none" w:sz="0" w:space="0" w:color="auto"/>
                <w:left w:val="none" w:sz="0" w:space="0" w:color="auto"/>
                <w:bottom w:val="none" w:sz="0" w:space="0" w:color="auto"/>
                <w:right w:val="none" w:sz="0" w:space="0" w:color="auto"/>
              </w:divBdr>
            </w:div>
            <w:div w:id="834536467">
              <w:marLeft w:val="0"/>
              <w:marRight w:val="0"/>
              <w:marTop w:val="0"/>
              <w:marBottom w:val="0"/>
              <w:divBdr>
                <w:top w:val="none" w:sz="0" w:space="0" w:color="auto"/>
                <w:left w:val="none" w:sz="0" w:space="0" w:color="auto"/>
                <w:bottom w:val="none" w:sz="0" w:space="0" w:color="auto"/>
                <w:right w:val="none" w:sz="0" w:space="0" w:color="auto"/>
              </w:divBdr>
            </w:div>
            <w:div w:id="1459450189">
              <w:marLeft w:val="0"/>
              <w:marRight w:val="0"/>
              <w:marTop w:val="0"/>
              <w:marBottom w:val="0"/>
              <w:divBdr>
                <w:top w:val="none" w:sz="0" w:space="0" w:color="auto"/>
                <w:left w:val="none" w:sz="0" w:space="0" w:color="auto"/>
                <w:bottom w:val="none" w:sz="0" w:space="0" w:color="auto"/>
                <w:right w:val="none" w:sz="0" w:space="0" w:color="auto"/>
              </w:divBdr>
            </w:div>
            <w:div w:id="775292782">
              <w:marLeft w:val="0"/>
              <w:marRight w:val="0"/>
              <w:marTop w:val="0"/>
              <w:marBottom w:val="0"/>
              <w:divBdr>
                <w:top w:val="none" w:sz="0" w:space="0" w:color="auto"/>
                <w:left w:val="none" w:sz="0" w:space="0" w:color="auto"/>
                <w:bottom w:val="none" w:sz="0" w:space="0" w:color="auto"/>
                <w:right w:val="none" w:sz="0" w:space="0" w:color="auto"/>
              </w:divBdr>
            </w:div>
            <w:div w:id="522937322">
              <w:marLeft w:val="0"/>
              <w:marRight w:val="0"/>
              <w:marTop w:val="0"/>
              <w:marBottom w:val="0"/>
              <w:divBdr>
                <w:top w:val="none" w:sz="0" w:space="0" w:color="auto"/>
                <w:left w:val="none" w:sz="0" w:space="0" w:color="auto"/>
                <w:bottom w:val="none" w:sz="0" w:space="0" w:color="auto"/>
                <w:right w:val="none" w:sz="0" w:space="0" w:color="auto"/>
              </w:divBdr>
            </w:div>
            <w:div w:id="492794922">
              <w:marLeft w:val="0"/>
              <w:marRight w:val="0"/>
              <w:marTop w:val="0"/>
              <w:marBottom w:val="0"/>
              <w:divBdr>
                <w:top w:val="none" w:sz="0" w:space="0" w:color="auto"/>
                <w:left w:val="none" w:sz="0" w:space="0" w:color="auto"/>
                <w:bottom w:val="none" w:sz="0" w:space="0" w:color="auto"/>
                <w:right w:val="none" w:sz="0" w:space="0" w:color="auto"/>
              </w:divBdr>
            </w:div>
            <w:div w:id="272788925">
              <w:marLeft w:val="0"/>
              <w:marRight w:val="0"/>
              <w:marTop w:val="0"/>
              <w:marBottom w:val="0"/>
              <w:divBdr>
                <w:top w:val="none" w:sz="0" w:space="0" w:color="auto"/>
                <w:left w:val="none" w:sz="0" w:space="0" w:color="auto"/>
                <w:bottom w:val="none" w:sz="0" w:space="0" w:color="auto"/>
                <w:right w:val="none" w:sz="0" w:space="0" w:color="auto"/>
              </w:divBdr>
            </w:div>
            <w:div w:id="541093047">
              <w:marLeft w:val="0"/>
              <w:marRight w:val="0"/>
              <w:marTop w:val="0"/>
              <w:marBottom w:val="0"/>
              <w:divBdr>
                <w:top w:val="none" w:sz="0" w:space="0" w:color="auto"/>
                <w:left w:val="none" w:sz="0" w:space="0" w:color="auto"/>
                <w:bottom w:val="none" w:sz="0" w:space="0" w:color="auto"/>
                <w:right w:val="none" w:sz="0" w:space="0" w:color="auto"/>
              </w:divBdr>
            </w:div>
            <w:div w:id="1450006571">
              <w:marLeft w:val="0"/>
              <w:marRight w:val="0"/>
              <w:marTop w:val="0"/>
              <w:marBottom w:val="0"/>
              <w:divBdr>
                <w:top w:val="none" w:sz="0" w:space="0" w:color="auto"/>
                <w:left w:val="none" w:sz="0" w:space="0" w:color="auto"/>
                <w:bottom w:val="none" w:sz="0" w:space="0" w:color="auto"/>
                <w:right w:val="none" w:sz="0" w:space="0" w:color="auto"/>
              </w:divBdr>
            </w:div>
            <w:div w:id="227111735">
              <w:marLeft w:val="0"/>
              <w:marRight w:val="0"/>
              <w:marTop w:val="0"/>
              <w:marBottom w:val="0"/>
              <w:divBdr>
                <w:top w:val="none" w:sz="0" w:space="0" w:color="auto"/>
                <w:left w:val="none" w:sz="0" w:space="0" w:color="auto"/>
                <w:bottom w:val="none" w:sz="0" w:space="0" w:color="auto"/>
                <w:right w:val="none" w:sz="0" w:space="0" w:color="auto"/>
              </w:divBdr>
            </w:div>
            <w:div w:id="474297105">
              <w:marLeft w:val="0"/>
              <w:marRight w:val="0"/>
              <w:marTop w:val="0"/>
              <w:marBottom w:val="0"/>
              <w:divBdr>
                <w:top w:val="none" w:sz="0" w:space="0" w:color="auto"/>
                <w:left w:val="none" w:sz="0" w:space="0" w:color="auto"/>
                <w:bottom w:val="none" w:sz="0" w:space="0" w:color="auto"/>
                <w:right w:val="none" w:sz="0" w:space="0" w:color="auto"/>
              </w:divBdr>
            </w:div>
            <w:div w:id="890581816">
              <w:marLeft w:val="0"/>
              <w:marRight w:val="0"/>
              <w:marTop w:val="0"/>
              <w:marBottom w:val="0"/>
              <w:divBdr>
                <w:top w:val="none" w:sz="0" w:space="0" w:color="auto"/>
                <w:left w:val="none" w:sz="0" w:space="0" w:color="auto"/>
                <w:bottom w:val="none" w:sz="0" w:space="0" w:color="auto"/>
                <w:right w:val="none" w:sz="0" w:space="0" w:color="auto"/>
              </w:divBdr>
            </w:div>
            <w:div w:id="356472826">
              <w:marLeft w:val="0"/>
              <w:marRight w:val="0"/>
              <w:marTop w:val="0"/>
              <w:marBottom w:val="0"/>
              <w:divBdr>
                <w:top w:val="none" w:sz="0" w:space="0" w:color="auto"/>
                <w:left w:val="none" w:sz="0" w:space="0" w:color="auto"/>
                <w:bottom w:val="none" w:sz="0" w:space="0" w:color="auto"/>
                <w:right w:val="none" w:sz="0" w:space="0" w:color="auto"/>
              </w:divBdr>
            </w:div>
            <w:div w:id="956987372">
              <w:marLeft w:val="0"/>
              <w:marRight w:val="0"/>
              <w:marTop w:val="0"/>
              <w:marBottom w:val="0"/>
              <w:divBdr>
                <w:top w:val="none" w:sz="0" w:space="0" w:color="auto"/>
                <w:left w:val="none" w:sz="0" w:space="0" w:color="auto"/>
                <w:bottom w:val="none" w:sz="0" w:space="0" w:color="auto"/>
                <w:right w:val="none" w:sz="0" w:space="0" w:color="auto"/>
              </w:divBdr>
            </w:div>
            <w:div w:id="837964055">
              <w:marLeft w:val="0"/>
              <w:marRight w:val="0"/>
              <w:marTop w:val="0"/>
              <w:marBottom w:val="0"/>
              <w:divBdr>
                <w:top w:val="none" w:sz="0" w:space="0" w:color="auto"/>
                <w:left w:val="none" w:sz="0" w:space="0" w:color="auto"/>
                <w:bottom w:val="none" w:sz="0" w:space="0" w:color="auto"/>
                <w:right w:val="none" w:sz="0" w:space="0" w:color="auto"/>
              </w:divBdr>
            </w:div>
            <w:div w:id="74328523">
              <w:marLeft w:val="0"/>
              <w:marRight w:val="0"/>
              <w:marTop w:val="0"/>
              <w:marBottom w:val="0"/>
              <w:divBdr>
                <w:top w:val="none" w:sz="0" w:space="0" w:color="auto"/>
                <w:left w:val="none" w:sz="0" w:space="0" w:color="auto"/>
                <w:bottom w:val="none" w:sz="0" w:space="0" w:color="auto"/>
                <w:right w:val="none" w:sz="0" w:space="0" w:color="auto"/>
              </w:divBdr>
            </w:div>
            <w:div w:id="1453937070">
              <w:marLeft w:val="0"/>
              <w:marRight w:val="0"/>
              <w:marTop w:val="0"/>
              <w:marBottom w:val="0"/>
              <w:divBdr>
                <w:top w:val="none" w:sz="0" w:space="0" w:color="auto"/>
                <w:left w:val="none" w:sz="0" w:space="0" w:color="auto"/>
                <w:bottom w:val="none" w:sz="0" w:space="0" w:color="auto"/>
                <w:right w:val="none" w:sz="0" w:space="0" w:color="auto"/>
              </w:divBdr>
            </w:div>
            <w:div w:id="568854412">
              <w:marLeft w:val="0"/>
              <w:marRight w:val="0"/>
              <w:marTop w:val="0"/>
              <w:marBottom w:val="0"/>
              <w:divBdr>
                <w:top w:val="none" w:sz="0" w:space="0" w:color="auto"/>
                <w:left w:val="none" w:sz="0" w:space="0" w:color="auto"/>
                <w:bottom w:val="none" w:sz="0" w:space="0" w:color="auto"/>
                <w:right w:val="none" w:sz="0" w:space="0" w:color="auto"/>
              </w:divBdr>
            </w:div>
            <w:div w:id="150296317">
              <w:marLeft w:val="0"/>
              <w:marRight w:val="0"/>
              <w:marTop w:val="0"/>
              <w:marBottom w:val="0"/>
              <w:divBdr>
                <w:top w:val="none" w:sz="0" w:space="0" w:color="auto"/>
                <w:left w:val="none" w:sz="0" w:space="0" w:color="auto"/>
                <w:bottom w:val="none" w:sz="0" w:space="0" w:color="auto"/>
                <w:right w:val="none" w:sz="0" w:space="0" w:color="auto"/>
              </w:divBdr>
            </w:div>
            <w:div w:id="1438327163">
              <w:marLeft w:val="0"/>
              <w:marRight w:val="0"/>
              <w:marTop w:val="0"/>
              <w:marBottom w:val="0"/>
              <w:divBdr>
                <w:top w:val="none" w:sz="0" w:space="0" w:color="auto"/>
                <w:left w:val="none" w:sz="0" w:space="0" w:color="auto"/>
                <w:bottom w:val="none" w:sz="0" w:space="0" w:color="auto"/>
                <w:right w:val="none" w:sz="0" w:space="0" w:color="auto"/>
              </w:divBdr>
            </w:div>
            <w:div w:id="57244203">
              <w:marLeft w:val="0"/>
              <w:marRight w:val="0"/>
              <w:marTop w:val="0"/>
              <w:marBottom w:val="0"/>
              <w:divBdr>
                <w:top w:val="none" w:sz="0" w:space="0" w:color="auto"/>
                <w:left w:val="none" w:sz="0" w:space="0" w:color="auto"/>
                <w:bottom w:val="none" w:sz="0" w:space="0" w:color="auto"/>
                <w:right w:val="none" w:sz="0" w:space="0" w:color="auto"/>
              </w:divBdr>
            </w:div>
            <w:div w:id="2084595902">
              <w:marLeft w:val="0"/>
              <w:marRight w:val="0"/>
              <w:marTop w:val="0"/>
              <w:marBottom w:val="0"/>
              <w:divBdr>
                <w:top w:val="none" w:sz="0" w:space="0" w:color="auto"/>
                <w:left w:val="none" w:sz="0" w:space="0" w:color="auto"/>
                <w:bottom w:val="none" w:sz="0" w:space="0" w:color="auto"/>
                <w:right w:val="none" w:sz="0" w:space="0" w:color="auto"/>
              </w:divBdr>
            </w:div>
            <w:div w:id="1604219486">
              <w:marLeft w:val="0"/>
              <w:marRight w:val="0"/>
              <w:marTop w:val="0"/>
              <w:marBottom w:val="0"/>
              <w:divBdr>
                <w:top w:val="none" w:sz="0" w:space="0" w:color="auto"/>
                <w:left w:val="none" w:sz="0" w:space="0" w:color="auto"/>
                <w:bottom w:val="none" w:sz="0" w:space="0" w:color="auto"/>
                <w:right w:val="none" w:sz="0" w:space="0" w:color="auto"/>
              </w:divBdr>
            </w:div>
            <w:div w:id="703554413">
              <w:marLeft w:val="0"/>
              <w:marRight w:val="0"/>
              <w:marTop w:val="0"/>
              <w:marBottom w:val="0"/>
              <w:divBdr>
                <w:top w:val="none" w:sz="0" w:space="0" w:color="auto"/>
                <w:left w:val="none" w:sz="0" w:space="0" w:color="auto"/>
                <w:bottom w:val="none" w:sz="0" w:space="0" w:color="auto"/>
                <w:right w:val="none" w:sz="0" w:space="0" w:color="auto"/>
              </w:divBdr>
            </w:div>
            <w:div w:id="1786651785">
              <w:marLeft w:val="0"/>
              <w:marRight w:val="0"/>
              <w:marTop w:val="0"/>
              <w:marBottom w:val="0"/>
              <w:divBdr>
                <w:top w:val="none" w:sz="0" w:space="0" w:color="auto"/>
                <w:left w:val="none" w:sz="0" w:space="0" w:color="auto"/>
                <w:bottom w:val="none" w:sz="0" w:space="0" w:color="auto"/>
                <w:right w:val="none" w:sz="0" w:space="0" w:color="auto"/>
              </w:divBdr>
            </w:div>
            <w:div w:id="1091244934">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2100640106">
              <w:marLeft w:val="0"/>
              <w:marRight w:val="0"/>
              <w:marTop w:val="0"/>
              <w:marBottom w:val="0"/>
              <w:divBdr>
                <w:top w:val="none" w:sz="0" w:space="0" w:color="auto"/>
                <w:left w:val="none" w:sz="0" w:space="0" w:color="auto"/>
                <w:bottom w:val="none" w:sz="0" w:space="0" w:color="auto"/>
                <w:right w:val="none" w:sz="0" w:space="0" w:color="auto"/>
              </w:divBdr>
            </w:div>
            <w:div w:id="588394240">
              <w:marLeft w:val="0"/>
              <w:marRight w:val="0"/>
              <w:marTop w:val="0"/>
              <w:marBottom w:val="0"/>
              <w:divBdr>
                <w:top w:val="none" w:sz="0" w:space="0" w:color="auto"/>
                <w:left w:val="none" w:sz="0" w:space="0" w:color="auto"/>
                <w:bottom w:val="none" w:sz="0" w:space="0" w:color="auto"/>
                <w:right w:val="none" w:sz="0" w:space="0" w:color="auto"/>
              </w:divBdr>
            </w:div>
            <w:div w:id="789472836">
              <w:marLeft w:val="0"/>
              <w:marRight w:val="0"/>
              <w:marTop w:val="0"/>
              <w:marBottom w:val="0"/>
              <w:divBdr>
                <w:top w:val="none" w:sz="0" w:space="0" w:color="auto"/>
                <w:left w:val="none" w:sz="0" w:space="0" w:color="auto"/>
                <w:bottom w:val="none" w:sz="0" w:space="0" w:color="auto"/>
                <w:right w:val="none" w:sz="0" w:space="0" w:color="auto"/>
              </w:divBdr>
            </w:div>
            <w:div w:id="1590459289">
              <w:marLeft w:val="0"/>
              <w:marRight w:val="0"/>
              <w:marTop w:val="0"/>
              <w:marBottom w:val="0"/>
              <w:divBdr>
                <w:top w:val="none" w:sz="0" w:space="0" w:color="auto"/>
                <w:left w:val="none" w:sz="0" w:space="0" w:color="auto"/>
                <w:bottom w:val="none" w:sz="0" w:space="0" w:color="auto"/>
                <w:right w:val="none" w:sz="0" w:space="0" w:color="auto"/>
              </w:divBdr>
            </w:div>
            <w:div w:id="1437561916">
              <w:marLeft w:val="0"/>
              <w:marRight w:val="0"/>
              <w:marTop w:val="0"/>
              <w:marBottom w:val="0"/>
              <w:divBdr>
                <w:top w:val="none" w:sz="0" w:space="0" w:color="auto"/>
                <w:left w:val="none" w:sz="0" w:space="0" w:color="auto"/>
                <w:bottom w:val="none" w:sz="0" w:space="0" w:color="auto"/>
                <w:right w:val="none" w:sz="0" w:space="0" w:color="auto"/>
              </w:divBdr>
            </w:div>
            <w:div w:id="1480465408">
              <w:marLeft w:val="0"/>
              <w:marRight w:val="0"/>
              <w:marTop w:val="0"/>
              <w:marBottom w:val="0"/>
              <w:divBdr>
                <w:top w:val="none" w:sz="0" w:space="0" w:color="auto"/>
                <w:left w:val="none" w:sz="0" w:space="0" w:color="auto"/>
                <w:bottom w:val="none" w:sz="0" w:space="0" w:color="auto"/>
                <w:right w:val="none" w:sz="0" w:space="0" w:color="auto"/>
              </w:divBdr>
            </w:div>
            <w:div w:id="886113004">
              <w:marLeft w:val="0"/>
              <w:marRight w:val="0"/>
              <w:marTop w:val="0"/>
              <w:marBottom w:val="0"/>
              <w:divBdr>
                <w:top w:val="none" w:sz="0" w:space="0" w:color="auto"/>
                <w:left w:val="none" w:sz="0" w:space="0" w:color="auto"/>
                <w:bottom w:val="none" w:sz="0" w:space="0" w:color="auto"/>
                <w:right w:val="none" w:sz="0" w:space="0" w:color="auto"/>
              </w:divBdr>
            </w:div>
            <w:div w:id="811408690">
              <w:marLeft w:val="0"/>
              <w:marRight w:val="0"/>
              <w:marTop w:val="0"/>
              <w:marBottom w:val="0"/>
              <w:divBdr>
                <w:top w:val="none" w:sz="0" w:space="0" w:color="auto"/>
                <w:left w:val="none" w:sz="0" w:space="0" w:color="auto"/>
                <w:bottom w:val="none" w:sz="0" w:space="0" w:color="auto"/>
                <w:right w:val="none" w:sz="0" w:space="0" w:color="auto"/>
              </w:divBdr>
            </w:div>
            <w:div w:id="290290831">
              <w:marLeft w:val="0"/>
              <w:marRight w:val="0"/>
              <w:marTop w:val="0"/>
              <w:marBottom w:val="0"/>
              <w:divBdr>
                <w:top w:val="none" w:sz="0" w:space="0" w:color="auto"/>
                <w:left w:val="none" w:sz="0" w:space="0" w:color="auto"/>
                <w:bottom w:val="none" w:sz="0" w:space="0" w:color="auto"/>
                <w:right w:val="none" w:sz="0" w:space="0" w:color="auto"/>
              </w:divBdr>
            </w:div>
            <w:div w:id="358046986">
              <w:marLeft w:val="0"/>
              <w:marRight w:val="0"/>
              <w:marTop w:val="0"/>
              <w:marBottom w:val="0"/>
              <w:divBdr>
                <w:top w:val="none" w:sz="0" w:space="0" w:color="auto"/>
                <w:left w:val="none" w:sz="0" w:space="0" w:color="auto"/>
                <w:bottom w:val="none" w:sz="0" w:space="0" w:color="auto"/>
                <w:right w:val="none" w:sz="0" w:space="0" w:color="auto"/>
              </w:divBdr>
            </w:div>
            <w:div w:id="1607731353">
              <w:marLeft w:val="0"/>
              <w:marRight w:val="0"/>
              <w:marTop w:val="0"/>
              <w:marBottom w:val="0"/>
              <w:divBdr>
                <w:top w:val="none" w:sz="0" w:space="0" w:color="auto"/>
                <w:left w:val="none" w:sz="0" w:space="0" w:color="auto"/>
                <w:bottom w:val="none" w:sz="0" w:space="0" w:color="auto"/>
                <w:right w:val="none" w:sz="0" w:space="0" w:color="auto"/>
              </w:divBdr>
            </w:div>
            <w:div w:id="1314724857">
              <w:marLeft w:val="0"/>
              <w:marRight w:val="0"/>
              <w:marTop w:val="0"/>
              <w:marBottom w:val="0"/>
              <w:divBdr>
                <w:top w:val="none" w:sz="0" w:space="0" w:color="auto"/>
                <w:left w:val="none" w:sz="0" w:space="0" w:color="auto"/>
                <w:bottom w:val="none" w:sz="0" w:space="0" w:color="auto"/>
                <w:right w:val="none" w:sz="0" w:space="0" w:color="auto"/>
              </w:divBdr>
            </w:div>
            <w:div w:id="649603173">
              <w:marLeft w:val="0"/>
              <w:marRight w:val="0"/>
              <w:marTop w:val="0"/>
              <w:marBottom w:val="0"/>
              <w:divBdr>
                <w:top w:val="none" w:sz="0" w:space="0" w:color="auto"/>
                <w:left w:val="none" w:sz="0" w:space="0" w:color="auto"/>
                <w:bottom w:val="none" w:sz="0" w:space="0" w:color="auto"/>
                <w:right w:val="none" w:sz="0" w:space="0" w:color="auto"/>
              </w:divBdr>
            </w:div>
            <w:div w:id="930700562">
              <w:marLeft w:val="0"/>
              <w:marRight w:val="0"/>
              <w:marTop w:val="0"/>
              <w:marBottom w:val="0"/>
              <w:divBdr>
                <w:top w:val="none" w:sz="0" w:space="0" w:color="auto"/>
                <w:left w:val="none" w:sz="0" w:space="0" w:color="auto"/>
                <w:bottom w:val="none" w:sz="0" w:space="0" w:color="auto"/>
                <w:right w:val="none" w:sz="0" w:space="0" w:color="auto"/>
              </w:divBdr>
            </w:div>
            <w:div w:id="302584921">
              <w:marLeft w:val="0"/>
              <w:marRight w:val="0"/>
              <w:marTop w:val="0"/>
              <w:marBottom w:val="0"/>
              <w:divBdr>
                <w:top w:val="none" w:sz="0" w:space="0" w:color="auto"/>
                <w:left w:val="none" w:sz="0" w:space="0" w:color="auto"/>
                <w:bottom w:val="none" w:sz="0" w:space="0" w:color="auto"/>
                <w:right w:val="none" w:sz="0" w:space="0" w:color="auto"/>
              </w:divBdr>
            </w:div>
            <w:div w:id="739447360">
              <w:marLeft w:val="0"/>
              <w:marRight w:val="0"/>
              <w:marTop w:val="0"/>
              <w:marBottom w:val="0"/>
              <w:divBdr>
                <w:top w:val="none" w:sz="0" w:space="0" w:color="auto"/>
                <w:left w:val="none" w:sz="0" w:space="0" w:color="auto"/>
                <w:bottom w:val="none" w:sz="0" w:space="0" w:color="auto"/>
                <w:right w:val="none" w:sz="0" w:space="0" w:color="auto"/>
              </w:divBdr>
            </w:div>
            <w:div w:id="684554327">
              <w:marLeft w:val="0"/>
              <w:marRight w:val="0"/>
              <w:marTop w:val="0"/>
              <w:marBottom w:val="0"/>
              <w:divBdr>
                <w:top w:val="none" w:sz="0" w:space="0" w:color="auto"/>
                <w:left w:val="none" w:sz="0" w:space="0" w:color="auto"/>
                <w:bottom w:val="none" w:sz="0" w:space="0" w:color="auto"/>
                <w:right w:val="none" w:sz="0" w:space="0" w:color="auto"/>
              </w:divBdr>
            </w:div>
            <w:div w:id="1410153885">
              <w:marLeft w:val="0"/>
              <w:marRight w:val="0"/>
              <w:marTop w:val="0"/>
              <w:marBottom w:val="0"/>
              <w:divBdr>
                <w:top w:val="none" w:sz="0" w:space="0" w:color="auto"/>
                <w:left w:val="none" w:sz="0" w:space="0" w:color="auto"/>
                <w:bottom w:val="none" w:sz="0" w:space="0" w:color="auto"/>
                <w:right w:val="none" w:sz="0" w:space="0" w:color="auto"/>
              </w:divBdr>
            </w:div>
            <w:div w:id="956982760">
              <w:marLeft w:val="0"/>
              <w:marRight w:val="0"/>
              <w:marTop w:val="0"/>
              <w:marBottom w:val="0"/>
              <w:divBdr>
                <w:top w:val="none" w:sz="0" w:space="0" w:color="auto"/>
                <w:left w:val="none" w:sz="0" w:space="0" w:color="auto"/>
                <w:bottom w:val="none" w:sz="0" w:space="0" w:color="auto"/>
                <w:right w:val="none" w:sz="0" w:space="0" w:color="auto"/>
              </w:divBdr>
            </w:div>
            <w:div w:id="490485932">
              <w:marLeft w:val="0"/>
              <w:marRight w:val="0"/>
              <w:marTop w:val="0"/>
              <w:marBottom w:val="0"/>
              <w:divBdr>
                <w:top w:val="none" w:sz="0" w:space="0" w:color="auto"/>
                <w:left w:val="none" w:sz="0" w:space="0" w:color="auto"/>
                <w:bottom w:val="none" w:sz="0" w:space="0" w:color="auto"/>
                <w:right w:val="none" w:sz="0" w:space="0" w:color="auto"/>
              </w:divBdr>
            </w:div>
            <w:div w:id="964238634">
              <w:marLeft w:val="0"/>
              <w:marRight w:val="0"/>
              <w:marTop w:val="0"/>
              <w:marBottom w:val="0"/>
              <w:divBdr>
                <w:top w:val="none" w:sz="0" w:space="0" w:color="auto"/>
                <w:left w:val="none" w:sz="0" w:space="0" w:color="auto"/>
                <w:bottom w:val="none" w:sz="0" w:space="0" w:color="auto"/>
                <w:right w:val="none" w:sz="0" w:space="0" w:color="auto"/>
              </w:divBdr>
            </w:div>
            <w:div w:id="1489129216">
              <w:marLeft w:val="0"/>
              <w:marRight w:val="0"/>
              <w:marTop w:val="0"/>
              <w:marBottom w:val="0"/>
              <w:divBdr>
                <w:top w:val="none" w:sz="0" w:space="0" w:color="auto"/>
                <w:left w:val="none" w:sz="0" w:space="0" w:color="auto"/>
                <w:bottom w:val="none" w:sz="0" w:space="0" w:color="auto"/>
                <w:right w:val="none" w:sz="0" w:space="0" w:color="auto"/>
              </w:divBdr>
            </w:div>
            <w:div w:id="1176190518">
              <w:marLeft w:val="0"/>
              <w:marRight w:val="0"/>
              <w:marTop w:val="0"/>
              <w:marBottom w:val="0"/>
              <w:divBdr>
                <w:top w:val="none" w:sz="0" w:space="0" w:color="auto"/>
                <w:left w:val="none" w:sz="0" w:space="0" w:color="auto"/>
                <w:bottom w:val="none" w:sz="0" w:space="0" w:color="auto"/>
                <w:right w:val="none" w:sz="0" w:space="0" w:color="auto"/>
              </w:divBdr>
            </w:div>
            <w:div w:id="984120346">
              <w:marLeft w:val="0"/>
              <w:marRight w:val="0"/>
              <w:marTop w:val="0"/>
              <w:marBottom w:val="0"/>
              <w:divBdr>
                <w:top w:val="none" w:sz="0" w:space="0" w:color="auto"/>
                <w:left w:val="none" w:sz="0" w:space="0" w:color="auto"/>
                <w:bottom w:val="none" w:sz="0" w:space="0" w:color="auto"/>
                <w:right w:val="none" w:sz="0" w:space="0" w:color="auto"/>
              </w:divBdr>
            </w:div>
            <w:div w:id="805317272">
              <w:marLeft w:val="0"/>
              <w:marRight w:val="0"/>
              <w:marTop w:val="0"/>
              <w:marBottom w:val="0"/>
              <w:divBdr>
                <w:top w:val="none" w:sz="0" w:space="0" w:color="auto"/>
                <w:left w:val="none" w:sz="0" w:space="0" w:color="auto"/>
                <w:bottom w:val="none" w:sz="0" w:space="0" w:color="auto"/>
                <w:right w:val="none" w:sz="0" w:space="0" w:color="auto"/>
              </w:divBdr>
            </w:div>
            <w:div w:id="446239494">
              <w:marLeft w:val="0"/>
              <w:marRight w:val="0"/>
              <w:marTop w:val="0"/>
              <w:marBottom w:val="0"/>
              <w:divBdr>
                <w:top w:val="none" w:sz="0" w:space="0" w:color="auto"/>
                <w:left w:val="none" w:sz="0" w:space="0" w:color="auto"/>
                <w:bottom w:val="none" w:sz="0" w:space="0" w:color="auto"/>
                <w:right w:val="none" w:sz="0" w:space="0" w:color="auto"/>
              </w:divBdr>
            </w:div>
            <w:div w:id="1558777536">
              <w:marLeft w:val="0"/>
              <w:marRight w:val="0"/>
              <w:marTop w:val="0"/>
              <w:marBottom w:val="0"/>
              <w:divBdr>
                <w:top w:val="none" w:sz="0" w:space="0" w:color="auto"/>
                <w:left w:val="none" w:sz="0" w:space="0" w:color="auto"/>
                <w:bottom w:val="none" w:sz="0" w:space="0" w:color="auto"/>
                <w:right w:val="none" w:sz="0" w:space="0" w:color="auto"/>
              </w:divBdr>
            </w:div>
            <w:div w:id="1745443821">
              <w:marLeft w:val="0"/>
              <w:marRight w:val="0"/>
              <w:marTop w:val="0"/>
              <w:marBottom w:val="0"/>
              <w:divBdr>
                <w:top w:val="none" w:sz="0" w:space="0" w:color="auto"/>
                <w:left w:val="none" w:sz="0" w:space="0" w:color="auto"/>
                <w:bottom w:val="none" w:sz="0" w:space="0" w:color="auto"/>
                <w:right w:val="none" w:sz="0" w:space="0" w:color="auto"/>
              </w:divBdr>
            </w:div>
            <w:div w:id="1146314575">
              <w:marLeft w:val="0"/>
              <w:marRight w:val="0"/>
              <w:marTop w:val="0"/>
              <w:marBottom w:val="0"/>
              <w:divBdr>
                <w:top w:val="none" w:sz="0" w:space="0" w:color="auto"/>
                <w:left w:val="none" w:sz="0" w:space="0" w:color="auto"/>
                <w:bottom w:val="none" w:sz="0" w:space="0" w:color="auto"/>
                <w:right w:val="none" w:sz="0" w:space="0" w:color="auto"/>
              </w:divBdr>
            </w:div>
            <w:div w:id="176774860">
              <w:marLeft w:val="0"/>
              <w:marRight w:val="0"/>
              <w:marTop w:val="0"/>
              <w:marBottom w:val="0"/>
              <w:divBdr>
                <w:top w:val="none" w:sz="0" w:space="0" w:color="auto"/>
                <w:left w:val="none" w:sz="0" w:space="0" w:color="auto"/>
                <w:bottom w:val="none" w:sz="0" w:space="0" w:color="auto"/>
                <w:right w:val="none" w:sz="0" w:space="0" w:color="auto"/>
              </w:divBdr>
            </w:div>
            <w:div w:id="1519540892">
              <w:marLeft w:val="0"/>
              <w:marRight w:val="0"/>
              <w:marTop w:val="0"/>
              <w:marBottom w:val="0"/>
              <w:divBdr>
                <w:top w:val="none" w:sz="0" w:space="0" w:color="auto"/>
                <w:left w:val="none" w:sz="0" w:space="0" w:color="auto"/>
                <w:bottom w:val="none" w:sz="0" w:space="0" w:color="auto"/>
                <w:right w:val="none" w:sz="0" w:space="0" w:color="auto"/>
              </w:divBdr>
            </w:div>
            <w:div w:id="620258845">
              <w:marLeft w:val="0"/>
              <w:marRight w:val="0"/>
              <w:marTop w:val="0"/>
              <w:marBottom w:val="0"/>
              <w:divBdr>
                <w:top w:val="none" w:sz="0" w:space="0" w:color="auto"/>
                <w:left w:val="none" w:sz="0" w:space="0" w:color="auto"/>
                <w:bottom w:val="none" w:sz="0" w:space="0" w:color="auto"/>
                <w:right w:val="none" w:sz="0" w:space="0" w:color="auto"/>
              </w:divBdr>
            </w:div>
            <w:div w:id="97333932">
              <w:marLeft w:val="0"/>
              <w:marRight w:val="0"/>
              <w:marTop w:val="0"/>
              <w:marBottom w:val="0"/>
              <w:divBdr>
                <w:top w:val="none" w:sz="0" w:space="0" w:color="auto"/>
                <w:left w:val="none" w:sz="0" w:space="0" w:color="auto"/>
                <w:bottom w:val="none" w:sz="0" w:space="0" w:color="auto"/>
                <w:right w:val="none" w:sz="0" w:space="0" w:color="auto"/>
              </w:divBdr>
            </w:div>
            <w:div w:id="2020699040">
              <w:marLeft w:val="0"/>
              <w:marRight w:val="0"/>
              <w:marTop w:val="0"/>
              <w:marBottom w:val="0"/>
              <w:divBdr>
                <w:top w:val="none" w:sz="0" w:space="0" w:color="auto"/>
                <w:left w:val="none" w:sz="0" w:space="0" w:color="auto"/>
                <w:bottom w:val="none" w:sz="0" w:space="0" w:color="auto"/>
                <w:right w:val="none" w:sz="0" w:space="0" w:color="auto"/>
              </w:divBdr>
            </w:div>
            <w:div w:id="184562452">
              <w:marLeft w:val="0"/>
              <w:marRight w:val="0"/>
              <w:marTop w:val="0"/>
              <w:marBottom w:val="0"/>
              <w:divBdr>
                <w:top w:val="none" w:sz="0" w:space="0" w:color="auto"/>
                <w:left w:val="none" w:sz="0" w:space="0" w:color="auto"/>
                <w:bottom w:val="none" w:sz="0" w:space="0" w:color="auto"/>
                <w:right w:val="none" w:sz="0" w:space="0" w:color="auto"/>
              </w:divBdr>
            </w:div>
            <w:div w:id="395856545">
              <w:marLeft w:val="0"/>
              <w:marRight w:val="0"/>
              <w:marTop w:val="0"/>
              <w:marBottom w:val="0"/>
              <w:divBdr>
                <w:top w:val="none" w:sz="0" w:space="0" w:color="auto"/>
                <w:left w:val="none" w:sz="0" w:space="0" w:color="auto"/>
                <w:bottom w:val="none" w:sz="0" w:space="0" w:color="auto"/>
                <w:right w:val="none" w:sz="0" w:space="0" w:color="auto"/>
              </w:divBdr>
            </w:div>
            <w:div w:id="745996517">
              <w:marLeft w:val="0"/>
              <w:marRight w:val="0"/>
              <w:marTop w:val="0"/>
              <w:marBottom w:val="0"/>
              <w:divBdr>
                <w:top w:val="none" w:sz="0" w:space="0" w:color="auto"/>
                <w:left w:val="none" w:sz="0" w:space="0" w:color="auto"/>
                <w:bottom w:val="none" w:sz="0" w:space="0" w:color="auto"/>
                <w:right w:val="none" w:sz="0" w:space="0" w:color="auto"/>
              </w:divBdr>
            </w:div>
            <w:div w:id="1675913580">
              <w:marLeft w:val="0"/>
              <w:marRight w:val="0"/>
              <w:marTop w:val="0"/>
              <w:marBottom w:val="0"/>
              <w:divBdr>
                <w:top w:val="none" w:sz="0" w:space="0" w:color="auto"/>
                <w:left w:val="none" w:sz="0" w:space="0" w:color="auto"/>
                <w:bottom w:val="none" w:sz="0" w:space="0" w:color="auto"/>
                <w:right w:val="none" w:sz="0" w:space="0" w:color="auto"/>
              </w:divBdr>
            </w:div>
            <w:div w:id="145443120">
              <w:marLeft w:val="0"/>
              <w:marRight w:val="0"/>
              <w:marTop w:val="0"/>
              <w:marBottom w:val="0"/>
              <w:divBdr>
                <w:top w:val="none" w:sz="0" w:space="0" w:color="auto"/>
                <w:left w:val="none" w:sz="0" w:space="0" w:color="auto"/>
                <w:bottom w:val="none" w:sz="0" w:space="0" w:color="auto"/>
                <w:right w:val="none" w:sz="0" w:space="0" w:color="auto"/>
              </w:divBdr>
            </w:div>
            <w:div w:id="1293025806">
              <w:marLeft w:val="0"/>
              <w:marRight w:val="0"/>
              <w:marTop w:val="0"/>
              <w:marBottom w:val="0"/>
              <w:divBdr>
                <w:top w:val="none" w:sz="0" w:space="0" w:color="auto"/>
                <w:left w:val="none" w:sz="0" w:space="0" w:color="auto"/>
                <w:bottom w:val="none" w:sz="0" w:space="0" w:color="auto"/>
                <w:right w:val="none" w:sz="0" w:space="0" w:color="auto"/>
              </w:divBdr>
            </w:div>
            <w:div w:id="1389720205">
              <w:marLeft w:val="0"/>
              <w:marRight w:val="0"/>
              <w:marTop w:val="0"/>
              <w:marBottom w:val="0"/>
              <w:divBdr>
                <w:top w:val="none" w:sz="0" w:space="0" w:color="auto"/>
                <w:left w:val="none" w:sz="0" w:space="0" w:color="auto"/>
                <w:bottom w:val="none" w:sz="0" w:space="0" w:color="auto"/>
                <w:right w:val="none" w:sz="0" w:space="0" w:color="auto"/>
              </w:divBdr>
            </w:div>
            <w:div w:id="1147211303">
              <w:marLeft w:val="0"/>
              <w:marRight w:val="0"/>
              <w:marTop w:val="0"/>
              <w:marBottom w:val="0"/>
              <w:divBdr>
                <w:top w:val="none" w:sz="0" w:space="0" w:color="auto"/>
                <w:left w:val="none" w:sz="0" w:space="0" w:color="auto"/>
                <w:bottom w:val="none" w:sz="0" w:space="0" w:color="auto"/>
                <w:right w:val="none" w:sz="0" w:space="0" w:color="auto"/>
              </w:divBdr>
            </w:div>
            <w:div w:id="1863592031">
              <w:marLeft w:val="0"/>
              <w:marRight w:val="0"/>
              <w:marTop w:val="0"/>
              <w:marBottom w:val="0"/>
              <w:divBdr>
                <w:top w:val="none" w:sz="0" w:space="0" w:color="auto"/>
                <w:left w:val="none" w:sz="0" w:space="0" w:color="auto"/>
                <w:bottom w:val="none" w:sz="0" w:space="0" w:color="auto"/>
                <w:right w:val="none" w:sz="0" w:space="0" w:color="auto"/>
              </w:divBdr>
            </w:div>
            <w:div w:id="1243877709">
              <w:marLeft w:val="0"/>
              <w:marRight w:val="0"/>
              <w:marTop w:val="0"/>
              <w:marBottom w:val="0"/>
              <w:divBdr>
                <w:top w:val="none" w:sz="0" w:space="0" w:color="auto"/>
                <w:left w:val="none" w:sz="0" w:space="0" w:color="auto"/>
                <w:bottom w:val="none" w:sz="0" w:space="0" w:color="auto"/>
                <w:right w:val="none" w:sz="0" w:space="0" w:color="auto"/>
              </w:divBdr>
            </w:div>
            <w:div w:id="1117984710">
              <w:marLeft w:val="0"/>
              <w:marRight w:val="0"/>
              <w:marTop w:val="0"/>
              <w:marBottom w:val="0"/>
              <w:divBdr>
                <w:top w:val="none" w:sz="0" w:space="0" w:color="auto"/>
                <w:left w:val="none" w:sz="0" w:space="0" w:color="auto"/>
                <w:bottom w:val="none" w:sz="0" w:space="0" w:color="auto"/>
                <w:right w:val="none" w:sz="0" w:space="0" w:color="auto"/>
              </w:divBdr>
            </w:div>
            <w:div w:id="467627838">
              <w:marLeft w:val="0"/>
              <w:marRight w:val="0"/>
              <w:marTop w:val="0"/>
              <w:marBottom w:val="0"/>
              <w:divBdr>
                <w:top w:val="none" w:sz="0" w:space="0" w:color="auto"/>
                <w:left w:val="none" w:sz="0" w:space="0" w:color="auto"/>
                <w:bottom w:val="none" w:sz="0" w:space="0" w:color="auto"/>
                <w:right w:val="none" w:sz="0" w:space="0" w:color="auto"/>
              </w:divBdr>
            </w:div>
            <w:div w:id="1040319915">
              <w:marLeft w:val="0"/>
              <w:marRight w:val="0"/>
              <w:marTop w:val="0"/>
              <w:marBottom w:val="0"/>
              <w:divBdr>
                <w:top w:val="none" w:sz="0" w:space="0" w:color="auto"/>
                <w:left w:val="none" w:sz="0" w:space="0" w:color="auto"/>
                <w:bottom w:val="none" w:sz="0" w:space="0" w:color="auto"/>
                <w:right w:val="none" w:sz="0" w:space="0" w:color="auto"/>
              </w:divBdr>
            </w:div>
            <w:div w:id="2144959398">
              <w:marLeft w:val="0"/>
              <w:marRight w:val="0"/>
              <w:marTop w:val="0"/>
              <w:marBottom w:val="0"/>
              <w:divBdr>
                <w:top w:val="none" w:sz="0" w:space="0" w:color="auto"/>
                <w:left w:val="none" w:sz="0" w:space="0" w:color="auto"/>
                <w:bottom w:val="none" w:sz="0" w:space="0" w:color="auto"/>
                <w:right w:val="none" w:sz="0" w:space="0" w:color="auto"/>
              </w:divBdr>
            </w:div>
            <w:div w:id="1160468207">
              <w:marLeft w:val="0"/>
              <w:marRight w:val="0"/>
              <w:marTop w:val="0"/>
              <w:marBottom w:val="0"/>
              <w:divBdr>
                <w:top w:val="none" w:sz="0" w:space="0" w:color="auto"/>
                <w:left w:val="none" w:sz="0" w:space="0" w:color="auto"/>
                <w:bottom w:val="none" w:sz="0" w:space="0" w:color="auto"/>
                <w:right w:val="none" w:sz="0" w:space="0" w:color="auto"/>
              </w:divBdr>
            </w:div>
            <w:div w:id="1059741187">
              <w:marLeft w:val="0"/>
              <w:marRight w:val="0"/>
              <w:marTop w:val="0"/>
              <w:marBottom w:val="0"/>
              <w:divBdr>
                <w:top w:val="none" w:sz="0" w:space="0" w:color="auto"/>
                <w:left w:val="none" w:sz="0" w:space="0" w:color="auto"/>
                <w:bottom w:val="none" w:sz="0" w:space="0" w:color="auto"/>
                <w:right w:val="none" w:sz="0" w:space="0" w:color="auto"/>
              </w:divBdr>
            </w:div>
            <w:div w:id="798766765">
              <w:marLeft w:val="0"/>
              <w:marRight w:val="0"/>
              <w:marTop w:val="0"/>
              <w:marBottom w:val="0"/>
              <w:divBdr>
                <w:top w:val="none" w:sz="0" w:space="0" w:color="auto"/>
                <w:left w:val="none" w:sz="0" w:space="0" w:color="auto"/>
                <w:bottom w:val="none" w:sz="0" w:space="0" w:color="auto"/>
                <w:right w:val="none" w:sz="0" w:space="0" w:color="auto"/>
              </w:divBdr>
            </w:div>
            <w:div w:id="375158987">
              <w:marLeft w:val="0"/>
              <w:marRight w:val="0"/>
              <w:marTop w:val="0"/>
              <w:marBottom w:val="0"/>
              <w:divBdr>
                <w:top w:val="none" w:sz="0" w:space="0" w:color="auto"/>
                <w:left w:val="none" w:sz="0" w:space="0" w:color="auto"/>
                <w:bottom w:val="none" w:sz="0" w:space="0" w:color="auto"/>
                <w:right w:val="none" w:sz="0" w:space="0" w:color="auto"/>
              </w:divBdr>
            </w:div>
            <w:div w:id="512186959">
              <w:marLeft w:val="0"/>
              <w:marRight w:val="0"/>
              <w:marTop w:val="0"/>
              <w:marBottom w:val="0"/>
              <w:divBdr>
                <w:top w:val="none" w:sz="0" w:space="0" w:color="auto"/>
                <w:left w:val="none" w:sz="0" w:space="0" w:color="auto"/>
                <w:bottom w:val="none" w:sz="0" w:space="0" w:color="auto"/>
                <w:right w:val="none" w:sz="0" w:space="0" w:color="auto"/>
              </w:divBdr>
            </w:div>
            <w:div w:id="903955128">
              <w:marLeft w:val="0"/>
              <w:marRight w:val="0"/>
              <w:marTop w:val="0"/>
              <w:marBottom w:val="0"/>
              <w:divBdr>
                <w:top w:val="none" w:sz="0" w:space="0" w:color="auto"/>
                <w:left w:val="none" w:sz="0" w:space="0" w:color="auto"/>
                <w:bottom w:val="none" w:sz="0" w:space="0" w:color="auto"/>
                <w:right w:val="none" w:sz="0" w:space="0" w:color="auto"/>
              </w:divBdr>
            </w:div>
            <w:div w:id="529146980">
              <w:marLeft w:val="0"/>
              <w:marRight w:val="0"/>
              <w:marTop w:val="0"/>
              <w:marBottom w:val="0"/>
              <w:divBdr>
                <w:top w:val="none" w:sz="0" w:space="0" w:color="auto"/>
                <w:left w:val="none" w:sz="0" w:space="0" w:color="auto"/>
                <w:bottom w:val="none" w:sz="0" w:space="0" w:color="auto"/>
                <w:right w:val="none" w:sz="0" w:space="0" w:color="auto"/>
              </w:divBdr>
            </w:div>
            <w:div w:id="600837958">
              <w:marLeft w:val="0"/>
              <w:marRight w:val="0"/>
              <w:marTop w:val="0"/>
              <w:marBottom w:val="0"/>
              <w:divBdr>
                <w:top w:val="none" w:sz="0" w:space="0" w:color="auto"/>
                <w:left w:val="none" w:sz="0" w:space="0" w:color="auto"/>
                <w:bottom w:val="none" w:sz="0" w:space="0" w:color="auto"/>
                <w:right w:val="none" w:sz="0" w:space="0" w:color="auto"/>
              </w:divBdr>
            </w:div>
            <w:div w:id="1822842542">
              <w:marLeft w:val="0"/>
              <w:marRight w:val="0"/>
              <w:marTop w:val="0"/>
              <w:marBottom w:val="0"/>
              <w:divBdr>
                <w:top w:val="none" w:sz="0" w:space="0" w:color="auto"/>
                <w:left w:val="none" w:sz="0" w:space="0" w:color="auto"/>
                <w:bottom w:val="none" w:sz="0" w:space="0" w:color="auto"/>
                <w:right w:val="none" w:sz="0" w:space="0" w:color="auto"/>
              </w:divBdr>
            </w:div>
            <w:div w:id="1413428998">
              <w:marLeft w:val="0"/>
              <w:marRight w:val="0"/>
              <w:marTop w:val="0"/>
              <w:marBottom w:val="0"/>
              <w:divBdr>
                <w:top w:val="none" w:sz="0" w:space="0" w:color="auto"/>
                <w:left w:val="none" w:sz="0" w:space="0" w:color="auto"/>
                <w:bottom w:val="none" w:sz="0" w:space="0" w:color="auto"/>
                <w:right w:val="none" w:sz="0" w:space="0" w:color="auto"/>
              </w:divBdr>
            </w:div>
            <w:div w:id="102968697">
              <w:marLeft w:val="0"/>
              <w:marRight w:val="0"/>
              <w:marTop w:val="0"/>
              <w:marBottom w:val="0"/>
              <w:divBdr>
                <w:top w:val="none" w:sz="0" w:space="0" w:color="auto"/>
                <w:left w:val="none" w:sz="0" w:space="0" w:color="auto"/>
                <w:bottom w:val="none" w:sz="0" w:space="0" w:color="auto"/>
                <w:right w:val="none" w:sz="0" w:space="0" w:color="auto"/>
              </w:divBdr>
            </w:div>
            <w:div w:id="396436787">
              <w:marLeft w:val="0"/>
              <w:marRight w:val="0"/>
              <w:marTop w:val="0"/>
              <w:marBottom w:val="0"/>
              <w:divBdr>
                <w:top w:val="none" w:sz="0" w:space="0" w:color="auto"/>
                <w:left w:val="none" w:sz="0" w:space="0" w:color="auto"/>
                <w:bottom w:val="none" w:sz="0" w:space="0" w:color="auto"/>
                <w:right w:val="none" w:sz="0" w:space="0" w:color="auto"/>
              </w:divBdr>
            </w:div>
            <w:div w:id="599534250">
              <w:marLeft w:val="0"/>
              <w:marRight w:val="0"/>
              <w:marTop w:val="0"/>
              <w:marBottom w:val="0"/>
              <w:divBdr>
                <w:top w:val="none" w:sz="0" w:space="0" w:color="auto"/>
                <w:left w:val="none" w:sz="0" w:space="0" w:color="auto"/>
                <w:bottom w:val="none" w:sz="0" w:space="0" w:color="auto"/>
                <w:right w:val="none" w:sz="0" w:space="0" w:color="auto"/>
              </w:divBdr>
            </w:div>
            <w:div w:id="1097091299">
              <w:marLeft w:val="0"/>
              <w:marRight w:val="0"/>
              <w:marTop w:val="0"/>
              <w:marBottom w:val="0"/>
              <w:divBdr>
                <w:top w:val="none" w:sz="0" w:space="0" w:color="auto"/>
                <w:left w:val="none" w:sz="0" w:space="0" w:color="auto"/>
                <w:bottom w:val="none" w:sz="0" w:space="0" w:color="auto"/>
                <w:right w:val="none" w:sz="0" w:space="0" w:color="auto"/>
              </w:divBdr>
            </w:div>
            <w:div w:id="1085608096">
              <w:marLeft w:val="0"/>
              <w:marRight w:val="0"/>
              <w:marTop w:val="0"/>
              <w:marBottom w:val="0"/>
              <w:divBdr>
                <w:top w:val="none" w:sz="0" w:space="0" w:color="auto"/>
                <w:left w:val="none" w:sz="0" w:space="0" w:color="auto"/>
                <w:bottom w:val="none" w:sz="0" w:space="0" w:color="auto"/>
                <w:right w:val="none" w:sz="0" w:space="0" w:color="auto"/>
              </w:divBdr>
            </w:div>
            <w:div w:id="1241139405">
              <w:marLeft w:val="0"/>
              <w:marRight w:val="0"/>
              <w:marTop w:val="0"/>
              <w:marBottom w:val="0"/>
              <w:divBdr>
                <w:top w:val="none" w:sz="0" w:space="0" w:color="auto"/>
                <w:left w:val="none" w:sz="0" w:space="0" w:color="auto"/>
                <w:bottom w:val="none" w:sz="0" w:space="0" w:color="auto"/>
                <w:right w:val="none" w:sz="0" w:space="0" w:color="auto"/>
              </w:divBdr>
            </w:div>
            <w:div w:id="228541603">
              <w:marLeft w:val="0"/>
              <w:marRight w:val="0"/>
              <w:marTop w:val="0"/>
              <w:marBottom w:val="0"/>
              <w:divBdr>
                <w:top w:val="none" w:sz="0" w:space="0" w:color="auto"/>
                <w:left w:val="none" w:sz="0" w:space="0" w:color="auto"/>
                <w:bottom w:val="none" w:sz="0" w:space="0" w:color="auto"/>
                <w:right w:val="none" w:sz="0" w:space="0" w:color="auto"/>
              </w:divBdr>
            </w:div>
            <w:div w:id="1351951306">
              <w:marLeft w:val="0"/>
              <w:marRight w:val="0"/>
              <w:marTop w:val="0"/>
              <w:marBottom w:val="0"/>
              <w:divBdr>
                <w:top w:val="none" w:sz="0" w:space="0" w:color="auto"/>
                <w:left w:val="none" w:sz="0" w:space="0" w:color="auto"/>
                <w:bottom w:val="none" w:sz="0" w:space="0" w:color="auto"/>
                <w:right w:val="none" w:sz="0" w:space="0" w:color="auto"/>
              </w:divBdr>
            </w:div>
            <w:div w:id="112674624">
              <w:marLeft w:val="0"/>
              <w:marRight w:val="0"/>
              <w:marTop w:val="0"/>
              <w:marBottom w:val="0"/>
              <w:divBdr>
                <w:top w:val="none" w:sz="0" w:space="0" w:color="auto"/>
                <w:left w:val="none" w:sz="0" w:space="0" w:color="auto"/>
                <w:bottom w:val="none" w:sz="0" w:space="0" w:color="auto"/>
                <w:right w:val="none" w:sz="0" w:space="0" w:color="auto"/>
              </w:divBdr>
            </w:div>
            <w:div w:id="164250765">
              <w:marLeft w:val="0"/>
              <w:marRight w:val="0"/>
              <w:marTop w:val="0"/>
              <w:marBottom w:val="0"/>
              <w:divBdr>
                <w:top w:val="none" w:sz="0" w:space="0" w:color="auto"/>
                <w:left w:val="none" w:sz="0" w:space="0" w:color="auto"/>
                <w:bottom w:val="none" w:sz="0" w:space="0" w:color="auto"/>
                <w:right w:val="none" w:sz="0" w:space="0" w:color="auto"/>
              </w:divBdr>
            </w:div>
            <w:div w:id="2016033751">
              <w:marLeft w:val="0"/>
              <w:marRight w:val="0"/>
              <w:marTop w:val="0"/>
              <w:marBottom w:val="0"/>
              <w:divBdr>
                <w:top w:val="none" w:sz="0" w:space="0" w:color="auto"/>
                <w:left w:val="none" w:sz="0" w:space="0" w:color="auto"/>
                <w:bottom w:val="none" w:sz="0" w:space="0" w:color="auto"/>
                <w:right w:val="none" w:sz="0" w:space="0" w:color="auto"/>
              </w:divBdr>
            </w:div>
            <w:div w:id="1163932655">
              <w:marLeft w:val="0"/>
              <w:marRight w:val="0"/>
              <w:marTop w:val="0"/>
              <w:marBottom w:val="0"/>
              <w:divBdr>
                <w:top w:val="none" w:sz="0" w:space="0" w:color="auto"/>
                <w:left w:val="none" w:sz="0" w:space="0" w:color="auto"/>
                <w:bottom w:val="none" w:sz="0" w:space="0" w:color="auto"/>
                <w:right w:val="none" w:sz="0" w:space="0" w:color="auto"/>
              </w:divBdr>
            </w:div>
            <w:div w:id="2073769190">
              <w:marLeft w:val="0"/>
              <w:marRight w:val="0"/>
              <w:marTop w:val="0"/>
              <w:marBottom w:val="0"/>
              <w:divBdr>
                <w:top w:val="none" w:sz="0" w:space="0" w:color="auto"/>
                <w:left w:val="none" w:sz="0" w:space="0" w:color="auto"/>
                <w:bottom w:val="none" w:sz="0" w:space="0" w:color="auto"/>
                <w:right w:val="none" w:sz="0" w:space="0" w:color="auto"/>
              </w:divBdr>
            </w:div>
            <w:div w:id="2041004589">
              <w:marLeft w:val="0"/>
              <w:marRight w:val="0"/>
              <w:marTop w:val="0"/>
              <w:marBottom w:val="0"/>
              <w:divBdr>
                <w:top w:val="none" w:sz="0" w:space="0" w:color="auto"/>
                <w:left w:val="none" w:sz="0" w:space="0" w:color="auto"/>
                <w:bottom w:val="none" w:sz="0" w:space="0" w:color="auto"/>
                <w:right w:val="none" w:sz="0" w:space="0" w:color="auto"/>
              </w:divBdr>
            </w:div>
            <w:div w:id="1644576021">
              <w:marLeft w:val="0"/>
              <w:marRight w:val="0"/>
              <w:marTop w:val="0"/>
              <w:marBottom w:val="0"/>
              <w:divBdr>
                <w:top w:val="none" w:sz="0" w:space="0" w:color="auto"/>
                <w:left w:val="none" w:sz="0" w:space="0" w:color="auto"/>
                <w:bottom w:val="none" w:sz="0" w:space="0" w:color="auto"/>
                <w:right w:val="none" w:sz="0" w:space="0" w:color="auto"/>
              </w:divBdr>
            </w:div>
            <w:div w:id="2071150066">
              <w:marLeft w:val="0"/>
              <w:marRight w:val="0"/>
              <w:marTop w:val="0"/>
              <w:marBottom w:val="0"/>
              <w:divBdr>
                <w:top w:val="none" w:sz="0" w:space="0" w:color="auto"/>
                <w:left w:val="none" w:sz="0" w:space="0" w:color="auto"/>
                <w:bottom w:val="none" w:sz="0" w:space="0" w:color="auto"/>
                <w:right w:val="none" w:sz="0" w:space="0" w:color="auto"/>
              </w:divBdr>
            </w:div>
            <w:div w:id="2142990946">
              <w:marLeft w:val="0"/>
              <w:marRight w:val="0"/>
              <w:marTop w:val="0"/>
              <w:marBottom w:val="0"/>
              <w:divBdr>
                <w:top w:val="none" w:sz="0" w:space="0" w:color="auto"/>
                <w:left w:val="none" w:sz="0" w:space="0" w:color="auto"/>
                <w:bottom w:val="none" w:sz="0" w:space="0" w:color="auto"/>
                <w:right w:val="none" w:sz="0" w:space="0" w:color="auto"/>
              </w:divBdr>
            </w:div>
            <w:div w:id="834108114">
              <w:marLeft w:val="0"/>
              <w:marRight w:val="0"/>
              <w:marTop w:val="0"/>
              <w:marBottom w:val="0"/>
              <w:divBdr>
                <w:top w:val="none" w:sz="0" w:space="0" w:color="auto"/>
                <w:left w:val="none" w:sz="0" w:space="0" w:color="auto"/>
                <w:bottom w:val="none" w:sz="0" w:space="0" w:color="auto"/>
                <w:right w:val="none" w:sz="0" w:space="0" w:color="auto"/>
              </w:divBdr>
            </w:div>
            <w:div w:id="1918250543">
              <w:marLeft w:val="0"/>
              <w:marRight w:val="0"/>
              <w:marTop w:val="0"/>
              <w:marBottom w:val="0"/>
              <w:divBdr>
                <w:top w:val="none" w:sz="0" w:space="0" w:color="auto"/>
                <w:left w:val="none" w:sz="0" w:space="0" w:color="auto"/>
                <w:bottom w:val="none" w:sz="0" w:space="0" w:color="auto"/>
                <w:right w:val="none" w:sz="0" w:space="0" w:color="auto"/>
              </w:divBdr>
            </w:div>
            <w:div w:id="1357388262">
              <w:marLeft w:val="0"/>
              <w:marRight w:val="0"/>
              <w:marTop w:val="0"/>
              <w:marBottom w:val="0"/>
              <w:divBdr>
                <w:top w:val="none" w:sz="0" w:space="0" w:color="auto"/>
                <w:left w:val="none" w:sz="0" w:space="0" w:color="auto"/>
                <w:bottom w:val="none" w:sz="0" w:space="0" w:color="auto"/>
                <w:right w:val="none" w:sz="0" w:space="0" w:color="auto"/>
              </w:divBdr>
            </w:div>
            <w:div w:id="507672505">
              <w:marLeft w:val="0"/>
              <w:marRight w:val="0"/>
              <w:marTop w:val="0"/>
              <w:marBottom w:val="0"/>
              <w:divBdr>
                <w:top w:val="none" w:sz="0" w:space="0" w:color="auto"/>
                <w:left w:val="none" w:sz="0" w:space="0" w:color="auto"/>
                <w:bottom w:val="none" w:sz="0" w:space="0" w:color="auto"/>
                <w:right w:val="none" w:sz="0" w:space="0" w:color="auto"/>
              </w:divBdr>
            </w:div>
            <w:div w:id="7891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2538">
      <w:bodyDiv w:val="1"/>
      <w:marLeft w:val="0"/>
      <w:marRight w:val="0"/>
      <w:marTop w:val="0"/>
      <w:marBottom w:val="0"/>
      <w:divBdr>
        <w:top w:val="none" w:sz="0" w:space="0" w:color="auto"/>
        <w:left w:val="none" w:sz="0" w:space="0" w:color="auto"/>
        <w:bottom w:val="none" w:sz="0" w:space="0" w:color="auto"/>
        <w:right w:val="none" w:sz="0" w:space="0" w:color="auto"/>
      </w:divBdr>
    </w:div>
    <w:div w:id="829371752">
      <w:bodyDiv w:val="1"/>
      <w:marLeft w:val="0"/>
      <w:marRight w:val="0"/>
      <w:marTop w:val="0"/>
      <w:marBottom w:val="0"/>
      <w:divBdr>
        <w:top w:val="none" w:sz="0" w:space="0" w:color="auto"/>
        <w:left w:val="none" w:sz="0" w:space="0" w:color="auto"/>
        <w:bottom w:val="none" w:sz="0" w:space="0" w:color="auto"/>
        <w:right w:val="none" w:sz="0" w:space="0" w:color="auto"/>
      </w:divBdr>
    </w:div>
    <w:div w:id="841357184">
      <w:bodyDiv w:val="1"/>
      <w:marLeft w:val="0"/>
      <w:marRight w:val="0"/>
      <w:marTop w:val="0"/>
      <w:marBottom w:val="0"/>
      <w:divBdr>
        <w:top w:val="none" w:sz="0" w:space="0" w:color="auto"/>
        <w:left w:val="none" w:sz="0" w:space="0" w:color="auto"/>
        <w:bottom w:val="none" w:sz="0" w:space="0" w:color="auto"/>
        <w:right w:val="none" w:sz="0" w:space="0" w:color="auto"/>
      </w:divBdr>
    </w:div>
    <w:div w:id="845512629">
      <w:bodyDiv w:val="1"/>
      <w:marLeft w:val="0"/>
      <w:marRight w:val="0"/>
      <w:marTop w:val="0"/>
      <w:marBottom w:val="0"/>
      <w:divBdr>
        <w:top w:val="none" w:sz="0" w:space="0" w:color="auto"/>
        <w:left w:val="none" w:sz="0" w:space="0" w:color="auto"/>
        <w:bottom w:val="none" w:sz="0" w:space="0" w:color="auto"/>
        <w:right w:val="none" w:sz="0" w:space="0" w:color="auto"/>
      </w:divBdr>
      <w:divsChild>
        <w:div w:id="707608879">
          <w:marLeft w:val="0"/>
          <w:marRight w:val="0"/>
          <w:marTop w:val="480"/>
          <w:marBottom w:val="0"/>
          <w:divBdr>
            <w:top w:val="none" w:sz="0" w:space="0" w:color="auto"/>
            <w:left w:val="none" w:sz="0" w:space="0" w:color="auto"/>
            <w:bottom w:val="none" w:sz="0" w:space="0" w:color="auto"/>
            <w:right w:val="none" w:sz="0" w:space="0" w:color="auto"/>
          </w:divBdr>
        </w:div>
        <w:div w:id="932201836">
          <w:marLeft w:val="0"/>
          <w:marRight w:val="0"/>
          <w:marTop w:val="240"/>
          <w:marBottom w:val="0"/>
          <w:divBdr>
            <w:top w:val="none" w:sz="0" w:space="0" w:color="auto"/>
            <w:left w:val="none" w:sz="0" w:space="0" w:color="auto"/>
            <w:bottom w:val="none" w:sz="0" w:space="0" w:color="auto"/>
            <w:right w:val="none" w:sz="0" w:space="0" w:color="auto"/>
          </w:divBdr>
        </w:div>
        <w:div w:id="1268659807">
          <w:marLeft w:val="425"/>
          <w:marRight w:val="0"/>
          <w:marTop w:val="0"/>
          <w:marBottom w:val="0"/>
          <w:divBdr>
            <w:top w:val="none" w:sz="0" w:space="0" w:color="auto"/>
            <w:left w:val="none" w:sz="0" w:space="0" w:color="auto"/>
            <w:bottom w:val="none" w:sz="0" w:space="0" w:color="auto"/>
            <w:right w:val="none" w:sz="0" w:space="0" w:color="auto"/>
          </w:divBdr>
        </w:div>
        <w:div w:id="1630628182">
          <w:marLeft w:val="425"/>
          <w:marRight w:val="0"/>
          <w:marTop w:val="0"/>
          <w:marBottom w:val="0"/>
          <w:divBdr>
            <w:top w:val="none" w:sz="0" w:space="0" w:color="auto"/>
            <w:left w:val="none" w:sz="0" w:space="0" w:color="auto"/>
            <w:bottom w:val="none" w:sz="0" w:space="0" w:color="auto"/>
            <w:right w:val="none" w:sz="0" w:space="0" w:color="auto"/>
          </w:divBdr>
        </w:div>
        <w:div w:id="490560485">
          <w:marLeft w:val="425"/>
          <w:marRight w:val="0"/>
          <w:marTop w:val="0"/>
          <w:marBottom w:val="0"/>
          <w:divBdr>
            <w:top w:val="none" w:sz="0" w:space="0" w:color="auto"/>
            <w:left w:val="none" w:sz="0" w:space="0" w:color="auto"/>
            <w:bottom w:val="none" w:sz="0" w:space="0" w:color="auto"/>
            <w:right w:val="none" w:sz="0" w:space="0" w:color="auto"/>
          </w:divBdr>
        </w:div>
        <w:div w:id="254825623">
          <w:marLeft w:val="425"/>
          <w:marRight w:val="0"/>
          <w:marTop w:val="0"/>
          <w:marBottom w:val="0"/>
          <w:divBdr>
            <w:top w:val="none" w:sz="0" w:space="0" w:color="auto"/>
            <w:left w:val="none" w:sz="0" w:space="0" w:color="auto"/>
            <w:bottom w:val="none" w:sz="0" w:space="0" w:color="auto"/>
            <w:right w:val="none" w:sz="0" w:space="0" w:color="auto"/>
          </w:divBdr>
        </w:div>
        <w:div w:id="1060204658">
          <w:marLeft w:val="425"/>
          <w:marRight w:val="0"/>
          <w:marTop w:val="0"/>
          <w:marBottom w:val="0"/>
          <w:divBdr>
            <w:top w:val="none" w:sz="0" w:space="0" w:color="auto"/>
            <w:left w:val="none" w:sz="0" w:space="0" w:color="auto"/>
            <w:bottom w:val="none" w:sz="0" w:space="0" w:color="auto"/>
            <w:right w:val="none" w:sz="0" w:space="0" w:color="auto"/>
          </w:divBdr>
        </w:div>
        <w:div w:id="1794399061">
          <w:marLeft w:val="425"/>
          <w:marRight w:val="0"/>
          <w:marTop w:val="0"/>
          <w:marBottom w:val="0"/>
          <w:divBdr>
            <w:top w:val="none" w:sz="0" w:space="0" w:color="auto"/>
            <w:left w:val="none" w:sz="0" w:space="0" w:color="auto"/>
            <w:bottom w:val="none" w:sz="0" w:space="0" w:color="auto"/>
            <w:right w:val="none" w:sz="0" w:space="0" w:color="auto"/>
          </w:divBdr>
        </w:div>
        <w:div w:id="1734738294">
          <w:marLeft w:val="425"/>
          <w:marRight w:val="0"/>
          <w:marTop w:val="0"/>
          <w:marBottom w:val="0"/>
          <w:divBdr>
            <w:top w:val="none" w:sz="0" w:space="0" w:color="auto"/>
            <w:left w:val="none" w:sz="0" w:space="0" w:color="auto"/>
            <w:bottom w:val="none" w:sz="0" w:space="0" w:color="auto"/>
            <w:right w:val="none" w:sz="0" w:space="0" w:color="auto"/>
          </w:divBdr>
        </w:div>
        <w:div w:id="638657547">
          <w:marLeft w:val="425"/>
          <w:marRight w:val="0"/>
          <w:marTop w:val="0"/>
          <w:marBottom w:val="0"/>
          <w:divBdr>
            <w:top w:val="none" w:sz="0" w:space="0" w:color="auto"/>
            <w:left w:val="none" w:sz="0" w:space="0" w:color="auto"/>
            <w:bottom w:val="none" w:sz="0" w:space="0" w:color="auto"/>
            <w:right w:val="none" w:sz="0" w:space="0" w:color="auto"/>
          </w:divBdr>
        </w:div>
        <w:div w:id="1602835978">
          <w:marLeft w:val="425"/>
          <w:marRight w:val="0"/>
          <w:marTop w:val="0"/>
          <w:marBottom w:val="0"/>
          <w:divBdr>
            <w:top w:val="none" w:sz="0" w:space="0" w:color="auto"/>
            <w:left w:val="none" w:sz="0" w:space="0" w:color="auto"/>
            <w:bottom w:val="none" w:sz="0" w:space="0" w:color="auto"/>
            <w:right w:val="none" w:sz="0" w:space="0" w:color="auto"/>
          </w:divBdr>
        </w:div>
        <w:div w:id="1300264702">
          <w:marLeft w:val="425"/>
          <w:marRight w:val="0"/>
          <w:marTop w:val="0"/>
          <w:marBottom w:val="0"/>
          <w:divBdr>
            <w:top w:val="none" w:sz="0" w:space="0" w:color="auto"/>
            <w:left w:val="none" w:sz="0" w:space="0" w:color="auto"/>
            <w:bottom w:val="none" w:sz="0" w:space="0" w:color="auto"/>
            <w:right w:val="none" w:sz="0" w:space="0" w:color="auto"/>
          </w:divBdr>
        </w:div>
        <w:div w:id="254941718">
          <w:marLeft w:val="425"/>
          <w:marRight w:val="0"/>
          <w:marTop w:val="0"/>
          <w:marBottom w:val="0"/>
          <w:divBdr>
            <w:top w:val="none" w:sz="0" w:space="0" w:color="auto"/>
            <w:left w:val="none" w:sz="0" w:space="0" w:color="auto"/>
            <w:bottom w:val="none" w:sz="0" w:space="0" w:color="auto"/>
            <w:right w:val="none" w:sz="0" w:space="0" w:color="auto"/>
          </w:divBdr>
        </w:div>
        <w:div w:id="1457479413">
          <w:marLeft w:val="425"/>
          <w:marRight w:val="0"/>
          <w:marTop w:val="0"/>
          <w:marBottom w:val="0"/>
          <w:divBdr>
            <w:top w:val="none" w:sz="0" w:space="0" w:color="auto"/>
            <w:left w:val="none" w:sz="0" w:space="0" w:color="auto"/>
            <w:bottom w:val="none" w:sz="0" w:space="0" w:color="auto"/>
            <w:right w:val="none" w:sz="0" w:space="0" w:color="auto"/>
          </w:divBdr>
        </w:div>
        <w:div w:id="305089367">
          <w:marLeft w:val="425"/>
          <w:marRight w:val="0"/>
          <w:marTop w:val="0"/>
          <w:marBottom w:val="0"/>
          <w:divBdr>
            <w:top w:val="none" w:sz="0" w:space="0" w:color="auto"/>
            <w:left w:val="none" w:sz="0" w:space="0" w:color="auto"/>
            <w:bottom w:val="none" w:sz="0" w:space="0" w:color="auto"/>
            <w:right w:val="none" w:sz="0" w:space="0" w:color="auto"/>
          </w:divBdr>
        </w:div>
        <w:div w:id="2045666498">
          <w:marLeft w:val="425"/>
          <w:marRight w:val="0"/>
          <w:marTop w:val="0"/>
          <w:marBottom w:val="0"/>
          <w:divBdr>
            <w:top w:val="none" w:sz="0" w:space="0" w:color="auto"/>
            <w:left w:val="none" w:sz="0" w:space="0" w:color="auto"/>
            <w:bottom w:val="none" w:sz="0" w:space="0" w:color="auto"/>
            <w:right w:val="none" w:sz="0" w:space="0" w:color="auto"/>
          </w:divBdr>
        </w:div>
        <w:div w:id="161941412">
          <w:marLeft w:val="425"/>
          <w:marRight w:val="0"/>
          <w:marTop w:val="0"/>
          <w:marBottom w:val="0"/>
          <w:divBdr>
            <w:top w:val="none" w:sz="0" w:space="0" w:color="auto"/>
            <w:left w:val="none" w:sz="0" w:space="0" w:color="auto"/>
            <w:bottom w:val="none" w:sz="0" w:space="0" w:color="auto"/>
            <w:right w:val="none" w:sz="0" w:space="0" w:color="auto"/>
          </w:divBdr>
        </w:div>
      </w:divsChild>
    </w:div>
    <w:div w:id="847870057">
      <w:bodyDiv w:val="1"/>
      <w:marLeft w:val="0"/>
      <w:marRight w:val="0"/>
      <w:marTop w:val="0"/>
      <w:marBottom w:val="0"/>
      <w:divBdr>
        <w:top w:val="none" w:sz="0" w:space="0" w:color="auto"/>
        <w:left w:val="none" w:sz="0" w:space="0" w:color="auto"/>
        <w:bottom w:val="none" w:sz="0" w:space="0" w:color="auto"/>
        <w:right w:val="none" w:sz="0" w:space="0" w:color="auto"/>
      </w:divBdr>
    </w:div>
    <w:div w:id="1160345061">
      <w:bodyDiv w:val="1"/>
      <w:marLeft w:val="0"/>
      <w:marRight w:val="0"/>
      <w:marTop w:val="0"/>
      <w:marBottom w:val="0"/>
      <w:divBdr>
        <w:top w:val="none" w:sz="0" w:space="0" w:color="auto"/>
        <w:left w:val="none" w:sz="0" w:space="0" w:color="auto"/>
        <w:bottom w:val="none" w:sz="0" w:space="0" w:color="auto"/>
        <w:right w:val="none" w:sz="0" w:space="0" w:color="auto"/>
      </w:divBdr>
      <w:divsChild>
        <w:div w:id="1296057332">
          <w:marLeft w:val="0"/>
          <w:marRight w:val="0"/>
          <w:marTop w:val="240"/>
          <w:marBottom w:val="0"/>
          <w:divBdr>
            <w:top w:val="none" w:sz="0" w:space="0" w:color="auto"/>
            <w:left w:val="none" w:sz="0" w:space="0" w:color="auto"/>
            <w:bottom w:val="none" w:sz="0" w:space="0" w:color="auto"/>
            <w:right w:val="none" w:sz="0" w:space="0" w:color="auto"/>
          </w:divBdr>
        </w:div>
        <w:div w:id="2136754903">
          <w:marLeft w:val="425"/>
          <w:marRight w:val="0"/>
          <w:marTop w:val="0"/>
          <w:marBottom w:val="0"/>
          <w:divBdr>
            <w:top w:val="none" w:sz="0" w:space="0" w:color="auto"/>
            <w:left w:val="none" w:sz="0" w:space="0" w:color="auto"/>
            <w:bottom w:val="none" w:sz="0" w:space="0" w:color="auto"/>
            <w:right w:val="none" w:sz="0" w:space="0" w:color="auto"/>
          </w:divBdr>
        </w:div>
        <w:div w:id="1040400935">
          <w:marLeft w:val="425"/>
          <w:marRight w:val="0"/>
          <w:marTop w:val="0"/>
          <w:marBottom w:val="0"/>
          <w:divBdr>
            <w:top w:val="none" w:sz="0" w:space="0" w:color="auto"/>
            <w:left w:val="none" w:sz="0" w:space="0" w:color="auto"/>
            <w:bottom w:val="none" w:sz="0" w:space="0" w:color="auto"/>
            <w:right w:val="none" w:sz="0" w:space="0" w:color="auto"/>
          </w:divBdr>
        </w:div>
        <w:div w:id="1646620659">
          <w:marLeft w:val="425"/>
          <w:marRight w:val="0"/>
          <w:marTop w:val="0"/>
          <w:marBottom w:val="0"/>
          <w:divBdr>
            <w:top w:val="none" w:sz="0" w:space="0" w:color="auto"/>
            <w:left w:val="none" w:sz="0" w:space="0" w:color="auto"/>
            <w:bottom w:val="none" w:sz="0" w:space="0" w:color="auto"/>
            <w:right w:val="none" w:sz="0" w:space="0" w:color="auto"/>
          </w:divBdr>
        </w:div>
        <w:div w:id="1755007239">
          <w:marLeft w:val="425"/>
          <w:marRight w:val="0"/>
          <w:marTop w:val="0"/>
          <w:marBottom w:val="0"/>
          <w:divBdr>
            <w:top w:val="none" w:sz="0" w:space="0" w:color="auto"/>
            <w:left w:val="none" w:sz="0" w:space="0" w:color="auto"/>
            <w:bottom w:val="none" w:sz="0" w:space="0" w:color="auto"/>
            <w:right w:val="none" w:sz="0" w:space="0" w:color="auto"/>
          </w:divBdr>
        </w:div>
        <w:div w:id="700517465">
          <w:marLeft w:val="425"/>
          <w:marRight w:val="0"/>
          <w:marTop w:val="0"/>
          <w:marBottom w:val="0"/>
          <w:divBdr>
            <w:top w:val="none" w:sz="0" w:space="0" w:color="auto"/>
            <w:left w:val="none" w:sz="0" w:space="0" w:color="auto"/>
            <w:bottom w:val="none" w:sz="0" w:space="0" w:color="auto"/>
            <w:right w:val="none" w:sz="0" w:space="0" w:color="auto"/>
          </w:divBdr>
        </w:div>
        <w:div w:id="1033455759">
          <w:marLeft w:val="425"/>
          <w:marRight w:val="0"/>
          <w:marTop w:val="0"/>
          <w:marBottom w:val="0"/>
          <w:divBdr>
            <w:top w:val="none" w:sz="0" w:space="0" w:color="auto"/>
            <w:left w:val="none" w:sz="0" w:space="0" w:color="auto"/>
            <w:bottom w:val="none" w:sz="0" w:space="0" w:color="auto"/>
            <w:right w:val="none" w:sz="0" w:space="0" w:color="auto"/>
          </w:divBdr>
        </w:div>
        <w:div w:id="631251778">
          <w:marLeft w:val="425"/>
          <w:marRight w:val="0"/>
          <w:marTop w:val="0"/>
          <w:marBottom w:val="0"/>
          <w:divBdr>
            <w:top w:val="none" w:sz="0" w:space="0" w:color="auto"/>
            <w:left w:val="none" w:sz="0" w:space="0" w:color="auto"/>
            <w:bottom w:val="none" w:sz="0" w:space="0" w:color="auto"/>
            <w:right w:val="none" w:sz="0" w:space="0" w:color="auto"/>
          </w:divBdr>
        </w:div>
        <w:div w:id="602569653">
          <w:marLeft w:val="425"/>
          <w:marRight w:val="0"/>
          <w:marTop w:val="0"/>
          <w:marBottom w:val="0"/>
          <w:divBdr>
            <w:top w:val="none" w:sz="0" w:space="0" w:color="auto"/>
            <w:left w:val="none" w:sz="0" w:space="0" w:color="auto"/>
            <w:bottom w:val="none" w:sz="0" w:space="0" w:color="auto"/>
            <w:right w:val="none" w:sz="0" w:space="0" w:color="auto"/>
          </w:divBdr>
        </w:div>
        <w:div w:id="154802072">
          <w:marLeft w:val="425"/>
          <w:marRight w:val="0"/>
          <w:marTop w:val="0"/>
          <w:marBottom w:val="0"/>
          <w:divBdr>
            <w:top w:val="none" w:sz="0" w:space="0" w:color="auto"/>
            <w:left w:val="none" w:sz="0" w:space="0" w:color="auto"/>
            <w:bottom w:val="none" w:sz="0" w:space="0" w:color="auto"/>
            <w:right w:val="none" w:sz="0" w:space="0" w:color="auto"/>
          </w:divBdr>
        </w:div>
        <w:div w:id="1054235588">
          <w:marLeft w:val="425"/>
          <w:marRight w:val="0"/>
          <w:marTop w:val="0"/>
          <w:marBottom w:val="0"/>
          <w:divBdr>
            <w:top w:val="none" w:sz="0" w:space="0" w:color="auto"/>
            <w:left w:val="none" w:sz="0" w:space="0" w:color="auto"/>
            <w:bottom w:val="none" w:sz="0" w:space="0" w:color="auto"/>
            <w:right w:val="none" w:sz="0" w:space="0" w:color="auto"/>
          </w:divBdr>
        </w:div>
        <w:div w:id="7486401">
          <w:marLeft w:val="425"/>
          <w:marRight w:val="0"/>
          <w:marTop w:val="0"/>
          <w:marBottom w:val="0"/>
          <w:divBdr>
            <w:top w:val="none" w:sz="0" w:space="0" w:color="auto"/>
            <w:left w:val="none" w:sz="0" w:space="0" w:color="auto"/>
            <w:bottom w:val="none" w:sz="0" w:space="0" w:color="auto"/>
            <w:right w:val="none" w:sz="0" w:space="0" w:color="auto"/>
          </w:divBdr>
        </w:div>
        <w:div w:id="2046366452">
          <w:marLeft w:val="425"/>
          <w:marRight w:val="0"/>
          <w:marTop w:val="0"/>
          <w:marBottom w:val="0"/>
          <w:divBdr>
            <w:top w:val="none" w:sz="0" w:space="0" w:color="auto"/>
            <w:left w:val="none" w:sz="0" w:space="0" w:color="auto"/>
            <w:bottom w:val="none" w:sz="0" w:space="0" w:color="auto"/>
            <w:right w:val="none" w:sz="0" w:space="0" w:color="auto"/>
          </w:divBdr>
        </w:div>
        <w:div w:id="365175252">
          <w:marLeft w:val="425"/>
          <w:marRight w:val="0"/>
          <w:marTop w:val="0"/>
          <w:marBottom w:val="0"/>
          <w:divBdr>
            <w:top w:val="none" w:sz="0" w:space="0" w:color="auto"/>
            <w:left w:val="none" w:sz="0" w:space="0" w:color="auto"/>
            <w:bottom w:val="none" w:sz="0" w:space="0" w:color="auto"/>
            <w:right w:val="none" w:sz="0" w:space="0" w:color="auto"/>
          </w:divBdr>
        </w:div>
      </w:divsChild>
    </w:div>
    <w:div w:id="1204556592">
      <w:bodyDiv w:val="1"/>
      <w:marLeft w:val="0"/>
      <w:marRight w:val="0"/>
      <w:marTop w:val="0"/>
      <w:marBottom w:val="0"/>
      <w:divBdr>
        <w:top w:val="none" w:sz="0" w:space="0" w:color="auto"/>
        <w:left w:val="none" w:sz="0" w:space="0" w:color="auto"/>
        <w:bottom w:val="none" w:sz="0" w:space="0" w:color="auto"/>
        <w:right w:val="none" w:sz="0" w:space="0" w:color="auto"/>
      </w:divBdr>
      <w:divsChild>
        <w:div w:id="1312253173">
          <w:marLeft w:val="0"/>
          <w:marRight w:val="0"/>
          <w:marTop w:val="240"/>
          <w:marBottom w:val="0"/>
          <w:divBdr>
            <w:top w:val="none" w:sz="0" w:space="0" w:color="auto"/>
            <w:left w:val="none" w:sz="0" w:space="0" w:color="auto"/>
            <w:bottom w:val="none" w:sz="0" w:space="0" w:color="auto"/>
            <w:right w:val="none" w:sz="0" w:space="0" w:color="auto"/>
          </w:divBdr>
        </w:div>
        <w:div w:id="997616175">
          <w:marLeft w:val="425"/>
          <w:marRight w:val="0"/>
          <w:marTop w:val="0"/>
          <w:marBottom w:val="0"/>
          <w:divBdr>
            <w:top w:val="none" w:sz="0" w:space="0" w:color="auto"/>
            <w:left w:val="none" w:sz="0" w:space="0" w:color="auto"/>
            <w:bottom w:val="none" w:sz="0" w:space="0" w:color="auto"/>
            <w:right w:val="none" w:sz="0" w:space="0" w:color="auto"/>
          </w:divBdr>
        </w:div>
        <w:div w:id="1038047863">
          <w:marLeft w:val="425"/>
          <w:marRight w:val="0"/>
          <w:marTop w:val="0"/>
          <w:marBottom w:val="0"/>
          <w:divBdr>
            <w:top w:val="none" w:sz="0" w:space="0" w:color="auto"/>
            <w:left w:val="none" w:sz="0" w:space="0" w:color="auto"/>
            <w:bottom w:val="none" w:sz="0" w:space="0" w:color="auto"/>
            <w:right w:val="none" w:sz="0" w:space="0" w:color="auto"/>
          </w:divBdr>
        </w:div>
        <w:div w:id="844902218">
          <w:marLeft w:val="425"/>
          <w:marRight w:val="0"/>
          <w:marTop w:val="0"/>
          <w:marBottom w:val="0"/>
          <w:divBdr>
            <w:top w:val="none" w:sz="0" w:space="0" w:color="auto"/>
            <w:left w:val="none" w:sz="0" w:space="0" w:color="auto"/>
            <w:bottom w:val="none" w:sz="0" w:space="0" w:color="auto"/>
            <w:right w:val="none" w:sz="0" w:space="0" w:color="auto"/>
          </w:divBdr>
        </w:div>
        <w:div w:id="1198154253">
          <w:marLeft w:val="425"/>
          <w:marRight w:val="0"/>
          <w:marTop w:val="0"/>
          <w:marBottom w:val="0"/>
          <w:divBdr>
            <w:top w:val="none" w:sz="0" w:space="0" w:color="auto"/>
            <w:left w:val="none" w:sz="0" w:space="0" w:color="auto"/>
            <w:bottom w:val="none" w:sz="0" w:space="0" w:color="auto"/>
            <w:right w:val="none" w:sz="0" w:space="0" w:color="auto"/>
          </w:divBdr>
        </w:div>
        <w:div w:id="882137731">
          <w:marLeft w:val="425"/>
          <w:marRight w:val="0"/>
          <w:marTop w:val="0"/>
          <w:marBottom w:val="0"/>
          <w:divBdr>
            <w:top w:val="none" w:sz="0" w:space="0" w:color="auto"/>
            <w:left w:val="none" w:sz="0" w:space="0" w:color="auto"/>
            <w:bottom w:val="none" w:sz="0" w:space="0" w:color="auto"/>
            <w:right w:val="none" w:sz="0" w:space="0" w:color="auto"/>
          </w:divBdr>
        </w:div>
        <w:div w:id="2093886845">
          <w:marLeft w:val="425"/>
          <w:marRight w:val="0"/>
          <w:marTop w:val="0"/>
          <w:marBottom w:val="0"/>
          <w:divBdr>
            <w:top w:val="none" w:sz="0" w:space="0" w:color="auto"/>
            <w:left w:val="none" w:sz="0" w:space="0" w:color="auto"/>
            <w:bottom w:val="none" w:sz="0" w:space="0" w:color="auto"/>
            <w:right w:val="none" w:sz="0" w:space="0" w:color="auto"/>
          </w:divBdr>
        </w:div>
        <w:div w:id="633558164">
          <w:marLeft w:val="425"/>
          <w:marRight w:val="0"/>
          <w:marTop w:val="0"/>
          <w:marBottom w:val="0"/>
          <w:divBdr>
            <w:top w:val="none" w:sz="0" w:space="0" w:color="auto"/>
            <w:left w:val="none" w:sz="0" w:space="0" w:color="auto"/>
            <w:bottom w:val="none" w:sz="0" w:space="0" w:color="auto"/>
            <w:right w:val="none" w:sz="0" w:space="0" w:color="auto"/>
          </w:divBdr>
        </w:div>
        <w:div w:id="1644852569">
          <w:marLeft w:val="425"/>
          <w:marRight w:val="0"/>
          <w:marTop w:val="0"/>
          <w:marBottom w:val="0"/>
          <w:divBdr>
            <w:top w:val="none" w:sz="0" w:space="0" w:color="auto"/>
            <w:left w:val="none" w:sz="0" w:space="0" w:color="auto"/>
            <w:bottom w:val="none" w:sz="0" w:space="0" w:color="auto"/>
            <w:right w:val="none" w:sz="0" w:space="0" w:color="auto"/>
          </w:divBdr>
        </w:div>
        <w:div w:id="1996838211">
          <w:marLeft w:val="425"/>
          <w:marRight w:val="0"/>
          <w:marTop w:val="0"/>
          <w:marBottom w:val="0"/>
          <w:divBdr>
            <w:top w:val="none" w:sz="0" w:space="0" w:color="auto"/>
            <w:left w:val="none" w:sz="0" w:space="0" w:color="auto"/>
            <w:bottom w:val="none" w:sz="0" w:space="0" w:color="auto"/>
            <w:right w:val="none" w:sz="0" w:space="0" w:color="auto"/>
          </w:divBdr>
        </w:div>
        <w:div w:id="431898299">
          <w:marLeft w:val="425"/>
          <w:marRight w:val="0"/>
          <w:marTop w:val="0"/>
          <w:marBottom w:val="0"/>
          <w:divBdr>
            <w:top w:val="none" w:sz="0" w:space="0" w:color="auto"/>
            <w:left w:val="none" w:sz="0" w:space="0" w:color="auto"/>
            <w:bottom w:val="none" w:sz="0" w:space="0" w:color="auto"/>
            <w:right w:val="none" w:sz="0" w:space="0" w:color="auto"/>
          </w:divBdr>
        </w:div>
        <w:div w:id="369454907">
          <w:marLeft w:val="425"/>
          <w:marRight w:val="0"/>
          <w:marTop w:val="0"/>
          <w:marBottom w:val="0"/>
          <w:divBdr>
            <w:top w:val="none" w:sz="0" w:space="0" w:color="auto"/>
            <w:left w:val="none" w:sz="0" w:space="0" w:color="auto"/>
            <w:bottom w:val="none" w:sz="0" w:space="0" w:color="auto"/>
            <w:right w:val="none" w:sz="0" w:space="0" w:color="auto"/>
          </w:divBdr>
        </w:div>
        <w:div w:id="1715470630">
          <w:marLeft w:val="425"/>
          <w:marRight w:val="0"/>
          <w:marTop w:val="0"/>
          <w:marBottom w:val="0"/>
          <w:divBdr>
            <w:top w:val="none" w:sz="0" w:space="0" w:color="auto"/>
            <w:left w:val="none" w:sz="0" w:space="0" w:color="auto"/>
            <w:bottom w:val="none" w:sz="0" w:space="0" w:color="auto"/>
            <w:right w:val="none" w:sz="0" w:space="0" w:color="auto"/>
          </w:divBdr>
        </w:div>
        <w:div w:id="88892211">
          <w:marLeft w:val="425"/>
          <w:marRight w:val="0"/>
          <w:marTop w:val="0"/>
          <w:marBottom w:val="0"/>
          <w:divBdr>
            <w:top w:val="none" w:sz="0" w:space="0" w:color="auto"/>
            <w:left w:val="none" w:sz="0" w:space="0" w:color="auto"/>
            <w:bottom w:val="none" w:sz="0" w:space="0" w:color="auto"/>
            <w:right w:val="none" w:sz="0" w:space="0" w:color="auto"/>
          </w:divBdr>
        </w:div>
      </w:divsChild>
    </w:div>
    <w:div w:id="1418943188">
      <w:bodyDiv w:val="1"/>
      <w:marLeft w:val="0"/>
      <w:marRight w:val="0"/>
      <w:marTop w:val="0"/>
      <w:marBottom w:val="0"/>
      <w:divBdr>
        <w:top w:val="none" w:sz="0" w:space="0" w:color="auto"/>
        <w:left w:val="none" w:sz="0" w:space="0" w:color="auto"/>
        <w:bottom w:val="none" w:sz="0" w:space="0" w:color="auto"/>
        <w:right w:val="none" w:sz="0" w:space="0" w:color="auto"/>
      </w:divBdr>
    </w:div>
    <w:div w:id="1552232314">
      <w:bodyDiv w:val="1"/>
      <w:marLeft w:val="0"/>
      <w:marRight w:val="0"/>
      <w:marTop w:val="0"/>
      <w:marBottom w:val="0"/>
      <w:divBdr>
        <w:top w:val="none" w:sz="0" w:space="0" w:color="auto"/>
        <w:left w:val="none" w:sz="0" w:space="0" w:color="auto"/>
        <w:bottom w:val="none" w:sz="0" w:space="0" w:color="auto"/>
        <w:right w:val="none" w:sz="0" w:space="0" w:color="auto"/>
      </w:divBdr>
      <w:divsChild>
        <w:div w:id="190727396">
          <w:marLeft w:val="0"/>
          <w:marRight w:val="0"/>
          <w:marTop w:val="0"/>
          <w:marBottom w:val="0"/>
          <w:divBdr>
            <w:top w:val="none" w:sz="0" w:space="0" w:color="auto"/>
            <w:left w:val="none" w:sz="0" w:space="0" w:color="auto"/>
            <w:bottom w:val="none" w:sz="0" w:space="0" w:color="auto"/>
            <w:right w:val="none" w:sz="0" w:space="0" w:color="auto"/>
          </w:divBdr>
          <w:divsChild>
            <w:div w:id="1302270834">
              <w:marLeft w:val="0"/>
              <w:marRight w:val="0"/>
              <w:marTop w:val="0"/>
              <w:marBottom w:val="0"/>
              <w:divBdr>
                <w:top w:val="none" w:sz="0" w:space="0" w:color="auto"/>
                <w:left w:val="none" w:sz="0" w:space="0" w:color="auto"/>
                <w:bottom w:val="none" w:sz="0" w:space="0" w:color="auto"/>
                <w:right w:val="none" w:sz="0" w:space="0" w:color="auto"/>
              </w:divBdr>
            </w:div>
          </w:divsChild>
        </w:div>
        <w:div w:id="612788619">
          <w:marLeft w:val="0"/>
          <w:marRight w:val="0"/>
          <w:marTop w:val="0"/>
          <w:marBottom w:val="0"/>
          <w:divBdr>
            <w:top w:val="none" w:sz="0" w:space="0" w:color="auto"/>
            <w:left w:val="none" w:sz="0" w:space="0" w:color="auto"/>
            <w:bottom w:val="none" w:sz="0" w:space="0" w:color="auto"/>
            <w:right w:val="none" w:sz="0" w:space="0" w:color="auto"/>
          </w:divBdr>
          <w:divsChild>
            <w:div w:id="196164544">
              <w:marLeft w:val="0"/>
              <w:marRight w:val="0"/>
              <w:marTop w:val="0"/>
              <w:marBottom w:val="0"/>
              <w:divBdr>
                <w:top w:val="none" w:sz="0" w:space="0" w:color="auto"/>
                <w:left w:val="none" w:sz="0" w:space="0" w:color="auto"/>
                <w:bottom w:val="none" w:sz="0" w:space="0" w:color="auto"/>
                <w:right w:val="none" w:sz="0" w:space="0" w:color="auto"/>
              </w:divBdr>
            </w:div>
            <w:div w:id="1317295946">
              <w:marLeft w:val="0"/>
              <w:marRight w:val="0"/>
              <w:marTop w:val="0"/>
              <w:marBottom w:val="0"/>
              <w:divBdr>
                <w:top w:val="none" w:sz="0" w:space="0" w:color="auto"/>
                <w:left w:val="none" w:sz="0" w:space="0" w:color="auto"/>
                <w:bottom w:val="none" w:sz="0" w:space="0" w:color="auto"/>
                <w:right w:val="none" w:sz="0" w:space="0" w:color="auto"/>
              </w:divBdr>
            </w:div>
            <w:div w:id="1276402955">
              <w:marLeft w:val="0"/>
              <w:marRight w:val="0"/>
              <w:marTop w:val="0"/>
              <w:marBottom w:val="0"/>
              <w:divBdr>
                <w:top w:val="none" w:sz="0" w:space="0" w:color="auto"/>
                <w:left w:val="none" w:sz="0" w:space="0" w:color="auto"/>
                <w:bottom w:val="none" w:sz="0" w:space="0" w:color="auto"/>
                <w:right w:val="none" w:sz="0" w:space="0" w:color="auto"/>
              </w:divBdr>
            </w:div>
            <w:div w:id="482895400">
              <w:marLeft w:val="0"/>
              <w:marRight w:val="0"/>
              <w:marTop w:val="0"/>
              <w:marBottom w:val="0"/>
              <w:divBdr>
                <w:top w:val="none" w:sz="0" w:space="0" w:color="auto"/>
                <w:left w:val="none" w:sz="0" w:space="0" w:color="auto"/>
                <w:bottom w:val="none" w:sz="0" w:space="0" w:color="auto"/>
                <w:right w:val="none" w:sz="0" w:space="0" w:color="auto"/>
              </w:divBdr>
            </w:div>
            <w:div w:id="911499746">
              <w:marLeft w:val="0"/>
              <w:marRight w:val="0"/>
              <w:marTop w:val="0"/>
              <w:marBottom w:val="0"/>
              <w:divBdr>
                <w:top w:val="none" w:sz="0" w:space="0" w:color="auto"/>
                <w:left w:val="none" w:sz="0" w:space="0" w:color="auto"/>
                <w:bottom w:val="none" w:sz="0" w:space="0" w:color="auto"/>
                <w:right w:val="none" w:sz="0" w:space="0" w:color="auto"/>
              </w:divBdr>
            </w:div>
            <w:div w:id="1089621101">
              <w:marLeft w:val="0"/>
              <w:marRight w:val="0"/>
              <w:marTop w:val="0"/>
              <w:marBottom w:val="0"/>
              <w:divBdr>
                <w:top w:val="none" w:sz="0" w:space="0" w:color="auto"/>
                <w:left w:val="none" w:sz="0" w:space="0" w:color="auto"/>
                <w:bottom w:val="none" w:sz="0" w:space="0" w:color="auto"/>
                <w:right w:val="none" w:sz="0" w:space="0" w:color="auto"/>
              </w:divBdr>
            </w:div>
            <w:div w:id="545216942">
              <w:marLeft w:val="0"/>
              <w:marRight w:val="0"/>
              <w:marTop w:val="0"/>
              <w:marBottom w:val="0"/>
              <w:divBdr>
                <w:top w:val="none" w:sz="0" w:space="0" w:color="auto"/>
                <w:left w:val="none" w:sz="0" w:space="0" w:color="auto"/>
                <w:bottom w:val="none" w:sz="0" w:space="0" w:color="auto"/>
                <w:right w:val="none" w:sz="0" w:space="0" w:color="auto"/>
              </w:divBdr>
            </w:div>
            <w:div w:id="340276565">
              <w:marLeft w:val="0"/>
              <w:marRight w:val="0"/>
              <w:marTop w:val="0"/>
              <w:marBottom w:val="0"/>
              <w:divBdr>
                <w:top w:val="none" w:sz="0" w:space="0" w:color="auto"/>
                <w:left w:val="none" w:sz="0" w:space="0" w:color="auto"/>
                <w:bottom w:val="none" w:sz="0" w:space="0" w:color="auto"/>
                <w:right w:val="none" w:sz="0" w:space="0" w:color="auto"/>
              </w:divBdr>
            </w:div>
            <w:div w:id="598878824">
              <w:marLeft w:val="0"/>
              <w:marRight w:val="0"/>
              <w:marTop w:val="0"/>
              <w:marBottom w:val="0"/>
              <w:divBdr>
                <w:top w:val="none" w:sz="0" w:space="0" w:color="auto"/>
                <w:left w:val="none" w:sz="0" w:space="0" w:color="auto"/>
                <w:bottom w:val="none" w:sz="0" w:space="0" w:color="auto"/>
                <w:right w:val="none" w:sz="0" w:space="0" w:color="auto"/>
              </w:divBdr>
            </w:div>
            <w:div w:id="1880824100">
              <w:marLeft w:val="0"/>
              <w:marRight w:val="0"/>
              <w:marTop w:val="0"/>
              <w:marBottom w:val="0"/>
              <w:divBdr>
                <w:top w:val="none" w:sz="0" w:space="0" w:color="auto"/>
                <w:left w:val="none" w:sz="0" w:space="0" w:color="auto"/>
                <w:bottom w:val="none" w:sz="0" w:space="0" w:color="auto"/>
                <w:right w:val="none" w:sz="0" w:space="0" w:color="auto"/>
              </w:divBdr>
            </w:div>
            <w:div w:id="2019650307">
              <w:marLeft w:val="0"/>
              <w:marRight w:val="0"/>
              <w:marTop w:val="0"/>
              <w:marBottom w:val="0"/>
              <w:divBdr>
                <w:top w:val="none" w:sz="0" w:space="0" w:color="auto"/>
                <w:left w:val="none" w:sz="0" w:space="0" w:color="auto"/>
                <w:bottom w:val="none" w:sz="0" w:space="0" w:color="auto"/>
                <w:right w:val="none" w:sz="0" w:space="0" w:color="auto"/>
              </w:divBdr>
            </w:div>
            <w:div w:id="2047410418">
              <w:marLeft w:val="0"/>
              <w:marRight w:val="0"/>
              <w:marTop w:val="0"/>
              <w:marBottom w:val="0"/>
              <w:divBdr>
                <w:top w:val="none" w:sz="0" w:space="0" w:color="auto"/>
                <w:left w:val="none" w:sz="0" w:space="0" w:color="auto"/>
                <w:bottom w:val="none" w:sz="0" w:space="0" w:color="auto"/>
                <w:right w:val="none" w:sz="0" w:space="0" w:color="auto"/>
              </w:divBdr>
            </w:div>
            <w:div w:id="1248927212">
              <w:marLeft w:val="0"/>
              <w:marRight w:val="0"/>
              <w:marTop w:val="0"/>
              <w:marBottom w:val="0"/>
              <w:divBdr>
                <w:top w:val="none" w:sz="0" w:space="0" w:color="auto"/>
                <w:left w:val="none" w:sz="0" w:space="0" w:color="auto"/>
                <w:bottom w:val="none" w:sz="0" w:space="0" w:color="auto"/>
                <w:right w:val="none" w:sz="0" w:space="0" w:color="auto"/>
              </w:divBdr>
            </w:div>
            <w:div w:id="2017030721">
              <w:marLeft w:val="0"/>
              <w:marRight w:val="0"/>
              <w:marTop w:val="0"/>
              <w:marBottom w:val="0"/>
              <w:divBdr>
                <w:top w:val="none" w:sz="0" w:space="0" w:color="auto"/>
                <w:left w:val="none" w:sz="0" w:space="0" w:color="auto"/>
                <w:bottom w:val="none" w:sz="0" w:space="0" w:color="auto"/>
                <w:right w:val="none" w:sz="0" w:space="0" w:color="auto"/>
              </w:divBdr>
            </w:div>
            <w:div w:id="1190803994">
              <w:marLeft w:val="0"/>
              <w:marRight w:val="0"/>
              <w:marTop w:val="0"/>
              <w:marBottom w:val="0"/>
              <w:divBdr>
                <w:top w:val="none" w:sz="0" w:space="0" w:color="auto"/>
                <w:left w:val="none" w:sz="0" w:space="0" w:color="auto"/>
                <w:bottom w:val="none" w:sz="0" w:space="0" w:color="auto"/>
                <w:right w:val="none" w:sz="0" w:space="0" w:color="auto"/>
              </w:divBdr>
            </w:div>
            <w:div w:id="145899197">
              <w:marLeft w:val="0"/>
              <w:marRight w:val="0"/>
              <w:marTop w:val="0"/>
              <w:marBottom w:val="0"/>
              <w:divBdr>
                <w:top w:val="none" w:sz="0" w:space="0" w:color="auto"/>
                <w:left w:val="none" w:sz="0" w:space="0" w:color="auto"/>
                <w:bottom w:val="none" w:sz="0" w:space="0" w:color="auto"/>
                <w:right w:val="none" w:sz="0" w:space="0" w:color="auto"/>
              </w:divBdr>
            </w:div>
            <w:div w:id="1834563897">
              <w:marLeft w:val="0"/>
              <w:marRight w:val="0"/>
              <w:marTop w:val="0"/>
              <w:marBottom w:val="0"/>
              <w:divBdr>
                <w:top w:val="none" w:sz="0" w:space="0" w:color="auto"/>
                <w:left w:val="none" w:sz="0" w:space="0" w:color="auto"/>
                <w:bottom w:val="none" w:sz="0" w:space="0" w:color="auto"/>
                <w:right w:val="none" w:sz="0" w:space="0" w:color="auto"/>
              </w:divBdr>
            </w:div>
            <w:div w:id="1700811865">
              <w:marLeft w:val="0"/>
              <w:marRight w:val="0"/>
              <w:marTop w:val="0"/>
              <w:marBottom w:val="0"/>
              <w:divBdr>
                <w:top w:val="none" w:sz="0" w:space="0" w:color="auto"/>
                <w:left w:val="none" w:sz="0" w:space="0" w:color="auto"/>
                <w:bottom w:val="none" w:sz="0" w:space="0" w:color="auto"/>
                <w:right w:val="none" w:sz="0" w:space="0" w:color="auto"/>
              </w:divBdr>
            </w:div>
            <w:div w:id="94711418">
              <w:marLeft w:val="0"/>
              <w:marRight w:val="0"/>
              <w:marTop w:val="0"/>
              <w:marBottom w:val="0"/>
              <w:divBdr>
                <w:top w:val="none" w:sz="0" w:space="0" w:color="auto"/>
                <w:left w:val="none" w:sz="0" w:space="0" w:color="auto"/>
                <w:bottom w:val="none" w:sz="0" w:space="0" w:color="auto"/>
                <w:right w:val="none" w:sz="0" w:space="0" w:color="auto"/>
              </w:divBdr>
            </w:div>
            <w:div w:id="47656777">
              <w:marLeft w:val="0"/>
              <w:marRight w:val="0"/>
              <w:marTop w:val="0"/>
              <w:marBottom w:val="0"/>
              <w:divBdr>
                <w:top w:val="none" w:sz="0" w:space="0" w:color="auto"/>
                <w:left w:val="none" w:sz="0" w:space="0" w:color="auto"/>
                <w:bottom w:val="none" w:sz="0" w:space="0" w:color="auto"/>
                <w:right w:val="none" w:sz="0" w:space="0" w:color="auto"/>
              </w:divBdr>
            </w:div>
            <w:div w:id="428161277">
              <w:marLeft w:val="0"/>
              <w:marRight w:val="0"/>
              <w:marTop w:val="0"/>
              <w:marBottom w:val="0"/>
              <w:divBdr>
                <w:top w:val="none" w:sz="0" w:space="0" w:color="auto"/>
                <w:left w:val="none" w:sz="0" w:space="0" w:color="auto"/>
                <w:bottom w:val="none" w:sz="0" w:space="0" w:color="auto"/>
                <w:right w:val="none" w:sz="0" w:space="0" w:color="auto"/>
              </w:divBdr>
            </w:div>
            <w:div w:id="1699231248">
              <w:marLeft w:val="0"/>
              <w:marRight w:val="0"/>
              <w:marTop w:val="0"/>
              <w:marBottom w:val="0"/>
              <w:divBdr>
                <w:top w:val="none" w:sz="0" w:space="0" w:color="auto"/>
                <w:left w:val="none" w:sz="0" w:space="0" w:color="auto"/>
                <w:bottom w:val="none" w:sz="0" w:space="0" w:color="auto"/>
                <w:right w:val="none" w:sz="0" w:space="0" w:color="auto"/>
              </w:divBdr>
            </w:div>
            <w:div w:id="314842567">
              <w:marLeft w:val="0"/>
              <w:marRight w:val="0"/>
              <w:marTop w:val="0"/>
              <w:marBottom w:val="0"/>
              <w:divBdr>
                <w:top w:val="none" w:sz="0" w:space="0" w:color="auto"/>
                <w:left w:val="none" w:sz="0" w:space="0" w:color="auto"/>
                <w:bottom w:val="none" w:sz="0" w:space="0" w:color="auto"/>
                <w:right w:val="none" w:sz="0" w:space="0" w:color="auto"/>
              </w:divBdr>
            </w:div>
            <w:div w:id="1661737709">
              <w:marLeft w:val="0"/>
              <w:marRight w:val="0"/>
              <w:marTop w:val="0"/>
              <w:marBottom w:val="0"/>
              <w:divBdr>
                <w:top w:val="none" w:sz="0" w:space="0" w:color="auto"/>
                <w:left w:val="none" w:sz="0" w:space="0" w:color="auto"/>
                <w:bottom w:val="none" w:sz="0" w:space="0" w:color="auto"/>
                <w:right w:val="none" w:sz="0" w:space="0" w:color="auto"/>
              </w:divBdr>
            </w:div>
            <w:div w:id="83113084">
              <w:marLeft w:val="0"/>
              <w:marRight w:val="0"/>
              <w:marTop w:val="0"/>
              <w:marBottom w:val="0"/>
              <w:divBdr>
                <w:top w:val="none" w:sz="0" w:space="0" w:color="auto"/>
                <w:left w:val="none" w:sz="0" w:space="0" w:color="auto"/>
                <w:bottom w:val="none" w:sz="0" w:space="0" w:color="auto"/>
                <w:right w:val="none" w:sz="0" w:space="0" w:color="auto"/>
              </w:divBdr>
            </w:div>
            <w:div w:id="568657598">
              <w:marLeft w:val="0"/>
              <w:marRight w:val="0"/>
              <w:marTop w:val="0"/>
              <w:marBottom w:val="0"/>
              <w:divBdr>
                <w:top w:val="none" w:sz="0" w:space="0" w:color="auto"/>
                <w:left w:val="none" w:sz="0" w:space="0" w:color="auto"/>
                <w:bottom w:val="none" w:sz="0" w:space="0" w:color="auto"/>
                <w:right w:val="none" w:sz="0" w:space="0" w:color="auto"/>
              </w:divBdr>
            </w:div>
            <w:div w:id="1073237544">
              <w:marLeft w:val="0"/>
              <w:marRight w:val="0"/>
              <w:marTop w:val="0"/>
              <w:marBottom w:val="0"/>
              <w:divBdr>
                <w:top w:val="none" w:sz="0" w:space="0" w:color="auto"/>
                <w:left w:val="none" w:sz="0" w:space="0" w:color="auto"/>
                <w:bottom w:val="none" w:sz="0" w:space="0" w:color="auto"/>
                <w:right w:val="none" w:sz="0" w:space="0" w:color="auto"/>
              </w:divBdr>
            </w:div>
            <w:div w:id="1768497611">
              <w:marLeft w:val="0"/>
              <w:marRight w:val="0"/>
              <w:marTop w:val="0"/>
              <w:marBottom w:val="0"/>
              <w:divBdr>
                <w:top w:val="none" w:sz="0" w:space="0" w:color="auto"/>
                <w:left w:val="none" w:sz="0" w:space="0" w:color="auto"/>
                <w:bottom w:val="none" w:sz="0" w:space="0" w:color="auto"/>
                <w:right w:val="none" w:sz="0" w:space="0" w:color="auto"/>
              </w:divBdr>
            </w:div>
            <w:div w:id="1805004281">
              <w:marLeft w:val="0"/>
              <w:marRight w:val="0"/>
              <w:marTop w:val="0"/>
              <w:marBottom w:val="0"/>
              <w:divBdr>
                <w:top w:val="none" w:sz="0" w:space="0" w:color="auto"/>
                <w:left w:val="none" w:sz="0" w:space="0" w:color="auto"/>
                <w:bottom w:val="none" w:sz="0" w:space="0" w:color="auto"/>
                <w:right w:val="none" w:sz="0" w:space="0" w:color="auto"/>
              </w:divBdr>
            </w:div>
            <w:div w:id="1067679337">
              <w:marLeft w:val="0"/>
              <w:marRight w:val="0"/>
              <w:marTop w:val="0"/>
              <w:marBottom w:val="0"/>
              <w:divBdr>
                <w:top w:val="none" w:sz="0" w:space="0" w:color="auto"/>
                <w:left w:val="none" w:sz="0" w:space="0" w:color="auto"/>
                <w:bottom w:val="none" w:sz="0" w:space="0" w:color="auto"/>
                <w:right w:val="none" w:sz="0" w:space="0" w:color="auto"/>
              </w:divBdr>
            </w:div>
            <w:div w:id="1016031020">
              <w:marLeft w:val="0"/>
              <w:marRight w:val="0"/>
              <w:marTop w:val="0"/>
              <w:marBottom w:val="0"/>
              <w:divBdr>
                <w:top w:val="none" w:sz="0" w:space="0" w:color="auto"/>
                <w:left w:val="none" w:sz="0" w:space="0" w:color="auto"/>
                <w:bottom w:val="none" w:sz="0" w:space="0" w:color="auto"/>
                <w:right w:val="none" w:sz="0" w:space="0" w:color="auto"/>
              </w:divBdr>
            </w:div>
            <w:div w:id="683555532">
              <w:marLeft w:val="0"/>
              <w:marRight w:val="0"/>
              <w:marTop w:val="0"/>
              <w:marBottom w:val="0"/>
              <w:divBdr>
                <w:top w:val="none" w:sz="0" w:space="0" w:color="auto"/>
                <w:left w:val="none" w:sz="0" w:space="0" w:color="auto"/>
                <w:bottom w:val="none" w:sz="0" w:space="0" w:color="auto"/>
                <w:right w:val="none" w:sz="0" w:space="0" w:color="auto"/>
              </w:divBdr>
            </w:div>
            <w:div w:id="996878617">
              <w:marLeft w:val="0"/>
              <w:marRight w:val="0"/>
              <w:marTop w:val="0"/>
              <w:marBottom w:val="0"/>
              <w:divBdr>
                <w:top w:val="none" w:sz="0" w:space="0" w:color="auto"/>
                <w:left w:val="none" w:sz="0" w:space="0" w:color="auto"/>
                <w:bottom w:val="none" w:sz="0" w:space="0" w:color="auto"/>
                <w:right w:val="none" w:sz="0" w:space="0" w:color="auto"/>
              </w:divBdr>
            </w:div>
            <w:div w:id="733352904">
              <w:marLeft w:val="0"/>
              <w:marRight w:val="0"/>
              <w:marTop w:val="0"/>
              <w:marBottom w:val="0"/>
              <w:divBdr>
                <w:top w:val="none" w:sz="0" w:space="0" w:color="auto"/>
                <w:left w:val="none" w:sz="0" w:space="0" w:color="auto"/>
                <w:bottom w:val="none" w:sz="0" w:space="0" w:color="auto"/>
                <w:right w:val="none" w:sz="0" w:space="0" w:color="auto"/>
              </w:divBdr>
            </w:div>
            <w:div w:id="1739553028">
              <w:marLeft w:val="0"/>
              <w:marRight w:val="0"/>
              <w:marTop w:val="0"/>
              <w:marBottom w:val="0"/>
              <w:divBdr>
                <w:top w:val="none" w:sz="0" w:space="0" w:color="auto"/>
                <w:left w:val="none" w:sz="0" w:space="0" w:color="auto"/>
                <w:bottom w:val="none" w:sz="0" w:space="0" w:color="auto"/>
                <w:right w:val="none" w:sz="0" w:space="0" w:color="auto"/>
              </w:divBdr>
            </w:div>
            <w:div w:id="1019939158">
              <w:marLeft w:val="0"/>
              <w:marRight w:val="0"/>
              <w:marTop w:val="0"/>
              <w:marBottom w:val="0"/>
              <w:divBdr>
                <w:top w:val="none" w:sz="0" w:space="0" w:color="auto"/>
                <w:left w:val="none" w:sz="0" w:space="0" w:color="auto"/>
                <w:bottom w:val="none" w:sz="0" w:space="0" w:color="auto"/>
                <w:right w:val="none" w:sz="0" w:space="0" w:color="auto"/>
              </w:divBdr>
            </w:div>
            <w:div w:id="1012996509">
              <w:marLeft w:val="0"/>
              <w:marRight w:val="0"/>
              <w:marTop w:val="0"/>
              <w:marBottom w:val="0"/>
              <w:divBdr>
                <w:top w:val="none" w:sz="0" w:space="0" w:color="auto"/>
                <w:left w:val="none" w:sz="0" w:space="0" w:color="auto"/>
                <w:bottom w:val="none" w:sz="0" w:space="0" w:color="auto"/>
                <w:right w:val="none" w:sz="0" w:space="0" w:color="auto"/>
              </w:divBdr>
            </w:div>
            <w:div w:id="853612920">
              <w:marLeft w:val="0"/>
              <w:marRight w:val="0"/>
              <w:marTop w:val="0"/>
              <w:marBottom w:val="0"/>
              <w:divBdr>
                <w:top w:val="none" w:sz="0" w:space="0" w:color="auto"/>
                <w:left w:val="none" w:sz="0" w:space="0" w:color="auto"/>
                <w:bottom w:val="none" w:sz="0" w:space="0" w:color="auto"/>
                <w:right w:val="none" w:sz="0" w:space="0" w:color="auto"/>
              </w:divBdr>
            </w:div>
            <w:div w:id="792988798">
              <w:marLeft w:val="0"/>
              <w:marRight w:val="0"/>
              <w:marTop w:val="0"/>
              <w:marBottom w:val="0"/>
              <w:divBdr>
                <w:top w:val="none" w:sz="0" w:space="0" w:color="auto"/>
                <w:left w:val="none" w:sz="0" w:space="0" w:color="auto"/>
                <w:bottom w:val="none" w:sz="0" w:space="0" w:color="auto"/>
                <w:right w:val="none" w:sz="0" w:space="0" w:color="auto"/>
              </w:divBdr>
            </w:div>
            <w:div w:id="964045033">
              <w:marLeft w:val="0"/>
              <w:marRight w:val="0"/>
              <w:marTop w:val="0"/>
              <w:marBottom w:val="0"/>
              <w:divBdr>
                <w:top w:val="none" w:sz="0" w:space="0" w:color="auto"/>
                <w:left w:val="none" w:sz="0" w:space="0" w:color="auto"/>
                <w:bottom w:val="none" w:sz="0" w:space="0" w:color="auto"/>
                <w:right w:val="none" w:sz="0" w:space="0" w:color="auto"/>
              </w:divBdr>
            </w:div>
            <w:div w:id="303776432">
              <w:marLeft w:val="0"/>
              <w:marRight w:val="0"/>
              <w:marTop w:val="0"/>
              <w:marBottom w:val="0"/>
              <w:divBdr>
                <w:top w:val="none" w:sz="0" w:space="0" w:color="auto"/>
                <w:left w:val="none" w:sz="0" w:space="0" w:color="auto"/>
                <w:bottom w:val="none" w:sz="0" w:space="0" w:color="auto"/>
                <w:right w:val="none" w:sz="0" w:space="0" w:color="auto"/>
              </w:divBdr>
            </w:div>
            <w:div w:id="2147358763">
              <w:marLeft w:val="0"/>
              <w:marRight w:val="0"/>
              <w:marTop w:val="0"/>
              <w:marBottom w:val="0"/>
              <w:divBdr>
                <w:top w:val="none" w:sz="0" w:space="0" w:color="auto"/>
                <w:left w:val="none" w:sz="0" w:space="0" w:color="auto"/>
                <w:bottom w:val="none" w:sz="0" w:space="0" w:color="auto"/>
                <w:right w:val="none" w:sz="0" w:space="0" w:color="auto"/>
              </w:divBdr>
            </w:div>
            <w:div w:id="1175731072">
              <w:marLeft w:val="0"/>
              <w:marRight w:val="0"/>
              <w:marTop w:val="0"/>
              <w:marBottom w:val="0"/>
              <w:divBdr>
                <w:top w:val="none" w:sz="0" w:space="0" w:color="auto"/>
                <w:left w:val="none" w:sz="0" w:space="0" w:color="auto"/>
                <w:bottom w:val="none" w:sz="0" w:space="0" w:color="auto"/>
                <w:right w:val="none" w:sz="0" w:space="0" w:color="auto"/>
              </w:divBdr>
            </w:div>
            <w:div w:id="1239441679">
              <w:marLeft w:val="0"/>
              <w:marRight w:val="0"/>
              <w:marTop w:val="0"/>
              <w:marBottom w:val="0"/>
              <w:divBdr>
                <w:top w:val="none" w:sz="0" w:space="0" w:color="auto"/>
                <w:left w:val="none" w:sz="0" w:space="0" w:color="auto"/>
                <w:bottom w:val="none" w:sz="0" w:space="0" w:color="auto"/>
                <w:right w:val="none" w:sz="0" w:space="0" w:color="auto"/>
              </w:divBdr>
            </w:div>
            <w:div w:id="349573192">
              <w:marLeft w:val="0"/>
              <w:marRight w:val="0"/>
              <w:marTop w:val="0"/>
              <w:marBottom w:val="0"/>
              <w:divBdr>
                <w:top w:val="none" w:sz="0" w:space="0" w:color="auto"/>
                <w:left w:val="none" w:sz="0" w:space="0" w:color="auto"/>
                <w:bottom w:val="none" w:sz="0" w:space="0" w:color="auto"/>
                <w:right w:val="none" w:sz="0" w:space="0" w:color="auto"/>
              </w:divBdr>
            </w:div>
            <w:div w:id="458232679">
              <w:marLeft w:val="0"/>
              <w:marRight w:val="0"/>
              <w:marTop w:val="0"/>
              <w:marBottom w:val="0"/>
              <w:divBdr>
                <w:top w:val="none" w:sz="0" w:space="0" w:color="auto"/>
                <w:left w:val="none" w:sz="0" w:space="0" w:color="auto"/>
                <w:bottom w:val="none" w:sz="0" w:space="0" w:color="auto"/>
                <w:right w:val="none" w:sz="0" w:space="0" w:color="auto"/>
              </w:divBdr>
            </w:div>
            <w:div w:id="1899246286">
              <w:marLeft w:val="0"/>
              <w:marRight w:val="0"/>
              <w:marTop w:val="0"/>
              <w:marBottom w:val="0"/>
              <w:divBdr>
                <w:top w:val="none" w:sz="0" w:space="0" w:color="auto"/>
                <w:left w:val="none" w:sz="0" w:space="0" w:color="auto"/>
                <w:bottom w:val="none" w:sz="0" w:space="0" w:color="auto"/>
                <w:right w:val="none" w:sz="0" w:space="0" w:color="auto"/>
              </w:divBdr>
            </w:div>
            <w:div w:id="349307458">
              <w:marLeft w:val="0"/>
              <w:marRight w:val="0"/>
              <w:marTop w:val="0"/>
              <w:marBottom w:val="0"/>
              <w:divBdr>
                <w:top w:val="none" w:sz="0" w:space="0" w:color="auto"/>
                <w:left w:val="none" w:sz="0" w:space="0" w:color="auto"/>
                <w:bottom w:val="none" w:sz="0" w:space="0" w:color="auto"/>
                <w:right w:val="none" w:sz="0" w:space="0" w:color="auto"/>
              </w:divBdr>
            </w:div>
            <w:div w:id="857546929">
              <w:marLeft w:val="0"/>
              <w:marRight w:val="0"/>
              <w:marTop w:val="0"/>
              <w:marBottom w:val="0"/>
              <w:divBdr>
                <w:top w:val="none" w:sz="0" w:space="0" w:color="auto"/>
                <w:left w:val="none" w:sz="0" w:space="0" w:color="auto"/>
                <w:bottom w:val="none" w:sz="0" w:space="0" w:color="auto"/>
                <w:right w:val="none" w:sz="0" w:space="0" w:color="auto"/>
              </w:divBdr>
            </w:div>
            <w:div w:id="971137317">
              <w:marLeft w:val="0"/>
              <w:marRight w:val="0"/>
              <w:marTop w:val="0"/>
              <w:marBottom w:val="0"/>
              <w:divBdr>
                <w:top w:val="none" w:sz="0" w:space="0" w:color="auto"/>
                <w:left w:val="none" w:sz="0" w:space="0" w:color="auto"/>
                <w:bottom w:val="none" w:sz="0" w:space="0" w:color="auto"/>
                <w:right w:val="none" w:sz="0" w:space="0" w:color="auto"/>
              </w:divBdr>
            </w:div>
            <w:div w:id="2020966325">
              <w:marLeft w:val="0"/>
              <w:marRight w:val="0"/>
              <w:marTop w:val="0"/>
              <w:marBottom w:val="0"/>
              <w:divBdr>
                <w:top w:val="none" w:sz="0" w:space="0" w:color="auto"/>
                <w:left w:val="none" w:sz="0" w:space="0" w:color="auto"/>
                <w:bottom w:val="none" w:sz="0" w:space="0" w:color="auto"/>
                <w:right w:val="none" w:sz="0" w:space="0" w:color="auto"/>
              </w:divBdr>
            </w:div>
            <w:div w:id="1576817735">
              <w:marLeft w:val="0"/>
              <w:marRight w:val="0"/>
              <w:marTop w:val="0"/>
              <w:marBottom w:val="0"/>
              <w:divBdr>
                <w:top w:val="none" w:sz="0" w:space="0" w:color="auto"/>
                <w:left w:val="none" w:sz="0" w:space="0" w:color="auto"/>
                <w:bottom w:val="none" w:sz="0" w:space="0" w:color="auto"/>
                <w:right w:val="none" w:sz="0" w:space="0" w:color="auto"/>
              </w:divBdr>
            </w:div>
            <w:div w:id="932979746">
              <w:marLeft w:val="0"/>
              <w:marRight w:val="0"/>
              <w:marTop w:val="0"/>
              <w:marBottom w:val="0"/>
              <w:divBdr>
                <w:top w:val="none" w:sz="0" w:space="0" w:color="auto"/>
                <w:left w:val="none" w:sz="0" w:space="0" w:color="auto"/>
                <w:bottom w:val="none" w:sz="0" w:space="0" w:color="auto"/>
                <w:right w:val="none" w:sz="0" w:space="0" w:color="auto"/>
              </w:divBdr>
            </w:div>
            <w:div w:id="1299147755">
              <w:marLeft w:val="0"/>
              <w:marRight w:val="0"/>
              <w:marTop w:val="0"/>
              <w:marBottom w:val="0"/>
              <w:divBdr>
                <w:top w:val="none" w:sz="0" w:space="0" w:color="auto"/>
                <w:left w:val="none" w:sz="0" w:space="0" w:color="auto"/>
                <w:bottom w:val="none" w:sz="0" w:space="0" w:color="auto"/>
                <w:right w:val="none" w:sz="0" w:space="0" w:color="auto"/>
              </w:divBdr>
            </w:div>
            <w:div w:id="1242369526">
              <w:marLeft w:val="0"/>
              <w:marRight w:val="0"/>
              <w:marTop w:val="0"/>
              <w:marBottom w:val="0"/>
              <w:divBdr>
                <w:top w:val="none" w:sz="0" w:space="0" w:color="auto"/>
                <w:left w:val="none" w:sz="0" w:space="0" w:color="auto"/>
                <w:bottom w:val="none" w:sz="0" w:space="0" w:color="auto"/>
                <w:right w:val="none" w:sz="0" w:space="0" w:color="auto"/>
              </w:divBdr>
            </w:div>
            <w:div w:id="816073465">
              <w:marLeft w:val="0"/>
              <w:marRight w:val="0"/>
              <w:marTop w:val="0"/>
              <w:marBottom w:val="0"/>
              <w:divBdr>
                <w:top w:val="none" w:sz="0" w:space="0" w:color="auto"/>
                <w:left w:val="none" w:sz="0" w:space="0" w:color="auto"/>
                <w:bottom w:val="none" w:sz="0" w:space="0" w:color="auto"/>
                <w:right w:val="none" w:sz="0" w:space="0" w:color="auto"/>
              </w:divBdr>
            </w:div>
            <w:div w:id="1117455185">
              <w:marLeft w:val="0"/>
              <w:marRight w:val="0"/>
              <w:marTop w:val="0"/>
              <w:marBottom w:val="0"/>
              <w:divBdr>
                <w:top w:val="none" w:sz="0" w:space="0" w:color="auto"/>
                <w:left w:val="none" w:sz="0" w:space="0" w:color="auto"/>
                <w:bottom w:val="none" w:sz="0" w:space="0" w:color="auto"/>
                <w:right w:val="none" w:sz="0" w:space="0" w:color="auto"/>
              </w:divBdr>
            </w:div>
            <w:div w:id="1371758643">
              <w:marLeft w:val="0"/>
              <w:marRight w:val="0"/>
              <w:marTop w:val="0"/>
              <w:marBottom w:val="0"/>
              <w:divBdr>
                <w:top w:val="none" w:sz="0" w:space="0" w:color="auto"/>
                <w:left w:val="none" w:sz="0" w:space="0" w:color="auto"/>
                <w:bottom w:val="none" w:sz="0" w:space="0" w:color="auto"/>
                <w:right w:val="none" w:sz="0" w:space="0" w:color="auto"/>
              </w:divBdr>
            </w:div>
            <w:div w:id="1012951242">
              <w:marLeft w:val="0"/>
              <w:marRight w:val="0"/>
              <w:marTop w:val="0"/>
              <w:marBottom w:val="0"/>
              <w:divBdr>
                <w:top w:val="none" w:sz="0" w:space="0" w:color="auto"/>
                <w:left w:val="none" w:sz="0" w:space="0" w:color="auto"/>
                <w:bottom w:val="none" w:sz="0" w:space="0" w:color="auto"/>
                <w:right w:val="none" w:sz="0" w:space="0" w:color="auto"/>
              </w:divBdr>
            </w:div>
            <w:div w:id="1120303393">
              <w:marLeft w:val="0"/>
              <w:marRight w:val="0"/>
              <w:marTop w:val="0"/>
              <w:marBottom w:val="0"/>
              <w:divBdr>
                <w:top w:val="none" w:sz="0" w:space="0" w:color="auto"/>
                <w:left w:val="none" w:sz="0" w:space="0" w:color="auto"/>
                <w:bottom w:val="none" w:sz="0" w:space="0" w:color="auto"/>
                <w:right w:val="none" w:sz="0" w:space="0" w:color="auto"/>
              </w:divBdr>
            </w:div>
            <w:div w:id="2242532">
              <w:marLeft w:val="0"/>
              <w:marRight w:val="0"/>
              <w:marTop w:val="0"/>
              <w:marBottom w:val="0"/>
              <w:divBdr>
                <w:top w:val="none" w:sz="0" w:space="0" w:color="auto"/>
                <w:left w:val="none" w:sz="0" w:space="0" w:color="auto"/>
                <w:bottom w:val="none" w:sz="0" w:space="0" w:color="auto"/>
                <w:right w:val="none" w:sz="0" w:space="0" w:color="auto"/>
              </w:divBdr>
            </w:div>
            <w:div w:id="893463447">
              <w:marLeft w:val="0"/>
              <w:marRight w:val="0"/>
              <w:marTop w:val="0"/>
              <w:marBottom w:val="0"/>
              <w:divBdr>
                <w:top w:val="none" w:sz="0" w:space="0" w:color="auto"/>
                <w:left w:val="none" w:sz="0" w:space="0" w:color="auto"/>
                <w:bottom w:val="none" w:sz="0" w:space="0" w:color="auto"/>
                <w:right w:val="none" w:sz="0" w:space="0" w:color="auto"/>
              </w:divBdr>
            </w:div>
            <w:div w:id="1235314873">
              <w:marLeft w:val="0"/>
              <w:marRight w:val="0"/>
              <w:marTop w:val="0"/>
              <w:marBottom w:val="0"/>
              <w:divBdr>
                <w:top w:val="none" w:sz="0" w:space="0" w:color="auto"/>
                <w:left w:val="none" w:sz="0" w:space="0" w:color="auto"/>
                <w:bottom w:val="none" w:sz="0" w:space="0" w:color="auto"/>
                <w:right w:val="none" w:sz="0" w:space="0" w:color="auto"/>
              </w:divBdr>
            </w:div>
            <w:div w:id="961347607">
              <w:marLeft w:val="0"/>
              <w:marRight w:val="0"/>
              <w:marTop w:val="0"/>
              <w:marBottom w:val="0"/>
              <w:divBdr>
                <w:top w:val="none" w:sz="0" w:space="0" w:color="auto"/>
                <w:left w:val="none" w:sz="0" w:space="0" w:color="auto"/>
                <w:bottom w:val="none" w:sz="0" w:space="0" w:color="auto"/>
                <w:right w:val="none" w:sz="0" w:space="0" w:color="auto"/>
              </w:divBdr>
            </w:div>
            <w:div w:id="64039215">
              <w:marLeft w:val="0"/>
              <w:marRight w:val="0"/>
              <w:marTop w:val="0"/>
              <w:marBottom w:val="0"/>
              <w:divBdr>
                <w:top w:val="none" w:sz="0" w:space="0" w:color="auto"/>
                <w:left w:val="none" w:sz="0" w:space="0" w:color="auto"/>
                <w:bottom w:val="none" w:sz="0" w:space="0" w:color="auto"/>
                <w:right w:val="none" w:sz="0" w:space="0" w:color="auto"/>
              </w:divBdr>
            </w:div>
            <w:div w:id="2097480935">
              <w:marLeft w:val="0"/>
              <w:marRight w:val="0"/>
              <w:marTop w:val="0"/>
              <w:marBottom w:val="0"/>
              <w:divBdr>
                <w:top w:val="none" w:sz="0" w:space="0" w:color="auto"/>
                <w:left w:val="none" w:sz="0" w:space="0" w:color="auto"/>
                <w:bottom w:val="none" w:sz="0" w:space="0" w:color="auto"/>
                <w:right w:val="none" w:sz="0" w:space="0" w:color="auto"/>
              </w:divBdr>
            </w:div>
            <w:div w:id="335957859">
              <w:marLeft w:val="0"/>
              <w:marRight w:val="0"/>
              <w:marTop w:val="0"/>
              <w:marBottom w:val="0"/>
              <w:divBdr>
                <w:top w:val="none" w:sz="0" w:space="0" w:color="auto"/>
                <w:left w:val="none" w:sz="0" w:space="0" w:color="auto"/>
                <w:bottom w:val="none" w:sz="0" w:space="0" w:color="auto"/>
                <w:right w:val="none" w:sz="0" w:space="0" w:color="auto"/>
              </w:divBdr>
            </w:div>
            <w:div w:id="515459366">
              <w:marLeft w:val="0"/>
              <w:marRight w:val="0"/>
              <w:marTop w:val="0"/>
              <w:marBottom w:val="0"/>
              <w:divBdr>
                <w:top w:val="none" w:sz="0" w:space="0" w:color="auto"/>
                <w:left w:val="none" w:sz="0" w:space="0" w:color="auto"/>
                <w:bottom w:val="none" w:sz="0" w:space="0" w:color="auto"/>
                <w:right w:val="none" w:sz="0" w:space="0" w:color="auto"/>
              </w:divBdr>
            </w:div>
            <w:div w:id="1319576413">
              <w:marLeft w:val="0"/>
              <w:marRight w:val="0"/>
              <w:marTop w:val="0"/>
              <w:marBottom w:val="0"/>
              <w:divBdr>
                <w:top w:val="none" w:sz="0" w:space="0" w:color="auto"/>
                <w:left w:val="none" w:sz="0" w:space="0" w:color="auto"/>
                <w:bottom w:val="none" w:sz="0" w:space="0" w:color="auto"/>
                <w:right w:val="none" w:sz="0" w:space="0" w:color="auto"/>
              </w:divBdr>
            </w:div>
            <w:div w:id="1082290975">
              <w:marLeft w:val="0"/>
              <w:marRight w:val="0"/>
              <w:marTop w:val="0"/>
              <w:marBottom w:val="0"/>
              <w:divBdr>
                <w:top w:val="none" w:sz="0" w:space="0" w:color="auto"/>
                <w:left w:val="none" w:sz="0" w:space="0" w:color="auto"/>
                <w:bottom w:val="none" w:sz="0" w:space="0" w:color="auto"/>
                <w:right w:val="none" w:sz="0" w:space="0" w:color="auto"/>
              </w:divBdr>
            </w:div>
            <w:div w:id="60639390">
              <w:marLeft w:val="0"/>
              <w:marRight w:val="0"/>
              <w:marTop w:val="0"/>
              <w:marBottom w:val="0"/>
              <w:divBdr>
                <w:top w:val="none" w:sz="0" w:space="0" w:color="auto"/>
                <w:left w:val="none" w:sz="0" w:space="0" w:color="auto"/>
                <w:bottom w:val="none" w:sz="0" w:space="0" w:color="auto"/>
                <w:right w:val="none" w:sz="0" w:space="0" w:color="auto"/>
              </w:divBdr>
            </w:div>
            <w:div w:id="1842770634">
              <w:marLeft w:val="0"/>
              <w:marRight w:val="0"/>
              <w:marTop w:val="0"/>
              <w:marBottom w:val="0"/>
              <w:divBdr>
                <w:top w:val="none" w:sz="0" w:space="0" w:color="auto"/>
                <w:left w:val="none" w:sz="0" w:space="0" w:color="auto"/>
                <w:bottom w:val="none" w:sz="0" w:space="0" w:color="auto"/>
                <w:right w:val="none" w:sz="0" w:space="0" w:color="auto"/>
              </w:divBdr>
            </w:div>
            <w:div w:id="1187209249">
              <w:marLeft w:val="0"/>
              <w:marRight w:val="0"/>
              <w:marTop w:val="0"/>
              <w:marBottom w:val="0"/>
              <w:divBdr>
                <w:top w:val="none" w:sz="0" w:space="0" w:color="auto"/>
                <w:left w:val="none" w:sz="0" w:space="0" w:color="auto"/>
                <w:bottom w:val="none" w:sz="0" w:space="0" w:color="auto"/>
                <w:right w:val="none" w:sz="0" w:space="0" w:color="auto"/>
              </w:divBdr>
            </w:div>
            <w:div w:id="1789622332">
              <w:marLeft w:val="0"/>
              <w:marRight w:val="0"/>
              <w:marTop w:val="0"/>
              <w:marBottom w:val="0"/>
              <w:divBdr>
                <w:top w:val="none" w:sz="0" w:space="0" w:color="auto"/>
                <w:left w:val="none" w:sz="0" w:space="0" w:color="auto"/>
                <w:bottom w:val="none" w:sz="0" w:space="0" w:color="auto"/>
                <w:right w:val="none" w:sz="0" w:space="0" w:color="auto"/>
              </w:divBdr>
            </w:div>
            <w:div w:id="825783438">
              <w:marLeft w:val="0"/>
              <w:marRight w:val="0"/>
              <w:marTop w:val="0"/>
              <w:marBottom w:val="0"/>
              <w:divBdr>
                <w:top w:val="none" w:sz="0" w:space="0" w:color="auto"/>
                <w:left w:val="none" w:sz="0" w:space="0" w:color="auto"/>
                <w:bottom w:val="none" w:sz="0" w:space="0" w:color="auto"/>
                <w:right w:val="none" w:sz="0" w:space="0" w:color="auto"/>
              </w:divBdr>
            </w:div>
            <w:div w:id="86928486">
              <w:marLeft w:val="0"/>
              <w:marRight w:val="0"/>
              <w:marTop w:val="0"/>
              <w:marBottom w:val="0"/>
              <w:divBdr>
                <w:top w:val="none" w:sz="0" w:space="0" w:color="auto"/>
                <w:left w:val="none" w:sz="0" w:space="0" w:color="auto"/>
                <w:bottom w:val="none" w:sz="0" w:space="0" w:color="auto"/>
                <w:right w:val="none" w:sz="0" w:space="0" w:color="auto"/>
              </w:divBdr>
            </w:div>
            <w:div w:id="1047803451">
              <w:marLeft w:val="0"/>
              <w:marRight w:val="0"/>
              <w:marTop w:val="0"/>
              <w:marBottom w:val="0"/>
              <w:divBdr>
                <w:top w:val="none" w:sz="0" w:space="0" w:color="auto"/>
                <w:left w:val="none" w:sz="0" w:space="0" w:color="auto"/>
                <w:bottom w:val="none" w:sz="0" w:space="0" w:color="auto"/>
                <w:right w:val="none" w:sz="0" w:space="0" w:color="auto"/>
              </w:divBdr>
            </w:div>
            <w:div w:id="395320122">
              <w:marLeft w:val="0"/>
              <w:marRight w:val="0"/>
              <w:marTop w:val="0"/>
              <w:marBottom w:val="0"/>
              <w:divBdr>
                <w:top w:val="none" w:sz="0" w:space="0" w:color="auto"/>
                <w:left w:val="none" w:sz="0" w:space="0" w:color="auto"/>
                <w:bottom w:val="none" w:sz="0" w:space="0" w:color="auto"/>
                <w:right w:val="none" w:sz="0" w:space="0" w:color="auto"/>
              </w:divBdr>
            </w:div>
            <w:div w:id="439372121">
              <w:marLeft w:val="0"/>
              <w:marRight w:val="0"/>
              <w:marTop w:val="0"/>
              <w:marBottom w:val="0"/>
              <w:divBdr>
                <w:top w:val="none" w:sz="0" w:space="0" w:color="auto"/>
                <w:left w:val="none" w:sz="0" w:space="0" w:color="auto"/>
                <w:bottom w:val="none" w:sz="0" w:space="0" w:color="auto"/>
                <w:right w:val="none" w:sz="0" w:space="0" w:color="auto"/>
              </w:divBdr>
            </w:div>
            <w:div w:id="1993874823">
              <w:marLeft w:val="0"/>
              <w:marRight w:val="0"/>
              <w:marTop w:val="0"/>
              <w:marBottom w:val="0"/>
              <w:divBdr>
                <w:top w:val="none" w:sz="0" w:space="0" w:color="auto"/>
                <w:left w:val="none" w:sz="0" w:space="0" w:color="auto"/>
                <w:bottom w:val="none" w:sz="0" w:space="0" w:color="auto"/>
                <w:right w:val="none" w:sz="0" w:space="0" w:color="auto"/>
              </w:divBdr>
            </w:div>
            <w:div w:id="1544295702">
              <w:marLeft w:val="0"/>
              <w:marRight w:val="0"/>
              <w:marTop w:val="0"/>
              <w:marBottom w:val="0"/>
              <w:divBdr>
                <w:top w:val="none" w:sz="0" w:space="0" w:color="auto"/>
                <w:left w:val="none" w:sz="0" w:space="0" w:color="auto"/>
                <w:bottom w:val="none" w:sz="0" w:space="0" w:color="auto"/>
                <w:right w:val="none" w:sz="0" w:space="0" w:color="auto"/>
              </w:divBdr>
            </w:div>
            <w:div w:id="2079281038">
              <w:marLeft w:val="0"/>
              <w:marRight w:val="0"/>
              <w:marTop w:val="0"/>
              <w:marBottom w:val="0"/>
              <w:divBdr>
                <w:top w:val="none" w:sz="0" w:space="0" w:color="auto"/>
                <w:left w:val="none" w:sz="0" w:space="0" w:color="auto"/>
                <w:bottom w:val="none" w:sz="0" w:space="0" w:color="auto"/>
                <w:right w:val="none" w:sz="0" w:space="0" w:color="auto"/>
              </w:divBdr>
            </w:div>
            <w:div w:id="574240111">
              <w:marLeft w:val="0"/>
              <w:marRight w:val="0"/>
              <w:marTop w:val="0"/>
              <w:marBottom w:val="0"/>
              <w:divBdr>
                <w:top w:val="none" w:sz="0" w:space="0" w:color="auto"/>
                <w:left w:val="none" w:sz="0" w:space="0" w:color="auto"/>
                <w:bottom w:val="none" w:sz="0" w:space="0" w:color="auto"/>
                <w:right w:val="none" w:sz="0" w:space="0" w:color="auto"/>
              </w:divBdr>
            </w:div>
            <w:div w:id="2146579074">
              <w:marLeft w:val="0"/>
              <w:marRight w:val="0"/>
              <w:marTop w:val="0"/>
              <w:marBottom w:val="0"/>
              <w:divBdr>
                <w:top w:val="none" w:sz="0" w:space="0" w:color="auto"/>
                <w:left w:val="none" w:sz="0" w:space="0" w:color="auto"/>
                <w:bottom w:val="none" w:sz="0" w:space="0" w:color="auto"/>
                <w:right w:val="none" w:sz="0" w:space="0" w:color="auto"/>
              </w:divBdr>
            </w:div>
            <w:div w:id="1289899470">
              <w:marLeft w:val="0"/>
              <w:marRight w:val="0"/>
              <w:marTop w:val="0"/>
              <w:marBottom w:val="0"/>
              <w:divBdr>
                <w:top w:val="none" w:sz="0" w:space="0" w:color="auto"/>
                <w:left w:val="none" w:sz="0" w:space="0" w:color="auto"/>
                <w:bottom w:val="none" w:sz="0" w:space="0" w:color="auto"/>
                <w:right w:val="none" w:sz="0" w:space="0" w:color="auto"/>
              </w:divBdr>
            </w:div>
            <w:div w:id="1784031010">
              <w:marLeft w:val="0"/>
              <w:marRight w:val="0"/>
              <w:marTop w:val="0"/>
              <w:marBottom w:val="0"/>
              <w:divBdr>
                <w:top w:val="none" w:sz="0" w:space="0" w:color="auto"/>
                <w:left w:val="none" w:sz="0" w:space="0" w:color="auto"/>
                <w:bottom w:val="none" w:sz="0" w:space="0" w:color="auto"/>
                <w:right w:val="none" w:sz="0" w:space="0" w:color="auto"/>
              </w:divBdr>
            </w:div>
            <w:div w:id="1145661807">
              <w:marLeft w:val="0"/>
              <w:marRight w:val="0"/>
              <w:marTop w:val="0"/>
              <w:marBottom w:val="0"/>
              <w:divBdr>
                <w:top w:val="none" w:sz="0" w:space="0" w:color="auto"/>
                <w:left w:val="none" w:sz="0" w:space="0" w:color="auto"/>
                <w:bottom w:val="none" w:sz="0" w:space="0" w:color="auto"/>
                <w:right w:val="none" w:sz="0" w:space="0" w:color="auto"/>
              </w:divBdr>
            </w:div>
            <w:div w:id="2122798295">
              <w:marLeft w:val="0"/>
              <w:marRight w:val="0"/>
              <w:marTop w:val="0"/>
              <w:marBottom w:val="0"/>
              <w:divBdr>
                <w:top w:val="none" w:sz="0" w:space="0" w:color="auto"/>
                <w:left w:val="none" w:sz="0" w:space="0" w:color="auto"/>
                <w:bottom w:val="none" w:sz="0" w:space="0" w:color="auto"/>
                <w:right w:val="none" w:sz="0" w:space="0" w:color="auto"/>
              </w:divBdr>
            </w:div>
            <w:div w:id="1823544912">
              <w:marLeft w:val="0"/>
              <w:marRight w:val="0"/>
              <w:marTop w:val="0"/>
              <w:marBottom w:val="0"/>
              <w:divBdr>
                <w:top w:val="none" w:sz="0" w:space="0" w:color="auto"/>
                <w:left w:val="none" w:sz="0" w:space="0" w:color="auto"/>
                <w:bottom w:val="none" w:sz="0" w:space="0" w:color="auto"/>
                <w:right w:val="none" w:sz="0" w:space="0" w:color="auto"/>
              </w:divBdr>
            </w:div>
            <w:div w:id="459735357">
              <w:marLeft w:val="0"/>
              <w:marRight w:val="0"/>
              <w:marTop w:val="0"/>
              <w:marBottom w:val="0"/>
              <w:divBdr>
                <w:top w:val="none" w:sz="0" w:space="0" w:color="auto"/>
                <w:left w:val="none" w:sz="0" w:space="0" w:color="auto"/>
                <w:bottom w:val="none" w:sz="0" w:space="0" w:color="auto"/>
                <w:right w:val="none" w:sz="0" w:space="0" w:color="auto"/>
              </w:divBdr>
            </w:div>
            <w:div w:id="361319097">
              <w:marLeft w:val="0"/>
              <w:marRight w:val="0"/>
              <w:marTop w:val="0"/>
              <w:marBottom w:val="0"/>
              <w:divBdr>
                <w:top w:val="none" w:sz="0" w:space="0" w:color="auto"/>
                <w:left w:val="none" w:sz="0" w:space="0" w:color="auto"/>
                <w:bottom w:val="none" w:sz="0" w:space="0" w:color="auto"/>
                <w:right w:val="none" w:sz="0" w:space="0" w:color="auto"/>
              </w:divBdr>
            </w:div>
            <w:div w:id="767653497">
              <w:marLeft w:val="0"/>
              <w:marRight w:val="0"/>
              <w:marTop w:val="0"/>
              <w:marBottom w:val="0"/>
              <w:divBdr>
                <w:top w:val="none" w:sz="0" w:space="0" w:color="auto"/>
                <w:left w:val="none" w:sz="0" w:space="0" w:color="auto"/>
                <w:bottom w:val="none" w:sz="0" w:space="0" w:color="auto"/>
                <w:right w:val="none" w:sz="0" w:space="0" w:color="auto"/>
              </w:divBdr>
            </w:div>
            <w:div w:id="1041049352">
              <w:marLeft w:val="0"/>
              <w:marRight w:val="0"/>
              <w:marTop w:val="0"/>
              <w:marBottom w:val="0"/>
              <w:divBdr>
                <w:top w:val="none" w:sz="0" w:space="0" w:color="auto"/>
                <w:left w:val="none" w:sz="0" w:space="0" w:color="auto"/>
                <w:bottom w:val="none" w:sz="0" w:space="0" w:color="auto"/>
                <w:right w:val="none" w:sz="0" w:space="0" w:color="auto"/>
              </w:divBdr>
            </w:div>
            <w:div w:id="1767191289">
              <w:marLeft w:val="0"/>
              <w:marRight w:val="0"/>
              <w:marTop w:val="0"/>
              <w:marBottom w:val="0"/>
              <w:divBdr>
                <w:top w:val="none" w:sz="0" w:space="0" w:color="auto"/>
                <w:left w:val="none" w:sz="0" w:space="0" w:color="auto"/>
                <w:bottom w:val="none" w:sz="0" w:space="0" w:color="auto"/>
                <w:right w:val="none" w:sz="0" w:space="0" w:color="auto"/>
              </w:divBdr>
            </w:div>
            <w:div w:id="385104163">
              <w:marLeft w:val="0"/>
              <w:marRight w:val="0"/>
              <w:marTop w:val="0"/>
              <w:marBottom w:val="0"/>
              <w:divBdr>
                <w:top w:val="none" w:sz="0" w:space="0" w:color="auto"/>
                <w:left w:val="none" w:sz="0" w:space="0" w:color="auto"/>
                <w:bottom w:val="none" w:sz="0" w:space="0" w:color="auto"/>
                <w:right w:val="none" w:sz="0" w:space="0" w:color="auto"/>
              </w:divBdr>
            </w:div>
            <w:div w:id="199249468">
              <w:marLeft w:val="0"/>
              <w:marRight w:val="0"/>
              <w:marTop w:val="0"/>
              <w:marBottom w:val="0"/>
              <w:divBdr>
                <w:top w:val="none" w:sz="0" w:space="0" w:color="auto"/>
                <w:left w:val="none" w:sz="0" w:space="0" w:color="auto"/>
                <w:bottom w:val="none" w:sz="0" w:space="0" w:color="auto"/>
                <w:right w:val="none" w:sz="0" w:space="0" w:color="auto"/>
              </w:divBdr>
            </w:div>
            <w:div w:id="1639800529">
              <w:marLeft w:val="0"/>
              <w:marRight w:val="0"/>
              <w:marTop w:val="0"/>
              <w:marBottom w:val="0"/>
              <w:divBdr>
                <w:top w:val="none" w:sz="0" w:space="0" w:color="auto"/>
                <w:left w:val="none" w:sz="0" w:space="0" w:color="auto"/>
                <w:bottom w:val="none" w:sz="0" w:space="0" w:color="auto"/>
                <w:right w:val="none" w:sz="0" w:space="0" w:color="auto"/>
              </w:divBdr>
            </w:div>
            <w:div w:id="211432735">
              <w:marLeft w:val="0"/>
              <w:marRight w:val="0"/>
              <w:marTop w:val="0"/>
              <w:marBottom w:val="0"/>
              <w:divBdr>
                <w:top w:val="none" w:sz="0" w:space="0" w:color="auto"/>
                <w:left w:val="none" w:sz="0" w:space="0" w:color="auto"/>
                <w:bottom w:val="none" w:sz="0" w:space="0" w:color="auto"/>
                <w:right w:val="none" w:sz="0" w:space="0" w:color="auto"/>
              </w:divBdr>
            </w:div>
            <w:div w:id="1794251252">
              <w:marLeft w:val="0"/>
              <w:marRight w:val="0"/>
              <w:marTop w:val="0"/>
              <w:marBottom w:val="0"/>
              <w:divBdr>
                <w:top w:val="none" w:sz="0" w:space="0" w:color="auto"/>
                <w:left w:val="none" w:sz="0" w:space="0" w:color="auto"/>
                <w:bottom w:val="none" w:sz="0" w:space="0" w:color="auto"/>
                <w:right w:val="none" w:sz="0" w:space="0" w:color="auto"/>
              </w:divBdr>
            </w:div>
            <w:div w:id="907114219">
              <w:marLeft w:val="0"/>
              <w:marRight w:val="0"/>
              <w:marTop w:val="0"/>
              <w:marBottom w:val="0"/>
              <w:divBdr>
                <w:top w:val="none" w:sz="0" w:space="0" w:color="auto"/>
                <w:left w:val="none" w:sz="0" w:space="0" w:color="auto"/>
                <w:bottom w:val="none" w:sz="0" w:space="0" w:color="auto"/>
                <w:right w:val="none" w:sz="0" w:space="0" w:color="auto"/>
              </w:divBdr>
            </w:div>
            <w:div w:id="1027633001">
              <w:marLeft w:val="0"/>
              <w:marRight w:val="0"/>
              <w:marTop w:val="0"/>
              <w:marBottom w:val="0"/>
              <w:divBdr>
                <w:top w:val="none" w:sz="0" w:space="0" w:color="auto"/>
                <w:left w:val="none" w:sz="0" w:space="0" w:color="auto"/>
                <w:bottom w:val="none" w:sz="0" w:space="0" w:color="auto"/>
                <w:right w:val="none" w:sz="0" w:space="0" w:color="auto"/>
              </w:divBdr>
            </w:div>
            <w:div w:id="1055274410">
              <w:marLeft w:val="0"/>
              <w:marRight w:val="0"/>
              <w:marTop w:val="0"/>
              <w:marBottom w:val="0"/>
              <w:divBdr>
                <w:top w:val="none" w:sz="0" w:space="0" w:color="auto"/>
                <w:left w:val="none" w:sz="0" w:space="0" w:color="auto"/>
                <w:bottom w:val="none" w:sz="0" w:space="0" w:color="auto"/>
                <w:right w:val="none" w:sz="0" w:space="0" w:color="auto"/>
              </w:divBdr>
            </w:div>
            <w:div w:id="1218131958">
              <w:marLeft w:val="0"/>
              <w:marRight w:val="0"/>
              <w:marTop w:val="0"/>
              <w:marBottom w:val="0"/>
              <w:divBdr>
                <w:top w:val="none" w:sz="0" w:space="0" w:color="auto"/>
                <w:left w:val="none" w:sz="0" w:space="0" w:color="auto"/>
                <w:bottom w:val="none" w:sz="0" w:space="0" w:color="auto"/>
                <w:right w:val="none" w:sz="0" w:space="0" w:color="auto"/>
              </w:divBdr>
            </w:div>
            <w:div w:id="1592423608">
              <w:marLeft w:val="0"/>
              <w:marRight w:val="0"/>
              <w:marTop w:val="0"/>
              <w:marBottom w:val="0"/>
              <w:divBdr>
                <w:top w:val="none" w:sz="0" w:space="0" w:color="auto"/>
                <w:left w:val="none" w:sz="0" w:space="0" w:color="auto"/>
                <w:bottom w:val="none" w:sz="0" w:space="0" w:color="auto"/>
                <w:right w:val="none" w:sz="0" w:space="0" w:color="auto"/>
              </w:divBdr>
            </w:div>
            <w:div w:id="1488398283">
              <w:marLeft w:val="0"/>
              <w:marRight w:val="0"/>
              <w:marTop w:val="0"/>
              <w:marBottom w:val="0"/>
              <w:divBdr>
                <w:top w:val="none" w:sz="0" w:space="0" w:color="auto"/>
                <w:left w:val="none" w:sz="0" w:space="0" w:color="auto"/>
                <w:bottom w:val="none" w:sz="0" w:space="0" w:color="auto"/>
                <w:right w:val="none" w:sz="0" w:space="0" w:color="auto"/>
              </w:divBdr>
            </w:div>
            <w:div w:id="410202650">
              <w:marLeft w:val="0"/>
              <w:marRight w:val="0"/>
              <w:marTop w:val="0"/>
              <w:marBottom w:val="0"/>
              <w:divBdr>
                <w:top w:val="none" w:sz="0" w:space="0" w:color="auto"/>
                <w:left w:val="none" w:sz="0" w:space="0" w:color="auto"/>
                <w:bottom w:val="none" w:sz="0" w:space="0" w:color="auto"/>
                <w:right w:val="none" w:sz="0" w:space="0" w:color="auto"/>
              </w:divBdr>
            </w:div>
            <w:div w:id="477763888">
              <w:marLeft w:val="0"/>
              <w:marRight w:val="0"/>
              <w:marTop w:val="0"/>
              <w:marBottom w:val="0"/>
              <w:divBdr>
                <w:top w:val="none" w:sz="0" w:space="0" w:color="auto"/>
                <w:left w:val="none" w:sz="0" w:space="0" w:color="auto"/>
                <w:bottom w:val="none" w:sz="0" w:space="0" w:color="auto"/>
                <w:right w:val="none" w:sz="0" w:space="0" w:color="auto"/>
              </w:divBdr>
            </w:div>
            <w:div w:id="1727800271">
              <w:marLeft w:val="0"/>
              <w:marRight w:val="0"/>
              <w:marTop w:val="0"/>
              <w:marBottom w:val="0"/>
              <w:divBdr>
                <w:top w:val="none" w:sz="0" w:space="0" w:color="auto"/>
                <w:left w:val="none" w:sz="0" w:space="0" w:color="auto"/>
                <w:bottom w:val="none" w:sz="0" w:space="0" w:color="auto"/>
                <w:right w:val="none" w:sz="0" w:space="0" w:color="auto"/>
              </w:divBdr>
            </w:div>
            <w:div w:id="1321229878">
              <w:marLeft w:val="0"/>
              <w:marRight w:val="0"/>
              <w:marTop w:val="0"/>
              <w:marBottom w:val="0"/>
              <w:divBdr>
                <w:top w:val="none" w:sz="0" w:space="0" w:color="auto"/>
                <w:left w:val="none" w:sz="0" w:space="0" w:color="auto"/>
                <w:bottom w:val="none" w:sz="0" w:space="0" w:color="auto"/>
                <w:right w:val="none" w:sz="0" w:space="0" w:color="auto"/>
              </w:divBdr>
            </w:div>
            <w:div w:id="1796827088">
              <w:marLeft w:val="0"/>
              <w:marRight w:val="0"/>
              <w:marTop w:val="0"/>
              <w:marBottom w:val="0"/>
              <w:divBdr>
                <w:top w:val="none" w:sz="0" w:space="0" w:color="auto"/>
                <w:left w:val="none" w:sz="0" w:space="0" w:color="auto"/>
                <w:bottom w:val="none" w:sz="0" w:space="0" w:color="auto"/>
                <w:right w:val="none" w:sz="0" w:space="0" w:color="auto"/>
              </w:divBdr>
            </w:div>
            <w:div w:id="762725803">
              <w:marLeft w:val="0"/>
              <w:marRight w:val="0"/>
              <w:marTop w:val="0"/>
              <w:marBottom w:val="0"/>
              <w:divBdr>
                <w:top w:val="none" w:sz="0" w:space="0" w:color="auto"/>
                <w:left w:val="none" w:sz="0" w:space="0" w:color="auto"/>
                <w:bottom w:val="none" w:sz="0" w:space="0" w:color="auto"/>
                <w:right w:val="none" w:sz="0" w:space="0" w:color="auto"/>
              </w:divBdr>
            </w:div>
            <w:div w:id="1298799631">
              <w:marLeft w:val="0"/>
              <w:marRight w:val="0"/>
              <w:marTop w:val="0"/>
              <w:marBottom w:val="0"/>
              <w:divBdr>
                <w:top w:val="none" w:sz="0" w:space="0" w:color="auto"/>
                <w:left w:val="none" w:sz="0" w:space="0" w:color="auto"/>
                <w:bottom w:val="none" w:sz="0" w:space="0" w:color="auto"/>
                <w:right w:val="none" w:sz="0" w:space="0" w:color="auto"/>
              </w:divBdr>
            </w:div>
            <w:div w:id="147136229">
              <w:marLeft w:val="0"/>
              <w:marRight w:val="0"/>
              <w:marTop w:val="0"/>
              <w:marBottom w:val="0"/>
              <w:divBdr>
                <w:top w:val="none" w:sz="0" w:space="0" w:color="auto"/>
                <w:left w:val="none" w:sz="0" w:space="0" w:color="auto"/>
                <w:bottom w:val="none" w:sz="0" w:space="0" w:color="auto"/>
                <w:right w:val="none" w:sz="0" w:space="0" w:color="auto"/>
              </w:divBdr>
            </w:div>
            <w:div w:id="1094865345">
              <w:marLeft w:val="0"/>
              <w:marRight w:val="0"/>
              <w:marTop w:val="0"/>
              <w:marBottom w:val="0"/>
              <w:divBdr>
                <w:top w:val="none" w:sz="0" w:space="0" w:color="auto"/>
                <w:left w:val="none" w:sz="0" w:space="0" w:color="auto"/>
                <w:bottom w:val="none" w:sz="0" w:space="0" w:color="auto"/>
                <w:right w:val="none" w:sz="0" w:space="0" w:color="auto"/>
              </w:divBdr>
            </w:div>
            <w:div w:id="9457562">
              <w:marLeft w:val="0"/>
              <w:marRight w:val="0"/>
              <w:marTop w:val="0"/>
              <w:marBottom w:val="0"/>
              <w:divBdr>
                <w:top w:val="none" w:sz="0" w:space="0" w:color="auto"/>
                <w:left w:val="none" w:sz="0" w:space="0" w:color="auto"/>
                <w:bottom w:val="none" w:sz="0" w:space="0" w:color="auto"/>
                <w:right w:val="none" w:sz="0" w:space="0" w:color="auto"/>
              </w:divBdr>
            </w:div>
            <w:div w:id="1710496965">
              <w:marLeft w:val="0"/>
              <w:marRight w:val="0"/>
              <w:marTop w:val="0"/>
              <w:marBottom w:val="0"/>
              <w:divBdr>
                <w:top w:val="none" w:sz="0" w:space="0" w:color="auto"/>
                <w:left w:val="none" w:sz="0" w:space="0" w:color="auto"/>
                <w:bottom w:val="none" w:sz="0" w:space="0" w:color="auto"/>
                <w:right w:val="none" w:sz="0" w:space="0" w:color="auto"/>
              </w:divBdr>
            </w:div>
            <w:div w:id="861629522">
              <w:marLeft w:val="0"/>
              <w:marRight w:val="0"/>
              <w:marTop w:val="0"/>
              <w:marBottom w:val="0"/>
              <w:divBdr>
                <w:top w:val="none" w:sz="0" w:space="0" w:color="auto"/>
                <w:left w:val="none" w:sz="0" w:space="0" w:color="auto"/>
                <w:bottom w:val="none" w:sz="0" w:space="0" w:color="auto"/>
                <w:right w:val="none" w:sz="0" w:space="0" w:color="auto"/>
              </w:divBdr>
            </w:div>
            <w:div w:id="541594245">
              <w:marLeft w:val="0"/>
              <w:marRight w:val="0"/>
              <w:marTop w:val="0"/>
              <w:marBottom w:val="0"/>
              <w:divBdr>
                <w:top w:val="none" w:sz="0" w:space="0" w:color="auto"/>
                <w:left w:val="none" w:sz="0" w:space="0" w:color="auto"/>
                <w:bottom w:val="none" w:sz="0" w:space="0" w:color="auto"/>
                <w:right w:val="none" w:sz="0" w:space="0" w:color="auto"/>
              </w:divBdr>
            </w:div>
            <w:div w:id="135882169">
              <w:marLeft w:val="0"/>
              <w:marRight w:val="0"/>
              <w:marTop w:val="0"/>
              <w:marBottom w:val="0"/>
              <w:divBdr>
                <w:top w:val="none" w:sz="0" w:space="0" w:color="auto"/>
                <w:left w:val="none" w:sz="0" w:space="0" w:color="auto"/>
                <w:bottom w:val="none" w:sz="0" w:space="0" w:color="auto"/>
                <w:right w:val="none" w:sz="0" w:space="0" w:color="auto"/>
              </w:divBdr>
            </w:div>
            <w:div w:id="1738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4593">
      <w:bodyDiv w:val="1"/>
      <w:marLeft w:val="0"/>
      <w:marRight w:val="0"/>
      <w:marTop w:val="0"/>
      <w:marBottom w:val="0"/>
      <w:divBdr>
        <w:top w:val="none" w:sz="0" w:space="0" w:color="auto"/>
        <w:left w:val="none" w:sz="0" w:space="0" w:color="auto"/>
        <w:bottom w:val="none" w:sz="0" w:space="0" w:color="auto"/>
        <w:right w:val="none" w:sz="0" w:space="0" w:color="auto"/>
      </w:divBdr>
      <w:divsChild>
        <w:div w:id="1336306725">
          <w:marLeft w:val="425"/>
          <w:marRight w:val="0"/>
          <w:marTop w:val="0"/>
          <w:marBottom w:val="0"/>
          <w:divBdr>
            <w:top w:val="none" w:sz="0" w:space="0" w:color="auto"/>
            <w:left w:val="none" w:sz="0" w:space="0" w:color="auto"/>
            <w:bottom w:val="none" w:sz="0" w:space="0" w:color="auto"/>
            <w:right w:val="none" w:sz="0" w:space="0" w:color="auto"/>
          </w:divBdr>
        </w:div>
        <w:div w:id="1792940293">
          <w:marLeft w:val="567"/>
          <w:marRight w:val="0"/>
          <w:marTop w:val="0"/>
          <w:marBottom w:val="0"/>
          <w:divBdr>
            <w:top w:val="none" w:sz="0" w:space="0" w:color="auto"/>
            <w:left w:val="none" w:sz="0" w:space="0" w:color="auto"/>
            <w:bottom w:val="none" w:sz="0" w:space="0" w:color="auto"/>
            <w:right w:val="none" w:sz="0" w:space="0" w:color="auto"/>
          </w:divBdr>
        </w:div>
        <w:div w:id="1372028334">
          <w:marLeft w:val="567"/>
          <w:marRight w:val="0"/>
          <w:marTop w:val="0"/>
          <w:marBottom w:val="0"/>
          <w:divBdr>
            <w:top w:val="none" w:sz="0" w:space="0" w:color="auto"/>
            <w:left w:val="none" w:sz="0" w:space="0" w:color="auto"/>
            <w:bottom w:val="none" w:sz="0" w:space="0" w:color="auto"/>
            <w:right w:val="none" w:sz="0" w:space="0" w:color="auto"/>
          </w:divBdr>
        </w:div>
        <w:div w:id="625090598">
          <w:marLeft w:val="567"/>
          <w:marRight w:val="0"/>
          <w:marTop w:val="0"/>
          <w:marBottom w:val="0"/>
          <w:divBdr>
            <w:top w:val="none" w:sz="0" w:space="0" w:color="auto"/>
            <w:left w:val="none" w:sz="0" w:space="0" w:color="auto"/>
            <w:bottom w:val="none" w:sz="0" w:space="0" w:color="auto"/>
            <w:right w:val="none" w:sz="0" w:space="0" w:color="auto"/>
          </w:divBdr>
        </w:div>
        <w:div w:id="1798526034">
          <w:marLeft w:val="567"/>
          <w:marRight w:val="0"/>
          <w:marTop w:val="0"/>
          <w:marBottom w:val="0"/>
          <w:divBdr>
            <w:top w:val="none" w:sz="0" w:space="0" w:color="auto"/>
            <w:left w:val="none" w:sz="0" w:space="0" w:color="auto"/>
            <w:bottom w:val="none" w:sz="0" w:space="0" w:color="auto"/>
            <w:right w:val="none" w:sz="0" w:space="0" w:color="auto"/>
          </w:divBdr>
        </w:div>
        <w:div w:id="1689334028">
          <w:marLeft w:val="567"/>
          <w:marRight w:val="0"/>
          <w:marTop w:val="0"/>
          <w:marBottom w:val="0"/>
          <w:divBdr>
            <w:top w:val="none" w:sz="0" w:space="0" w:color="auto"/>
            <w:left w:val="none" w:sz="0" w:space="0" w:color="auto"/>
            <w:bottom w:val="none" w:sz="0" w:space="0" w:color="auto"/>
            <w:right w:val="none" w:sz="0" w:space="0" w:color="auto"/>
          </w:divBdr>
        </w:div>
        <w:div w:id="515121888">
          <w:marLeft w:val="567"/>
          <w:marRight w:val="0"/>
          <w:marTop w:val="0"/>
          <w:marBottom w:val="0"/>
          <w:divBdr>
            <w:top w:val="none" w:sz="0" w:space="0" w:color="auto"/>
            <w:left w:val="none" w:sz="0" w:space="0" w:color="auto"/>
            <w:bottom w:val="none" w:sz="0" w:space="0" w:color="auto"/>
            <w:right w:val="none" w:sz="0" w:space="0" w:color="auto"/>
          </w:divBdr>
        </w:div>
        <w:div w:id="1868911548">
          <w:marLeft w:val="567"/>
          <w:marRight w:val="0"/>
          <w:marTop w:val="0"/>
          <w:marBottom w:val="0"/>
          <w:divBdr>
            <w:top w:val="none" w:sz="0" w:space="0" w:color="auto"/>
            <w:left w:val="none" w:sz="0" w:space="0" w:color="auto"/>
            <w:bottom w:val="none" w:sz="0" w:space="0" w:color="auto"/>
            <w:right w:val="none" w:sz="0" w:space="0" w:color="auto"/>
          </w:divBdr>
        </w:div>
        <w:div w:id="1894537923">
          <w:marLeft w:val="567"/>
          <w:marRight w:val="0"/>
          <w:marTop w:val="0"/>
          <w:marBottom w:val="0"/>
          <w:divBdr>
            <w:top w:val="none" w:sz="0" w:space="0" w:color="auto"/>
            <w:left w:val="none" w:sz="0" w:space="0" w:color="auto"/>
            <w:bottom w:val="none" w:sz="0" w:space="0" w:color="auto"/>
            <w:right w:val="none" w:sz="0" w:space="0" w:color="auto"/>
          </w:divBdr>
        </w:div>
        <w:div w:id="377780291">
          <w:marLeft w:val="567"/>
          <w:marRight w:val="0"/>
          <w:marTop w:val="0"/>
          <w:marBottom w:val="0"/>
          <w:divBdr>
            <w:top w:val="none" w:sz="0" w:space="0" w:color="auto"/>
            <w:left w:val="none" w:sz="0" w:space="0" w:color="auto"/>
            <w:bottom w:val="none" w:sz="0" w:space="0" w:color="auto"/>
            <w:right w:val="none" w:sz="0" w:space="0" w:color="auto"/>
          </w:divBdr>
        </w:div>
        <w:div w:id="1499927866">
          <w:marLeft w:val="567"/>
          <w:marRight w:val="0"/>
          <w:marTop w:val="0"/>
          <w:marBottom w:val="0"/>
          <w:divBdr>
            <w:top w:val="none" w:sz="0" w:space="0" w:color="auto"/>
            <w:left w:val="none" w:sz="0" w:space="0" w:color="auto"/>
            <w:bottom w:val="none" w:sz="0" w:space="0" w:color="auto"/>
            <w:right w:val="none" w:sz="0" w:space="0" w:color="auto"/>
          </w:divBdr>
        </w:div>
      </w:divsChild>
    </w:div>
    <w:div w:id="2026975985">
      <w:bodyDiv w:val="1"/>
      <w:marLeft w:val="0"/>
      <w:marRight w:val="0"/>
      <w:marTop w:val="0"/>
      <w:marBottom w:val="0"/>
      <w:divBdr>
        <w:top w:val="none" w:sz="0" w:space="0" w:color="auto"/>
        <w:left w:val="none" w:sz="0" w:space="0" w:color="auto"/>
        <w:bottom w:val="none" w:sz="0" w:space="0" w:color="auto"/>
        <w:right w:val="none" w:sz="0" w:space="0" w:color="auto"/>
      </w:divBdr>
    </w:div>
    <w:div w:id="2038457228">
      <w:bodyDiv w:val="1"/>
      <w:marLeft w:val="0"/>
      <w:marRight w:val="0"/>
      <w:marTop w:val="0"/>
      <w:marBottom w:val="0"/>
      <w:divBdr>
        <w:top w:val="none" w:sz="0" w:space="0" w:color="auto"/>
        <w:left w:val="none" w:sz="0" w:space="0" w:color="auto"/>
        <w:bottom w:val="none" w:sz="0" w:space="0" w:color="auto"/>
        <w:right w:val="none" w:sz="0" w:space="0" w:color="auto"/>
      </w:divBdr>
      <w:divsChild>
        <w:div w:id="119957227">
          <w:marLeft w:val="0"/>
          <w:marRight w:val="0"/>
          <w:marTop w:val="480"/>
          <w:marBottom w:val="0"/>
          <w:divBdr>
            <w:top w:val="none" w:sz="0" w:space="0" w:color="auto"/>
            <w:left w:val="none" w:sz="0" w:space="0" w:color="auto"/>
            <w:bottom w:val="none" w:sz="0" w:space="0" w:color="auto"/>
            <w:right w:val="none" w:sz="0" w:space="0" w:color="auto"/>
          </w:divBdr>
        </w:div>
        <w:div w:id="1603995350">
          <w:marLeft w:val="0"/>
          <w:marRight w:val="0"/>
          <w:marTop w:val="240"/>
          <w:marBottom w:val="0"/>
          <w:divBdr>
            <w:top w:val="none" w:sz="0" w:space="0" w:color="auto"/>
            <w:left w:val="none" w:sz="0" w:space="0" w:color="auto"/>
            <w:bottom w:val="none" w:sz="0" w:space="0" w:color="auto"/>
            <w:right w:val="none" w:sz="0" w:space="0" w:color="auto"/>
          </w:divBdr>
        </w:div>
        <w:div w:id="1445953057">
          <w:marLeft w:val="0"/>
          <w:marRight w:val="0"/>
          <w:marTop w:val="240"/>
          <w:marBottom w:val="0"/>
          <w:divBdr>
            <w:top w:val="none" w:sz="0" w:space="0" w:color="auto"/>
            <w:left w:val="none" w:sz="0" w:space="0" w:color="auto"/>
            <w:bottom w:val="none" w:sz="0" w:space="0" w:color="auto"/>
            <w:right w:val="none" w:sz="0" w:space="0" w:color="auto"/>
          </w:divBdr>
        </w:div>
        <w:div w:id="170998889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gov.si/partnerji/vpis-v-register-izvajalce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si/blog/dejavnosti-podjetj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i/ustanovitev-podjetja/ustanovitev-d-o-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pub/pdf/scpwps/ecb.wp2212.e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BD49BFB739645AEB34037124F52C7" ma:contentTypeVersion="4" ma:contentTypeDescription="Create a new document." ma:contentTypeScope="" ma:versionID="89531c6cb240a70df3f05e86e160c28a">
  <xsd:schema xmlns:xsd="http://www.w3.org/2001/XMLSchema" xmlns:xs="http://www.w3.org/2001/XMLSchema" xmlns:p="http://schemas.microsoft.com/office/2006/metadata/properties" xmlns:ns2="55ee00b6-bfa5-4e3d-88c0-3f87b9db5306" targetNamespace="http://schemas.microsoft.com/office/2006/metadata/properties" ma:root="true" ma:fieldsID="90ba3ab84512ba2e650149872794fd39" ns2:_="">
    <xsd:import namespace="55ee00b6-bfa5-4e3d-88c0-3f87b9db5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e00b6-bfa5-4e3d-88c0-3f87b9db5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D3DD6D-C9A7-4FD5-868D-A7A2FA06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e00b6-bfa5-4e3d-88c0-3f87b9db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25E5C-0EB6-447B-8163-FD9331550007}">
  <ds:schemaRefs>
    <ds:schemaRef ds:uri="http://schemas.microsoft.com/sharepoint/v3/contenttype/forms"/>
  </ds:schemaRefs>
</ds:datastoreItem>
</file>

<file path=customXml/itemProps3.xml><?xml version="1.0" encoding="utf-8"?>
<ds:datastoreItem xmlns:ds="http://schemas.openxmlformats.org/officeDocument/2006/customXml" ds:itemID="{5DD58877-3B0C-44F1-BA81-3D86443F3B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80B83E-DDE0-49A2-B172-1947EF3B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14925</Words>
  <Characters>85075</Characters>
  <Application>Microsoft Office Word</Application>
  <DocSecurity>0</DocSecurity>
  <Lines>708</Lines>
  <Paragraphs>199</Paragraphs>
  <ScaleCrop>false</ScaleCrop>
  <Company/>
  <LinksUpToDate>false</LinksUpToDate>
  <CharactersWithSpaces>99801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MDDSZ</dc:creator>
  <cp:keywords/>
  <dc:description/>
  <cp:lastModifiedBy>Matija Baš</cp:lastModifiedBy>
  <cp:revision>4</cp:revision>
  <dcterms:created xsi:type="dcterms:W3CDTF">2025-01-21T11:45:00Z</dcterms:created>
  <dcterms:modified xsi:type="dcterms:W3CDTF">2025-01-21T12:06:00Z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0x0101005E4BD49BFB739645AEB34037124F52C7</vt:lpwstr>
  </property>
</Properties>
</file>