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FA9AE" w14:textId="77777777" w:rsidR="003F3473" w:rsidRPr="00461B29" w:rsidRDefault="003F3473" w:rsidP="00F7780D">
      <w:pPr>
        <w:pStyle w:val="Odstavek"/>
        <w:spacing w:line="240" w:lineRule="atLeast"/>
        <w:jc w:val="right"/>
        <w:rPr>
          <w:sz w:val="20"/>
          <w:szCs w:val="20"/>
        </w:rPr>
      </w:pPr>
      <w:r w:rsidRPr="00461B29">
        <w:rPr>
          <w:sz w:val="20"/>
          <w:szCs w:val="20"/>
        </w:rPr>
        <w:t>PREDLOG</w:t>
      </w:r>
    </w:p>
    <w:p w14:paraId="2DD4979B" w14:textId="184A188A" w:rsidR="003F3473" w:rsidRPr="00461B29" w:rsidRDefault="003F3473" w:rsidP="00F7780D">
      <w:pPr>
        <w:pStyle w:val="Odstavek"/>
        <w:spacing w:line="240" w:lineRule="atLeast"/>
        <w:jc w:val="right"/>
        <w:rPr>
          <w:sz w:val="20"/>
          <w:szCs w:val="20"/>
        </w:rPr>
      </w:pPr>
      <w:r w:rsidRPr="00461B29">
        <w:rPr>
          <w:sz w:val="20"/>
          <w:szCs w:val="20"/>
        </w:rPr>
        <w:t xml:space="preserve">EVA: </w:t>
      </w:r>
      <w:r w:rsidR="007623F2" w:rsidRPr="00461B29">
        <w:rPr>
          <w:sz w:val="20"/>
          <w:szCs w:val="20"/>
        </w:rPr>
        <w:t>202</w:t>
      </w:r>
      <w:r w:rsidR="00FC3F8C" w:rsidRPr="00461B29">
        <w:rPr>
          <w:sz w:val="20"/>
          <w:szCs w:val="20"/>
        </w:rPr>
        <w:t>5</w:t>
      </w:r>
      <w:r w:rsidR="007623F2" w:rsidRPr="00461B29">
        <w:rPr>
          <w:sz w:val="20"/>
          <w:szCs w:val="20"/>
        </w:rPr>
        <w:t>-1517-000</w:t>
      </w:r>
      <w:r w:rsidR="00FC3F8C" w:rsidRPr="00461B29">
        <w:rPr>
          <w:sz w:val="20"/>
          <w:szCs w:val="20"/>
        </w:rPr>
        <w:t>1</w:t>
      </w:r>
    </w:p>
    <w:p w14:paraId="373F683F" w14:textId="233BD14E" w:rsidR="003F3473" w:rsidRPr="00AE15F1" w:rsidRDefault="003F3473" w:rsidP="00F7780D">
      <w:pPr>
        <w:pStyle w:val="Odstavek"/>
        <w:spacing w:line="240" w:lineRule="atLeast"/>
        <w:jc w:val="center"/>
        <w:rPr>
          <w:b/>
          <w:bCs/>
          <w:sz w:val="20"/>
          <w:szCs w:val="20"/>
        </w:rPr>
      </w:pPr>
      <w:r w:rsidRPr="00AE15F1">
        <w:rPr>
          <w:b/>
          <w:bCs/>
          <w:sz w:val="20"/>
          <w:szCs w:val="20"/>
        </w:rPr>
        <w:t xml:space="preserve">ZAKON O </w:t>
      </w:r>
      <w:r w:rsidR="00461B29">
        <w:rPr>
          <w:b/>
          <w:bCs/>
          <w:sz w:val="20"/>
          <w:szCs w:val="20"/>
        </w:rPr>
        <w:t xml:space="preserve">OBJAVLJANJU V </w:t>
      </w:r>
      <w:r w:rsidR="00FA7E0F" w:rsidRPr="00AE15F1">
        <w:rPr>
          <w:b/>
          <w:bCs/>
          <w:sz w:val="20"/>
          <w:szCs w:val="20"/>
        </w:rPr>
        <w:t xml:space="preserve">URADNEM LISTU </w:t>
      </w:r>
      <w:r w:rsidR="003F1FEC" w:rsidRPr="00AE15F1">
        <w:rPr>
          <w:b/>
          <w:bCs/>
          <w:sz w:val="20"/>
          <w:szCs w:val="20"/>
        </w:rPr>
        <w:t>REPUBLIKE SLOVENIJE</w:t>
      </w:r>
    </w:p>
    <w:p w14:paraId="168F0B76" w14:textId="480CB6CD" w:rsidR="003F3473" w:rsidRPr="00AE15F1" w:rsidRDefault="003F3473" w:rsidP="00F7780D">
      <w:pPr>
        <w:pStyle w:val="Odstavek"/>
        <w:spacing w:line="240" w:lineRule="atLeast"/>
        <w:ind w:firstLine="0"/>
        <w:rPr>
          <w:b/>
          <w:bCs/>
          <w:sz w:val="20"/>
          <w:szCs w:val="20"/>
        </w:rPr>
      </w:pPr>
      <w:r w:rsidRPr="00AE15F1">
        <w:rPr>
          <w:b/>
          <w:bCs/>
          <w:sz w:val="20"/>
          <w:szCs w:val="20"/>
        </w:rPr>
        <w:t>I.</w:t>
      </w:r>
      <w:r w:rsidR="00B66768" w:rsidRPr="00AE15F1">
        <w:rPr>
          <w:b/>
          <w:bCs/>
          <w:sz w:val="20"/>
          <w:szCs w:val="20"/>
        </w:rPr>
        <w:tab/>
      </w:r>
      <w:r w:rsidR="00B66768" w:rsidRPr="00AE15F1">
        <w:rPr>
          <w:b/>
          <w:bCs/>
          <w:sz w:val="20"/>
          <w:szCs w:val="20"/>
        </w:rPr>
        <w:tab/>
      </w:r>
      <w:r w:rsidRPr="00AE15F1">
        <w:rPr>
          <w:b/>
          <w:bCs/>
          <w:sz w:val="20"/>
          <w:szCs w:val="20"/>
        </w:rPr>
        <w:t>UVOD</w:t>
      </w:r>
    </w:p>
    <w:p w14:paraId="2D11F40A" w14:textId="77777777" w:rsidR="005022E5" w:rsidRPr="005022E5" w:rsidRDefault="005022E5" w:rsidP="005022E5">
      <w:pPr>
        <w:pStyle w:val="Odstavek"/>
        <w:spacing w:line="240" w:lineRule="atLeast"/>
        <w:ind w:firstLine="0"/>
        <w:rPr>
          <w:sz w:val="20"/>
          <w:szCs w:val="20"/>
        </w:rPr>
      </w:pPr>
      <w:r w:rsidRPr="005022E5">
        <w:rPr>
          <w:sz w:val="20"/>
          <w:szCs w:val="20"/>
        </w:rPr>
        <w:t xml:space="preserve">Objavljanje predpisov in drugih aktov v državnem uradnem listu je ključen predpogoj za udejanjanje načela pravne varnosti kot sestavnega dela načela pravne države (2. člen ustave), ki med drugim zahteva, da so pravne norme celovito in pregledno javno dostopne na </w:t>
      </w:r>
      <w:proofErr w:type="spellStart"/>
      <w:r w:rsidRPr="005022E5">
        <w:rPr>
          <w:sz w:val="20"/>
          <w:szCs w:val="20"/>
        </w:rPr>
        <w:t>obličen</w:t>
      </w:r>
      <w:proofErr w:type="spellEnd"/>
      <w:r w:rsidRPr="005022E5">
        <w:rPr>
          <w:sz w:val="20"/>
          <w:szCs w:val="20"/>
        </w:rPr>
        <w:t xml:space="preserve"> način, tako da se lahko njihovi naslovniki zanesljivo seznanijo z njihovo vsebino. </w:t>
      </w:r>
    </w:p>
    <w:p w14:paraId="24CBEB0B" w14:textId="77777777" w:rsidR="005022E5" w:rsidRPr="005022E5" w:rsidRDefault="005022E5" w:rsidP="005022E5">
      <w:pPr>
        <w:pStyle w:val="Odstavek"/>
        <w:spacing w:line="240" w:lineRule="atLeast"/>
        <w:ind w:firstLine="0"/>
        <w:rPr>
          <w:sz w:val="20"/>
          <w:szCs w:val="20"/>
        </w:rPr>
      </w:pPr>
      <w:r w:rsidRPr="005022E5">
        <w:rPr>
          <w:sz w:val="20"/>
          <w:szCs w:val="20"/>
        </w:rPr>
        <w:t>Celovita digitalna preobrazba normativne dejavnosti, ki smo ji priča tudi v številnih drugih državah članicah Evropske unije, se je začela z ukinitvijo tiskane izdaje državnega uradnega lista in uveljavitvijo elektronske objave. Elektronska objava namreč prinaša številne prednosti na področju upravljanja podatkov in njihove odprtosti, zagotavljanja preglednosti in najširše možne dostopnosti, navsezadnje pa tudi stroškovne učinkovitosti. Družbene okoliščine so se v dobrih 30 letih bistveno spremenile. Če je bil namen zakonodajalca v takratnem času omogočiti državljanom prebiranje predpisov in drugih aktov v tiskanih izdajah državnega uradnega lista (pa tudi v tiskanih izdajah lokalnih uradnih glasil) ter preko naročniških razmerij in s široko dostopnostjo teh glasil na javnih mestih približati in olajšati dostopnost do teh izdaj, se danes z uveljavljanjem digitalnih poti odpirajo naprednejše možnosti ne samo za objavljanje predpisov in drugih aktov v uradnih glasilih, temveč tudi za njihovo pripravo in spremljanje postopka njihovega nastajanja s strani javnosti.</w:t>
      </w:r>
    </w:p>
    <w:p w14:paraId="3E04BC72" w14:textId="77777777" w:rsidR="005022E5" w:rsidRPr="005022E5" w:rsidRDefault="005022E5" w:rsidP="005022E5">
      <w:pPr>
        <w:pStyle w:val="Odstavek"/>
        <w:spacing w:line="240" w:lineRule="atLeast"/>
        <w:ind w:firstLine="0"/>
        <w:rPr>
          <w:sz w:val="20"/>
          <w:szCs w:val="20"/>
        </w:rPr>
      </w:pPr>
      <w:r w:rsidRPr="005022E5">
        <w:rPr>
          <w:sz w:val="20"/>
          <w:szCs w:val="20"/>
        </w:rPr>
        <w:t xml:space="preserve">Rešitve, ki jih v proces priprave in objavljanja predpisov in drugih aktov vpeljuje predlog zakona, izhajajo iz skupnih strategij in politik Evropske unije in se uveljavljajo tudi v drugih državah, npr. enotni informacijski sistemi oziroma programske rešitve za standardizirano pripravo, usklajevanje in javno posvetovanje v postopkih priprave in sprejemanja predpisov in drugih aktov, zakonodajni identifikator (ELI), enotni zakonodajni (XML) standard idr. Vse te rešitve so po svojem tehnološkem konceptu ciljno usmerjene na vse predpise in druge akte vseh </w:t>
      </w:r>
      <w:proofErr w:type="spellStart"/>
      <w:r w:rsidRPr="005022E5">
        <w:rPr>
          <w:sz w:val="20"/>
          <w:szCs w:val="20"/>
        </w:rPr>
        <w:t>normodajalcev</w:t>
      </w:r>
      <w:proofErr w:type="spellEnd"/>
      <w:r w:rsidRPr="005022E5">
        <w:rPr>
          <w:sz w:val="20"/>
          <w:szCs w:val="20"/>
        </w:rPr>
        <w:t xml:space="preserve">, saj le vsi skupaj tvorijo enovit pravni korpus, ki mora biti enostavno dostopen vsem, vključno z ranljivimi skupinami. Tovrstne rešitve bi posamezni </w:t>
      </w:r>
      <w:proofErr w:type="spellStart"/>
      <w:r w:rsidRPr="005022E5">
        <w:rPr>
          <w:sz w:val="20"/>
          <w:szCs w:val="20"/>
        </w:rPr>
        <w:t>normodajalci</w:t>
      </w:r>
      <w:proofErr w:type="spellEnd"/>
      <w:r w:rsidRPr="005022E5">
        <w:rPr>
          <w:sz w:val="20"/>
          <w:szCs w:val="20"/>
        </w:rPr>
        <w:t xml:space="preserve"> vsak zase oziroma vsak le za svoje akte izjemno težko uresničili, v vsakem primeru pa tega cilja ne bi mogli doseči na enoten način. </w:t>
      </w:r>
    </w:p>
    <w:p w14:paraId="56BE24C6" w14:textId="77777777" w:rsidR="005022E5" w:rsidRPr="005022E5" w:rsidRDefault="005022E5" w:rsidP="005022E5">
      <w:pPr>
        <w:pStyle w:val="Odstavek"/>
        <w:spacing w:line="240" w:lineRule="atLeast"/>
        <w:ind w:firstLine="0"/>
        <w:rPr>
          <w:sz w:val="20"/>
          <w:szCs w:val="20"/>
        </w:rPr>
      </w:pPr>
      <w:r w:rsidRPr="005022E5">
        <w:rPr>
          <w:sz w:val="20"/>
          <w:szCs w:val="20"/>
        </w:rPr>
        <w:t>Standardizirano elektronsko objavljanje, ki vodi do hitre in ustrezne dostopnosti aktov državnih in lokalnih organov na enem (osrednjem) mestu v državi, ne zagotavlja samo visoke ravni pravne varnosti, temveč tudi znatno prispeva k digitalnemu prehodu, ki ga ne pravo ne pravna stroka ne moreta in ne smeta ignorirati, saj pri tem ne gre samo za strateško državno usmeritev, temveč tudi za širšo evropsko strategijo.</w:t>
      </w:r>
    </w:p>
    <w:p w14:paraId="2A7D3D71" w14:textId="6CD274D5" w:rsidR="00F7780D" w:rsidRPr="00F7780D" w:rsidRDefault="005022E5" w:rsidP="005022E5">
      <w:pPr>
        <w:pStyle w:val="Odstavek"/>
        <w:spacing w:line="240" w:lineRule="atLeast"/>
        <w:ind w:firstLine="0"/>
        <w:rPr>
          <w:sz w:val="20"/>
          <w:szCs w:val="20"/>
        </w:rPr>
      </w:pPr>
      <w:r w:rsidRPr="005022E5">
        <w:rPr>
          <w:sz w:val="20"/>
          <w:szCs w:val="20"/>
        </w:rPr>
        <w:t xml:space="preserve">Stabilno, varno in s tehnološkim napredkom skladno izdajanje oziroma po novem objavljanje državnega uradnega lista, ki ga mora država neprekinjeno zagotavljati na lastni infrastrukturi, je izjemno pomembna prednost, ki predstavlja skupni temelj normativne dejavnosti v državi. V vedno bolj globalni in digitalni družbi je namreč ključnega pomena, da so sistemi, ki omogočajo načrtovanje, pripravo, usklajevanje, sprejemanje, objavljanje in dostopnost predpisov in drugih aktov, skrbno zaščiteni pred najrazličnejšimi vdori nepooblaščenih oseb in kibernetskimi napadi. Zato je treba poskrbeti, da  te okoliščine ne bodo mogle onemogočiti izvrševanja zakonodajne in izvršilne funkcije v državi niti otežiti izvajanja njene sodne funkcije. Obstoječa zakonska ureditev ne ureja izdajanja državnega uradnega lista v izrednih okoliščinah, zato se s predlogom zakona odpravlja tudi ta </w:t>
      </w:r>
      <w:r w:rsidR="00713565">
        <w:rPr>
          <w:sz w:val="20"/>
          <w:szCs w:val="20"/>
        </w:rPr>
        <w:t>pravna praznina</w:t>
      </w:r>
      <w:r w:rsidRPr="005022E5">
        <w:rPr>
          <w:sz w:val="20"/>
          <w:szCs w:val="20"/>
        </w:rPr>
        <w:t xml:space="preserve">. </w:t>
      </w:r>
      <w:r w:rsidR="00BC25B3">
        <w:rPr>
          <w:sz w:val="20"/>
          <w:szCs w:val="20"/>
        </w:rPr>
        <w:t xml:space="preserve"> </w:t>
      </w:r>
    </w:p>
    <w:p w14:paraId="08B767CA" w14:textId="336B4ED5" w:rsidR="003F3473" w:rsidRPr="00AE15F1" w:rsidRDefault="003F3473" w:rsidP="00F7780D">
      <w:pPr>
        <w:pStyle w:val="Odstavek"/>
        <w:spacing w:line="240" w:lineRule="atLeast"/>
        <w:ind w:firstLine="0"/>
        <w:rPr>
          <w:b/>
          <w:bCs/>
          <w:sz w:val="20"/>
          <w:szCs w:val="20"/>
        </w:rPr>
      </w:pPr>
      <w:r w:rsidRPr="00AE15F1">
        <w:rPr>
          <w:b/>
          <w:bCs/>
          <w:sz w:val="20"/>
          <w:szCs w:val="20"/>
        </w:rPr>
        <w:t>1.</w:t>
      </w:r>
      <w:r w:rsidRPr="00AE15F1">
        <w:rPr>
          <w:b/>
          <w:bCs/>
          <w:sz w:val="20"/>
          <w:szCs w:val="20"/>
        </w:rPr>
        <w:tab/>
      </w:r>
      <w:r w:rsidRPr="00AE15F1">
        <w:rPr>
          <w:b/>
          <w:bCs/>
          <w:sz w:val="20"/>
          <w:szCs w:val="20"/>
        </w:rPr>
        <w:tab/>
        <w:t>OCENA STANJA IN RAZLOGI ZA SPREJETJE PREDLOGA ZAKONA</w:t>
      </w:r>
    </w:p>
    <w:p w14:paraId="27DC2ACB" w14:textId="7C11A158" w:rsidR="003F3473" w:rsidRDefault="003F3473" w:rsidP="00F7780D">
      <w:pPr>
        <w:pStyle w:val="Odstavek"/>
        <w:spacing w:line="240" w:lineRule="atLeast"/>
        <w:ind w:firstLine="0"/>
        <w:rPr>
          <w:b/>
          <w:bCs/>
          <w:sz w:val="20"/>
          <w:szCs w:val="20"/>
        </w:rPr>
      </w:pPr>
      <w:r w:rsidRPr="00AE15F1">
        <w:rPr>
          <w:b/>
          <w:bCs/>
          <w:sz w:val="20"/>
          <w:szCs w:val="20"/>
        </w:rPr>
        <w:t>1.1</w:t>
      </w:r>
      <w:r w:rsidRPr="00AE15F1">
        <w:rPr>
          <w:b/>
          <w:bCs/>
          <w:sz w:val="20"/>
          <w:szCs w:val="20"/>
        </w:rPr>
        <w:tab/>
      </w:r>
      <w:r w:rsidRPr="00AE15F1">
        <w:rPr>
          <w:b/>
          <w:bCs/>
          <w:sz w:val="20"/>
          <w:szCs w:val="20"/>
        </w:rPr>
        <w:tab/>
        <w:t>Ocena stanja</w:t>
      </w:r>
      <w:r w:rsidR="00155B80">
        <w:rPr>
          <w:b/>
          <w:bCs/>
          <w:sz w:val="20"/>
          <w:szCs w:val="20"/>
        </w:rPr>
        <w:t xml:space="preserve"> </w:t>
      </w:r>
    </w:p>
    <w:p w14:paraId="6827DB61" w14:textId="26BD7F07" w:rsidR="00893380" w:rsidRDefault="00893380" w:rsidP="00893380">
      <w:pPr>
        <w:pStyle w:val="Odstavek"/>
        <w:spacing w:line="240" w:lineRule="atLeast"/>
        <w:ind w:firstLine="0"/>
        <w:rPr>
          <w:sz w:val="20"/>
          <w:szCs w:val="20"/>
        </w:rPr>
      </w:pPr>
      <w:r w:rsidRPr="00893380">
        <w:rPr>
          <w:sz w:val="20"/>
          <w:szCs w:val="20"/>
        </w:rPr>
        <w:t xml:space="preserve">Izdajanje in zalaganje državnega uradnega lista, tj. Uradnega lista Republike Slovenije, je trenutno urejeno v Zakonu o Uradnem listu Republike Slovenije (Uradni list RS, št. 112/05 – uradno prečiščeno </w:t>
      </w:r>
      <w:r w:rsidRPr="00893380">
        <w:rPr>
          <w:sz w:val="20"/>
          <w:szCs w:val="20"/>
        </w:rPr>
        <w:lastRenderedPageBreak/>
        <w:t xml:space="preserve">besedilo, 102/07, 109/09, 38/10 – ZUKN, 60/17 – ZPVPJN-B in 3/22 – </w:t>
      </w:r>
      <w:proofErr w:type="spellStart"/>
      <w:r w:rsidRPr="00893380">
        <w:rPr>
          <w:sz w:val="20"/>
          <w:szCs w:val="20"/>
        </w:rPr>
        <w:t>ZDeb</w:t>
      </w:r>
      <w:proofErr w:type="spellEnd"/>
      <w:r>
        <w:rPr>
          <w:sz w:val="20"/>
          <w:szCs w:val="20"/>
        </w:rPr>
        <w:t>; v nadaljnjem besedilu: ZUL</w:t>
      </w:r>
      <w:r w:rsidRPr="00893380">
        <w:rPr>
          <w:sz w:val="20"/>
          <w:szCs w:val="20"/>
        </w:rPr>
        <w:t>).</w:t>
      </w:r>
      <w:r>
        <w:rPr>
          <w:sz w:val="20"/>
          <w:szCs w:val="20"/>
        </w:rPr>
        <w:t xml:space="preserve"> ZUL je bil sprejet leta 1996 in v njegovem izvornem besedilu, z izjemo nekaterih poznejših sprememb in dopolnitev, velja še danes. Dve ključni spremembi v ureditvi izdajanja in zalaganja državnega uradnega lista sta se zgodili leta 2005 in </w:t>
      </w:r>
      <w:r w:rsidR="00B54030">
        <w:rPr>
          <w:sz w:val="20"/>
          <w:szCs w:val="20"/>
        </w:rPr>
        <w:t>2009.</w:t>
      </w:r>
    </w:p>
    <w:p w14:paraId="18FEB4DF" w14:textId="0DFA5857" w:rsidR="005E05DF" w:rsidRDefault="00BC7DC0" w:rsidP="005E05DF">
      <w:pPr>
        <w:pStyle w:val="Odstavek"/>
        <w:spacing w:line="240" w:lineRule="atLeast"/>
        <w:ind w:firstLine="0"/>
        <w:rPr>
          <w:sz w:val="20"/>
          <w:szCs w:val="20"/>
        </w:rPr>
      </w:pPr>
      <w:r>
        <w:rPr>
          <w:sz w:val="20"/>
          <w:szCs w:val="20"/>
        </w:rPr>
        <w:t>Leta 2005 je bila v ZUL uvedena pravna podlaga za izdajanje uradnega lista v elektronski obliki,</w:t>
      </w:r>
      <w:r w:rsidR="00B54030">
        <w:rPr>
          <w:sz w:val="20"/>
          <w:szCs w:val="20"/>
        </w:rPr>
        <w:t xml:space="preserve"> pri čemer je uradni list še vedno izhajal tudi v tiskani obliki. Z uvedbo elektronske izdaje se </w:t>
      </w:r>
      <w:r>
        <w:rPr>
          <w:sz w:val="20"/>
          <w:szCs w:val="20"/>
        </w:rPr>
        <w:t xml:space="preserve">je sledilo trendom v državah Evropske unije in drugod po svetu, prav tako se je s tem omogočil začetek povezovanja in izgrajevanja informacijske podpore zakonodajnemu in drugim postopkom. V predlogu Zakona o spremembah in dopolnitvah </w:t>
      </w:r>
      <w:r w:rsidRPr="00BC7DC0">
        <w:rPr>
          <w:sz w:val="20"/>
          <w:szCs w:val="20"/>
        </w:rPr>
        <w:t>Zakon o spremembah in dopolnitvah Zakona o Uradnem listu Republike Slovenije (ZUL-A)</w:t>
      </w:r>
      <w:r>
        <w:rPr>
          <w:sz w:val="20"/>
          <w:szCs w:val="20"/>
        </w:rPr>
        <w:t xml:space="preserve"> je bilo navedeno, da je </w:t>
      </w:r>
      <w:r w:rsidRPr="00B54030">
        <w:rPr>
          <w:sz w:val="20"/>
          <w:szCs w:val="20"/>
        </w:rPr>
        <w:t>»[k]</w:t>
      </w:r>
      <w:proofErr w:type="spellStart"/>
      <w:r w:rsidRPr="00B54030">
        <w:rPr>
          <w:sz w:val="20"/>
          <w:szCs w:val="20"/>
        </w:rPr>
        <w:t>ončni</w:t>
      </w:r>
      <w:proofErr w:type="spellEnd"/>
      <w:r w:rsidRPr="00B54030">
        <w:rPr>
          <w:sz w:val="20"/>
          <w:szCs w:val="20"/>
        </w:rPr>
        <w:t xml:space="preserve"> cilj […] nadgradnja elektronske oblike Registra predpisov Slovenije z vzpostavitvijo </w:t>
      </w:r>
      <w:r w:rsidR="00B54030">
        <w:rPr>
          <w:sz w:val="20"/>
          <w:szCs w:val="20"/>
        </w:rPr>
        <w:t>P</w:t>
      </w:r>
      <w:r w:rsidRPr="00B54030">
        <w:rPr>
          <w:sz w:val="20"/>
          <w:szCs w:val="20"/>
        </w:rPr>
        <w:t>ravno-</w:t>
      </w:r>
      <w:r w:rsidR="00B54030" w:rsidRPr="00B54030">
        <w:rPr>
          <w:sz w:val="20"/>
          <w:szCs w:val="20"/>
        </w:rPr>
        <w:t>informacijskega</w:t>
      </w:r>
      <w:r w:rsidRPr="00B54030">
        <w:rPr>
          <w:sz w:val="20"/>
          <w:szCs w:val="20"/>
        </w:rPr>
        <w:t xml:space="preserve"> sistema Republike Slovenije, ki bi omogočal informacijsko podporo celotnemu zakonodajnemu postopku o</w:t>
      </w:r>
      <w:r w:rsidR="00B54030">
        <w:rPr>
          <w:sz w:val="20"/>
          <w:szCs w:val="20"/>
        </w:rPr>
        <w:t>d</w:t>
      </w:r>
      <w:r w:rsidRPr="00B54030">
        <w:rPr>
          <w:sz w:val="20"/>
          <w:szCs w:val="20"/>
        </w:rPr>
        <w:t xml:space="preserve"> </w:t>
      </w:r>
      <w:r w:rsidR="00B54030" w:rsidRPr="00B54030">
        <w:rPr>
          <w:sz w:val="20"/>
          <w:szCs w:val="20"/>
        </w:rPr>
        <w:t>začetka</w:t>
      </w:r>
      <w:r w:rsidRPr="00B54030">
        <w:rPr>
          <w:sz w:val="20"/>
          <w:szCs w:val="20"/>
        </w:rPr>
        <w:t xml:space="preserve"> </w:t>
      </w:r>
      <w:r w:rsidR="00B54030" w:rsidRPr="00B54030">
        <w:rPr>
          <w:sz w:val="20"/>
          <w:szCs w:val="20"/>
        </w:rPr>
        <w:t>priprave</w:t>
      </w:r>
      <w:r w:rsidRPr="00B54030">
        <w:rPr>
          <w:sz w:val="20"/>
          <w:szCs w:val="20"/>
        </w:rPr>
        <w:t xml:space="preserve"> predpisa pa do njegove objave v uradnem listu</w:t>
      </w:r>
      <w:r w:rsidR="00B54030" w:rsidRPr="00B54030">
        <w:rPr>
          <w:sz w:val="20"/>
          <w:szCs w:val="20"/>
        </w:rPr>
        <w:t>, kot tudi pregleden in učinkovit dostop do vseh predpisov, veljavnih na območju Republike Slovenije«.</w:t>
      </w:r>
      <w:r w:rsidR="00B54030">
        <w:rPr>
          <w:sz w:val="20"/>
          <w:szCs w:val="20"/>
        </w:rPr>
        <w:t xml:space="preserve"> Leta 2009 </w:t>
      </w:r>
      <w:r w:rsidR="005E05DF">
        <w:rPr>
          <w:sz w:val="20"/>
          <w:szCs w:val="20"/>
        </w:rPr>
        <w:t xml:space="preserve">je bila vzpostavljena pravna podlaga za prenehanje izhajanja uradnega lista v tiskani obliki ter upravljanje, vodenje in koordiniranje </w:t>
      </w:r>
      <w:r w:rsidR="005E05DF" w:rsidRPr="005E05DF">
        <w:rPr>
          <w:sz w:val="20"/>
          <w:szCs w:val="20"/>
        </w:rPr>
        <w:t>Pravno-informacijsk</w:t>
      </w:r>
      <w:r w:rsidR="005E05DF">
        <w:rPr>
          <w:sz w:val="20"/>
          <w:szCs w:val="20"/>
        </w:rPr>
        <w:t>ega</w:t>
      </w:r>
      <w:r w:rsidR="005E05DF" w:rsidRPr="005E05DF">
        <w:rPr>
          <w:sz w:val="20"/>
          <w:szCs w:val="20"/>
        </w:rPr>
        <w:t xml:space="preserve"> sistem</w:t>
      </w:r>
      <w:r w:rsidR="005E05DF">
        <w:rPr>
          <w:sz w:val="20"/>
          <w:szCs w:val="20"/>
        </w:rPr>
        <w:t>a</w:t>
      </w:r>
      <w:r w:rsidR="005E05DF" w:rsidRPr="005E05DF">
        <w:rPr>
          <w:sz w:val="20"/>
          <w:szCs w:val="20"/>
        </w:rPr>
        <w:t xml:space="preserve"> Republike Slovenije</w:t>
      </w:r>
      <w:r w:rsidR="005E05DF">
        <w:rPr>
          <w:sz w:val="20"/>
          <w:szCs w:val="20"/>
        </w:rPr>
        <w:t>, s čimer je bil narejen prehod v izključno elektronsko izdajanje uradnega lista, pri čemer se je določila obveznost zagotavljanja</w:t>
      </w:r>
      <w:r w:rsidR="005E05DF" w:rsidRPr="005E05DF">
        <w:rPr>
          <w:sz w:val="20"/>
          <w:szCs w:val="20"/>
        </w:rPr>
        <w:t xml:space="preserve"> natis</w:t>
      </w:r>
      <w:r w:rsidR="005E05DF">
        <w:rPr>
          <w:sz w:val="20"/>
          <w:szCs w:val="20"/>
        </w:rPr>
        <w:t>a</w:t>
      </w:r>
      <w:r w:rsidR="005E05DF" w:rsidRPr="005E05DF">
        <w:rPr>
          <w:sz w:val="20"/>
          <w:szCs w:val="20"/>
        </w:rPr>
        <w:t xml:space="preserve"> elektronske izdaje uradnega lista</w:t>
      </w:r>
      <w:r w:rsidR="005E05DF">
        <w:rPr>
          <w:sz w:val="20"/>
          <w:szCs w:val="20"/>
        </w:rPr>
        <w:t xml:space="preserve">, ki ga je </w:t>
      </w:r>
      <w:r w:rsidR="005E05DF" w:rsidRPr="005E05DF">
        <w:rPr>
          <w:sz w:val="20"/>
          <w:szCs w:val="20"/>
        </w:rPr>
        <w:t>na podlagi naročila</w:t>
      </w:r>
      <w:r w:rsidR="005E05DF">
        <w:rPr>
          <w:sz w:val="20"/>
          <w:szCs w:val="20"/>
        </w:rPr>
        <w:t xml:space="preserve"> posameznikov Javno podjetje Uradni list Republike Slovenije, d. o. o., zagotavljalo </w:t>
      </w:r>
      <w:r w:rsidR="005E05DF" w:rsidRPr="005E05DF">
        <w:rPr>
          <w:sz w:val="20"/>
          <w:szCs w:val="20"/>
        </w:rPr>
        <w:t>po tržnih cenah dostavo natisa.</w:t>
      </w:r>
    </w:p>
    <w:p w14:paraId="7E6D8FBF" w14:textId="603F2F81" w:rsidR="005E05DF" w:rsidRPr="005E05DF" w:rsidRDefault="00747276" w:rsidP="005E05DF">
      <w:pPr>
        <w:pStyle w:val="Odstavek"/>
        <w:spacing w:line="240" w:lineRule="atLeast"/>
        <w:ind w:firstLine="0"/>
        <w:rPr>
          <w:sz w:val="20"/>
          <w:szCs w:val="20"/>
        </w:rPr>
      </w:pPr>
      <w:r>
        <w:rPr>
          <w:sz w:val="20"/>
          <w:szCs w:val="20"/>
        </w:rPr>
        <w:t xml:space="preserve">Takšna ureditev je z manjšimi spremembami v veljavi še danes. </w:t>
      </w:r>
    </w:p>
    <w:p w14:paraId="6CAD41CD" w14:textId="01D271AE" w:rsidR="00747276" w:rsidRDefault="00747276" w:rsidP="00747276">
      <w:pPr>
        <w:pStyle w:val="Odstavek"/>
        <w:spacing w:line="240" w:lineRule="atLeast"/>
        <w:ind w:firstLine="0"/>
        <w:rPr>
          <w:sz w:val="20"/>
          <w:szCs w:val="20"/>
        </w:rPr>
      </w:pPr>
      <w:r w:rsidRPr="00747276">
        <w:rPr>
          <w:sz w:val="20"/>
          <w:szCs w:val="20"/>
        </w:rPr>
        <w:t xml:space="preserve">Vlada Republike Slovenije </w:t>
      </w:r>
      <w:r>
        <w:rPr>
          <w:sz w:val="20"/>
          <w:szCs w:val="20"/>
        </w:rPr>
        <w:t xml:space="preserve">(v nadaljnjem besedilu: vlada) </w:t>
      </w:r>
      <w:r w:rsidRPr="00747276">
        <w:rPr>
          <w:sz w:val="20"/>
          <w:szCs w:val="20"/>
        </w:rPr>
        <w:t>se je na svoji 136. redni seji dne 16. 1. 2025 seznanila z Informacijo o ukrepih za centralizacijo objavljanja predpisov in drugih aktov ter nov način izdajanja in objavljanja uradnega lista Republike Slovenije.</w:t>
      </w:r>
      <w:r>
        <w:rPr>
          <w:sz w:val="20"/>
          <w:szCs w:val="20"/>
        </w:rPr>
        <w:t xml:space="preserve"> </w:t>
      </w:r>
      <w:r w:rsidRPr="00747276">
        <w:rPr>
          <w:sz w:val="20"/>
          <w:szCs w:val="20"/>
        </w:rPr>
        <w:t xml:space="preserve">V informaciji so predstavljeni različni, a medsebojno tesno povezani ukrepi, s katerimi se uresničujejo cilji vzpostavitve enotne digitalne platforme </w:t>
      </w:r>
      <w:proofErr w:type="spellStart"/>
      <w:r w:rsidRPr="00747276">
        <w:rPr>
          <w:sz w:val="20"/>
          <w:szCs w:val="20"/>
        </w:rPr>
        <w:t>eZakonodaja</w:t>
      </w:r>
      <w:proofErr w:type="spellEnd"/>
      <w:r w:rsidRPr="00747276">
        <w:rPr>
          <w:sz w:val="20"/>
          <w:szCs w:val="20"/>
        </w:rPr>
        <w:t xml:space="preserve"> in Registra pravnih aktov lokalnih skupnosti, ki se financirata iz Načrta za okrevanje in odpornost. </w:t>
      </w:r>
    </w:p>
    <w:p w14:paraId="0A507785" w14:textId="42D90221" w:rsidR="003D561E" w:rsidRDefault="003D561E" w:rsidP="0028542F">
      <w:pPr>
        <w:pStyle w:val="Odstavek"/>
        <w:spacing w:line="240" w:lineRule="atLeast"/>
        <w:ind w:firstLine="0"/>
        <w:rPr>
          <w:sz w:val="20"/>
          <w:szCs w:val="20"/>
        </w:rPr>
      </w:pPr>
      <w:r w:rsidRPr="00747276">
        <w:rPr>
          <w:sz w:val="20"/>
          <w:szCs w:val="20"/>
        </w:rPr>
        <w:t xml:space="preserve">Za uveljavitev teh ukrepov je </w:t>
      </w:r>
      <w:r>
        <w:rPr>
          <w:sz w:val="20"/>
          <w:szCs w:val="20"/>
        </w:rPr>
        <w:t>vlada</w:t>
      </w:r>
      <w:r w:rsidRPr="00747276">
        <w:rPr>
          <w:sz w:val="20"/>
          <w:szCs w:val="20"/>
        </w:rPr>
        <w:t xml:space="preserve"> sprejela sklep</w:t>
      </w:r>
      <w:r>
        <w:rPr>
          <w:sz w:val="20"/>
          <w:szCs w:val="20"/>
        </w:rPr>
        <w:t xml:space="preserve"> (št. </w:t>
      </w:r>
      <w:r w:rsidRPr="003D561E">
        <w:rPr>
          <w:sz w:val="20"/>
          <w:szCs w:val="20"/>
        </w:rPr>
        <w:t>00700-15/2024/8</w:t>
      </w:r>
      <w:r>
        <w:rPr>
          <w:sz w:val="20"/>
          <w:szCs w:val="20"/>
        </w:rPr>
        <w:t xml:space="preserve">), </w:t>
      </w:r>
      <w:r w:rsidRPr="00747276">
        <w:rPr>
          <w:sz w:val="20"/>
          <w:szCs w:val="20"/>
        </w:rPr>
        <w:t xml:space="preserve">da </w:t>
      </w:r>
      <w:r w:rsidRPr="003D561E">
        <w:rPr>
          <w:sz w:val="20"/>
          <w:szCs w:val="20"/>
        </w:rPr>
        <w:t>Ministrstvo za javno upravo in Služba Vlade Republike Slovenije za zakonodajo pripravita</w:t>
      </w:r>
      <w:r>
        <w:rPr>
          <w:sz w:val="20"/>
          <w:szCs w:val="20"/>
        </w:rPr>
        <w:t xml:space="preserve"> </w:t>
      </w:r>
      <w:r w:rsidRPr="003D561E">
        <w:rPr>
          <w:sz w:val="20"/>
          <w:szCs w:val="20"/>
        </w:rPr>
        <w:t>predlog ustavne spremembe 154. člena Ustave Republike Slovenije in ga predložita vladi</w:t>
      </w:r>
      <w:r>
        <w:rPr>
          <w:sz w:val="20"/>
          <w:szCs w:val="20"/>
        </w:rPr>
        <w:t xml:space="preserve"> </w:t>
      </w:r>
      <w:r w:rsidRPr="003D561E">
        <w:rPr>
          <w:sz w:val="20"/>
          <w:szCs w:val="20"/>
        </w:rPr>
        <w:t>v obravnavo v enem mesecu po sprejetju tega sklepa</w:t>
      </w:r>
      <w:r>
        <w:rPr>
          <w:sz w:val="20"/>
          <w:szCs w:val="20"/>
        </w:rPr>
        <w:t xml:space="preserve">, </w:t>
      </w:r>
      <w:r w:rsidRPr="00747276">
        <w:rPr>
          <w:sz w:val="20"/>
          <w:szCs w:val="20"/>
        </w:rPr>
        <w:t xml:space="preserve">Služba Vlade Republike Slovenije za zakonodajo </w:t>
      </w:r>
      <w:r>
        <w:rPr>
          <w:sz w:val="20"/>
          <w:szCs w:val="20"/>
        </w:rPr>
        <w:t xml:space="preserve">pa </w:t>
      </w:r>
      <w:r w:rsidRPr="00747276">
        <w:rPr>
          <w:sz w:val="20"/>
          <w:szCs w:val="20"/>
        </w:rPr>
        <w:t xml:space="preserve">pripravi </w:t>
      </w:r>
      <w:r w:rsidR="0028542F">
        <w:rPr>
          <w:sz w:val="20"/>
          <w:szCs w:val="20"/>
        </w:rPr>
        <w:t xml:space="preserve">še </w:t>
      </w:r>
      <w:r w:rsidRPr="00747276">
        <w:rPr>
          <w:sz w:val="20"/>
          <w:szCs w:val="20"/>
        </w:rPr>
        <w:t>predlog zakonske ureditve novega načina izdajanja uradnega lista in ga predloži v vladno obravnavo do konca marca 2025.</w:t>
      </w:r>
      <w:r>
        <w:rPr>
          <w:sz w:val="20"/>
          <w:szCs w:val="20"/>
        </w:rPr>
        <w:t xml:space="preserve"> </w:t>
      </w:r>
    </w:p>
    <w:p w14:paraId="2A922342" w14:textId="00A403C2" w:rsidR="0028542F" w:rsidRPr="00893380" w:rsidRDefault="0028542F" w:rsidP="00893380">
      <w:pPr>
        <w:pStyle w:val="Odstavek"/>
        <w:spacing w:line="240" w:lineRule="atLeast"/>
        <w:ind w:firstLine="0"/>
        <w:rPr>
          <w:sz w:val="20"/>
          <w:szCs w:val="20"/>
        </w:rPr>
      </w:pPr>
      <w:r>
        <w:rPr>
          <w:sz w:val="20"/>
          <w:szCs w:val="20"/>
        </w:rPr>
        <w:t>Prvi del zgoraj navedenega sklepa vlade je že realiziran, saj je v</w:t>
      </w:r>
      <w:r w:rsidRPr="0028542F">
        <w:rPr>
          <w:sz w:val="20"/>
          <w:szCs w:val="20"/>
        </w:rPr>
        <w:t xml:space="preserve">lada </w:t>
      </w:r>
      <w:r>
        <w:rPr>
          <w:sz w:val="20"/>
          <w:szCs w:val="20"/>
        </w:rPr>
        <w:t xml:space="preserve">s sklepom št. </w:t>
      </w:r>
      <w:r w:rsidRPr="0028542F">
        <w:rPr>
          <w:sz w:val="20"/>
          <w:szCs w:val="20"/>
        </w:rPr>
        <w:t>00000-1/2025/2</w:t>
      </w:r>
      <w:r>
        <w:rPr>
          <w:sz w:val="20"/>
          <w:szCs w:val="20"/>
        </w:rPr>
        <w:t xml:space="preserve"> z dne </w:t>
      </w:r>
      <w:r w:rsidRPr="0028542F">
        <w:rPr>
          <w:sz w:val="20"/>
          <w:szCs w:val="20"/>
        </w:rPr>
        <w:t xml:space="preserve">27. 2. 2025 določila besedilo Predloga za začetek postopka za spremembo 154. člena Ustave Republike Slovenije z osnutkom Ustavnega zakona in ga </w:t>
      </w:r>
      <w:r>
        <w:rPr>
          <w:sz w:val="20"/>
          <w:szCs w:val="20"/>
        </w:rPr>
        <w:t>poslala</w:t>
      </w:r>
      <w:r w:rsidRPr="0028542F">
        <w:rPr>
          <w:sz w:val="20"/>
          <w:szCs w:val="20"/>
        </w:rPr>
        <w:t xml:space="preserve"> Državnemu zboru.</w:t>
      </w:r>
    </w:p>
    <w:p w14:paraId="793EB713" w14:textId="375CF810" w:rsidR="003F3473" w:rsidRDefault="003F3473" w:rsidP="00F7780D">
      <w:pPr>
        <w:pStyle w:val="Odstavek"/>
        <w:spacing w:line="240" w:lineRule="atLeast"/>
        <w:ind w:firstLine="0"/>
        <w:rPr>
          <w:b/>
          <w:bCs/>
          <w:sz w:val="20"/>
          <w:szCs w:val="20"/>
        </w:rPr>
      </w:pPr>
      <w:r w:rsidRPr="00AE15F1">
        <w:rPr>
          <w:b/>
          <w:bCs/>
          <w:sz w:val="20"/>
          <w:szCs w:val="20"/>
        </w:rPr>
        <w:t>1.2</w:t>
      </w:r>
      <w:r w:rsidRPr="00AE15F1">
        <w:rPr>
          <w:b/>
          <w:bCs/>
          <w:sz w:val="20"/>
          <w:szCs w:val="20"/>
        </w:rPr>
        <w:tab/>
      </w:r>
      <w:r w:rsidRPr="00AE15F1">
        <w:rPr>
          <w:b/>
          <w:bCs/>
          <w:sz w:val="20"/>
          <w:szCs w:val="20"/>
        </w:rPr>
        <w:tab/>
        <w:t>Razlogi za sprejetje predloga zakona</w:t>
      </w:r>
    </w:p>
    <w:p w14:paraId="778DA006" w14:textId="77777777" w:rsidR="00F7780D" w:rsidRPr="00AE15F1" w:rsidRDefault="00F7780D" w:rsidP="00F7780D">
      <w:pPr>
        <w:pStyle w:val="Odstavek"/>
        <w:spacing w:line="240" w:lineRule="atLeast"/>
        <w:ind w:firstLine="0"/>
        <w:rPr>
          <w:sz w:val="20"/>
          <w:szCs w:val="20"/>
        </w:rPr>
      </w:pPr>
      <w:r w:rsidRPr="00AE15F1">
        <w:rPr>
          <w:sz w:val="20"/>
          <w:szCs w:val="20"/>
        </w:rPr>
        <w:t xml:space="preserve">Predlagatelj zakona je v okviru Načrta za okrevanje in odpornost (v nadaljnjem besedilu: NOO) nosilni organ za dva ukrepa, tj. eZakonodaja in Register pravnih aktov lokalnih skupnosti, ki sta umeščena v komponento C2K7 – Digitalna preobrazba javnega sektorja in javne uprave, naložba Modernizacija digitalnega okolja javne uprave. </w:t>
      </w:r>
    </w:p>
    <w:p w14:paraId="0F40FD52" w14:textId="673EE549" w:rsidR="00F7780D" w:rsidRDefault="005022E5" w:rsidP="00F7780D">
      <w:pPr>
        <w:pStyle w:val="Odstavek"/>
        <w:spacing w:line="240" w:lineRule="atLeast"/>
        <w:ind w:firstLine="0"/>
        <w:rPr>
          <w:sz w:val="20"/>
          <w:szCs w:val="20"/>
        </w:rPr>
      </w:pPr>
      <w:r>
        <w:rPr>
          <w:sz w:val="20"/>
          <w:szCs w:val="20"/>
        </w:rPr>
        <w:t xml:space="preserve">Sistem </w:t>
      </w:r>
      <w:r w:rsidR="00F7780D" w:rsidRPr="00AE15F1">
        <w:rPr>
          <w:sz w:val="20"/>
          <w:szCs w:val="20"/>
        </w:rPr>
        <w:t xml:space="preserve">eZakonodaja je enotno digitalno okolje za načrtovanje, pripravo, sprejemanje, objavljanje in vrednotenje zakonodaje v Republiki Sloveniji. </w:t>
      </w:r>
    </w:p>
    <w:p w14:paraId="4B42DF12" w14:textId="77777777" w:rsidR="00F7780D" w:rsidRPr="00AE15F1" w:rsidRDefault="00F7780D" w:rsidP="00F7780D">
      <w:pPr>
        <w:pStyle w:val="Odstavek"/>
        <w:spacing w:line="240" w:lineRule="atLeast"/>
        <w:ind w:firstLine="0"/>
        <w:rPr>
          <w:sz w:val="20"/>
          <w:szCs w:val="20"/>
        </w:rPr>
      </w:pPr>
      <w:r w:rsidRPr="00AE15F1">
        <w:rPr>
          <w:sz w:val="20"/>
          <w:szCs w:val="20"/>
        </w:rPr>
        <w:t xml:space="preserve">Kot krovni projekt je usmerjen v celovito in sistematično digitalno transformacijo </w:t>
      </w:r>
      <w:r>
        <w:rPr>
          <w:sz w:val="20"/>
          <w:szCs w:val="20"/>
        </w:rPr>
        <w:t>normativne</w:t>
      </w:r>
      <w:r w:rsidRPr="00AE15F1">
        <w:rPr>
          <w:sz w:val="20"/>
          <w:szCs w:val="20"/>
        </w:rPr>
        <w:t xml:space="preserve"> dejavnosti, ki združuje razvoj različnih podsistemov, standardov in storitev, med katerimi so najpomembnejši:</w:t>
      </w:r>
    </w:p>
    <w:p w14:paraId="5F749CCA" w14:textId="43C78165" w:rsidR="00F7780D" w:rsidRPr="00AE15F1" w:rsidRDefault="00F7780D" w:rsidP="00F7780D">
      <w:pPr>
        <w:pStyle w:val="Alineazapodtoko"/>
        <w:spacing w:line="240" w:lineRule="atLeast"/>
      </w:pPr>
      <w:r w:rsidRPr="00AE15F1">
        <w:t xml:space="preserve">informacijski sistem Modularno ogrodje za pripravo elektronskih dokumentov (MOPED) s tremi različnimi komponentami (MOPED-DOCS, MOPED-FLOW in MOPED-PLUS), ki z medsebojnimi integracijskimi storitvami ponujajo enotno platformo za načrtovanje, pripravo in sprejemanje </w:t>
      </w:r>
      <w:r w:rsidR="005022E5">
        <w:t xml:space="preserve">predpisov in drugih </w:t>
      </w:r>
      <w:r w:rsidRPr="00AE15F1">
        <w:t>aktov državnih organov</w:t>
      </w:r>
      <w:r w:rsidR="005022E5">
        <w:t>,</w:t>
      </w:r>
      <w:r w:rsidRPr="00AE15F1">
        <w:t xml:space="preserve"> </w:t>
      </w:r>
      <w:r w:rsidR="005022E5">
        <w:t xml:space="preserve">splošnih </w:t>
      </w:r>
      <w:r w:rsidRPr="00AE15F1">
        <w:t>aktov</w:t>
      </w:r>
      <w:r w:rsidR="005022E5">
        <w:t>, izdanih za izvrševanje</w:t>
      </w:r>
      <w:r w:rsidRPr="00AE15F1">
        <w:t xml:space="preserve"> javnih pooblastil</w:t>
      </w:r>
      <w:r w:rsidR="005022E5">
        <w:t>, pa tudi predpisov in drugih aktov</w:t>
      </w:r>
      <w:r w:rsidRPr="00AE15F1">
        <w:t xml:space="preserve"> lokalnih skupnosti, posledično pa omogočajo </w:t>
      </w:r>
      <w:r w:rsidRPr="00AE15F1">
        <w:lastRenderedPageBreak/>
        <w:t>neposredno predložitev teh aktov za objavo v uradni list (</w:t>
      </w:r>
      <w:r w:rsidR="005022E5">
        <w:t xml:space="preserve">skozi </w:t>
      </w:r>
      <w:r w:rsidRPr="00AE15F1">
        <w:t xml:space="preserve">modul </w:t>
      </w:r>
      <w:proofErr w:type="spellStart"/>
      <w:r w:rsidRPr="00AE15F1">
        <w:t>eObjava</w:t>
      </w:r>
      <w:proofErr w:type="spellEnd"/>
      <w:r w:rsidRPr="00AE15F1">
        <w:t xml:space="preserve">) v skladu z zahtevanimi standardi; </w:t>
      </w:r>
    </w:p>
    <w:p w14:paraId="17AFD6C3" w14:textId="77777777" w:rsidR="00F7780D" w:rsidRPr="00AE15F1" w:rsidRDefault="00F7780D" w:rsidP="00F7780D">
      <w:pPr>
        <w:pStyle w:val="Alineazapodtoko"/>
        <w:spacing w:line="240" w:lineRule="atLeast"/>
      </w:pPr>
      <w:r w:rsidRPr="00AE15F1">
        <w:t xml:space="preserve">standardizirana pravila za učinkovito povezovanje subjektov, informacijskih sistemov in poslovnih procesov v </w:t>
      </w:r>
      <w:proofErr w:type="spellStart"/>
      <w:r w:rsidRPr="00AE15F1">
        <w:t>normodajnem</w:t>
      </w:r>
      <w:proofErr w:type="spellEnd"/>
      <w:r w:rsidRPr="00AE15F1">
        <w:t xml:space="preserve"> postopku (standard </w:t>
      </w:r>
      <w:proofErr w:type="spellStart"/>
      <w:r w:rsidRPr="00AE15F1">
        <w:t>Akoma</w:t>
      </w:r>
      <w:proofErr w:type="spellEnd"/>
      <w:r w:rsidRPr="00AE15F1">
        <w:t xml:space="preserve"> </w:t>
      </w:r>
      <w:proofErr w:type="spellStart"/>
      <w:r w:rsidRPr="00AE15F1">
        <w:t>Ntoso</w:t>
      </w:r>
      <w:proofErr w:type="spellEnd"/>
      <w:r w:rsidRPr="00AE15F1">
        <w:t xml:space="preserve"> – </w:t>
      </w:r>
      <w:proofErr w:type="spellStart"/>
      <w:r w:rsidRPr="00AE15F1">
        <w:t>LegalDocumentXML</w:t>
      </w:r>
      <w:proofErr w:type="spellEnd"/>
      <w:r w:rsidRPr="00AE15F1">
        <w:t>);</w:t>
      </w:r>
    </w:p>
    <w:p w14:paraId="4FCEC776" w14:textId="77777777" w:rsidR="00F7780D" w:rsidRPr="00AE15F1" w:rsidRDefault="00F7780D" w:rsidP="00F7780D">
      <w:pPr>
        <w:pStyle w:val="Alineazapodtoko"/>
        <w:spacing w:line="240" w:lineRule="atLeast"/>
      </w:pPr>
      <w:r w:rsidRPr="00AE15F1">
        <w:t xml:space="preserve">prenovljen spletni modul za javno posvetovanje </w:t>
      </w:r>
      <w:proofErr w:type="spellStart"/>
      <w:r>
        <w:t>eDemokracija</w:t>
      </w:r>
      <w:proofErr w:type="spellEnd"/>
      <w:r>
        <w:t xml:space="preserve"> </w:t>
      </w:r>
      <w:r w:rsidRPr="00AE15F1">
        <w:t xml:space="preserve">(tako za predpise, ki so še v pripravi, kot za predpise, ki so že v veljavi); </w:t>
      </w:r>
    </w:p>
    <w:p w14:paraId="4AC6E4CA" w14:textId="4A8D298E" w:rsidR="00F7780D" w:rsidRPr="00AE15F1" w:rsidRDefault="00F7780D" w:rsidP="00F7780D">
      <w:pPr>
        <w:pStyle w:val="Alineazapodtoko"/>
        <w:spacing w:line="240" w:lineRule="atLeast"/>
      </w:pPr>
      <w:r w:rsidRPr="00AE15F1">
        <w:t>standardi, ključne digitalne storitve in pilotna informacijsk</w:t>
      </w:r>
      <w:r w:rsidR="005022E5">
        <w:t>a</w:t>
      </w:r>
      <w:r w:rsidRPr="00AE15F1">
        <w:t xml:space="preserve"> rešitev v postopku priprave pravnih aktov, ki vsebujejo </w:t>
      </w:r>
      <w:proofErr w:type="spellStart"/>
      <w:r w:rsidRPr="00AE15F1">
        <w:t>geopodatke</w:t>
      </w:r>
      <w:proofErr w:type="spellEnd"/>
      <w:r w:rsidR="00004BEC">
        <w:t xml:space="preserve"> (</w:t>
      </w:r>
      <w:proofErr w:type="spellStart"/>
      <w:r w:rsidR="00004BEC">
        <w:t>ePA</w:t>
      </w:r>
      <w:proofErr w:type="spellEnd"/>
      <w:r w:rsidR="00004BEC">
        <w:t>)</w:t>
      </w:r>
      <w:r w:rsidRPr="00AE15F1">
        <w:t xml:space="preserve">, s čimer se bo omogočilo, da se </w:t>
      </w:r>
      <w:r w:rsidR="005022E5">
        <w:t>v času</w:t>
      </w:r>
      <w:r w:rsidRPr="00AE15F1">
        <w:t xml:space="preserve"> priprav</w:t>
      </w:r>
      <w:r w:rsidR="005022E5">
        <w:t xml:space="preserve">e in sprejemanja, nato pa tudi po objavi oziroma uveljavitvi </w:t>
      </w:r>
      <w:r w:rsidRPr="00AE15F1">
        <w:t xml:space="preserve">predpisa ali drugega akta sočasno </w:t>
      </w:r>
      <w:proofErr w:type="spellStart"/>
      <w:r w:rsidRPr="00AE15F1">
        <w:t>vpogleduje</w:t>
      </w:r>
      <w:proofErr w:type="spellEnd"/>
      <w:r w:rsidRPr="00AE15F1">
        <w:t xml:space="preserve"> v aktualne prostorske podatke</w:t>
      </w:r>
      <w:r w:rsidR="005022E5">
        <w:t>,</w:t>
      </w:r>
      <w:r w:rsidRPr="00AE15F1">
        <w:t xml:space="preserve"> </w:t>
      </w:r>
      <w:r w:rsidR="005022E5">
        <w:t>ter</w:t>
      </w:r>
      <w:r w:rsidRPr="00AE15F1">
        <w:t xml:space="preserve"> s tem zagotovi</w:t>
      </w:r>
      <w:r w:rsidR="005022E5">
        <w:t>la</w:t>
      </w:r>
      <w:r w:rsidRPr="00AE15F1">
        <w:t xml:space="preserve"> komplementarnost tekstualnega in grafičnega dela </w:t>
      </w:r>
      <w:r w:rsidR="005022E5">
        <w:t xml:space="preserve">predpisa ali drugega </w:t>
      </w:r>
      <w:r w:rsidRPr="00AE15F1">
        <w:t xml:space="preserve">akta; </w:t>
      </w:r>
    </w:p>
    <w:p w14:paraId="4B43FAF0" w14:textId="77777777" w:rsidR="00F7780D" w:rsidRPr="00AE15F1" w:rsidRDefault="00F7780D" w:rsidP="00F7780D">
      <w:pPr>
        <w:pStyle w:val="Alineazapodtoko"/>
        <w:spacing w:line="240" w:lineRule="atLeast"/>
      </w:pPr>
      <w:r w:rsidRPr="00AE15F1">
        <w:t>nadgradnje spletišča Pravn</w:t>
      </w:r>
      <w:r>
        <w:t xml:space="preserve">i </w:t>
      </w:r>
      <w:r w:rsidRPr="00AE15F1">
        <w:t>informacijski sistem Republike Slovenije, ki bodo odražale rezultate zgoraj navedenih podsistemov.</w:t>
      </w:r>
    </w:p>
    <w:p w14:paraId="09FEB610" w14:textId="72E1364A" w:rsidR="00F7780D" w:rsidRPr="00AE15F1" w:rsidRDefault="00F7780D" w:rsidP="00F7780D">
      <w:pPr>
        <w:pStyle w:val="Odstavek"/>
        <w:spacing w:line="240" w:lineRule="atLeast"/>
        <w:ind w:firstLine="0"/>
        <w:rPr>
          <w:sz w:val="20"/>
          <w:szCs w:val="20"/>
          <w:lang w:eastAsia="x-none"/>
        </w:rPr>
      </w:pPr>
      <w:r w:rsidRPr="00AE15F1">
        <w:rPr>
          <w:sz w:val="20"/>
          <w:szCs w:val="20"/>
          <w:lang w:eastAsia="x-none"/>
        </w:rPr>
        <w:t xml:space="preserve">V zvezi z registrom pravnih aktov lokalnih skupnosti (v nadaljnjem besedilu: </w:t>
      </w:r>
      <w:proofErr w:type="spellStart"/>
      <w:r w:rsidRPr="00AE15F1">
        <w:rPr>
          <w:sz w:val="20"/>
          <w:szCs w:val="20"/>
          <w:lang w:eastAsia="x-none"/>
        </w:rPr>
        <w:t>RePALS</w:t>
      </w:r>
      <w:proofErr w:type="spellEnd"/>
      <w:r w:rsidRPr="00AE15F1">
        <w:rPr>
          <w:sz w:val="20"/>
          <w:szCs w:val="20"/>
          <w:lang w:eastAsia="x-none"/>
        </w:rPr>
        <w:t xml:space="preserve">) je </w:t>
      </w:r>
      <w:r w:rsidR="005022E5">
        <w:rPr>
          <w:sz w:val="20"/>
          <w:szCs w:val="20"/>
          <w:lang w:eastAsia="x-none"/>
        </w:rPr>
        <w:t xml:space="preserve">bilo ugotovljeno, da </w:t>
      </w:r>
      <w:r w:rsidR="005022E5">
        <w:rPr>
          <w:sz w:val="20"/>
          <w:szCs w:val="20"/>
        </w:rPr>
        <w:t xml:space="preserve">bo </w:t>
      </w:r>
      <w:r w:rsidR="005022E5" w:rsidRPr="00AE15F1">
        <w:rPr>
          <w:sz w:val="20"/>
          <w:szCs w:val="20"/>
        </w:rPr>
        <w:t xml:space="preserve">treba </w:t>
      </w:r>
      <w:r w:rsidR="005022E5">
        <w:rPr>
          <w:sz w:val="20"/>
          <w:szCs w:val="20"/>
        </w:rPr>
        <w:t xml:space="preserve">v prihodnje veliko bolje kot do sedaj </w:t>
      </w:r>
      <w:r w:rsidR="005022E5" w:rsidRPr="00AE15F1">
        <w:rPr>
          <w:sz w:val="20"/>
          <w:szCs w:val="20"/>
        </w:rPr>
        <w:t xml:space="preserve">zagotoviti, </w:t>
      </w:r>
      <w:r w:rsidRPr="00AE15F1">
        <w:rPr>
          <w:sz w:val="20"/>
          <w:szCs w:val="20"/>
          <w:lang w:eastAsia="x-none"/>
        </w:rPr>
        <w:t xml:space="preserve">da </w:t>
      </w:r>
      <w:r w:rsidR="005022E5">
        <w:rPr>
          <w:sz w:val="20"/>
          <w:szCs w:val="20"/>
          <w:lang w:eastAsia="x-none"/>
        </w:rPr>
        <w:t>bo ta vseboval</w:t>
      </w:r>
      <w:r w:rsidRPr="00AE15F1">
        <w:rPr>
          <w:sz w:val="20"/>
          <w:szCs w:val="20"/>
          <w:lang w:eastAsia="x-none"/>
        </w:rPr>
        <w:t xml:space="preserve"> zanesljive, popolne in celovite podatke o predpisih in drugih aktih vseh aktualnih 212 občin in njihovih </w:t>
      </w:r>
      <w:r w:rsidRPr="00AE15F1">
        <w:rPr>
          <w:sz w:val="20"/>
          <w:szCs w:val="20"/>
        </w:rPr>
        <w:t>predhodnic</w:t>
      </w:r>
      <w:r w:rsidRPr="00AE15F1">
        <w:rPr>
          <w:sz w:val="20"/>
          <w:szCs w:val="20"/>
          <w:lang w:eastAsia="x-none"/>
        </w:rPr>
        <w:t xml:space="preserve"> ter njihova neuradna prečiščena besedila. Da bi to lahko dosegli, ni dovolj, da se za te </w:t>
      </w:r>
      <w:r w:rsidRPr="00AE15F1">
        <w:rPr>
          <w:sz w:val="20"/>
          <w:szCs w:val="20"/>
        </w:rPr>
        <w:t>vsebine</w:t>
      </w:r>
      <w:r w:rsidRPr="00AE15F1">
        <w:rPr>
          <w:sz w:val="20"/>
          <w:szCs w:val="20"/>
          <w:lang w:eastAsia="x-none"/>
        </w:rPr>
        <w:t xml:space="preserve"> pripravijo smiselno enak javno dostopen vpogled in uporabniške funkcionalnosti, ki so se pokazale kot potrebne in koristne že za državne akte in so za slednje že uveljavljene v Pravno-informacijskem sistemu Republike Slovenije. Bistven del </w:t>
      </w:r>
      <w:proofErr w:type="spellStart"/>
      <w:r w:rsidRPr="00AE15F1">
        <w:rPr>
          <w:sz w:val="20"/>
          <w:szCs w:val="20"/>
          <w:lang w:eastAsia="x-none"/>
        </w:rPr>
        <w:t>RePALS</w:t>
      </w:r>
      <w:proofErr w:type="spellEnd"/>
      <w:r w:rsidRPr="00AE15F1">
        <w:rPr>
          <w:sz w:val="20"/>
          <w:szCs w:val="20"/>
          <w:lang w:eastAsia="x-none"/>
        </w:rPr>
        <w:t xml:space="preserve"> predstavlja vzpostavitev enotne informacijske rešitve, ki bo vsem občinam in nosilcem javnih pooblastil na lokalni ravni omogočala pripravo aktov in drugih elektronskih dokumentov v enotnem digitalnem okolju, na strukturiran, odprt in </w:t>
      </w:r>
      <w:r w:rsidRPr="00AE15F1">
        <w:rPr>
          <w:sz w:val="20"/>
          <w:szCs w:val="20"/>
        </w:rPr>
        <w:t>strojno</w:t>
      </w:r>
      <w:r w:rsidRPr="00AE15F1">
        <w:rPr>
          <w:sz w:val="20"/>
          <w:szCs w:val="20"/>
          <w:lang w:eastAsia="x-none"/>
        </w:rPr>
        <w:t xml:space="preserve"> berljiv način – šele s tem bodo izpolnjeni predpogoji za ustrezno javno prikazovanje in spletno dostopnost vsebin </w:t>
      </w:r>
      <w:proofErr w:type="spellStart"/>
      <w:r w:rsidRPr="00AE15F1">
        <w:rPr>
          <w:sz w:val="20"/>
          <w:szCs w:val="20"/>
          <w:lang w:eastAsia="x-none"/>
        </w:rPr>
        <w:t>RePALS</w:t>
      </w:r>
      <w:proofErr w:type="spellEnd"/>
      <w:r w:rsidRPr="00AE15F1">
        <w:rPr>
          <w:sz w:val="20"/>
          <w:szCs w:val="20"/>
          <w:lang w:eastAsia="x-none"/>
        </w:rPr>
        <w:t xml:space="preserve">. Ker v državnem uradnem listu danes objavlja svoje predpise le slaba polovica vseh občin v državi, številne med njimi tudi samo občasno, še manj pa jih v skladu z drugim odstavkom 5. člena Uredbe o posredovanju in ponovni uporabi informacij javnega značaja (Uradni list RS, št. 24/16 in 146/22) posreduje v svetovni splet in register uradna oziroma neuradna prečiščena besedila svojih veljavnih predpisov, je vzpostavljanje </w:t>
      </w:r>
      <w:proofErr w:type="spellStart"/>
      <w:r w:rsidRPr="00AE15F1">
        <w:rPr>
          <w:sz w:val="20"/>
          <w:szCs w:val="20"/>
          <w:lang w:eastAsia="x-none"/>
        </w:rPr>
        <w:t>RePALS</w:t>
      </w:r>
      <w:proofErr w:type="spellEnd"/>
      <w:r w:rsidRPr="00AE15F1">
        <w:rPr>
          <w:sz w:val="20"/>
          <w:szCs w:val="20"/>
          <w:lang w:eastAsia="x-none"/>
        </w:rPr>
        <w:t xml:space="preserve"> izjemno težka naloga. Največji izziv so prav razpršeni viri objav (lokalna uradna glasila), ki so težko dostopni ali pa sploh niso, podatki o lokalnih aktih so prav tako razpršeni in pretežno niso v informatiziranih bazah podatkov ali pa z njimi upravljajo pogodbeni izvajalci občin vsak na svoj način.</w:t>
      </w:r>
    </w:p>
    <w:p w14:paraId="0B9B345F" w14:textId="77777777" w:rsidR="00F7780D" w:rsidRPr="00AE15F1" w:rsidRDefault="00F7780D" w:rsidP="00F7780D">
      <w:pPr>
        <w:tabs>
          <w:tab w:val="left" w:pos="1701"/>
        </w:tabs>
        <w:overflowPunct/>
        <w:autoSpaceDE/>
        <w:autoSpaceDN/>
        <w:adjustRightInd/>
        <w:spacing w:line="240" w:lineRule="atLeast"/>
        <w:textAlignment w:val="auto"/>
        <w:rPr>
          <w:rFonts w:cs="Arial"/>
          <w:iCs/>
          <w:sz w:val="20"/>
          <w:szCs w:val="20"/>
        </w:rPr>
      </w:pPr>
    </w:p>
    <w:p w14:paraId="5C34C899" w14:textId="4BEB6366" w:rsidR="00F7780D" w:rsidRPr="00AE15F1" w:rsidRDefault="005022E5" w:rsidP="00F7780D">
      <w:pPr>
        <w:tabs>
          <w:tab w:val="left" w:pos="1701"/>
        </w:tabs>
        <w:overflowPunct/>
        <w:autoSpaceDE/>
        <w:autoSpaceDN/>
        <w:adjustRightInd/>
        <w:spacing w:line="240" w:lineRule="atLeast"/>
        <w:textAlignment w:val="auto"/>
        <w:rPr>
          <w:rFonts w:cs="Arial"/>
          <w:iCs/>
          <w:sz w:val="20"/>
          <w:szCs w:val="20"/>
        </w:rPr>
      </w:pPr>
      <w:r w:rsidRPr="00AE15F1">
        <w:rPr>
          <w:rFonts w:cs="Arial"/>
          <w:iCs/>
          <w:sz w:val="20"/>
          <w:szCs w:val="20"/>
        </w:rPr>
        <w:t>Stabilno, varno in s tehnološkim napredkom skladno pripravljanje, izdajanje in objavljanje predpisov in drugih aktov</w:t>
      </w:r>
      <w:r>
        <w:rPr>
          <w:rFonts w:cs="Arial"/>
          <w:iCs/>
          <w:sz w:val="20"/>
          <w:szCs w:val="20"/>
        </w:rPr>
        <w:t>, ki ga na centraliziran način vzdržuje država in da v brezplačno rabo</w:t>
      </w:r>
      <w:r w:rsidR="004E3237">
        <w:rPr>
          <w:rFonts w:cs="Arial"/>
          <w:iCs/>
          <w:sz w:val="20"/>
          <w:szCs w:val="20"/>
        </w:rPr>
        <w:t xml:space="preserve"> tudi</w:t>
      </w:r>
      <w:r>
        <w:rPr>
          <w:rFonts w:cs="Arial"/>
          <w:iCs/>
          <w:sz w:val="20"/>
          <w:szCs w:val="20"/>
        </w:rPr>
        <w:t xml:space="preserve"> nosilcem javnih pooblastil</w:t>
      </w:r>
      <w:r w:rsidR="004E3237">
        <w:rPr>
          <w:rFonts w:cs="Arial"/>
          <w:iCs/>
          <w:sz w:val="20"/>
          <w:szCs w:val="20"/>
        </w:rPr>
        <w:t xml:space="preserve"> in </w:t>
      </w:r>
      <w:r>
        <w:rPr>
          <w:rFonts w:cs="Arial"/>
          <w:iCs/>
          <w:sz w:val="20"/>
          <w:szCs w:val="20"/>
        </w:rPr>
        <w:t>občinskim upravam,</w:t>
      </w:r>
      <w:r w:rsidRPr="00AE15F1">
        <w:rPr>
          <w:rFonts w:cs="Arial"/>
          <w:iCs/>
          <w:sz w:val="20"/>
          <w:szCs w:val="20"/>
        </w:rPr>
        <w:t xml:space="preserve"> </w:t>
      </w:r>
      <w:r w:rsidR="00F7780D" w:rsidRPr="00AE15F1">
        <w:rPr>
          <w:rFonts w:cs="Arial"/>
          <w:iCs/>
          <w:sz w:val="20"/>
          <w:szCs w:val="20"/>
        </w:rPr>
        <w:t xml:space="preserve">je pomembna prednost, ki jo </w:t>
      </w:r>
      <w:r w:rsidR="004E3237">
        <w:rPr>
          <w:rFonts w:cs="Arial"/>
          <w:iCs/>
          <w:sz w:val="20"/>
          <w:szCs w:val="20"/>
        </w:rPr>
        <w:t xml:space="preserve">nosilci javnih pooblastil in </w:t>
      </w:r>
      <w:r w:rsidR="00F7780D" w:rsidRPr="00AE15F1">
        <w:rPr>
          <w:rFonts w:cs="Arial"/>
          <w:iCs/>
          <w:sz w:val="20"/>
          <w:szCs w:val="20"/>
        </w:rPr>
        <w:t>lokalne oblasti s samostojnimi informacijskimi sistemi</w:t>
      </w:r>
      <w:r w:rsidR="004E3237">
        <w:rPr>
          <w:rFonts w:cs="Arial"/>
          <w:iCs/>
          <w:sz w:val="20"/>
          <w:szCs w:val="20"/>
        </w:rPr>
        <w:t xml:space="preserve"> (</w:t>
      </w:r>
      <w:r w:rsidR="00F7780D" w:rsidRPr="00AE15F1">
        <w:rPr>
          <w:rFonts w:cs="Arial"/>
          <w:iCs/>
          <w:sz w:val="20"/>
          <w:szCs w:val="20"/>
        </w:rPr>
        <w:t>in lokalnimi glasili</w:t>
      </w:r>
      <w:r w:rsidR="004E3237">
        <w:rPr>
          <w:rFonts w:cs="Arial"/>
          <w:iCs/>
          <w:sz w:val="20"/>
          <w:szCs w:val="20"/>
        </w:rPr>
        <w:t>)</w:t>
      </w:r>
      <w:r w:rsidR="00F7780D" w:rsidRPr="00AE15F1">
        <w:rPr>
          <w:rFonts w:cs="Arial"/>
          <w:iCs/>
          <w:sz w:val="20"/>
          <w:szCs w:val="20"/>
        </w:rPr>
        <w:t xml:space="preserve"> zelo težko dosežejo. </w:t>
      </w:r>
      <w:r w:rsidR="004E3237" w:rsidRPr="00AE15F1">
        <w:rPr>
          <w:rFonts w:cs="Arial"/>
          <w:iCs/>
          <w:sz w:val="20"/>
          <w:szCs w:val="20"/>
        </w:rPr>
        <w:t xml:space="preserve">Poleg tega so v vedno bolj </w:t>
      </w:r>
      <w:r w:rsidR="004E3237">
        <w:rPr>
          <w:rFonts w:cs="Arial"/>
          <w:iCs/>
          <w:sz w:val="20"/>
          <w:szCs w:val="20"/>
        </w:rPr>
        <w:t>digitaliziranih</w:t>
      </w:r>
      <w:r w:rsidR="004E3237" w:rsidRPr="00AE15F1">
        <w:rPr>
          <w:rFonts w:cs="Arial"/>
          <w:iCs/>
          <w:sz w:val="20"/>
          <w:szCs w:val="20"/>
        </w:rPr>
        <w:t xml:space="preserve"> družb</w:t>
      </w:r>
      <w:r w:rsidR="004E3237">
        <w:rPr>
          <w:rFonts w:cs="Arial"/>
          <w:iCs/>
          <w:sz w:val="20"/>
          <w:szCs w:val="20"/>
        </w:rPr>
        <w:t>enih okoljih</w:t>
      </w:r>
      <w:r w:rsidR="004E3237" w:rsidRPr="00AE15F1">
        <w:rPr>
          <w:rFonts w:cs="Arial"/>
          <w:iCs/>
          <w:sz w:val="20"/>
          <w:szCs w:val="20"/>
        </w:rPr>
        <w:t xml:space="preserve"> lokalni predpisi in drugi akti, </w:t>
      </w:r>
      <w:r w:rsidR="004E3237">
        <w:rPr>
          <w:rFonts w:cs="Arial"/>
          <w:iCs/>
          <w:sz w:val="20"/>
          <w:szCs w:val="20"/>
        </w:rPr>
        <w:t xml:space="preserve">s katerimi se </w:t>
      </w:r>
      <w:r w:rsidR="004E3237" w:rsidRPr="00AE15F1">
        <w:rPr>
          <w:rFonts w:cs="Arial"/>
          <w:iCs/>
          <w:sz w:val="20"/>
          <w:szCs w:val="20"/>
        </w:rPr>
        <w:t xml:space="preserve">urejajo zadeve lokalnega pomena iz pristojnosti posamezne lokalne skupnosti, izjemno pomembne tudi za tiste fizične in pravne osebe, ki v posamezni lokalni skupnosti ne prebivajo oziroma tam nimajo sedeža. Ker so lokalni akti objavljeni v zelo raznolikih </w:t>
      </w:r>
      <w:r w:rsidR="004E3237" w:rsidRPr="00AE15F1">
        <w:rPr>
          <w:rFonts w:cs="Arial"/>
          <w:sz w:val="20"/>
          <w:szCs w:val="20"/>
        </w:rPr>
        <w:t>lokalnih</w:t>
      </w:r>
      <w:r w:rsidR="004E3237" w:rsidRPr="00AE15F1">
        <w:rPr>
          <w:rFonts w:cs="Arial"/>
          <w:iCs/>
          <w:sz w:val="20"/>
          <w:szCs w:val="20"/>
        </w:rPr>
        <w:t xml:space="preserve"> glasilih in tudi na različne načine, je širšemu krogu zainteresiranih oseb njihova vsebina praviloma težko ali celo povsem nedostopna.</w:t>
      </w:r>
      <w:r w:rsidR="004E3237">
        <w:rPr>
          <w:rFonts w:cs="Arial"/>
          <w:iCs/>
          <w:sz w:val="20"/>
          <w:szCs w:val="20"/>
        </w:rPr>
        <w:t xml:space="preserve"> Zgoraj opisani</w:t>
      </w:r>
      <w:r w:rsidR="004E3237" w:rsidRPr="00AE15F1">
        <w:rPr>
          <w:rFonts w:cs="Arial"/>
          <w:iCs/>
          <w:sz w:val="20"/>
          <w:szCs w:val="20"/>
        </w:rPr>
        <w:t xml:space="preserve"> proces digitalizacije na </w:t>
      </w:r>
      <w:r w:rsidR="004E3237">
        <w:rPr>
          <w:rFonts w:cs="Arial"/>
          <w:iCs/>
          <w:sz w:val="20"/>
          <w:szCs w:val="20"/>
        </w:rPr>
        <w:t>centralni</w:t>
      </w:r>
      <w:r w:rsidR="004E3237" w:rsidRPr="00AE15F1">
        <w:rPr>
          <w:rFonts w:cs="Arial"/>
          <w:iCs/>
          <w:sz w:val="20"/>
          <w:szCs w:val="20"/>
        </w:rPr>
        <w:t xml:space="preserve"> ravni</w:t>
      </w:r>
      <w:r w:rsidR="004E3237">
        <w:rPr>
          <w:rFonts w:cs="Arial"/>
          <w:iCs/>
          <w:sz w:val="20"/>
          <w:szCs w:val="20"/>
        </w:rPr>
        <w:t>, v katerega bi se vključil</w:t>
      </w:r>
      <w:r w:rsidR="00E9635A">
        <w:rPr>
          <w:rFonts w:cs="Arial"/>
          <w:iCs/>
          <w:sz w:val="20"/>
          <w:szCs w:val="20"/>
        </w:rPr>
        <w:t>i</w:t>
      </w:r>
      <w:r w:rsidR="004E3237">
        <w:rPr>
          <w:rFonts w:cs="Arial"/>
          <w:iCs/>
          <w:sz w:val="20"/>
          <w:szCs w:val="20"/>
        </w:rPr>
        <w:t xml:space="preserve"> vs</w:t>
      </w:r>
      <w:r w:rsidR="00E9635A">
        <w:rPr>
          <w:rFonts w:cs="Arial"/>
          <w:iCs/>
          <w:sz w:val="20"/>
          <w:szCs w:val="20"/>
        </w:rPr>
        <w:t>i</w:t>
      </w:r>
      <w:r w:rsidR="004E3237">
        <w:rPr>
          <w:rFonts w:cs="Arial"/>
          <w:iCs/>
          <w:sz w:val="20"/>
          <w:szCs w:val="20"/>
        </w:rPr>
        <w:t xml:space="preserve"> </w:t>
      </w:r>
      <w:proofErr w:type="spellStart"/>
      <w:r w:rsidR="004E3237">
        <w:rPr>
          <w:rFonts w:cs="Arial"/>
          <w:iCs/>
          <w:sz w:val="20"/>
          <w:szCs w:val="20"/>
        </w:rPr>
        <w:t>normodajalci</w:t>
      </w:r>
      <w:proofErr w:type="spellEnd"/>
      <w:r w:rsidR="004E3237">
        <w:rPr>
          <w:rFonts w:cs="Arial"/>
          <w:iCs/>
          <w:sz w:val="20"/>
          <w:szCs w:val="20"/>
        </w:rPr>
        <w:t>, torej tudi lokalne skupnosti,</w:t>
      </w:r>
      <w:r w:rsidR="004E3237" w:rsidRPr="00AE15F1">
        <w:rPr>
          <w:rFonts w:cs="Arial"/>
          <w:iCs/>
          <w:sz w:val="20"/>
          <w:szCs w:val="20"/>
        </w:rPr>
        <w:t xml:space="preserve"> bi </w:t>
      </w:r>
      <w:r w:rsidR="004E3237">
        <w:rPr>
          <w:rFonts w:cs="Arial"/>
          <w:iCs/>
          <w:sz w:val="20"/>
          <w:szCs w:val="20"/>
        </w:rPr>
        <w:t xml:space="preserve">tako </w:t>
      </w:r>
      <w:r w:rsidR="004E3237" w:rsidRPr="00AE15F1">
        <w:rPr>
          <w:rFonts w:cs="Arial"/>
          <w:iCs/>
          <w:sz w:val="20"/>
          <w:szCs w:val="20"/>
        </w:rPr>
        <w:t>bistveno prispeval k digitalizaciji občinskih storitev in dvigu digitalnih kompetenc v lokalnih digitalnih ekosistemih, posledično pa tudi k lokalnemu indeks</w:t>
      </w:r>
      <w:r w:rsidR="004E3237">
        <w:rPr>
          <w:rFonts w:cs="Arial"/>
          <w:iCs/>
          <w:sz w:val="20"/>
          <w:szCs w:val="20"/>
        </w:rPr>
        <w:t>u</w:t>
      </w:r>
      <w:r w:rsidR="004E3237" w:rsidRPr="00AE15F1">
        <w:rPr>
          <w:rFonts w:cs="Arial"/>
          <w:iCs/>
          <w:sz w:val="20"/>
          <w:szCs w:val="20"/>
        </w:rPr>
        <w:t xml:space="preserve"> digitalnega gospodarstva in družbe (DESI).</w:t>
      </w:r>
    </w:p>
    <w:p w14:paraId="7000763D" w14:textId="77777777" w:rsidR="00F7780D" w:rsidRPr="00AE15F1" w:rsidRDefault="00F7780D" w:rsidP="00F7780D">
      <w:pPr>
        <w:tabs>
          <w:tab w:val="left" w:pos="1701"/>
        </w:tabs>
        <w:overflowPunct/>
        <w:autoSpaceDE/>
        <w:autoSpaceDN/>
        <w:adjustRightInd/>
        <w:spacing w:line="240" w:lineRule="atLeast"/>
        <w:textAlignment w:val="auto"/>
        <w:rPr>
          <w:rFonts w:cs="Arial"/>
          <w:sz w:val="20"/>
          <w:szCs w:val="20"/>
        </w:rPr>
      </w:pPr>
    </w:p>
    <w:p w14:paraId="5CC4E823" w14:textId="4A065E55" w:rsidR="00F7780D" w:rsidRPr="00AE15F1" w:rsidRDefault="00F7780D" w:rsidP="00F7780D">
      <w:pPr>
        <w:tabs>
          <w:tab w:val="left" w:pos="1701"/>
        </w:tabs>
        <w:overflowPunct/>
        <w:autoSpaceDE/>
        <w:autoSpaceDN/>
        <w:adjustRightInd/>
        <w:spacing w:line="240" w:lineRule="atLeast"/>
        <w:textAlignment w:val="auto"/>
        <w:rPr>
          <w:rFonts w:cs="Arial"/>
          <w:sz w:val="20"/>
          <w:szCs w:val="20"/>
        </w:rPr>
      </w:pPr>
      <w:r w:rsidRPr="00AE15F1">
        <w:rPr>
          <w:rFonts w:cs="Arial"/>
          <w:sz w:val="20"/>
          <w:szCs w:val="20"/>
        </w:rPr>
        <w:t>Oba zgoraj navedena ukrepa terjata tudi spremembe obstoječih pravnih podlag, v prvi vrsti ZUL</w:t>
      </w:r>
      <w:r w:rsidR="008E631F">
        <w:rPr>
          <w:rFonts w:cs="Arial"/>
          <w:sz w:val="20"/>
          <w:szCs w:val="20"/>
        </w:rPr>
        <w:t>,</w:t>
      </w:r>
      <w:r w:rsidRPr="00AE15F1">
        <w:rPr>
          <w:rFonts w:cs="Arial"/>
          <w:sz w:val="20"/>
          <w:szCs w:val="20"/>
        </w:rPr>
        <w:t xml:space="preserve"> in predpisov</w:t>
      </w:r>
      <w:r w:rsidR="005C47C7">
        <w:rPr>
          <w:rFonts w:cs="Arial"/>
          <w:sz w:val="20"/>
          <w:szCs w:val="20"/>
        </w:rPr>
        <w:t>, izdanih na njegovi pravni podlagi</w:t>
      </w:r>
      <w:r w:rsidRPr="00AE15F1">
        <w:rPr>
          <w:rFonts w:cs="Arial"/>
          <w:sz w:val="20"/>
          <w:szCs w:val="20"/>
        </w:rPr>
        <w:t xml:space="preserve">. </w:t>
      </w:r>
    </w:p>
    <w:p w14:paraId="090A68CD" w14:textId="77777777" w:rsidR="00F7780D" w:rsidRPr="00AE15F1" w:rsidRDefault="00F7780D" w:rsidP="00F7780D">
      <w:pPr>
        <w:tabs>
          <w:tab w:val="left" w:pos="1701"/>
        </w:tabs>
        <w:overflowPunct/>
        <w:autoSpaceDE/>
        <w:autoSpaceDN/>
        <w:adjustRightInd/>
        <w:spacing w:line="240" w:lineRule="atLeast"/>
        <w:textAlignment w:val="auto"/>
        <w:rPr>
          <w:rFonts w:cs="Arial"/>
          <w:sz w:val="20"/>
          <w:szCs w:val="20"/>
        </w:rPr>
      </w:pPr>
    </w:p>
    <w:p w14:paraId="353AED02" w14:textId="7A2D3499" w:rsidR="004E3237" w:rsidRPr="00F7780D" w:rsidRDefault="004E3237" w:rsidP="004E3237">
      <w:pPr>
        <w:tabs>
          <w:tab w:val="left" w:pos="1701"/>
        </w:tabs>
        <w:overflowPunct/>
        <w:autoSpaceDE/>
        <w:autoSpaceDN/>
        <w:adjustRightInd/>
        <w:spacing w:line="240" w:lineRule="atLeast"/>
        <w:textAlignment w:val="auto"/>
        <w:rPr>
          <w:rFonts w:cs="Arial"/>
          <w:sz w:val="20"/>
          <w:szCs w:val="20"/>
        </w:rPr>
      </w:pPr>
      <w:r w:rsidRPr="00AE15F1">
        <w:rPr>
          <w:rFonts w:cs="Arial"/>
          <w:sz w:val="20"/>
          <w:szCs w:val="20"/>
        </w:rPr>
        <w:t xml:space="preserve">Zaradi </w:t>
      </w:r>
      <w:r>
        <w:rPr>
          <w:rFonts w:cs="Arial"/>
          <w:sz w:val="20"/>
          <w:szCs w:val="20"/>
        </w:rPr>
        <w:t xml:space="preserve">predvidenih </w:t>
      </w:r>
      <w:r w:rsidRPr="00AE15F1">
        <w:rPr>
          <w:rFonts w:cs="Arial"/>
          <w:sz w:val="20"/>
          <w:szCs w:val="20"/>
        </w:rPr>
        <w:t xml:space="preserve">precejšnjih </w:t>
      </w:r>
      <w:r>
        <w:rPr>
          <w:rFonts w:cs="Arial"/>
          <w:sz w:val="20"/>
          <w:szCs w:val="20"/>
        </w:rPr>
        <w:t xml:space="preserve">vsebinskih </w:t>
      </w:r>
      <w:r w:rsidRPr="00AE15F1">
        <w:rPr>
          <w:rFonts w:cs="Arial"/>
          <w:sz w:val="20"/>
          <w:szCs w:val="20"/>
        </w:rPr>
        <w:t>poseg</w:t>
      </w:r>
      <w:r>
        <w:rPr>
          <w:rFonts w:cs="Arial"/>
          <w:sz w:val="20"/>
          <w:szCs w:val="20"/>
        </w:rPr>
        <w:t>ov</w:t>
      </w:r>
      <w:r w:rsidRPr="00AE15F1">
        <w:rPr>
          <w:rFonts w:cs="Arial"/>
          <w:sz w:val="20"/>
          <w:szCs w:val="20"/>
        </w:rPr>
        <w:t xml:space="preserve"> v </w:t>
      </w:r>
      <w:r>
        <w:rPr>
          <w:rFonts w:cs="Arial"/>
          <w:sz w:val="20"/>
          <w:szCs w:val="20"/>
        </w:rPr>
        <w:t>veljavni</w:t>
      </w:r>
      <w:r w:rsidRPr="00AE15F1">
        <w:rPr>
          <w:rFonts w:cs="Arial"/>
          <w:sz w:val="20"/>
          <w:szCs w:val="20"/>
        </w:rPr>
        <w:t xml:space="preserve"> ZUL</w:t>
      </w:r>
      <w:r>
        <w:rPr>
          <w:rFonts w:cs="Arial"/>
          <w:sz w:val="20"/>
          <w:szCs w:val="20"/>
        </w:rPr>
        <w:t>, ki so posledica</w:t>
      </w:r>
      <w:r w:rsidRPr="00AE15F1">
        <w:rPr>
          <w:rFonts w:cs="Arial"/>
          <w:sz w:val="20"/>
          <w:szCs w:val="20"/>
        </w:rPr>
        <w:t xml:space="preserve"> </w:t>
      </w:r>
      <w:r>
        <w:rPr>
          <w:rFonts w:cs="Arial"/>
          <w:sz w:val="20"/>
          <w:szCs w:val="20"/>
        </w:rPr>
        <w:t xml:space="preserve">zgoraj opisanih </w:t>
      </w:r>
      <w:r w:rsidRPr="00AE15F1">
        <w:rPr>
          <w:rFonts w:cs="Arial"/>
          <w:sz w:val="20"/>
          <w:szCs w:val="20"/>
        </w:rPr>
        <w:t xml:space="preserve">konceptualnih sprememb </w:t>
      </w:r>
      <w:r>
        <w:rPr>
          <w:rFonts w:cs="Arial"/>
          <w:sz w:val="20"/>
          <w:szCs w:val="20"/>
        </w:rPr>
        <w:t xml:space="preserve">v </w:t>
      </w:r>
      <w:proofErr w:type="spellStart"/>
      <w:r>
        <w:rPr>
          <w:rFonts w:cs="Arial"/>
          <w:sz w:val="20"/>
          <w:szCs w:val="20"/>
        </w:rPr>
        <w:t>normodajnem</w:t>
      </w:r>
      <w:proofErr w:type="spellEnd"/>
      <w:r>
        <w:rPr>
          <w:rFonts w:cs="Arial"/>
          <w:sz w:val="20"/>
          <w:szCs w:val="20"/>
        </w:rPr>
        <w:t xml:space="preserve"> okolju, je pripravljen </w:t>
      </w:r>
      <w:r w:rsidRPr="00AE15F1">
        <w:rPr>
          <w:rFonts w:cs="Arial"/>
          <w:sz w:val="20"/>
          <w:szCs w:val="20"/>
        </w:rPr>
        <w:t xml:space="preserve">predlog </w:t>
      </w:r>
      <w:r>
        <w:rPr>
          <w:rFonts w:cs="Arial"/>
          <w:sz w:val="20"/>
          <w:szCs w:val="20"/>
        </w:rPr>
        <w:t xml:space="preserve">novega </w:t>
      </w:r>
      <w:r w:rsidRPr="00AE15F1">
        <w:rPr>
          <w:rFonts w:cs="Arial"/>
          <w:sz w:val="20"/>
          <w:szCs w:val="20"/>
        </w:rPr>
        <w:t>zakona</w:t>
      </w:r>
      <w:r>
        <w:rPr>
          <w:rFonts w:cs="Arial"/>
          <w:sz w:val="20"/>
          <w:szCs w:val="20"/>
        </w:rPr>
        <w:t>, ki</w:t>
      </w:r>
      <w:r w:rsidRPr="00AE15F1">
        <w:rPr>
          <w:rFonts w:cs="Arial"/>
          <w:sz w:val="20"/>
          <w:szCs w:val="20"/>
        </w:rPr>
        <w:t xml:space="preserve"> celovito ureja področje izdajanja uradnega lista Republike Slovenije, vključno z nalogami in odgovornostmi pristojnih organov ter informacijskimi sistemi, ki bodo razviti v okviru ukrepov NOO in bodo podpirali izvedbo spremljajočih nalog. </w:t>
      </w:r>
    </w:p>
    <w:p w14:paraId="75DB2147" w14:textId="593A0B1A" w:rsidR="003F3473" w:rsidRPr="00AE15F1" w:rsidRDefault="003F3473" w:rsidP="00F7780D">
      <w:pPr>
        <w:pStyle w:val="Odstavek"/>
        <w:spacing w:line="240" w:lineRule="atLeast"/>
        <w:ind w:firstLine="0"/>
        <w:rPr>
          <w:b/>
          <w:bCs/>
          <w:sz w:val="20"/>
          <w:szCs w:val="20"/>
        </w:rPr>
      </w:pPr>
      <w:r w:rsidRPr="00AE15F1">
        <w:rPr>
          <w:b/>
          <w:bCs/>
          <w:sz w:val="20"/>
          <w:szCs w:val="20"/>
        </w:rPr>
        <w:t>2.</w:t>
      </w:r>
      <w:r w:rsidRPr="00AE15F1">
        <w:rPr>
          <w:b/>
          <w:bCs/>
          <w:sz w:val="20"/>
          <w:szCs w:val="20"/>
        </w:rPr>
        <w:tab/>
      </w:r>
      <w:r w:rsidRPr="00AE15F1">
        <w:rPr>
          <w:b/>
          <w:bCs/>
          <w:sz w:val="20"/>
          <w:szCs w:val="20"/>
        </w:rPr>
        <w:tab/>
        <w:t>CILJI, NAČELA IN POGLAVITNE REŠITVE PREDLOGA ZAKONA</w:t>
      </w:r>
    </w:p>
    <w:p w14:paraId="2730A496" w14:textId="583D8B20" w:rsidR="003F3473" w:rsidRPr="00AE15F1" w:rsidRDefault="003F3473" w:rsidP="00F7780D">
      <w:pPr>
        <w:pStyle w:val="Odstavek"/>
        <w:spacing w:line="240" w:lineRule="atLeast"/>
        <w:ind w:firstLine="0"/>
        <w:rPr>
          <w:b/>
          <w:bCs/>
          <w:sz w:val="20"/>
          <w:szCs w:val="20"/>
        </w:rPr>
      </w:pPr>
      <w:r w:rsidRPr="00AE15F1">
        <w:rPr>
          <w:b/>
          <w:bCs/>
          <w:sz w:val="20"/>
          <w:szCs w:val="20"/>
        </w:rPr>
        <w:t>2.1</w:t>
      </w:r>
      <w:r w:rsidRPr="00AE15F1">
        <w:rPr>
          <w:b/>
          <w:bCs/>
          <w:sz w:val="20"/>
          <w:szCs w:val="20"/>
        </w:rPr>
        <w:tab/>
      </w:r>
      <w:r w:rsidRPr="00AE15F1">
        <w:rPr>
          <w:b/>
          <w:bCs/>
          <w:sz w:val="20"/>
          <w:szCs w:val="20"/>
        </w:rPr>
        <w:tab/>
        <w:t>Cilji predloga zakona</w:t>
      </w:r>
    </w:p>
    <w:p w14:paraId="3670A00B" w14:textId="37C9DE07" w:rsidR="00FC3F8C" w:rsidRPr="00AE15F1" w:rsidRDefault="00FC3F8C" w:rsidP="00F7780D">
      <w:pPr>
        <w:pStyle w:val="Odstavek"/>
        <w:spacing w:line="240" w:lineRule="atLeast"/>
        <w:ind w:firstLine="0"/>
        <w:rPr>
          <w:b/>
          <w:bCs/>
          <w:sz w:val="20"/>
          <w:szCs w:val="20"/>
        </w:rPr>
      </w:pPr>
      <w:r w:rsidRPr="00AE15F1">
        <w:rPr>
          <w:b/>
          <w:bCs/>
          <w:sz w:val="20"/>
          <w:szCs w:val="20"/>
        </w:rPr>
        <w:lastRenderedPageBreak/>
        <w:t xml:space="preserve">Dosledno uresničevanje ustavne določbe </w:t>
      </w:r>
    </w:p>
    <w:p w14:paraId="277C1D6B" w14:textId="20E95255" w:rsidR="00FC3F8C" w:rsidRPr="00AE15F1" w:rsidRDefault="00FC3F8C" w:rsidP="00F7780D">
      <w:pPr>
        <w:pStyle w:val="Odstavek"/>
        <w:spacing w:line="240" w:lineRule="atLeast"/>
        <w:ind w:firstLine="0"/>
        <w:rPr>
          <w:sz w:val="20"/>
          <w:szCs w:val="20"/>
        </w:rPr>
      </w:pPr>
      <w:r w:rsidRPr="00AE15F1">
        <w:rPr>
          <w:sz w:val="20"/>
          <w:szCs w:val="20"/>
        </w:rPr>
        <w:t xml:space="preserve">V skladu s 154. členom ustave morajo biti predpisi objavljeni, preden začnejo veljati. Državni predpisi se objavljajo v državnem uradnem listu, predpisi lokalnih skupnosti pa v uradnem glasilu, ki ga te same določijo. </w:t>
      </w:r>
    </w:p>
    <w:p w14:paraId="58FE3CF5" w14:textId="6704DC6E" w:rsidR="004E3237" w:rsidRPr="00AE15F1" w:rsidRDefault="004E3237" w:rsidP="004E3237">
      <w:pPr>
        <w:pStyle w:val="Odstavek"/>
        <w:spacing w:line="240" w:lineRule="atLeast"/>
        <w:ind w:firstLine="0"/>
        <w:rPr>
          <w:sz w:val="20"/>
          <w:szCs w:val="20"/>
        </w:rPr>
      </w:pPr>
      <w:r w:rsidRPr="00AE15F1">
        <w:rPr>
          <w:sz w:val="20"/>
          <w:szCs w:val="20"/>
        </w:rPr>
        <w:t>Več kot tridesetletna praksa objavljanja v državnem uradnem listu (Uradnem listu Republike Slovenije) kaže, da se v njem poleg predpisov objavljajo tudi številni drugi akti, ki jih določa trenutno veljavni ZUL. Še več, v državnem uradnem listu se objavljajo tudi številni drugi akti, katerih obveznost objave v državnem uradnem listu ni določena</w:t>
      </w:r>
      <w:r w:rsidRPr="009570E2">
        <w:rPr>
          <w:sz w:val="20"/>
          <w:szCs w:val="20"/>
        </w:rPr>
        <w:t xml:space="preserve"> </w:t>
      </w:r>
      <w:r w:rsidRPr="00AE15F1">
        <w:rPr>
          <w:sz w:val="20"/>
          <w:szCs w:val="20"/>
        </w:rPr>
        <w:t xml:space="preserve">v ZUL, temveč je določena v drugih zakonih, podzakonskih predpisih ali celo v aktih, ki nimajo narave predpisa. </w:t>
      </w:r>
      <w:r>
        <w:rPr>
          <w:sz w:val="20"/>
          <w:szCs w:val="20"/>
        </w:rPr>
        <w:t>Slednji primeri so v pravnem sistemu nezaželeni, š</w:t>
      </w:r>
      <w:r w:rsidRPr="00AE15F1">
        <w:rPr>
          <w:sz w:val="20"/>
          <w:szCs w:val="20"/>
        </w:rPr>
        <w:t xml:space="preserve">e bolj problematični </w:t>
      </w:r>
      <w:r>
        <w:rPr>
          <w:sz w:val="20"/>
          <w:szCs w:val="20"/>
        </w:rPr>
        <w:t xml:space="preserve">pa </w:t>
      </w:r>
      <w:r w:rsidRPr="00AE15F1">
        <w:rPr>
          <w:sz w:val="20"/>
          <w:szCs w:val="20"/>
        </w:rPr>
        <w:t>so primeri, ko akti, ki vsebujejo norme oziroma imajo naravo predpisa, zaradi različnih interpretacij v uradnem glasilu sploh niso objavljeni (naj si bo to državni uradni list ali lokalno glasilo)</w:t>
      </w:r>
      <w:r>
        <w:rPr>
          <w:sz w:val="20"/>
          <w:szCs w:val="20"/>
        </w:rPr>
        <w:t xml:space="preserve">, kar pomeni, da </w:t>
      </w:r>
      <w:r w:rsidRPr="00AE15F1">
        <w:rPr>
          <w:sz w:val="20"/>
          <w:szCs w:val="20"/>
        </w:rPr>
        <w:t xml:space="preserve">naslovniki nimajo možnosti, da bi se z </w:t>
      </w:r>
      <w:r>
        <w:rPr>
          <w:sz w:val="20"/>
          <w:szCs w:val="20"/>
        </w:rPr>
        <w:t xml:space="preserve">obstojem in vsebino teh aktov </w:t>
      </w:r>
      <w:r w:rsidRPr="00AE15F1">
        <w:rPr>
          <w:sz w:val="20"/>
          <w:szCs w:val="20"/>
        </w:rPr>
        <w:t xml:space="preserve">seznanili vnaprej, </w:t>
      </w:r>
      <w:r>
        <w:rPr>
          <w:sz w:val="20"/>
          <w:szCs w:val="20"/>
        </w:rPr>
        <w:t>to pa</w:t>
      </w:r>
      <w:r w:rsidRPr="00AE15F1">
        <w:rPr>
          <w:sz w:val="20"/>
          <w:szCs w:val="20"/>
        </w:rPr>
        <w:t xml:space="preserve"> močno krni </w:t>
      </w:r>
      <w:r>
        <w:rPr>
          <w:sz w:val="20"/>
          <w:szCs w:val="20"/>
        </w:rPr>
        <w:t xml:space="preserve">ustavni </w:t>
      </w:r>
      <w:r w:rsidRPr="00AE15F1">
        <w:rPr>
          <w:sz w:val="20"/>
          <w:szCs w:val="20"/>
        </w:rPr>
        <w:t>koncept uradnega objavljanja in neugodno vpliva na pravno varnost.</w:t>
      </w:r>
    </w:p>
    <w:p w14:paraId="6F362BB5" w14:textId="59F002C5" w:rsidR="00FC3F8C" w:rsidRPr="00AE15F1" w:rsidRDefault="004E3237" w:rsidP="004E3237">
      <w:pPr>
        <w:pStyle w:val="Odstavek"/>
        <w:spacing w:line="240" w:lineRule="atLeast"/>
        <w:ind w:firstLine="0"/>
        <w:rPr>
          <w:sz w:val="20"/>
          <w:szCs w:val="20"/>
        </w:rPr>
      </w:pPr>
      <w:r w:rsidRPr="00AE15F1">
        <w:rPr>
          <w:sz w:val="20"/>
          <w:szCs w:val="20"/>
        </w:rPr>
        <w:t>Cilj zakona torej je, da se s pravilnejšo opredelitvijo pojma »</w:t>
      </w:r>
      <w:r>
        <w:rPr>
          <w:sz w:val="20"/>
          <w:szCs w:val="20"/>
        </w:rPr>
        <w:t>akt, ki se objavi v uradnem listu</w:t>
      </w:r>
      <w:r w:rsidRPr="00AE15F1">
        <w:rPr>
          <w:sz w:val="20"/>
          <w:szCs w:val="20"/>
        </w:rPr>
        <w:t xml:space="preserve">« doseže dosledno uresničevanje </w:t>
      </w:r>
      <w:r>
        <w:rPr>
          <w:sz w:val="20"/>
          <w:szCs w:val="20"/>
        </w:rPr>
        <w:t xml:space="preserve">154. člena ustave v skladu </w:t>
      </w:r>
      <w:r w:rsidRPr="00AE15F1">
        <w:rPr>
          <w:sz w:val="20"/>
          <w:szCs w:val="20"/>
        </w:rPr>
        <w:t xml:space="preserve">z njenim namenom. </w:t>
      </w:r>
    </w:p>
    <w:p w14:paraId="74AEFFEE" w14:textId="4A9C67B6" w:rsidR="00FC3F8C" w:rsidRPr="00AE15F1" w:rsidRDefault="00123C7B" w:rsidP="00F7780D">
      <w:pPr>
        <w:pStyle w:val="Odstavek"/>
        <w:spacing w:line="240" w:lineRule="atLeast"/>
        <w:ind w:firstLine="0"/>
        <w:rPr>
          <w:b/>
          <w:bCs/>
          <w:sz w:val="20"/>
          <w:szCs w:val="20"/>
        </w:rPr>
      </w:pPr>
      <w:r w:rsidRPr="00AE15F1">
        <w:rPr>
          <w:b/>
          <w:bCs/>
          <w:sz w:val="20"/>
          <w:szCs w:val="20"/>
        </w:rPr>
        <w:t xml:space="preserve">Brezplačnost objavljanja </w:t>
      </w:r>
      <w:r w:rsidR="00550BBC" w:rsidRPr="00AE15F1">
        <w:rPr>
          <w:b/>
          <w:bCs/>
          <w:sz w:val="20"/>
          <w:szCs w:val="20"/>
        </w:rPr>
        <w:t xml:space="preserve">predpisov </w:t>
      </w:r>
      <w:r w:rsidRPr="00AE15F1">
        <w:rPr>
          <w:b/>
          <w:bCs/>
          <w:sz w:val="20"/>
          <w:szCs w:val="20"/>
        </w:rPr>
        <w:t xml:space="preserve">v državnem uradnem listu </w:t>
      </w:r>
    </w:p>
    <w:p w14:paraId="6B017A68" w14:textId="7942D528" w:rsidR="00123C7B" w:rsidRPr="00AE15F1" w:rsidRDefault="004E3237" w:rsidP="00F7780D">
      <w:pPr>
        <w:pStyle w:val="Odstavek"/>
        <w:spacing w:line="240" w:lineRule="atLeast"/>
        <w:ind w:firstLine="0"/>
        <w:rPr>
          <w:iCs/>
          <w:sz w:val="20"/>
        </w:rPr>
      </w:pPr>
      <w:r>
        <w:rPr>
          <w:iCs/>
          <w:sz w:val="20"/>
        </w:rPr>
        <w:t>B</w:t>
      </w:r>
      <w:r w:rsidRPr="00AE15F1">
        <w:rPr>
          <w:iCs/>
          <w:sz w:val="20"/>
        </w:rPr>
        <w:t>rezplačnost objav ne pomeni samo brezplačne dosegljivosti objavljenih predpisov</w:t>
      </w:r>
      <w:r>
        <w:rPr>
          <w:iCs/>
          <w:sz w:val="20"/>
        </w:rPr>
        <w:t xml:space="preserve"> in drugih aktov, ki se objavljajo v uradnem listu</w:t>
      </w:r>
      <w:r w:rsidRPr="00AE15F1">
        <w:rPr>
          <w:iCs/>
          <w:sz w:val="20"/>
        </w:rPr>
        <w:t xml:space="preserve">, temveč tudi brezplačnost storitve objave za </w:t>
      </w:r>
      <w:r>
        <w:rPr>
          <w:iCs/>
          <w:sz w:val="20"/>
        </w:rPr>
        <w:t>izdajatelje teh aktov</w:t>
      </w:r>
      <w:r w:rsidRPr="00AE15F1">
        <w:rPr>
          <w:iCs/>
          <w:sz w:val="20"/>
        </w:rPr>
        <w:t xml:space="preserve">, katerih dolžnost objave izvira iz ustave. S tem se </w:t>
      </w:r>
      <w:proofErr w:type="spellStart"/>
      <w:r w:rsidRPr="00AE15F1">
        <w:rPr>
          <w:iCs/>
          <w:sz w:val="20"/>
        </w:rPr>
        <w:t>normodajalce</w:t>
      </w:r>
      <w:proofErr w:type="spellEnd"/>
      <w:r w:rsidRPr="00AE15F1">
        <w:rPr>
          <w:iCs/>
          <w:sz w:val="20"/>
        </w:rPr>
        <w:t xml:space="preserve"> (tako državne kot lokalne) razbremenjuje njihovih stroškovno pogojenih (in ne tako redkih) prizadevanj, da bi predpise skrajšali, in tehtanj, ali bi bilo brez škode za razumljivost predpisa mogoče iz njega izločili kakšno ne povsem nujno (pogosto pa obsežno) pravno vsebino, kar pa je pri normativni presoji povsem nedopusten motiv. </w:t>
      </w:r>
      <w:proofErr w:type="spellStart"/>
      <w:r>
        <w:rPr>
          <w:iCs/>
          <w:sz w:val="20"/>
        </w:rPr>
        <w:t>Normodajalce</w:t>
      </w:r>
      <w:proofErr w:type="spellEnd"/>
      <w:r>
        <w:rPr>
          <w:iCs/>
          <w:sz w:val="20"/>
        </w:rPr>
        <w:t xml:space="preserve"> </w:t>
      </w:r>
      <w:r w:rsidRPr="00AE15F1">
        <w:rPr>
          <w:iCs/>
          <w:sz w:val="20"/>
        </w:rPr>
        <w:t>(tako državne kot lokalne)</w:t>
      </w:r>
      <w:r>
        <w:rPr>
          <w:iCs/>
          <w:sz w:val="20"/>
        </w:rPr>
        <w:t xml:space="preserve"> se razbremenjuje tudi njihove danes ne tako redke skrbi v zvezi s </w:t>
      </w:r>
      <w:r w:rsidRPr="00AE15F1">
        <w:rPr>
          <w:iCs/>
          <w:sz w:val="20"/>
        </w:rPr>
        <w:t>tehnični</w:t>
      </w:r>
      <w:r>
        <w:rPr>
          <w:iCs/>
          <w:sz w:val="20"/>
        </w:rPr>
        <w:t>mi</w:t>
      </w:r>
      <w:r w:rsidRPr="00AE15F1">
        <w:rPr>
          <w:iCs/>
          <w:sz w:val="20"/>
        </w:rPr>
        <w:t xml:space="preserve"> omejit</w:t>
      </w:r>
      <w:r>
        <w:rPr>
          <w:iCs/>
          <w:sz w:val="20"/>
        </w:rPr>
        <w:t>vami</w:t>
      </w:r>
      <w:r w:rsidRPr="00AE15F1">
        <w:rPr>
          <w:iCs/>
          <w:sz w:val="20"/>
        </w:rPr>
        <w:t xml:space="preserve"> uradnih glasil in </w:t>
      </w:r>
      <w:r>
        <w:rPr>
          <w:iCs/>
          <w:sz w:val="20"/>
        </w:rPr>
        <w:t xml:space="preserve">z njimi povezanimi stroški, zaradi katerih ti iz predpisov vse prepogosto </w:t>
      </w:r>
      <w:r w:rsidRPr="00AE15F1">
        <w:rPr>
          <w:iCs/>
          <w:sz w:val="20"/>
        </w:rPr>
        <w:t>izločajo vsebine, ki vsebujejo sezname, režime, območja in druge bistvene sestavne dele predpisa, ki edine povedo, kaj (in kje</w:t>
      </w:r>
      <w:r>
        <w:rPr>
          <w:iCs/>
          <w:sz w:val="20"/>
        </w:rPr>
        <w:t xml:space="preserve"> nekaj</w:t>
      </w:r>
      <w:r w:rsidRPr="00AE15F1">
        <w:rPr>
          <w:iCs/>
          <w:sz w:val="20"/>
        </w:rPr>
        <w:t xml:space="preserve">) velja, kar pomeni, da so pravice in obveznosti naslovljencev </w:t>
      </w:r>
      <w:r>
        <w:rPr>
          <w:iCs/>
          <w:sz w:val="20"/>
        </w:rPr>
        <w:t xml:space="preserve">takih vsebinsko osiromašenih predpisov </w:t>
      </w:r>
      <w:r w:rsidRPr="00AE15F1">
        <w:rPr>
          <w:iCs/>
          <w:sz w:val="20"/>
        </w:rPr>
        <w:t xml:space="preserve">v ključnem delu odvisne od </w:t>
      </w:r>
      <w:r w:rsidR="00D57482" w:rsidRPr="00D57482">
        <w:rPr>
          <w:iCs/>
          <w:sz w:val="20"/>
        </w:rPr>
        <w:t>njihove iznajdljivosti pri iskanju teh vsebin</w:t>
      </w:r>
      <w:r w:rsidRPr="00AE15F1">
        <w:rPr>
          <w:iCs/>
          <w:sz w:val="20"/>
        </w:rPr>
        <w:t xml:space="preserve">. </w:t>
      </w:r>
      <w:r w:rsidR="00D57482">
        <w:rPr>
          <w:iCs/>
          <w:sz w:val="20"/>
        </w:rPr>
        <w:t xml:space="preserve">Taka ravnanja sprožajo </w:t>
      </w:r>
      <w:r w:rsidR="00D57482" w:rsidRPr="00D57482">
        <w:rPr>
          <w:iCs/>
          <w:sz w:val="20"/>
        </w:rPr>
        <w:t>pravn</w:t>
      </w:r>
      <w:r w:rsidR="00D57482">
        <w:rPr>
          <w:iCs/>
          <w:sz w:val="20"/>
        </w:rPr>
        <w:t>a</w:t>
      </w:r>
      <w:r w:rsidR="00D57482" w:rsidRPr="00D57482">
        <w:rPr>
          <w:iCs/>
          <w:sz w:val="20"/>
        </w:rPr>
        <w:t xml:space="preserve"> vprašanja (vprašljive) pravne veljavnosti takih vsebin (kot sestavnih delov predpisa)</w:t>
      </w:r>
      <w:r w:rsidR="00C575A7">
        <w:rPr>
          <w:iCs/>
          <w:sz w:val="20"/>
        </w:rPr>
        <w:t>, pa tudi vprašanja glede</w:t>
      </w:r>
      <w:r w:rsidR="00D57482" w:rsidRPr="00D57482">
        <w:rPr>
          <w:iCs/>
          <w:sz w:val="20"/>
        </w:rPr>
        <w:t xml:space="preserve"> </w:t>
      </w:r>
      <w:r w:rsidR="00C575A7">
        <w:rPr>
          <w:iCs/>
          <w:sz w:val="20"/>
        </w:rPr>
        <w:t>dostopnosti zakonodaje</w:t>
      </w:r>
      <w:r w:rsidR="00D57482" w:rsidRPr="00D57482">
        <w:rPr>
          <w:iCs/>
          <w:sz w:val="20"/>
        </w:rPr>
        <w:t>, ki je za genezo prava še kako pomembna.</w:t>
      </w:r>
    </w:p>
    <w:p w14:paraId="2AEBBBE5" w14:textId="07A1E026" w:rsidR="00FF4B81" w:rsidRPr="00AE15F1" w:rsidRDefault="008D4495" w:rsidP="00F7780D">
      <w:pPr>
        <w:pStyle w:val="Odstavek"/>
        <w:spacing w:line="240" w:lineRule="atLeast"/>
        <w:ind w:firstLine="0"/>
        <w:rPr>
          <w:b/>
          <w:bCs/>
          <w:sz w:val="20"/>
          <w:szCs w:val="20"/>
        </w:rPr>
      </w:pPr>
      <w:r w:rsidRPr="00AE15F1">
        <w:rPr>
          <w:b/>
          <w:bCs/>
          <w:sz w:val="20"/>
          <w:szCs w:val="20"/>
        </w:rPr>
        <w:t>U</w:t>
      </w:r>
      <w:r w:rsidR="00FF4B81" w:rsidRPr="00AE15F1">
        <w:rPr>
          <w:b/>
          <w:bCs/>
          <w:sz w:val="20"/>
          <w:szCs w:val="20"/>
        </w:rPr>
        <w:t>veljavitev pristopa</w:t>
      </w:r>
      <w:r w:rsidR="00550BBC" w:rsidRPr="00AE15F1">
        <w:rPr>
          <w:b/>
          <w:bCs/>
          <w:sz w:val="20"/>
          <w:szCs w:val="20"/>
        </w:rPr>
        <w:t xml:space="preserve"> »</w:t>
      </w:r>
      <w:r w:rsidR="00FF4B81" w:rsidRPr="00AE15F1">
        <w:rPr>
          <w:b/>
          <w:bCs/>
          <w:sz w:val="20"/>
          <w:szCs w:val="20"/>
        </w:rPr>
        <w:t>en akt – ena izdaja</w:t>
      </w:r>
      <w:r w:rsidR="004E3237">
        <w:rPr>
          <w:b/>
          <w:bCs/>
          <w:sz w:val="20"/>
          <w:szCs w:val="20"/>
        </w:rPr>
        <w:t>«</w:t>
      </w:r>
      <w:r w:rsidR="00FF4B81" w:rsidRPr="00AE15F1">
        <w:rPr>
          <w:rStyle w:val="Sprotnaopomba-sklic"/>
          <w:sz w:val="20"/>
          <w:szCs w:val="20"/>
        </w:rPr>
        <w:footnoteReference w:id="1"/>
      </w:r>
    </w:p>
    <w:p w14:paraId="1B4768AF" w14:textId="29BF6980" w:rsidR="008D4495" w:rsidRPr="00AE15F1" w:rsidRDefault="00541AFE" w:rsidP="00F7780D">
      <w:pPr>
        <w:pStyle w:val="Odstavek"/>
        <w:spacing w:line="240" w:lineRule="atLeast"/>
        <w:ind w:firstLine="0"/>
        <w:rPr>
          <w:sz w:val="20"/>
          <w:szCs w:val="20"/>
        </w:rPr>
      </w:pPr>
      <w:r w:rsidRPr="00AE15F1">
        <w:rPr>
          <w:sz w:val="20"/>
          <w:szCs w:val="20"/>
        </w:rPr>
        <w:t xml:space="preserve">Izdajanje uradnega lista po načelu »en akt – ena izdaja« </w:t>
      </w:r>
      <w:r w:rsidR="00550BBC" w:rsidRPr="00AE15F1">
        <w:rPr>
          <w:sz w:val="20"/>
          <w:szCs w:val="20"/>
        </w:rPr>
        <w:t xml:space="preserve">pomeni, da se </w:t>
      </w:r>
      <w:r w:rsidR="00D57482">
        <w:rPr>
          <w:sz w:val="20"/>
          <w:szCs w:val="20"/>
        </w:rPr>
        <w:t xml:space="preserve">ne bo več čakalo na zbir aktov, izdanih do določenega trenutka, </w:t>
      </w:r>
      <w:r w:rsidR="00D57482" w:rsidRPr="00D57482">
        <w:rPr>
          <w:sz w:val="20"/>
          <w:szCs w:val="20"/>
        </w:rPr>
        <w:t>da bi bili na koncu lahko objavljeni skupaj v zaključeni celoti posamične izdaje uradnega lista</w:t>
      </w:r>
      <w:r w:rsidR="00550BBC" w:rsidRPr="00AE15F1">
        <w:rPr>
          <w:sz w:val="20"/>
          <w:szCs w:val="20"/>
        </w:rPr>
        <w:t xml:space="preserve">. Namesto tega bo vsak akt objavljen takoj, ko bo pripravljen za objavo, neodvisno od drugih aktov. To bo omogočilo prožnejši, hitrejši in enostavnejši način </w:t>
      </w:r>
      <w:r w:rsidRPr="00AE15F1">
        <w:rPr>
          <w:sz w:val="20"/>
          <w:szCs w:val="20"/>
        </w:rPr>
        <w:t>izdajanja uradnega lista</w:t>
      </w:r>
      <w:r w:rsidR="00550BBC" w:rsidRPr="00AE15F1">
        <w:rPr>
          <w:sz w:val="20"/>
          <w:szCs w:val="20"/>
        </w:rPr>
        <w:t xml:space="preserve">. Naloge zbiranja in oblikovanja statičnega kazala vsebine dejansko ne bodo več potrebne, s čimer se bo skrajšal skupni čas od sprejetja akta s strani </w:t>
      </w:r>
      <w:r w:rsidRPr="00AE15F1">
        <w:rPr>
          <w:sz w:val="20"/>
          <w:szCs w:val="20"/>
        </w:rPr>
        <w:t>normodajalca</w:t>
      </w:r>
      <w:r w:rsidR="00550BBC" w:rsidRPr="00AE15F1">
        <w:rPr>
          <w:sz w:val="20"/>
          <w:szCs w:val="20"/>
        </w:rPr>
        <w:t xml:space="preserve"> do njegove objave</w:t>
      </w:r>
      <w:r w:rsidRPr="00AE15F1">
        <w:rPr>
          <w:sz w:val="20"/>
          <w:szCs w:val="20"/>
        </w:rPr>
        <w:t>, ki je ustavni imperativ, da ta začne veljati</w:t>
      </w:r>
      <w:r w:rsidR="00550BBC" w:rsidRPr="00AE15F1">
        <w:rPr>
          <w:sz w:val="20"/>
          <w:szCs w:val="20"/>
        </w:rPr>
        <w:t xml:space="preserve">. </w:t>
      </w:r>
      <w:r w:rsidRPr="00AE15F1">
        <w:rPr>
          <w:sz w:val="20"/>
          <w:szCs w:val="20"/>
        </w:rPr>
        <w:t>Tak pristop prinaša</w:t>
      </w:r>
      <w:r w:rsidR="00550BBC" w:rsidRPr="00AE15F1">
        <w:rPr>
          <w:sz w:val="20"/>
          <w:szCs w:val="20"/>
        </w:rPr>
        <w:t xml:space="preserve"> tudi manj omejitev pri odzivanju na zahteve za objavo v zadnjem trenutku, manj omejitev pri objavi aktov na datume, ko redna </w:t>
      </w:r>
      <w:r w:rsidRPr="00AE15F1">
        <w:rPr>
          <w:sz w:val="20"/>
          <w:szCs w:val="20"/>
        </w:rPr>
        <w:t>izdaja uradnega lista</w:t>
      </w:r>
      <w:r w:rsidR="00550BBC" w:rsidRPr="00AE15F1">
        <w:rPr>
          <w:sz w:val="20"/>
          <w:szCs w:val="20"/>
        </w:rPr>
        <w:t xml:space="preserve"> ni načrtovana, in manjš</w:t>
      </w:r>
      <w:r w:rsidRPr="00AE15F1">
        <w:rPr>
          <w:sz w:val="20"/>
          <w:szCs w:val="20"/>
        </w:rPr>
        <w:t xml:space="preserve">a organizacijska tveganja za izdajatelja </w:t>
      </w:r>
      <w:r w:rsidR="004E3237">
        <w:rPr>
          <w:sz w:val="20"/>
          <w:szCs w:val="20"/>
        </w:rPr>
        <w:t xml:space="preserve">uradnega lista </w:t>
      </w:r>
      <w:r w:rsidR="00550BBC" w:rsidRPr="00AE15F1">
        <w:rPr>
          <w:sz w:val="20"/>
          <w:szCs w:val="20"/>
        </w:rPr>
        <w:t>v primer</w:t>
      </w:r>
      <w:r w:rsidRPr="00AE15F1">
        <w:rPr>
          <w:sz w:val="20"/>
          <w:szCs w:val="20"/>
        </w:rPr>
        <w:t>ih, ko se</w:t>
      </w:r>
      <w:r w:rsidR="00550BBC" w:rsidRPr="00AE15F1">
        <w:rPr>
          <w:sz w:val="20"/>
          <w:szCs w:val="20"/>
        </w:rPr>
        <w:t xml:space="preserve"> </w:t>
      </w:r>
      <w:r w:rsidRPr="00AE15F1">
        <w:rPr>
          <w:sz w:val="20"/>
          <w:szCs w:val="20"/>
        </w:rPr>
        <w:t>normodajalec</w:t>
      </w:r>
      <w:r w:rsidR="00550BBC" w:rsidRPr="00AE15F1">
        <w:rPr>
          <w:sz w:val="20"/>
          <w:szCs w:val="20"/>
        </w:rPr>
        <w:t xml:space="preserve"> v zadnjem trenutku</w:t>
      </w:r>
      <w:r w:rsidRPr="00AE15F1">
        <w:rPr>
          <w:sz w:val="20"/>
          <w:szCs w:val="20"/>
        </w:rPr>
        <w:t xml:space="preserve"> odloči</w:t>
      </w:r>
      <w:r w:rsidR="00550BBC" w:rsidRPr="00AE15F1">
        <w:rPr>
          <w:sz w:val="20"/>
          <w:szCs w:val="20"/>
        </w:rPr>
        <w:t xml:space="preserve">, da ne </w:t>
      </w:r>
      <w:r w:rsidRPr="00AE15F1">
        <w:rPr>
          <w:sz w:val="20"/>
          <w:szCs w:val="20"/>
        </w:rPr>
        <w:t xml:space="preserve">bo </w:t>
      </w:r>
      <w:r w:rsidR="00550BBC" w:rsidRPr="00AE15F1">
        <w:rPr>
          <w:sz w:val="20"/>
          <w:szCs w:val="20"/>
        </w:rPr>
        <w:t>objavi</w:t>
      </w:r>
      <w:r w:rsidRPr="00AE15F1">
        <w:rPr>
          <w:sz w:val="20"/>
          <w:szCs w:val="20"/>
        </w:rPr>
        <w:t xml:space="preserve">l </w:t>
      </w:r>
      <w:r w:rsidR="008D4495" w:rsidRPr="00AE15F1">
        <w:rPr>
          <w:sz w:val="20"/>
          <w:szCs w:val="20"/>
        </w:rPr>
        <w:t>akta</w:t>
      </w:r>
      <w:r w:rsidR="00550BBC" w:rsidRPr="00AE15F1">
        <w:rPr>
          <w:sz w:val="20"/>
          <w:szCs w:val="20"/>
        </w:rPr>
        <w:t xml:space="preserve"> ali da </w:t>
      </w:r>
      <w:r w:rsidR="008D4495" w:rsidRPr="00AE15F1">
        <w:rPr>
          <w:sz w:val="20"/>
          <w:szCs w:val="20"/>
        </w:rPr>
        <w:t xml:space="preserve">bo </w:t>
      </w:r>
      <w:r w:rsidR="00550BBC" w:rsidRPr="00AE15F1">
        <w:rPr>
          <w:sz w:val="20"/>
          <w:szCs w:val="20"/>
        </w:rPr>
        <w:t>odloži</w:t>
      </w:r>
      <w:r w:rsidR="008D4495" w:rsidRPr="00AE15F1">
        <w:rPr>
          <w:sz w:val="20"/>
          <w:szCs w:val="20"/>
        </w:rPr>
        <w:t>l</w:t>
      </w:r>
      <w:r w:rsidR="00550BBC" w:rsidRPr="00AE15F1">
        <w:rPr>
          <w:sz w:val="20"/>
          <w:szCs w:val="20"/>
        </w:rPr>
        <w:t xml:space="preserve"> datum njegove objave. </w:t>
      </w:r>
      <w:r w:rsidR="008D4495" w:rsidRPr="00AE15F1">
        <w:rPr>
          <w:sz w:val="20"/>
          <w:szCs w:val="20"/>
        </w:rPr>
        <w:t>Obstoječa ureditev je odraz preseženega načina izdajanja uradnega lista v izključno tiskani obliki, ko je bilo treba zaradi priprave posamezne izdaje na tisk, zlasti z vidika organizacije in stroškovne učinkovitosti tiskarske dejavnosti, zbrati čim več aktov v eni izdaji.</w:t>
      </w:r>
    </w:p>
    <w:p w14:paraId="4EBC0A9C" w14:textId="5A0B11C2" w:rsidR="00FF4B81" w:rsidRPr="00AE15F1" w:rsidRDefault="008D4495" w:rsidP="00F7780D">
      <w:pPr>
        <w:pStyle w:val="Odstavek"/>
        <w:spacing w:line="240" w:lineRule="atLeast"/>
        <w:ind w:firstLine="0"/>
        <w:rPr>
          <w:sz w:val="20"/>
          <w:szCs w:val="20"/>
        </w:rPr>
      </w:pPr>
      <w:r w:rsidRPr="00AE15F1">
        <w:rPr>
          <w:sz w:val="20"/>
          <w:szCs w:val="20"/>
        </w:rPr>
        <w:t xml:space="preserve">Med prednosti takšne ureditve spada </w:t>
      </w:r>
      <w:r w:rsidR="00713565">
        <w:rPr>
          <w:sz w:val="20"/>
          <w:szCs w:val="20"/>
        </w:rPr>
        <w:t xml:space="preserve">tudi to, da bodo vsi </w:t>
      </w:r>
      <w:r w:rsidR="00550BBC" w:rsidRPr="00AE15F1">
        <w:rPr>
          <w:sz w:val="20"/>
          <w:szCs w:val="20"/>
        </w:rPr>
        <w:t xml:space="preserve">pregledani </w:t>
      </w:r>
      <w:r w:rsidRPr="00AE15F1">
        <w:rPr>
          <w:sz w:val="20"/>
          <w:szCs w:val="20"/>
        </w:rPr>
        <w:t>akti</w:t>
      </w:r>
      <w:r w:rsidR="00550BBC" w:rsidRPr="00AE15F1">
        <w:rPr>
          <w:sz w:val="20"/>
          <w:szCs w:val="20"/>
        </w:rPr>
        <w:t xml:space="preserve"> verodostojni (trenutno je verodostojen le celoten uradni list, </w:t>
      </w:r>
      <w:r w:rsidRPr="00AE15F1">
        <w:rPr>
          <w:sz w:val="20"/>
          <w:szCs w:val="20"/>
        </w:rPr>
        <w:t>medtem ko posamični akti to niso</w:t>
      </w:r>
      <w:r w:rsidR="00550BBC" w:rsidRPr="00AE15F1">
        <w:rPr>
          <w:sz w:val="20"/>
          <w:szCs w:val="20"/>
        </w:rPr>
        <w:t xml:space="preserve">, </w:t>
      </w:r>
      <w:r w:rsidRPr="00AE15F1">
        <w:rPr>
          <w:sz w:val="20"/>
          <w:szCs w:val="20"/>
        </w:rPr>
        <w:t>čeprav</w:t>
      </w:r>
      <w:r w:rsidR="00550BBC" w:rsidRPr="00AE15F1">
        <w:rPr>
          <w:sz w:val="20"/>
          <w:szCs w:val="20"/>
        </w:rPr>
        <w:t xml:space="preserve"> se </w:t>
      </w:r>
      <w:r w:rsidRPr="00AE15F1">
        <w:rPr>
          <w:sz w:val="20"/>
          <w:szCs w:val="20"/>
        </w:rPr>
        <w:t xml:space="preserve">tekom postopka prav ti </w:t>
      </w:r>
      <w:r w:rsidR="00550BBC" w:rsidRPr="00AE15F1">
        <w:rPr>
          <w:sz w:val="20"/>
          <w:szCs w:val="20"/>
        </w:rPr>
        <w:lastRenderedPageBreak/>
        <w:t xml:space="preserve">pregledujejo </w:t>
      </w:r>
      <w:r w:rsidRPr="00AE15F1">
        <w:rPr>
          <w:sz w:val="20"/>
          <w:szCs w:val="20"/>
        </w:rPr>
        <w:t>in to na več instancah</w:t>
      </w:r>
      <w:r w:rsidR="00550BBC" w:rsidRPr="00AE15F1">
        <w:rPr>
          <w:sz w:val="20"/>
          <w:szCs w:val="20"/>
        </w:rPr>
        <w:t xml:space="preserve">). </w:t>
      </w:r>
      <w:r w:rsidRPr="00AE15F1">
        <w:rPr>
          <w:sz w:val="20"/>
          <w:szCs w:val="20"/>
        </w:rPr>
        <w:t xml:space="preserve">Povečuje se dostopnost, preglednost in izmenljivost izdaj uradnih listov. Takšna ureditev omogoča bistveno več možnosti iskanja in filtriranja rezultatov, kot </w:t>
      </w:r>
      <w:r w:rsidR="00713565">
        <w:rPr>
          <w:sz w:val="20"/>
          <w:szCs w:val="20"/>
        </w:rPr>
        <w:t>jih je</w:t>
      </w:r>
      <w:r w:rsidRPr="00AE15F1">
        <w:rPr>
          <w:sz w:val="20"/>
          <w:szCs w:val="20"/>
        </w:rPr>
        <w:t xml:space="preserve"> na voljo trenutno. Akte (izdaje uradnega lista)</w:t>
      </w:r>
      <w:r w:rsidR="00550BBC" w:rsidRPr="00AE15F1">
        <w:rPr>
          <w:sz w:val="20"/>
          <w:szCs w:val="20"/>
        </w:rPr>
        <w:t xml:space="preserve"> </w:t>
      </w:r>
      <w:r w:rsidRPr="00AE15F1">
        <w:rPr>
          <w:sz w:val="20"/>
          <w:szCs w:val="20"/>
        </w:rPr>
        <w:t>bo tako mogoče na enotnem spletnem mestu</w:t>
      </w:r>
      <w:r w:rsidR="00550BBC" w:rsidRPr="00AE15F1">
        <w:rPr>
          <w:sz w:val="20"/>
          <w:szCs w:val="20"/>
        </w:rPr>
        <w:t xml:space="preserve"> prikazova</w:t>
      </w:r>
      <w:r w:rsidRPr="00AE15F1">
        <w:rPr>
          <w:sz w:val="20"/>
          <w:szCs w:val="20"/>
        </w:rPr>
        <w:t>t</w:t>
      </w:r>
      <w:r w:rsidR="00550BBC" w:rsidRPr="00AE15F1">
        <w:rPr>
          <w:sz w:val="20"/>
          <w:szCs w:val="20"/>
        </w:rPr>
        <w:t xml:space="preserve">i v različnih pogledih, vključno s </w:t>
      </w:r>
      <w:r w:rsidRPr="00AE15F1">
        <w:rPr>
          <w:sz w:val="20"/>
          <w:szCs w:val="20"/>
        </w:rPr>
        <w:t>prilagoditvami</w:t>
      </w:r>
      <w:r w:rsidR="00550BBC" w:rsidRPr="00AE15F1">
        <w:rPr>
          <w:sz w:val="20"/>
          <w:szCs w:val="20"/>
        </w:rPr>
        <w:t xml:space="preserve"> glede na </w:t>
      </w:r>
      <w:r w:rsidRPr="00AE15F1">
        <w:rPr>
          <w:sz w:val="20"/>
          <w:szCs w:val="20"/>
        </w:rPr>
        <w:t>uporabnikove</w:t>
      </w:r>
      <w:r w:rsidR="00550BBC" w:rsidRPr="00AE15F1">
        <w:rPr>
          <w:sz w:val="20"/>
          <w:szCs w:val="20"/>
        </w:rPr>
        <w:t xml:space="preserve"> izbrane kriterije</w:t>
      </w:r>
      <w:r w:rsidRPr="00AE15F1">
        <w:rPr>
          <w:sz w:val="20"/>
          <w:szCs w:val="20"/>
        </w:rPr>
        <w:t>, filtre</w:t>
      </w:r>
      <w:r w:rsidR="00550BBC" w:rsidRPr="00AE15F1">
        <w:rPr>
          <w:sz w:val="20"/>
          <w:szCs w:val="20"/>
        </w:rPr>
        <w:t xml:space="preserve"> itd.</w:t>
      </w:r>
    </w:p>
    <w:p w14:paraId="2F750F87" w14:textId="1180C399" w:rsidR="00FF4B81" w:rsidRPr="00AE15F1" w:rsidRDefault="00FF4B81" w:rsidP="00F7780D">
      <w:pPr>
        <w:pStyle w:val="Odstavek"/>
        <w:spacing w:line="240" w:lineRule="atLeast"/>
        <w:ind w:firstLine="0"/>
        <w:rPr>
          <w:sz w:val="20"/>
          <w:szCs w:val="20"/>
        </w:rPr>
      </w:pPr>
      <w:r w:rsidRPr="00AE15F1">
        <w:rPr>
          <w:sz w:val="20"/>
          <w:szCs w:val="20"/>
        </w:rPr>
        <w:t>Po podatkih iz leta 2022</w:t>
      </w:r>
      <w:r w:rsidRPr="00AE15F1">
        <w:rPr>
          <w:rStyle w:val="Sprotnaopomba-sklic"/>
          <w:sz w:val="20"/>
          <w:szCs w:val="20"/>
        </w:rPr>
        <w:footnoteReference w:id="2"/>
      </w:r>
      <w:r w:rsidRPr="00AE15F1">
        <w:rPr>
          <w:sz w:val="20"/>
          <w:szCs w:val="20"/>
        </w:rPr>
        <w:t xml:space="preserve"> so ureditev »en akt ena izdaja« zaradi njenih mnogih prednosti že uvedle številne države članice E</w:t>
      </w:r>
      <w:r w:rsidR="004E3237">
        <w:rPr>
          <w:sz w:val="20"/>
          <w:szCs w:val="20"/>
        </w:rPr>
        <w:t>vropske unije</w:t>
      </w:r>
      <w:r w:rsidRPr="00AE15F1">
        <w:rPr>
          <w:sz w:val="20"/>
          <w:szCs w:val="20"/>
        </w:rPr>
        <w:t xml:space="preserve"> (Avstrija, Danska, Estonija, Finska, Nemčija (za </w:t>
      </w:r>
      <w:proofErr w:type="spellStart"/>
      <w:r w:rsidRPr="00AE15F1">
        <w:rPr>
          <w:sz w:val="20"/>
          <w:szCs w:val="20"/>
        </w:rPr>
        <w:t>Bundesanzeiger</w:t>
      </w:r>
      <w:proofErr w:type="spellEnd"/>
      <w:r w:rsidRPr="00AE15F1">
        <w:rPr>
          <w:sz w:val="20"/>
          <w:szCs w:val="20"/>
        </w:rPr>
        <w:t xml:space="preserve">), Litva, Luxembourg, Nizozemska, Poljska, Portugalska, Slovaška, Švedska), 1. 10. 2023 pa tudi sama </w:t>
      </w:r>
      <w:r w:rsidR="004E3237">
        <w:rPr>
          <w:sz w:val="20"/>
          <w:szCs w:val="20"/>
        </w:rPr>
        <w:t>Evropska unija</w:t>
      </w:r>
      <w:r w:rsidRPr="00AE15F1">
        <w:rPr>
          <w:sz w:val="20"/>
          <w:szCs w:val="20"/>
        </w:rPr>
        <w:t xml:space="preserve">. Takšno ureditev so takrat napovedale še Češka, Grčija, Nemčija (za </w:t>
      </w:r>
      <w:proofErr w:type="spellStart"/>
      <w:r w:rsidRPr="00AE15F1">
        <w:rPr>
          <w:sz w:val="20"/>
          <w:szCs w:val="20"/>
        </w:rPr>
        <w:t>Bundesgesetzblatt</w:t>
      </w:r>
      <w:proofErr w:type="spellEnd"/>
      <w:r w:rsidRPr="00AE15F1">
        <w:rPr>
          <w:sz w:val="20"/>
          <w:szCs w:val="20"/>
        </w:rPr>
        <w:t>), Italija in Malta.</w:t>
      </w:r>
    </w:p>
    <w:p w14:paraId="25E8B88C" w14:textId="47D7FAC3" w:rsidR="00550BBC" w:rsidRPr="00AE15F1" w:rsidRDefault="008D4495" w:rsidP="00F7780D">
      <w:pPr>
        <w:pStyle w:val="Odstavek"/>
        <w:spacing w:line="240" w:lineRule="atLeast"/>
        <w:ind w:firstLine="0"/>
        <w:rPr>
          <w:b/>
          <w:bCs/>
          <w:sz w:val="20"/>
          <w:szCs w:val="20"/>
        </w:rPr>
      </w:pPr>
      <w:r w:rsidRPr="00AE15F1">
        <w:rPr>
          <w:b/>
          <w:bCs/>
          <w:sz w:val="20"/>
          <w:szCs w:val="20"/>
        </w:rPr>
        <w:t>Enotnost državnega uradnega lista</w:t>
      </w:r>
    </w:p>
    <w:p w14:paraId="78367A6D" w14:textId="23FBD0E1" w:rsidR="00860A83" w:rsidRPr="00AE15F1" w:rsidRDefault="008D4495" w:rsidP="00F7780D">
      <w:pPr>
        <w:pStyle w:val="Odstavek"/>
        <w:spacing w:line="240" w:lineRule="atLeast"/>
        <w:ind w:firstLine="0"/>
        <w:rPr>
          <w:sz w:val="20"/>
          <w:szCs w:val="20"/>
        </w:rPr>
      </w:pPr>
      <w:r w:rsidRPr="00AE15F1">
        <w:rPr>
          <w:sz w:val="20"/>
          <w:szCs w:val="20"/>
        </w:rPr>
        <w:t xml:space="preserve">Enotnost državnega uradnega lista pomeni ukinitev njegove razdelitve na uredbeni del, razglasni del in mednarodne pogodbe. Ker je pomemben cilj predloga zakona prevetritev dosedanje ureditve in njena uskladitev z namenom 154. člena </w:t>
      </w:r>
      <w:r w:rsidR="004E3237">
        <w:rPr>
          <w:sz w:val="20"/>
          <w:szCs w:val="20"/>
        </w:rPr>
        <w:t>ustave</w:t>
      </w:r>
      <w:r w:rsidRPr="00AE15F1">
        <w:rPr>
          <w:sz w:val="20"/>
          <w:szCs w:val="20"/>
        </w:rPr>
        <w:t xml:space="preserve">, kar rezultira v </w:t>
      </w:r>
      <w:r w:rsidR="00461B29">
        <w:rPr>
          <w:sz w:val="20"/>
          <w:szCs w:val="20"/>
        </w:rPr>
        <w:t>bolj dorečenem</w:t>
      </w:r>
      <w:r w:rsidRPr="00AE15F1">
        <w:rPr>
          <w:sz w:val="20"/>
          <w:szCs w:val="20"/>
        </w:rPr>
        <w:t xml:space="preserve"> naboru aktov, ki se morajo objaviti v uradnem listu, se bodo v njem v bodoče objavljali samo akti</w:t>
      </w:r>
      <w:r w:rsidR="00461B29">
        <w:rPr>
          <w:sz w:val="20"/>
          <w:szCs w:val="20"/>
        </w:rPr>
        <w:t>, določeni v predlogu zakona in drugih zakonih</w:t>
      </w:r>
      <w:r w:rsidRPr="00AE15F1">
        <w:rPr>
          <w:sz w:val="20"/>
          <w:szCs w:val="20"/>
        </w:rPr>
        <w:t xml:space="preserve"> (</w:t>
      </w:r>
      <w:r w:rsidR="00860A83" w:rsidRPr="00AE15F1">
        <w:rPr>
          <w:sz w:val="20"/>
          <w:szCs w:val="20"/>
        </w:rPr>
        <w:t>v pretežni meri gre za akte, ki se</w:t>
      </w:r>
      <w:r w:rsidRPr="00AE15F1">
        <w:rPr>
          <w:sz w:val="20"/>
          <w:szCs w:val="20"/>
        </w:rPr>
        <w:t xml:space="preserve"> objavljajo v </w:t>
      </w:r>
      <w:r w:rsidR="00461B29">
        <w:rPr>
          <w:sz w:val="20"/>
          <w:szCs w:val="20"/>
        </w:rPr>
        <w:t xml:space="preserve">sedanjem </w:t>
      </w:r>
      <w:r w:rsidRPr="00AE15F1">
        <w:rPr>
          <w:sz w:val="20"/>
          <w:szCs w:val="20"/>
        </w:rPr>
        <w:t>uredbenem delu uradnega lista in v delu mednarodnih pogodb), ostale vsebine pa ne več. Vsebine, ki se trenutno še objavljajo v razglasnem delu, se tako izvzemajo iz objavljanja v uradnem listu.</w:t>
      </w:r>
    </w:p>
    <w:p w14:paraId="6F1FF044" w14:textId="315065F9" w:rsidR="00860A83" w:rsidRPr="00AE15F1" w:rsidRDefault="00860A83" w:rsidP="00F7780D">
      <w:pPr>
        <w:pStyle w:val="Odstavek"/>
        <w:spacing w:line="240" w:lineRule="atLeast"/>
        <w:ind w:firstLine="0"/>
        <w:rPr>
          <w:sz w:val="20"/>
          <w:szCs w:val="20"/>
        </w:rPr>
      </w:pPr>
      <w:r w:rsidRPr="00AE15F1">
        <w:rPr>
          <w:sz w:val="20"/>
          <w:szCs w:val="20"/>
        </w:rPr>
        <w:t xml:space="preserve">Predlog zakona vzpostavlja ureditev, po kateri se bo objavljanje vsebin, ki se trenutno umeščajo v razglasni del uradnega dela (tj. javni razpisi, javni natečaji, vpisi v registre, preklici in druge objave, ki se morajo po zakonu ali drugem predpisu objaviti v uradnem listu), vršilo na </w:t>
      </w:r>
      <w:r w:rsidRPr="00461B29">
        <w:rPr>
          <w:sz w:val="20"/>
          <w:szCs w:val="20"/>
        </w:rPr>
        <w:t xml:space="preserve">že uveljavljenih namenskih spletnih portalih, kot so osrednje spletno mesto državne uprave gov.si, </w:t>
      </w:r>
      <w:r w:rsidR="004E3237">
        <w:rPr>
          <w:sz w:val="20"/>
          <w:szCs w:val="20"/>
        </w:rPr>
        <w:t>spletne strani</w:t>
      </w:r>
      <w:r w:rsidRPr="00461B29">
        <w:rPr>
          <w:sz w:val="20"/>
          <w:szCs w:val="20"/>
        </w:rPr>
        <w:t xml:space="preserve"> sod</w:t>
      </w:r>
      <w:r w:rsidR="004E3237">
        <w:rPr>
          <w:sz w:val="20"/>
          <w:szCs w:val="20"/>
        </w:rPr>
        <w:t>stva</w:t>
      </w:r>
      <w:r w:rsidR="00461B29">
        <w:rPr>
          <w:sz w:val="20"/>
          <w:szCs w:val="20"/>
        </w:rPr>
        <w:t xml:space="preserve">. </w:t>
      </w:r>
      <w:r w:rsidRPr="00AE15F1">
        <w:rPr>
          <w:sz w:val="20"/>
          <w:szCs w:val="20"/>
        </w:rPr>
        <w:t xml:space="preserve">Na tak način za predlagatelje objav </w:t>
      </w:r>
      <w:r w:rsidR="00461B29">
        <w:rPr>
          <w:sz w:val="20"/>
          <w:szCs w:val="20"/>
        </w:rPr>
        <w:t>odpadejo</w:t>
      </w:r>
      <w:r w:rsidRPr="00AE15F1">
        <w:rPr>
          <w:sz w:val="20"/>
          <w:szCs w:val="20"/>
        </w:rPr>
        <w:t xml:space="preserve"> stroški objavljanja v zdajšnjem razglasnem delu uradnega lista</w:t>
      </w:r>
      <w:r w:rsidR="00461B29">
        <w:rPr>
          <w:sz w:val="20"/>
          <w:szCs w:val="20"/>
        </w:rPr>
        <w:t xml:space="preserve">, prav tako </w:t>
      </w:r>
      <w:r w:rsidR="004E3237">
        <w:rPr>
          <w:sz w:val="20"/>
          <w:szCs w:val="20"/>
        </w:rPr>
        <w:t xml:space="preserve">pa je pomembno, da </w:t>
      </w:r>
      <w:r w:rsidR="00461B29">
        <w:rPr>
          <w:sz w:val="20"/>
          <w:szCs w:val="20"/>
        </w:rPr>
        <w:t>se vsebine objavijo na mestih, ki so glede na njihovo naravo najbolj primerna in kjer jih naslovniki tudi najpogosteje iščejo</w:t>
      </w:r>
      <w:r w:rsidR="004E3237">
        <w:rPr>
          <w:sz w:val="20"/>
          <w:szCs w:val="20"/>
        </w:rPr>
        <w:t xml:space="preserve"> in pričakujejo</w:t>
      </w:r>
      <w:r w:rsidR="00461B29">
        <w:rPr>
          <w:sz w:val="20"/>
          <w:szCs w:val="20"/>
        </w:rPr>
        <w:t>.</w:t>
      </w:r>
      <w:r w:rsidRPr="00AE15F1">
        <w:rPr>
          <w:sz w:val="20"/>
          <w:szCs w:val="20"/>
        </w:rPr>
        <w:t xml:space="preserve"> </w:t>
      </w:r>
    </w:p>
    <w:p w14:paraId="5706DDE7" w14:textId="7464CDE2" w:rsidR="00860A83" w:rsidRPr="00461B29" w:rsidRDefault="00461B29" w:rsidP="00F7780D">
      <w:pPr>
        <w:pStyle w:val="Odstavek"/>
        <w:spacing w:line="240" w:lineRule="atLeast"/>
        <w:ind w:firstLine="0"/>
      </w:pPr>
      <w:r>
        <w:rPr>
          <w:sz w:val="20"/>
          <w:szCs w:val="20"/>
        </w:rPr>
        <w:t>P</w:t>
      </w:r>
      <w:r w:rsidR="00860A83" w:rsidRPr="00AE15F1">
        <w:rPr>
          <w:sz w:val="20"/>
          <w:szCs w:val="20"/>
        </w:rPr>
        <w:t xml:space="preserve">redlagatelj zakona </w:t>
      </w:r>
      <w:r>
        <w:rPr>
          <w:sz w:val="20"/>
          <w:szCs w:val="20"/>
        </w:rPr>
        <w:t>je leta</w:t>
      </w:r>
      <w:r w:rsidR="00860A83" w:rsidRPr="00AE15F1">
        <w:rPr>
          <w:sz w:val="20"/>
          <w:szCs w:val="20"/>
        </w:rPr>
        <w:t xml:space="preserve"> 2024</w:t>
      </w:r>
      <w:r>
        <w:rPr>
          <w:sz w:val="20"/>
          <w:szCs w:val="20"/>
        </w:rPr>
        <w:t xml:space="preserve"> opravil pregled zakonodaje z vidika določitve </w:t>
      </w:r>
      <w:r w:rsidR="00860A83" w:rsidRPr="00AE15F1">
        <w:rPr>
          <w:sz w:val="20"/>
          <w:szCs w:val="20"/>
        </w:rPr>
        <w:t>obveznost</w:t>
      </w:r>
      <w:r>
        <w:rPr>
          <w:sz w:val="20"/>
          <w:szCs w:val="20"/>
        </w:rPr>
        <w:t>i</w:t>
      </w:r>
      <w:r w:rsidR="00860A83" w:rsidRPr="00AE15F1">
        <w:rPr>
          <w:sz w:val="20"/>
          <w:szCs w:val="20"/>
        </w:rPr>
        <w:t xml:space="preserve"> objavljanja v uradnem listu</w:t>
      </w:r>
      <w:r>
        <w:rPr>
          <w:sz w:val="20"/>
          <w:szCs w:val="20"/>
        </w:rPr>
        <w:t>. Pregled zakonodaje</w:t>
      </w:r>
      <w:r w:rsidR="00860A83" w:rsidRPr="00AE15F1">
        <w:rPr>
          <w:sz w:val="20"/>
          <w:szCs w:val="20"/>
        </w:rPr>
        <w:t xml:space="preserve"> je med drugim pokazal, da se zakonodaja postopno spreminja v smeri izločanja obveznosti objavljanja vsebin v uradnem listu, </w:t>
      </w:r>
      <w:r>
        <w:rPr>
          <w:sz w:val="20"/>
          <w:szCs w:val="20"/>
        </w:rPr>
        <w:t>še posebej</w:t>
      </w:r>
      <w:r w:rsidR="00860A83" w:rsidRPr="00AE15F1">
        <w:rPr>
          <w:sz w:val="20"/>
          <w:szCs w:val="20"/>
        </w:rPr>
        <w:t xml:space="preserve"> vsebin, ki niso predpisi. Mnoge od teh vsebin so se torej že preselile na namenske spletne portale, ki so namenjeni objavljanju informacij z dotičnega področja ali pa ponujajo celovito storitev in revizijsko sled te storitve, vključno z objavo relevantnih aktov, ki jih je treba upoštevati pri opravljanju teh storitev. Tako, na primer, v uradnem listu (razglasnem delu) ni treba več objavljati preklicev osebnih izkaznic, potnih listin, orožnih listov, vozniških dovoljenj. Slednje se izvaja prek storitvenega portala </w:t>
      </w:r>
      <w:proofErr w:type="spellStart"/>
      <w:r w:rsidR="00860A83" w:rsidRPr="00AE15F1">
        <w:rPr>
          <w:sz w:val="20"/>
          <w:szCs w:val="20"/>
        </w:rPr>
        <w:t>eUprava</w:t>
      </w:r>
      <w:proofErr w:type="spellEnd"/>
      <w:r w:rsidR="00860A83" w:rsidRPr="00AE15F1">
        <w:rPr>
          <w:sz w:val="20"/>
          <w:szCs w:val="20"/>
        </w:rPr>
        <w:t xml:space="preserve">, kar je v skladu z načelom »vse na enem mestu«, z vidika uporabnikov najbolj prijazno in zato posledično z vidika javne uprave najbolj pravilno. </w:t>
      </w:r>
      <w:r w:rsidR="00974FBD">
        <w:rPr>
          <w:sz w:val="20"/>
          <w:szCs w:val="20"/>
        </w:rPr>
        <w:t xml:space="preserve">Nedavni primer spremembe zakonodaje v tej smeri je </w:t>
      </w:r>
      <w:r w:rsidR="00974FBD" w:rsidRPr="00974FBD">
        <w:rPr>
          <w:sz w:val="20"/>
          <w:szCs w:val="20"/>
        </w:rPr>
        <w:t>Zakon o spremembah in dopolnitvah Zakona o dedovanju (Uradni list RS, št. 102/24), ki na več mestih določa, da se oklici ne objavljajo več v uradnem listu (v razglasnem delu), temveč na spletni strani in na oglasni deski sodišča.</w:t>
      </w:r>
    </w:p>
    <w:p w14:paraId="3D7BD716" w14:textId="77777777" w:rsidR="00860A83" w:rsidRPr="00AE15F1" w:rsidRDefault="00860A83" w:rsidP="00F7780D">
      <w:pPr>
        <w:tabs>
          <w:tab w:val="left" w:pos="1701"/>
        </w:tabs>
        <w:overflowPunct/>
        <w:autoSpaceDE/>
        <w:autoSpaceDN/>
        <w:adjustRightInd/>
        <w:spacing w:line="240" w:lineRule="atLeast"/>
        <w:textAlignment w:val="auto"/>
        <w:rPr>
          <w:rFonts w:cs="Arial"/>
          <w:sz w:val="20"/>
          <w:szCs w:val="20"/>
        </w:rPr>
      </w:pPr>
    </w:p>
    <w:p w14:paraId="52F73D9C" w14:textId="27A44343" w:rsidR="00860A83" w:rsidRPr="00AE15F1" w:rsidRDefault="00860A83" w:rsidP="00F7780D">
      <w:pPr>
        <w:tabs>
          <w:tab w:val="left" w:pos="1701"/>
        </w:tabs>
        <w:overflowPunct/>
        <w:autoSpaceDE/>
        <w:autoSpaceDN/>
        <w:adjustRightInd/>
        <w:spacing w:line="240" w:lineRule="atLeast"/>
        <w:textAlignment w:val="auto"/>
        <w:rPr>
          <w:rFonts w:cs="Arial"/>
          <w:sz w:val="20"/>
          <w:szCs w:val="20"/>
        </w:rPr>
      </w:pPr>
      <w:r w:rsidRPr="00AE15F1">
        <w:rPr>
          <w:rFonts w:cs="Arial"/>
          <w:sz w:val="20"/>
          <w:szCs w:val="20"/>
        </w:rPr>
        <w:t xml:space="preserve">Iz analize objavljanja tudi izhaja, da </w:t>
      </w:r>
      <w:r w:rsidR="00D57482">
        <w:rPr>
          <w:rFonts w:cs="Arial"/>
          <w:sz w:val="20"/>
          <w:szCs w:val="20"/>
        </w:rPr>
        <w:t xml:space="preserve">so </w:t>
      </w:r>
      <w:r w:rsidR="00D57482" w:rsidRPr="00AE15F1">
        <w:rPr>
          <w:rFonts w:cs="Arial"/>
          <w:sz w:val="20"/>
          <w:szCs w:val="20"/>
        </w:rPr>
        <w:t>v uradnem listu</w:t>
      </w:r>
      <w:r w:rsidR="00D57482">
        <w:rPr>
          <w:rFonts w:cs="Arial"/>
          <w:sz w:val="20"/>
          <w:szCs w:val="20"/>
        </w:rPr>
        <w:t xml:space="preserve"> objavljene nekatere vsebine</w:t>
      </w:r>
      <w:r w:rsidRPr="00AE15F1">
        <w:rPr>
          <w:rFonts w:cs="Arial"/>
          <w:sz w:val="20"/>
          <w:szCs w:val="20"/>
        </w:rPr>
        <w:t xml:space="preserve"> </w:t>
      </w:r>
      <w:r w:rsidR="00D57482">
        <w:rPr>
          <w:rFonts w:cs="Arial"/>
          <w:sz w:val="20"/>
          <w:szCs w:val="20"/>
        </w:rPr>
        <w:t>kljub temu, da</w:t>
      </w:r>
      <w:r w:rsidRPr="00AE15F1">
        <w:rPr>
          <w:rFonts w:cs="Arial"/>
          <w:sz w:val="20"/>
          <w:szCs w:val="20"/>
        </w:rPr>
        <w:t xml:space="preserve"> pravna podlaga za </w:t>
      </w:r>
      <w:r w:rsidR="00D57482">
        <w:rPr>
          <w:rFonts w:cs="Arial"/>
          <w:sz w:val="20"/>
          <w:szCs w:val="20"/>
        </w:rPr>
        <w:t>njihovo</w:t>
      </w:r>
      <w:r w:rsidRPr="00AE15F1">
        <w:rPr>
          <w:rFonts w:cs="Arial"/>
          <w:sz w:val="20"/>
          <w:szCs w:val="20"/>
        </w:rPr>
        <w:t xml:space="preserve"> objavo ne obstaja in za katere</w:t>
      </w:r>
      <w:r w:rsidR="00D57482">
        <w:rPr>
          <w:rFonts w:cs="Arial"/>
          <w:sz w:val="20"/>
          <w:szCs w:val="20"/>
        </w:rPr>
        <w:t xml:space="preserve"> se</w:t>
      </w:r>
      <w:r w:rsidRPr="00AE15F1">
        <w:rPr>
          <w:rFonts w:cs="Arial"/>
          <w:sz w:val="20"/>
          <w:szCs w:val="20"/>
        </w:rPr>
        <w:t xml:space="preserve"> tudi kaže, da bi jih bilo primerneje (brezplačno) objaviti na namenskem spletnem portalu oziroma namenskih spletnih straneh, ki jih naslovniki tovrstnih vsebin redno spremljajo in poznajo. Analiza prav tako kaže, da se veliko vsebin, ki bi morale biti objavljene v razglasnem delu, objavljajo v uredbenem delu (na primer: Sklep o objavi javnega poziva sodnikom k vložitvi kandidatur na vodstveno mesto (Uradni list RS, št. 38/22)</w:t>
      </w:r>
      <w:r w:rsidR="00713565">
        <w:rPr>
          <w:rFonts w:cs="Arial"/>
          <w:sz w:val="20"/>
          <w:szCs w:val="20"/>
        </w:rPr>
        <w:t>)</w:t>
      </w:r>
      <w:r w:rsidRPr="00AE15F1">
        <w:rPr>
          <w:rFonts w:cs="Arial"/>
          <w:sz w:val="20"/>
          <w:szCs w:val="20"/>
        </w:rPr>
        <w:t>.</w:t>
      </w:r>
    </w:p>
    <w:p w14:paraId="145978F8" w14:textId="73837335" w:rsidR="00FF4B81" w:rsidRPr="00AE15F1" w:rsidRDefault="00DF0148" w:rsidP="00F7780D">
      <w:pPr>
        <w:pStyle w:val="Odstavek"/>
        <w:spacing w:line="240" w:lineRule="atLeast"/>
        <w:ind w:firstLine="0"/>
        <w:rPr>
          <w:b/>
          <w:bCs/>
          <w:sz w:val="20"/>
          <w:szCs w:val="20"/>
        </w:rPr>
      </w:pPr>
      <w:r w:rsidRPr="00AE15F1">
        <w:rPr>
          <w:b/>
          <w:bCs/>
          <w:sz w:val="20"/>
          <w:szCs w:val="20"/>
        </w:rPr>
        <w:t>I</w:t>
      </w:r>
      <w:r w:rsidR="00FF4B81" w:rsidRPr="00AE15F1">
        <w:rPr>
          <w:b/>
          <w:bCs/>
          <w:sz w:val="20"/>
          <w:szCs w:val="20"/>
        </w:rPr>
        <w:t xml:space="preserve">nteroperabilnost </w:t>
      </w:r>
      <w:r w:rsidRPr="00AE15F1">
        <w:rPr>
          <w:b/>
          <w:bCs/>
          <w:sz w:val="20"/>
          <w:szCs w:val="20"/>
        </w:rPr>
        <w:t>in standardizacija</w:t>
      </w:r>
    </w:p>
    <w:p w14:paraId="0B4BA94F" w14:textId="1A1C6087" w:rsidR="00DF0148" w:rsidRPr="00AE15F1" w:rsidRDefault="00DF0148" w:rsidP="00F7780D">
      <w:pPr>
        <w:pStyle w:val="Odstavek"/>
        <w:spacing w:line="240" w:lineRule="atLeast"/>
        <w:ind w:firstLine="0"/>
        <w:rPr>
          <w:sz w:val="20"/>
          <w:szCs w:val="20"/>
        </w:rPr>
      </w:pPr>
      <w:r w:rsidRPr="00AE15F1">
        <w:rPr>
          <w:sz w:val="20"/>
          <w:szCs w:val="20"/>
        </w:rPr>
        <w:t>Informacijski sistemi in digitalne storitve, omenjeni v točki 1.2</w:t>
      </w:r>
      <w:r w:rsidR="00C575A7">
        <w:rPr>
          <w:sz w:val="20"/>
          <w:szCs w:val="20"/>
        </w:rPr>
        <w:t xml:space="preserve"> tega uvoda</w:t>
      </w:r>
      <w:r w:rsidRPr="00AE15F1">
        <w:rPr>
          <w:sz w:val="20"/>
          <w:szCs w:val="20"/>
        </w:rPr>
        <w:t xml:space="preserve">, vpeljujejo rešitve, ki zagotavljajo visoko raven interoperabilnosti sistemov </w:t>
      </w:r>
      <w:r w:rsidR="00C575A7">
        <w:rPr>
          <w:sz w:val="20"/>
          <w:szCs w:val="20"/>
        </w:rPr>
        <w:t>ter</w:t>
      </w:r>
      <w:r w:rsidRPr="00AE15F1">
        <w:rPr>
          <w:sz w:val="20"/>
          <w:szCs w:val="20"/>
        </w:rPr>
        <w:t xml:space="preserve"> izmenjave podatkov in dokumentov med najrazličnejšimi subjekti, ki sodelujejo</w:t>
      </w:r>
      <w:r w:rsidR="00713565">
        <w:rPr>
          <w:sz w:val="20"/>
          <w:szCs w:val="20"/>
        </w:rPr>
        <w:t xml:space="preserve"> v</w:t>
      </w:r>
      <w:r w:rsidRPr="00AE15F1">
        <w:rPr>
          <w:sz w:val="20"/>
          <w:szCs w:val="20"/>
        </w:rPr>
        <w:t xml:space="preserve"> </w:t>
      </w:r>
      <w:r w:rsidR="00C575A7">
        <w:rPr>
          <w:sz w:val="20"/>
          <w:szCs w:val="20"/>
        </w:rPr>
        <w:t>različnih fazah</w:t>
      </w:r>
      <w:r w:rsidRPr="00AE15F1">
        <w:rPr>
          <w:sz w:val="20"/>
          <w:szCs w:val="20"/>
        </w:rPr>
        <w:t xml:space="preserve"> </w:t>
      </w:r>
      <w:r w:rsidR="00C575A7">
        <w:rPr>
          <w:sz w:val="20"/>
          <w:szCs w:val="20"/>
        </w:rPr>
        <w:t>normativne</w:t>
      </w:r>
      <w:r w:rsidRPr="00AE15F1">
        <w:rPr>
          <w:sz w:val="20"/>
          <w:szCs w:val="20"/>
        </w:rPr>
        <w:t xml:space="preserve"> dejavnosti, in so v skladu s skupnimi strategijami in politikami E</w:t>
      </w:r>
      <w:r w:rsidR="00C575A7">
        <w:rPr>
          <w:sz w:val="20"/>
          <w:szCs w:val="20"/>
        </w:rPr>
        <w:t>vropske unije</w:t>
      </w:r>
      <w:r w:rsidRPr="00AE15F1">
        <w:rPr>
          <w:sz w:val="20"/>
          <w:szCs w:val="20"/>
        </w:rPr>
        <w:t>. Po izkušnjah E</w:t>
      </w:r>
      <w:r w:rsidR="00C575A7">
        <w:rPr>
          <w:sz w:val="20"/>
          <w:szCs w:val="20"/>
        </w:rPr>
        <w:t>vropske unije</w:t>
      </w:r>
      <w:r w:rsidRPr="00AE15F1">
        <w:rPr>
          <w:sz w:val="20"/>
          <w:szCs w:val="20"/>
        </w:rPr>
        <w:t xml:space="preserve"> in drugih držav, ki so podobne rešitve že implementirale (npr. enotni zakonodajni identifikator (ELI), enotni zakonodajni standard </w:t>
      </w:r>
      <w:r w:rsidRPr="00AE15F1">
        <w:rPr>
          <w:sz w:val="20"/>
          <w:szCs w:val="20"/>
        </w:rPr>
        <w:lastRenderedPageBreak/>
        <w:t>(</w:t>
      </w:r>
      <w:proofErr w:type="spellStart"/>
      <w:r w:rsidRPr="00AE15F1">
        <w:rPr>
          <w:sz w:val="20"/>
          <w:szCs w:val="20"/>
        </w:rPr>
        <w:t>LegalDocumentXML</w:t>
      </w:r>
      <w:proofErr w:type="spellEnd"/>
      <w:r w:rsidRPr="00AE15F1">
        <w:rPr>
          <w:sz w:val="20"/>
          <w:szCs w:val="20"/>
        </w:rPr>
        <w:t>), centraliziran informacijski sistem za pripravo in objavo predpisov in drugih aktov, objavljanje »</w:t>
      </w:r>
      <w:proofErr w:type="spellStart"/>
      <w:r w:rsidRPr="00AE15F1">
        <w:rPr>
          <w:sz w:val="20"/>
          <w:szCs w:val="20"/>
        </w:rPr>
        <w:t>act-by-act</w:t>
      </w:r>
      <w:proofErr w:type="spellEnd"/>
      <w:r w:rsidRPr="00AE15F1">
        <w:rPr>
          <w:sz w:val="20"/>
          <w:szCs w:val="20"/>
        </w:rPr>
        <w:t>«, eno osrednje zakonodajnopravno spletišče), tovrstna digitalna okolja znatno prispevajo k digitalnemu prehodu in imajo širše pozitivne učinke, zlasti z vidika transparentnosti, dosegljivosti in spletne dostopnosti informacij,</w:t>
      </w:r>
      <w:r w:rsidR="00C575A7">
        <w:rPr>
          <w:sz w:val="20"/>
          <w:szCs w:val="20"/>
        </w:rPr>
        <w:t xml:space="preserve"> </w:t>
      </w:r>
      <w:r w:rsidRPr="00AE15F1">
        <w:rPr>
          <w:sz w:val="20"/>
          <w:szCs w:val="20"/>
        </w:rPr>
        <w:t xml:space="preserve">hitrosti </w:t>
      </w:r>
      <w:r w:rsidR="00C575A7">
        <w:rPr>
          <w:sz w:val="20"/>
          <w:szCs w:val="20"/>
        </w:rPr>
        <w:t xml:space="preserve">njihovega </w:t>
      </w:r>
      <w:r w:rsidRPr="00AE15F1">
        <w:rPr>
          <w:sz w:val="20"/>
          <w:szCs w:val="20"/>
        </w:rPr>
        <w:t xml:space="preserve">pridobivanja oziroma izmenjave in učinkovitosti delovnih procesov. </w:t>
      </w:r>
    </w:p>
    <w:p w14:paraId="0500B325" w14:textId="0A2490AF" w:rsidR="00EA0807" w:rsidRPr="00AE15F1" w:rsidRDefault="00EA0807" w:rsidP="00F7780D">
      <w:pPr>
        <w:pStyle w:val="Odstavek"/>
        <w:spacing w:line="240" w:lineRule="atLeast"/>
        <w:ind w:firstLine="0"/>
        <w:rPr>
          <w:sz w:val="20"/>
          <w:szCs w:val="20"/>
        </w:rPr>
      </w:pPr>
      <w:proofErr w:type="spellStart"/>
      <w:r w:rsidRPr="00AE15F1">
        <w:rPr>
          <w:sz w:val="20"/>
          <w:szCs w:val="20"/>
        </w:rPr>
        <w:t>Standardiziranost</w:t>
      </w:r>
      <w:proofErr w:type="spellEnd"/>
      <w:r w:rsidRPr="00AE15F1">
        <w:rPr>
          <w:sz w:val="20"/>
          <w:szCs w:val="20"/>
        </w:rPr>
        <w:t xml:space="preserve"> podatkov in dokumentov je sestavni del oziroma predpogoj interoperabilnosti, zato se ji ne more in ne sme izogniti niti področje </w:t>
      </w:r>
      <w:r w:rsidR="00C575A7">
        <w:rPr>
          <w:sz w:val="20"/>
          <w:szCs w:val="20"/>
        </w:rPr>
        <w:t>normativne</w:t>
      </w:r>
      <w:r w:rsidRPr="00AE15F1">
        <w:rPr>
          <w:sz w:val="20"/>
          <w:szCs w:val="20"/>
        </w:rPr>
        <w:t xml:space="preserve"> dejavnosti. </w:t>
      </w:r>
      <w:proofErr w:type="spellStart"/>
      <w:r w:rsidRPr="00AE15F1">
        <w:rPr>
          <w:sz w:val="20"/>
          <w:szCs w:val="20"/>
        </w:rPr>
        <w:t>Standardiziranost</w:t>
      </w:r>
      <w:proofErr w:type="spellEnd"/>
      <w:r w:rsidRPr="00AE15F1">
        <w:rPr>
          <w:sz w:val="20"/>
          <w:szCs w:val="20"/>
        </w:rPr>
        <w:t xml:space="preserve"> </w:t>
      </w:r>
      <w:r w:rsidR="00C575A7">
        <w:rPr>
          <w:sz w:val="20"/>
          <w:szCs w:val="20"/>
        </w:rPr>
        <w:t xml:space="preserve">na tem področju </w:t>
      </w:r>
      <w:r w:rsidRPr="00AE15F1">
        <w:rPr>
          <w:sz w:val="20"/>
          <w:szCs w:val="20"/>
        </w:rPr>
        <w:t xml:space="preserve">zahteva najmanj dvoje: a) določitev standarda za zakonodajne dokumente in b) vzpostavitev sistema za pripravo dokumentov v tem standardu oziroma za validacijo skladnosti dokumentov s tem standardom. Oba elementa skupaj privedeta do </w:t>
      </w:r>
      <w:r w:rsidR="00C575A7">
        <w:rPr>
          <w:sz w:val="20"/>
          <w:szCs w:val="20"/>
        </w:rPr>
        <w:t>želenega cilja</w:t>
      </w:r>
      <w:r w:rsidRPr="00AE15F1">
        <w:rPr>
          <w:sz w:val="20"/>
          <w:szCs w:val="20"/>
        </w:rPr>
        <w:t xml:space="preserve">, da se vsi predpisi in drugi akti pripravijo oziroma </w:t>
      </w:r>
      <w:proofErr w:type="spellStart"/>
      <w:r w:rsidRPr="00AE15F1">
        <w:rPr>
          <w:sz w:val="20"/>
          <w:szCs w:val="20"/>
        </w:rPr>
        <w:t>validirajo</w:t>
      </w:r>
      <w:proofErr w:type="spellEnd"/>
      <w:r w:rsidRPr="00AE15F1">
        <w:rPr>
          <w:sz w:val="20"/>
          <w:szCs w:val="20"/>
        </w:rPr>
        <w:t xml:space="preserve"> z uporabo standardiziranega elektronskega </w:t>
      </w:r>
      <w:r w:rsidR="0050063D">
        <w:rPr>
          <w:sz w:val="20"/>
          <w:szCs w:val="20"/>
        </w:rPr>
        <w:t xml:space="preserve">XML </w:t>
      </w:r>
      <w:r w:rsidRPr="00AE15F1">
        <w:rPr>
          <w:sz w:val="20"/>
          <w:szCs w:val="20"/>
        </w:rPr>
        <w:t>formata (</w:t>
      </w:r>
      <w:r w:rsidR="0050063D">
        <w:rPr>
          <w:sz w:val="20"/>
          <w:szCs w:val="20"/>
        </w:rPr>
        <w:t>ki</w:t>
      </w:r>
      <w:r w:rsidR="00C575A7">
        <w:rPr>
          <w:sz w:val="20"/>
          <w:szCs w:val="20"/>
        </w:rPr>
        <w:t xml:space="preserve"> v našem primeru</w:t>
      </w:r>
      <w:r w:rsidR="0050063D">
        <w:rPr>
          <w:sz w:val="20"/>
          <w:szCs w:val="20"/>
        </w:rPr>
        <w:t xml:space="preserve"> temelji na globalnem </w:t>
      </w:r>
      <w:r w:rsidRPr="00AE15F1">
        <w:rPr>
          <w:sz w:val="20"/>
          <w:szCs w:val="20"/>
        </w:rPr>
        <w:t>standard</w:t>
      </w:r>
      <w:r w:rsidR="0050063D">
        <w:rPr>
          <w:sz w:val="20"/>
          <w:szCs w:val="20"/>
        </w:rPr>
        <w:t>u</w:t>
      </w:r>
      <w:r w:rsidRPr="00AE15F1">
        <w:rPr>
          <w:sz w:val="20"/>
          <w:szCs w:val="20"/>
        </w:rPr>
        <w:t xml:space="preserve"> </w:t>
      </w:r>
      <w:proofErr w:type="spellStart"/>
      <w:r w:rsidRPr="00AE15F1">
        <w:rPr>
          <w:sz w:val="20"/>
          <w:szCs w:val="20"/>
        </w:rPr>
        <w:t>Akoma</w:t>
      </w:r>
      <w:proofErr w:type="spellEnd"/>
      <w:r w:rsidRPr="00AE15F1">
        <w:rPr>
          <w:sz w:val="20"/>
          <w:szCs w:val="20"/>
        </w:rPr>
        <w:t xml:space="preserve"> </w:t>
      </w:r>
      <w:proofErr w:type="spellStart"/>
      <w:r w:rsidRPr="00AE15F1">
        <w:rPr>
          <w:sz w:val="20"/>
          <w:szCs w:val="20"/>
        </w:rPr>
        <w:t>Ntoso</w:t>
      </w:r>
      <w:proofErr w:type="spellEnd"/>
      <w:r w:rsidRPr="00AE15F1">
        <w:rPr>
          <w:sz w:val="20"/>
          <w:szCs w:val="20"/>
        </w:rPr>
        <w:t xml:space="preserve">), ki zagotavlja ustrezne metapodatke, vsebine in reference, vezane na točno določen predpis ali drug akt. Podobne rešitve poznamo na različnih področjih (e-računi, ESPD </w:t>
      </w:r>
      <w:r w:rsidR="00DF0148" w:rsidRPr="00AE15F1">
        <w:rPr>
          <w:sz w:val="20"/>
          <w:szCs w:val="20"/>
        </w:rPr>
        <w:t>na področju</w:t>
      </w:r>
      <w:r w:rsidRPr="00AE15F1">
        <w:rPr>
          <w:sz w:val="20"/>
          <w:szCs w:val="20"/>
        </w:rPr>
        <w:t xml:space="preserve"> javne</w:t>
      </w:r>
      <w:r w:rsidR="00DF0148" w:rsidRPr="00AE15F1">
        <w:rPr>
          <w:sz w:val="20"/>
          <w:szCs w:val="20"/>
        </w:rPr>
        <w:t>ga</w:t>
      </w:r>
      <w:r w:rsidRPr="00AE15F1">
        <w:rPr>
          <w:sz w:val="20"/>
          <w:szCs w:val="20"/>
        </w:rPr>
        <w:t xml:space="preserve"> naročanj</w:t>
      </w:r>
      <w:r w:rsidR="00DF0148" w:rsidRPr="00AE15F1">
        <w:rPr>
          <w:sz w:val="20"/>
          <w:szCs w:val="20"/>
        </w:rPr>
        <w:t>a</w:t>
      </w:r>
      <w:r w:rsidRPr="00AE15F1">
        <w:rPr>
          <w:sz w:val="20"/>
          <w:szCs w:val="20"/>
        </w:rPr>
        <w:t xml:space="preserve">, </w:t>
      </w:r>
      <w:proofErr w:type="spellStart"/>
      <w:r w:rsidRPr="00AE15F1">
        <w:rPr>
          <w:sz w:val="20"/>
          <w:szCs w:val="20"/>
        </w:rPr>
        <w:t>eBOL</w:t>
      </w:r>
      <w:proofErr w:type="spellEnd"/>
      <w:r w:rsidRPr="00AE15F1">
        <w:rPr>
          <w:sz w:val="20"/>
          <w:szCs w:val="20"/>
        </w:rPr>
        <w:t xml:space="preserve"> ipd.), pri čemer je ne glede na področje vsem rešitvam skupno to, da gre za informacijsko vodene in podprte procese, kot so zajem, obdelava, izmenjava, prikaz in hramba strukturiranih podatkov.</w:t>
      </w:r>
    </w:p>
    <w:p w14:paraId="4D2D2314" w14:textId="11ACD9DD" w:rsidR="00DF0148" w:rsidRPr="00AE15F1" w:rsidRDefault="00DF0148" w:rsidP="00F7780D">
      <w:pPr>
        <w:pStyle w:val="Odstavek"/>
        <w:spacing w:line="240" w:lineRule="atLeast"/>
        <w:ind w:firstLine="0"/>
        <w:rPr>
          <w:sz w:val="20"/>
          <w:szCs w:val="20"/>
        </w:rPr>
      </w:pPr>
      <w:r w:rsidRPr="00AE15F1">
        <w:rPr>
          <w:sz w:val="20"/>
          <w:szCs w:val="20"/>
        </w:rPr>
        <w:t>Predlog zakona z informacijskimi rešitvami postavlja tudi izhodišča za</w:t>
      </w:r>
      <w:r w:rsidR="00EA0807" w:rsidRPr="00AE15F1">
        <w:rPr>
          <w:sz w:val="20"/>
          <w:szCs w:val="20"/>
        </w:rPr>
        <w:t xml:space="preserve"> možnost prehoda z elektronskega podpisa na bolj avtomatiziran elektronski žig, ki se uporablja za zagotovitev izvora in celovitosti podatkov oz</w:t>
      </w:r>
      <w:r w:rsidR="00C575A7">
        <w:rPr>
          <w:sz w:val="20"/>
          <w:szCs w:val="20"/>
        </w:rPr>
        <w:t>iroma</w:t>
      </w:r>
      <w:r w:rsidR="00EA0807" w:rsidRPr="00AE15F1">
        <w:rPr>
          <w:sz w:val="20"/>
          <w:szCs w:val="20"/>
        </w:rPr>
        <w:t xml:space="preserve"> dokumentov. Elektronski žig v nasprotju z elektronskim podpisom lahko uporabljajo tudi informacijski sistemi, zato so močno orodje za podporo varnih avtomatiziranih transakcij.</w:t>
      </w:r>
    </w:p>
    <w:p w14:paraId="6750391A" w14:textId="03C30A33" w:rsidR="00DF0148" w:rsidRPr="00AE15F1" w:rsidRDefault="00DF0148" w:rsidP="00F7780D">
      <w:pPr>
        <w:pStyle w:val="Odstavek"/>
        <w:spacing w:line="240" w:lineRule="atLeast"/>
        <w:ind w:firstLine="0"/>
        <w:rPr>
          <w:b/>
          <w:bCs/>
          <w:sz w:val="20"/>
          <w:szCs w:val="20"/>
        </w:rPr>
      </w:pPr>
      <w:r w:rsidRPr="00AE15F1">
        <w:rPr>
          <w:b/>
          <w:bCs/>
          <w:sz w:val="20"/>
          <w:szCs w:val="20"/>
        </w:rPr>
        <w:t>Večja spletna dostopnost uradnega lista</w:t>
      </w:r>
    </w:p>
    <w:p w14:paraId="2D601BCB" w14:textId="016AB7B2" w:rsidR="00C575A7" w:rsidRPr="00C575A7" w:rsidRDefault="00DF0148" w:rsidP="00C575A7">
      <w:pPr>
        <w:pStyle w:val="Odstavek"/>
        <w:spacing w:line="240" w:lineRule="atLeast"/>
        <w:ind w:firstLine="0"/>
        <w:rPr>
          <w:sz w:val="20"/>
          <w:szCs w:val="20"/>
        </w:rPr>
      </w:pPr>
      <w:r w:rsidRPr="00AE15F1">
        <w:rPr>
          <w:sz w:val="20"/>
          <w:szCs w:val="20"/>
        </w:rPr>
        <w:t>Predlog zakona določa, da se objava in dostopnost elektronske izdaje uradnega lista tehnično zagotavlja</w:t>
      </w:r>
      <w:r w:rsidR="00F73F04">
        <w:rPr>
          <w:sz w:val="20"/>
          <w:szCs w:val="20"/>
        </w:rPr>
        <w:t>ta</w:t>
      </w:r>
      <w:r w:rsidRPr="00AE15F1">
        <w:rPr>
          <w:sz w:val="20"/>
          <w:szCs w:val="20"/>
        </w:rPr>
        <w:t xml:space="preserve"> na državnem spletišču Pravni informacijski sistem Republike Slovenije (PISRS</w:t>
      </w:r>
      <w:r w:rsidR="00C575A7">
        <w:rPr>
          <w:sz w:val="20"/>
          <w:szCs w:val="20"/>
        </w:rPr>
        <w:t>).</w:t>
      </w:r>
      <w:r w:rsidR="00C575A7" w:rsidRPr="00C575A7">
        <w:t xml:space="preserve"> </w:t>
      </w:r>
      <w:r w:rsidR="00C575A7" w:rsidRPr="00C575A7">
        <w:rPr>
          <w:sz w:val="20"/>
          <w:szCs w:val="20"/>
        </w:rPr>
        <w:t>V PISRS se po vzoru spletišča E</w:t>
      </w:r>
      <w:r w:rsidR="00713565">
        <w:rPr>
          <w:sz w:val="20"/>
          <w:szCs w:val="20"/>
        </w:rPr>
        <w:t>UR</w:t>
      </w:r>
      <w:r w:rsidR="00C575A7" w:rsidRPr="00C575A7">
        <w:rPr>
          <w:sz w:val="20"/>
          <w:szCs w:val="20"/>
        </w:rPr>
        <w:t>-</w:t>
      </w:r>
      <w:r w:rsidR="00713565">
        <w:rPr>
          <w:sz w:val="20"/>
          <w:szCs w:val="20"/>
        </w:rPr>
        <w:t>L</w:t>
      </w:r>
      <w:r w:rsidR="00C575A7" w:rsidRPr="00C575A7">
        <w:rPr>
          <w:sz w:val="20"/>
          <w:szCs w:val="20"/>
        </w:rPr>
        <w:t>ex te vsebine nahajajo v posebnem razdelku, ki je namenjen uradnemu listu.</w:t>
      </w:r>
      <w:r w:rsidR="00C575A7">
        <w:rPr>
          <w:sz w:val="20"/>
          <w:szCs w:val="20"/>
        </w:rPr>
        <w:t xml:space="preserve"> </w:t>
      </w:r>
      <w:r w:rsidR="00C575A7" w:rsidRPr="00C575A7">
        <w:rPr>
          <w:sz w:val="20"/>
          <w:szCs w:val="20"/>
        </w:rPr>
        <w:t xml:space="preserve">Z vidika vsebine je to najbolj primerno mesto, saj je osnovni namen PISRS uporabnikom na enoten, razumljiv in jasen način podati čim bolj celostne informacije o pravnem redu Republike Slovenije in Evropske unije. </w:t>
      </w:r>
    </w:p>
    <w:p w14:paraId="1E1DF267" w14:textId="4256DF6B" w:rsidR="00DF0148" w:rsidRPr="00AE15F1" w:rsidRDefault="00C575A7" w:rsidP="00C575A7">
      <w:pPr>
        <w:pStyle w:val="Odstavek"/>
        <w:spacing w:line="240" w:lineRule="atLeast"/>
        <w:ind w:firstLine="0"/>
        <w:rPr>
          <w:sz w:val="20"/>
          <w:szCs w:val="20"/>
        </w:rPr>
      </w:pPr>
      <w:r w:rsidRPr="00C575A7">
        <w:rPr>
          <w:sz w:val="20"/>
          <w:szCs w:val="20"/>
        </w:rPr>
        <w:t>Ta sprememba je ključna z vidika konsolidacije državnih spletišč, informacijske varnosti, namestitve vseh povezanih informacijskih sistemov na centralno državno infrastrukturo (državni računalniški oblak) in navsezadnje tudi z vidika lažjega vzdrževanja in nadgrajevanja v vsebinskem, organizacijskem in finančnem smislu</w:t>
      </w:r>
      <w:r w:rsidR="00DF0148" w:rsidRPr="00AE15F1">
        <w:rPr>
          <w:sz w:val="20"/>
          <w:szCs w:val="20"/>
        </w:rPr>
        <w:t xml:space="preserve">. </w:t>
      </w:r>
    </w:p>
    <w:p w14:paraId="0739131A" w14:textId="14FF30FF" w:rsidR="00DF0148" w:rsidRPr="00AE15F1" w:rsidRDefault="00DF0148" w:rsidP="00F7780D">
      <w:pPr>
        <w:pStyle w:val="Odstavek"/>
        <w:spacing w:line="240" w:lineRule="atLeast"/>
        <w:ind w:firstLine="0"/>
        <w:rPr>
          <w:sz w:val="20"/>
          <w:szCs w:val="20"/>
        </w:rPr>
      </w:pPr>
      <w:r w:rsidRPr="00AE15F1">
        <w:rPr>
          <w:sz w:val="20"/>
          <w:szCs w:val="20"/>
        </w:rPr>
        <w:t xml:space="preserve">Posebno pozornost je treba nameniti tudi spletni dostopnosti uradnega lista v skladu z Zakonom o dostopnosti spletišč in mobilnih aplikacij (Uradni list RS, št. 30/18, 95/21 – ZInfV-A, 189/21 – ZDU-1M in 18/23 – ZDU-1O), </w:t>
      </w:r>
      <w:r w:rsidR="00C575A7" w:rsidRPr="00AE15F1">
        <w:rPr>
          <w:sz w:val="20"/>
          <w:szCs w:val="20"/>
        </w:rPr>
        <w:t>katerega zahtev</w:t>
      </w:r>
      <w:r w:rsidR="00C575A7">
        <w:rPr>
          <w:sz w:val="20"/>
          <w:szCs w:val="20"/>
        </w:rPr>
        <w:t>e</w:t>
      </w:r>
      <w:r w:rsidR="00C575A7" w:rsidRPr="00AE15F1">
        <w:rPr>
          <w:sz w:val="20"/>
          <w:szCs w:val="20"/>
        </w:rPr>
        <w:t xml:space="preserve"> </w:t>
      </w:r>
      <w:r w:rsidR="00C575A7">
        <w:rPr>
          <w:sz w:val="20"/>
          <w:szCs w:val="20"/>
        </w:rPr>
        <w:t xml:space="preserve">so bile </w:t>
      </w:r>
      <w:r w:rsidR="00C575A7" w:rsidRPr="00AE15F1">
        <w:rPr>
          <w:sz w:val="20"/>
          <w:szCs w:val="20"/>
        </w:rPr>
        <w:t xml:space="preserve">upoštevane </w:t>
      </w:r>
      <w:r w:rsidR="00C575A7">
        <w:rPr>
          <w:sz w:val="20"/>
          <w:szCs w:val="20"/>
        </w:rPr>
        <w:t xml:space="preserve">in </w:t>
      </w:r>
      <w:r w:rsidR="00C575A7" w:rsidRPr="00AE15F1">
        <w:rPr>
          <w:sz w:val="20"/>
          <w:szCs w:val="20"/>
        </w:rPr>
        <w:t>vključen</w:t>
      </w:r>
      <w:r w:rsidR="00C575A7">
        <w:rPr>
          <w:sz w:val="20"/>
          <w:szCs w:val="20"/>
        </w:rPr>
        <w:t>e</w:t>
      </w:r>
      <w:r w:rsidR="00C575A7" w:rsidRPr="00AE15F1">
        <w:rPr>
          <w:sz w:val="20"/>
          <w:szCs w:val="20"/>
        </w:rPr>
        <w:t xml:space="preserve"> že v razvoj novega PISRS. Navsezadnje bo skozi PISRS implementiran tudi evropski zakonodajni identifikator</w:t>
      </w:r>
      <w:r w:rsidR="00C575A7" w:rsidRPr="002A5B12">
        <w:rPr>
          <w:sz w:val="20"/>
          <w:szCs w:val="20"/>
        </w:rPr>
        <w:t xml:space="preserve"> </w:t>
      </w:r>
      <w:r w:rsidR="00C575A7">
        <w:rPr>
          <w:sz w:val="20"/>
          <w:szCs w:val="20"/>
        </w:rPr>
        <w:t>(</w:t>
      </w:r>
      <w:r w:rsidR="00C575A7" w:rsidRPr="00AE15F1">
        <w:rPr>
          <w:sz w:val="20"/>
          <w:szCs w:val="20"/>
        </w:rPr>
        <w:t>ELI</w:t>
      </w:r>
      <w:r w:rsidR="00C575A7">
        <w:rPr>
          <w:sz w:val="20"/>
          <w:szCs w:val="20"/>
        </w:rPr>
        <w:t>)</w:t>
      </w:r>
      <w:r w:rsidR="00C575A7" w:rsidRPr="00AE15F1">
        <w:rPr>
          <w:sz w:val="20"/>
          <w:szCs w:val="20"/>
        </w:rPr>
        <w:t>, ki omogoča dostopnost zakonodaje na spletu v standardizirani obliki za njeno čezmejno uporabo</w:t>
      </w:r>
      <w:r w:rsidR="00C575A7">
        <w:rPr>
          <w:sz w:val="20"/>
          <w:szCs w:val="20"/>
        </w:rPr>
        <w:t xml:space="preserve"> in</w:t>
      </w:r>
      <w:r w:rsidR="00C575A7" w:rsidRPr="00AE15F1">
        <w:rPr>
          <w:sz w:val="20"/>
          <w:szCs w:val="20"/>
        </w:rPr>
        <w:t xml:space="preserve"> izmenjavo. Skupna pobuda držav članic in institucij E</w:t>
      </w:r>
      <w:r w:rsidR="00C575A7">
        <w:rPr>
          <w:sz w:val="20"/>
          <w:szCs w:val="20"/>
        </w:rPr>
        <w:t>vropske unije</w:t>
      </w:r>
      <w:r w:rsidR="00C575A7" w:rsidRPr="00AE15F1">
        <w:rPr>
          <w:sz w:val="20"/>
          <w:szCs w:val="20"/>
        </w:rPr>
        <w:t xml:space="preserve"> je zapisana v sklepih Sveta o evropskem zakonodajnem identifikatorju z dne 6. novembra 2017 (2012/C 441/05).</w:t>
      </w:r>
    </w:p>
    <w:p w14:paraId="1F642633" w14:textId="64D28EE4" w:rsidR="00DF0148" w:rsidRPr="00AE15F1" w:rsidRDefault="005C327A" w:rsidP="00F7780D">
      <w:pPr>
        <w:pStyle w:val="Odstavek"/>
        <w:spacing w:line="240" w:lineRule="atLeast"/>
        <w:ind w:firstLine="0"/>
        <w:rPr>
          <w:b/>
          <w:bCs/>
          <w:sz w:val="20"/>
          <w:szCs w:val="20"/>
        </w:rPr>
      </w:pPr>
      <w:r w:rsidRPr="00AE15F1">
        <w:rPr>
          <w:b/>
          <w:bCs/>
          <w:sz w:val="20"/>
          <w:szCs w:val="20"/>
        </w:rPr>
        <w:t xml:space="preserve">Prenos nalog upravljanja </w:t>
      </w:r>
      <w:r w:rsidR="00F73F04">
        <w:rPr>
          <w:b/>
          <w:bCs/>
          <w:sz w:val="20"/>
          <w:szCs w:val="20"/>
        </w:rPr>
        <w:t>portalov</w:t>
      </w:r>
      <w:r w:rsidR="00DF0148" w:rsidRPr="00AE15F1">
        <w:rPr>
          <w:b/>
          <w:bCs/>
          <w:sz w:val="20"/>
          <w:szCs w:val="20"/>
        </w:rPr>
        <w:t xml:space="preserve"> </w:t>
      </w:r>
      <w:r w:rsidRPr="00AE15F1">
        <w:rPr>
          <w:b/>
          <w:bCs/>
          <w:sz w:val="20"/>
          <w:szCs w:val="20"/>
        </w:rPr>
        <w:t xml:space="preserve">na </w:t>
      </w:r>
      <w:r w:rsidR="00F73F04">
        <w:rPr>
          <w:b/>
          <w:bCs/>
          <w:sz w:val="20"/>
          <w:szCs w:val="20"/>
        </w:rPr>
        <w:t xml:space="preserve">organ državne uprave </w:t>
      </w:r>
    </w:p>
    <w:p w14:paraId="65662466" w14:textId="485CEE25" w:rsidR="00DF0148" w:rsidRPr="00AE15F1" w:rsidRDefault="00C575A7" w:rsidP="00F7780D">
      <w:pPr>
        <w:pStyle w:val="Odstavek"/>
        <w:spacing w:line="240" w:lineRule="atLeast"/>
        <w:ind w:firstLine="0"/>
        <w:rPr>
          <w:sz w:val="20"/>
          <w:szCs w:val="20"/>
        </w:rPr>
      </w:pPr>
      <w:r>
        <w:rPr>
          <w:sz w:val="20"/>
          <w:szCs w:val="20"/>
        </w:rPr>
        <w:t xml:space="preserve">Med pomembne cilje </w:t>
      </w:r>
      <w:r w:rsidRPr="00AE15F1">
        <w:rPr>
          <w:sz w:val="20"/>
          <w:szCs w:val="20"/>
        </w:rPr>
        <w:t xml:space="preserve">predloga zakona </w:t>
      </w:r>
      <w:r>
        <w:rPr>
          <w:sz w:val="20"/>
          <w:szCs w:val="20"/>
        </w:rPr>
        <w:t xml:space="preserve">sodi tudi prenos </w:t>
      </w:r>
      <w:r w:rsidRPr="00AE15F1">
        <w:rPr>
          <w:sz w:val="20"/>
          <w:szCs w:val="20"/>
        </w:rPr>
        <w:t>upravljanj</w:t>
      </w:r>
      <w:r w:rsidR="00713565">
        <w:rPr>
          <w:sz w:val="20"/>
          <w:szCs w:val="20"/>
        </w:rPr>
        <w:t>a</w:t>
      </w:r>
      <w:r w:rsidRPr="00AE15F1">
        <w:rPr>
          <w:sz w:val="20"/>
          <w:szCs w:val="20"/>
        </w:rPr>
        <w:t xml:space="preserve"> dveh pomembnih portalov, tj. portala javnih naročil in portala </w:t>
      </w:r>
      <w:proofErr w:type="spellStart"/>
      <w:r w:rsidRPr="00AE15F1">
        <w:rPr>
          <w:sz w:val="20"/>
          <w:szCs w:val="20"/>
        </w:rPr>
        <w:t>eRevizija</w:t>
      </w:r>
      <w:proofErr w:type="spellEnd"/>
      <w:r w:rsidRPr="00AE15F1">
        <w:rPr>
          <w:sz w:val="20"/>
          <w:szCs w:val="20"/>
        </w:rPr>
        <w:t xml:space="preserve"> z Javnega podjetja Uradni list Republike Slovenije</w:t>
      </w:r>
      <w:r>
        <w:rPr>
          <w:sz w:val="20"/>
          <w:szCs w:val="20"/>
        </w:rPr>
        <w:t>, d. o. o.,</w:t>
      </w:r>
      <w:r w:rsidRPr="00AE15F1">
        <w:rPr>
          <w:sz w:val="20"/>
          <w:szCs w:val="20"/>
        </w:rPr>
        <w:t xml:space="preserve"> na Ministrstvo za javno upravo</w:t>
      </w:r>
      <w:r w:rsidR="000B4606">
        <w:rPr>
          <w:sz w:val="20"/>
          <w:szCs w:val="20"/>
        </w:rPr>
        <w:t xml:space="preserve"> (v nadaljnjem besedilu: MJU)</w:t>
      </w:r>
      <w:r w:rsidRPr="00AE15F1">
        <w:rPr>
          <w:sz w:val="20"/>
          <w:szCs w:val="20"/>
        </w:rPr>
        <w:t>.</w:t>
      </w:r>
    </w:p>
    <w:p w14:paraId="00E04150" w14:textId="63B52167" w:rsidR="005C327A" w:rsidRPr="00AE15F1" w:rsidRDefault="00DF0148" w:rsidP="00F7780D">
      <w:pPr>
        <w:pStyle w:val="Odstavek"/>
        <w:spacing w:line="240" w:lineRule="atLeast"/>
        <w:ind w:firstLine="0"/>
        <w:rPr>
          <w:sz w:val="20"/>
          <w:szCs w:val="20"/>
        </w:rPr>
      </w:pPr>
      <w:r w:rsidRPr="00AE15F1">
        <w:rPr>
          <w:sz w:val="20"/>
          <w:szCs w:val="20"/>
        </w:rPr>
        <w:t>Razlogi</w:t>
      </w:r>
      <w:r w:rsidR="00F73F04">
        <w:rPr>
          <w:sz w:val="20"/>
          <w:szCs w:val="20"/>
        </w:rPr>
        <w:t xml:space="preserve"> za</w:t>
      </w:r>
      <w:r w:rsidR="00974FBD">
        <w:rPr>
          <w:sz w:val="20"/>
          <w:szCs w:val="20"/>
        </w:rPr>
        <w:t xml:space="preserve"> to spremembo </w:t>
      </w:r>
      <w:r w:rsidR="00F73F04">
        <w:rPr>
          <w:sz w:val="20"/>
          <w:szCs w:val="20"/>
        </w:rPr>
        <w:t>so</w:t>
      </w:r>
      <w:r w:rsidR="00974FBD">
        <w:rPr>
          <w:sz w:val="20"/>
          <w:szCs w:val="20"/>
        </w:rPr>
        <w:t xml:space="preserve"> </w:t>
      </w:r>
      <w:r w:rsidR="00F73F04">
        <w:rPr>
          <w:sz w:val="20"/>
          <w:szCs w:val="20"/>
        </w:rPr>
        <w:t>načrtovana</w:t>
      </w:r>
      <w:r w:rsidRPr="00AE15F1">
        <w:rPr>
          <w:sz w:val="20"/>
          <w:szCs w:val="20"/>
        </w:rPr>
        <w:t xml:space="preserve"> </w:t>
      </w:r>
      <w:r w:rsidR="00F73F04" w:rsidRPr="009B3C19">
        <w:rPr>
          <w:sz w:val="20"/>
          <w:szCs w:val="20"/>
        </w:rPr>
        <w:t>tesna</w:t>
      </w:r>
      <w:r w:rsidR="00F73F04">
        <w:rPr>
          <w:sz w:val="20"/>
          <w:szCs w:val="20"/>
        </w:rPr>
        <w:t xml:space="preserve"> integracija</w:t>
      </w:r>
      <w:r w:rsidR="00974FBD">
        <w:rPr>
          <w:sz w:val="20"/>
          <w:szCs w:val="20"/>
        </w:rPr>
        <w:t xml:space="preserve"> portala javnih naročil</w:t>
      </w:r>
      <w:r w:rsidRPr="00AE15F1">
        <w:rPr>
          <w:sz w:val="20"/>
          <w:szCs w:val="20"/>
        </w:rPr>
        <w:t xml:space="preserve"> z informacijskim sistemom </w:t>
      </w:r>
      <w:proofErr w:type="spellStart"/>
      <w:r w:rsidRPr="00AE15F1">
        <w:rPr>
          <w:sz w:val="20"/>
          <w:szCs w:val="20"/>
        </w:rPr>
        <w:t>eJN</w:t>
      </w:r>
      <w:proofErr w:type="spellEnd"/>
      <w:r w:rsidRPr="00AE15F1">
        <w:rPr>
          <w:sz w:val="20"/>
          <w:szCs w:val="20"/>
        </w:rPr>
        <w:t>, lažje</w:t>
      </w:r>
      <w:r w:rsidR="00974FBD">
        <w:rPr>
          <w:sz w:val="20"/>
          <w:szCs w:val="20"/>
        </w:rPr>
        <w:t xml:space="preserve"> in celovitejš</w:t>
      </w:r>
      <w:r w:rsidR="00F73F04">
        <w:rPr>
          <w:sz w:val="20"/>
          <w:szCs w:val="20"/>
        </w:rPr>
        <w:t>e</w:t>
      </w:r>
      <w:r w:rsidRPr="00AE15F1">
        <w:rPr>
          <w:sz w:val="20"/>
          <w:szCs w:val="20"/>
        </w:rPr>
        <w:t xml:space="preserve"> upravljanj</w:t>
      </w:r>
      <w:r w:rsidR="00F73F04">
        <w:rPr>
          <w:sz w:val="20"/>
          <w:szCs w:val="20"/>
        </w:rPr>
        <w:t>e s povezanimi informacijskimi sistemi</w:t>
      </w:r>
      <w:r w:rsidR="00974FBD">
        <w:rPr>
          <w:sz w:val="20"/>
          <w:szCs w:val="20"/>
        </w:rPr>
        <w:t xml:space="preserve"> ter umeščenost sistemov na </w:t>
      </w:r>
      <w:r w:rsidRPr="00AE15F1">
        <w:rPr>
          <w:sz w:val="20"/>
          <w:szCs w:val="20"/>
        </w:rPr>
        <w:t>državn</w:t>
      </w:r>
      <w:r w:rsidR="00974FBD">
        <w:rPr>
          <w:sz w:val="20"/>
          <w:szCs w:val="20"/>
        </w:rPr>
        <w:t>o</w:t>
      </w:r>
      <w:r w:rsidRPr="00AE15F1">
        <w:rPr>
          <w:sz w:val="20"/>
          <w:szCs w:val="20"/>
        </w:rPr>
        <w:t xml:space="preserve"> strežnišk</w:t>
      </w:r>
      <w:r w:rsidR="00974FBD">
        <w:rPr>
          <w:sz w:val="20"/>
          <w:szCs w:val="20"/>
        </w:rPr>
        <w:t>o</w:t>
      </w:r>
      <w:r w:rsidRPr="00AE15F1">
        <w:rPr>
          <w:sz w:val="20"/>
          <w:szCs w:val="20"/>
        </w:rPr>
        <w:t xml:space="preserve"> infrastruktur</w:t>
      </w:r>
      <w:r w:rsidR="00974FBD">
        <w:rPr>
          <w:sz w:val="20"/>
          <w:szCs w:val="20"/>
        </w:rPr>
        <w:t>o</w:t>
      </w:r>
      <w:r w:rsidR="00F73F04">
        <w:rPr>
          <w:sz w:val="20"/>
          <w:szCs w:val="20"/>
        </w:rPr>
        <w:t>, ki ima številne koristi</w:t>
      </w:r>
      <w:r w:rsidR="00974FBD">
        <w:rPr>
          <w:sz w:val="20"/>
          <w:szCs w:val="20"/>
        </w:rPr>
        <w:t xml:space="preserve"> </w:t>
      </w:r>
      <w:r w:rsidR="00F73F04">
        <w:rPr>
          <w:sz w:val="20"/>
          <w:szCs w:val="20"/>
        </w:rPr>
        <w:t xml:space="preserve">tako </w:t>
      </w:r>
      <w:r w:rsidR="00974FBD">
        <w:rPr>
          <w:sz w:val="20"/>
          <w:szCs w:val="20"/>
        </w:rPr>
        <w:t xml:space="preserve">z vidika </w:t>
      </w:r>
      <w:r w:rsidR="00F73F04">
        <w:rPr>
          <w:sz w:val="20"/>
          <w:szCs w:val="20"/>
        </w:rPr>
        <w:t>varnosti kot z vidika enotnosti infrastrukturnega upravljanja</w:t>
      </w:r>
      <w:r w:rsidR="00974FBD">
        <w:rPr>
          <w:sz w:val="20"/>
          <w:szCs w:val="20"/>
        </w:rPr>
        <w:t xml:space="preserve">. </w:t>
      </w:r>
    </w:p>
    <w:p w14:paraId="33281A9C" w14:textId="548B0DE2" w:rsidR="003F3473" w:rsidRDefault="003F3473" w:rsidP="00F7780D">
      <w:pPr>
        <w:pStyle w:val="Odstavek"/>
        <w:spacing w:line="240" w:lineRule="atLeast"/>
        <w:ind w:firstLine="0"/>
        <w:rPr>
          <w:b/>
          <w:bCs/>
          <w:sz w:val="20"/>
          <w:szCs w:val="20"/>
        </w:rPr>
      </w:pPr>
      <w:r w:rsidRPr="00AE15F1">
        <w:rPr>
          <w:b/>
          <w:bCs/>
          <w:sz w:val="20"/>
          <w:szCs w:val="20"/>
        </w:rPr>
        <w:t>2.2</w:t>
      </w:r>
      <w:r w:rsidRPr="00AE15F1">
        <w:rPr>
          <w:b/>
          <w:bCs/>
          <w:sz w:val="20"/>
          <w:szCs w:val="20"/>
        </w:rPr>
        <w:tab/>
      </w:r>
      <w:r w:rsidRPr="00AE15F1">
        <w:rPr>
          <w:b/>
          <w:bCs/>
          <w:sz w:val="20"/>
          <w:szCs w:val="20"/>
        </w:rPr>
        <w:tab/>
        <w:t>Načela predloga zakona</w:t>
      </w:r>
    </w:p>
    <w:p w14:paraId="2CADCC17" w14:textId="1BE2FC8E" w:rsidR="00F73F04" w:rsidRPr="00F73F04" w:rsidRDefault="00F73F04" w:rsidP="00F7780D">
      <w:pPr>
        <w:pStyle w:val="Odstavek"/>
        <w:spacing w:line="240" w:lineRule="atLeast"/>
        <w:ind w:firstLine="0"/>
        <w:rPr>
          <w:sz w:val="20"/>
          <w:szCs w:val="20"/>
        </w:rPr>
      </w:pPr>
      <w:r w:rsidRPr="00F73F04">
        <w:rPr>
          <w:sz w:val="20"/>
          <w:szCs w:val="20"/>
        </w:rPr>
        <w:lastRenderedPageBreak/>
        <w:t>Temeljna načela tega zakona so:</w:t>
      </w:r>
    </w:p>
    <w:p w14:paraId="227B517E" w14:textId="70B6EC09" w:rsidR="00F73F04" w:rsidRPr="00F73F04" w:rsidRDefault="00F73F04" w:rsidP="00F7780D">
      <w:pPr>
        <w:pStyle w:val="Alineazapodtoko"/>
        <w:spacing w:line="240" w:lineRule="atLeast"/>
      </w:pPr>
      <w:r w:rsidRPr="00F73F04">
        <w:t>načelo dostopnosti</w:t>
      </w:r>
      <w:r>
        <w:t>,</w:t>
      </w:r>
    </w:p>
    <w:p w14:paraId="6FF21F05" w14:textId="71261DAD" w:rsidR="00F73F04" w:rsidRPr="00F73F04" w:rsidRDefault="00F73F04" w:rsidP="00F7780D">
      <w:pPr>
        <w:pStyle w:val="Alineazapodtoko"/>
        <w:spacing w:line="240" w:lineRule="atLeast"/>
      </w:pPr>
      <w:r w:rsidRPr="00F73F04">
        <w:t xml:space="preserve">načelo odprtosti, </w:t>
      </w:r>
    </w:p>
    <w:p w14:paraId="3FC9620D" w14:textId="09547E10" w:rsidR="00F73F04" w:rsidRPr="00F73F04" w:rsidRDefault="00F73F04" w:rsidP="00F7780D">
      <w:pPr>
        <w:pStyle w:val="Alineazapodtoko"/>
        <w:spacing w:line="240" w:lineRule="atLeast"/>
      </w:pPr>
      <w:r w:rsidRPr="00F73F04">
        <w:t>načelo preglednosti in sledljivosti.</w:t>
      </w:r>
    </w:p>
    <w:p w14:paraId="5D12C014" w14:textId="620D4BA8" w:rsidR="00F73F04" w:rsidRDefault="00F73F04" w:rsidP="00F7780D">
      <w:pPr>
        <w:pStyle w:val="Odstavek"/>
        <w:spacing w:line="240" w:lineRule="atLeast"/>
        <w:ind w:firstLine="0"/>
        <w:rPr>
          <w:sz w:val="20"/>
          <w:szCs w:val="20"/>
        </w:rPr>
      </w:pPr>
      <w:r>
        <w:rPr>
          <w:sz w:val="20"/>
          <w:szCs w:val="20"/>
        </w:rPr>
        <w:t>Z n</w:t>
      </w:r>
      <w:r w:rsidRPr="00F73F04">
        <w:rPr>
          <w:sz w:val="20"/>
          <w:szCs w:val="20"/>
        </w:rPr>
        <w:t>ačelo</w:t>
      </w:r>
      <w:r w:rsidR="00F22807">
        <w:rPr>
          <w:sz w:val="20"/>
          <w:szCs w:val="20"/>
        </w:rPr>
        <w:t>m</w:t>
      </w:r>
      <w:r w:rsidRPr="00F73F04">
        <w:rPr>
          <w:sz w:val="20"/>
          <w:szCs w:val="20"/>
        </w:rPr>
        <w:t xml:space="preserve"> dostopnosti organi</w:t>
      </w:r>
      <w:r w:rsidR="00F22807">
        <w:rPr>
          <w:sz w:val="20"/>
          <w:szCs w:val="20"/>
        </w:rPr>
        <w:t>, ki morajo ravnati v skladu s predlogom zakona,</w:t>
      </w:r>
      <w:r w:rsidRPr="00F73F04">
        <w:rPr>
          <w:sz w:val="20"/>
          <w:szCs w:val="20"/>
        </w:rPr>
        <w:t xml:space="preserve"> zagotavljajo, da so informacije o pravnem redu Republike Slovenije in Evropske unije </w:t>
      </w:r>
      <w:r>
        <w:rPr>
          <w:sz w:val="20"/>
          <w:szCs w:val="20"/>
        </w:rPr>
        <w:t xml:space="preserve">ter druge vsebine, povezane z normativno dejavnostjo, </w:t>
      </w:r>
      <w:r w:rsidRPr="00F73F04">
        <w:rPr>
          <w:sz w:val="20"/>
          <w:szCs w:val="20"/>
        </w:rPr>
        <w:t>na voljo čim bolj celostno ter na enoten, razumljiv in jasen nači</w:t>
      </w:r>
      <w:r>
        <w:rPr>
          <w:sz w:val="20"/>
          <w:szCs w:val="20"/>
        </w:rPr>
        <w:t xml:space="preserve">n. </w:t>
      </w:r>
    </w:p>
    <w:p w14:paraId="0F784243" w14:textId="3F477C8A" w:rsidR="00F22807" w:rsidRPr="00F73F04" w:rsidRDefault="00F22807" w:rsidP="00F7780D">
      <w:pPr>
        <w:pStyle w:val="Odstavek"/>
        <w:spacing w:line="240" w:lineRule="atLeast"/>
        <w:ind w:firstLine="0"/>
        <w:rPr>
          <w:sz w:val="20"/>
          <w:szCs w:val="20"/>
        </w:rPr>
      </w:pPr>
      <w:r>
        <w:rPr>
          <w:sz w:val="20"/>
          <w:szCs w:val="20"/>
        </w:rPr>
        <w:t xml:space="preserve">Z načelom odprtosti se </w:t>
      </w:r>
      <w:r w:rsidRPr="00F22807">
        <w:rPr>
          <w:sz w:val="20"/>
          <w:szCs w:val="20"/>
        </w:rPr>
        <w:t>zagotavlja, da so informacije o načrtovanih predpisih in drugih aktih, predlogi predpisov in drugih aktov ter spremljajoči dokumenti, ki so informacija javnega značaja v skladu z zakonom, ki ureja dostop do informacij javnega značaja, javno objavljeni in da je javnost pravočasno in v razumnih rokih povabljena k sodelovanju</w:t>
      </w:r>
      <w:r>
        <w:rPr>
          <w:sz w:val="20"/>
          <w:szCs w:val="20"/>
        </w:rPr>
        <w:t xml:space="preserve">. Posvetovanje z javnostjo se bo lahko v bodoče izvajalo na enovit način in prek osrednjega </w:t>
      </w:r>
      <w:r w:rsidR="00C575A7">
        <w:rPr>
          <w:sz w:val="20"/>
          <w:szCs w:val="20"/>
        </w:rPr>
        <w:t>mesta</w:t>
      </w:r>
      <w:r>
        <w:rPr>
          <w:sz w:val="20"/>
          <w:szCs w:val="20"/>
        </w:rPr>
        <w:t xml:space="preserve">, tj. namenske strani spletišča PISRS, ki je bila zasnovana tako, da s pomočjo t. i. komponente za komentiranje omogoča lažjo komunikacijo med javnostjo in predlagatelji predpisov in drugih aktov. </w:t>
      </w:r>
    </w:p>
    <w:p w14:paraId="4BE0FEBE" w14:textId="26674104" w:rsidR="00461B29" w:rsidRDefault="00F22807" w:rsidP="00F7780D">
      <w:pPr>
        <w:pStyle w:val="Odstavek"/>
        <w:spacing w:line="240" w:lineRule="atLeast"/>
        <w:ind w:firstLine="0"/>
        <w:rPr>
          <w:sz w:val="20"/>
          <w:szCs w:val="20"/>
        </w:rPr>
      </w:pPr>
      <w:r>
        <w:rPr>
          <w:sz w:val="20"/>
          <w:szCs w:val="20"/>
        </w:rPr>
        <w:t>Načelo preglednosti in sledljivosti pomeni, da se na državni ravni zagotavlja</w:t>
      </w:r>
      <w:r w:rsidR="00F73F04" w:rsidRPr="00F73F04">
        <w:rPr>
          <w:sz w:val="20"/>
          <w:szCs w:val="20"/>
        </w:rPr>
        <w:t xml:space="preserve"> možnost spremljanja nastajanja predpisov in drugih aktov skozi različne faze normativne dejavnosti</w:t>
      </w:r>
      <w:r>
        <w:rPr>
          <w:sz w:val="20"/>
          <w:szCs w:val="20"/>
        </w:rPr>
        <w:t xml:space="preserve">, in to </w:t>
      </w:r>
      <w:r w:rsidR="00F73F04" w:rsidRPr="00F73F04">
        <w:rPr>
          <w:sz w:val="20"/>
          <w:szCs w:val="20"/>
        </w:rPr>
        <w:t>na pregleden način, ob upoštevanju standardov na področju oblikovanja in dostopnosti spletnih vsebin ter na področju informacijske tehnologije in varnosti.</w:t>
      </w:r>
      <w:r>
        <w:rPr>
          <w:sz w:val="20"/>
          <w:szCs w:val="20"/>
        </w:rPr>
        <w:t xml:space="preserve"> Temu služi enotno državno spletišče PISRS, ki s povezovanjem različnih informacijskih sistemov, registrov, zbirk in evidenc omogoča širok nabor informacij o normativni dejavnosti v Republiki Sloveniji. </w:t>
      </w:r>
    </w:p>
    <w:p w14:paraId="5D154EB2" w14:textId="275B0B72" w:rsidR="00C575A7" w:rsidRPr="00C575A7" w:rsidRDefault="00C575A7" w:rsidP="00C575A7">
      <w:pPr>
        <w:pStyle w:val="Odstavek"/>
        <w:spacing w:line="240" w:lineRule="atLeast"/>
        <w:ind w:firstLine="0"/>
        <w:rPr>
          <w:sz w:val="20"/>
          <w:szCs w:val="20"/>
        </w:rPr>
      </w:pPr>
      <w:r>
        <w:rPr>
          <w:sz w:val="20"/>
          <w:szCs w:val="20"/>
        </w:rPr>
        <w:t>Načela zakona so tesno povezana z udejanjanjem</w:t>
      </w:r>
      <w:r w:rsidRPr="00C575A7">
        <w:rPr>
          <w:sz w:val="20"/>
          <w:szCs w:val="20"/>
        </w:rPr>
        <w:t xml:space="preserve"> načel</w:t>
      </w:r>
      <w:r>
        <w:rPr>
          <w:sz w:val="20"/>
          <w:szCs w:val="20"/>
        </w:rPr>
        <w:t>a</w:t>
      </w:r>
      <w:r w:rsidRPr="00C575A7">
        <w:rPr>
          <w:sz w:val="20"/>
          <w:szCs w:val="20"/>
        </w:rPr>
        <w:t xml:space="preserve"> pravne države</w:t>
      </w:r>
      <w:r>
        <w:rPr>
          <w:sz w:val="20"/>
          <w:szCs w:val="20"/>
        </w:rPr>
        <w:t xml:space="preserve">, še posebej </w:t>
      </w:r>
      <w:r w:rsidR="00004BEC">
        <w:rPr>
          <w:sz w:val="20"/>
          <w:szCs w:val="20"/>
        </w:rPr>
        <w:t>tistega njegovega vidika</w:t>
      </w:r>
      <w:r w:rsidRPr="00C575A7">
        <w:rPr>
          <w:sz w:val="20"/>
          <w:szCs w:val="20"/>
        </w:rPr>
        <w:t>, ki ga ureja 154. člen ustave</w:t>
      </w:r>
      <w:r w:rsidR="00004BEC">
        <w:rPr>
          <w:sz w:val="20"/>
          <w:szCs w:val="20"/>
        </w:rPr>
        <w:t>,</w:t>
      </w:r>
      <w:r w:rsidRPr="00C575A7">
        <w:rPr>
          <w:sz w:val="20"/>
          <w:szCs w:val="20"/>
        </w:rPr>
        <w:t xml:space="preserve"> ki med drugim zahteva, da so predpisi javnosti dostopni na </w:t>
      </w:r>
      <w:proofErr w:type="spellStart"/>
      <w:r w:rsidRPr="00C575A7">
        <w:rPr>
          <w:sz w:val="20"/>
          <w:szCs w:val="20"/>
        </w:rPr>
        <w:t>obličen</w:t>
      </w:r>
      <w:proofErr w:type="spellEnd"/>
      <w:r w:rsidRPr="00C575A7">
        <w:rPr>
          <w:sz w:val="20"/>
          <w:szCs w:val="20"/>
        </w:rPr>
        <w:t xml:space="preserve"> način. Pravilno, popolno, pregledno in ažurno objavljanje predpisov </w:t>
      </w:r>
      <w:r w:rsidR="00004BEC">
        <w:rPr>
          <w:sz w:val="20"/>
          <w:szCs w:val="20"/>
        </w:rPr>
        <w:t>(</w:t>
      </w:r>
      <w:r w:rsidRPr="00C575A7">
        <w:rPr>
          <w:sz w:val="20"/>
          <w:szCs w:val="20"/>
        </w:rPr>
        <w:t>in drugih (splošnih) pravnih aktov</w:t>
      </w:r>
      <w:r w:rsidR="00004BEC">
        <w:rPr>
          <w:sz w:val="20"/>
          <w:szCs w:val="20"/>
        </w:rPr>
        <w:t>)</w:t>
      </w:r>
      <w:r w:rsidRPr="00C575A7">
        <w:rPr>
          <w:sz w:val="20"/>
          <w:szCs w:val="20"/>
        </w:rPr>
        <w:t xml:space="preserve"> je eden od glavnih pogojev za začetek njihove veljavnosti. Glede objavljanja velja tudi splošno pravilo, da mora biti uradno objavljeno popolno besedilo, norme, ki so njegovo bistvo, pa morajo začeti svoje pravno življenje istočasno, razen če je v predpisu za posamezne od njih izrecno določeno drugače. </w:t>
      </w:r>
    </w:p>
    <w:p w14:paraId="1578E4F9" w14:textId="4FA7E990" w:rsidR="00C575A7" w:rsidRPr="00C575A7" w:rsidRDefault="00C575A7" w:rsidP="00004BEC">
      <w:pPr>
        <w:pStyle w:val="Odstavek"/>
        <w:spacing w:line="240" w:lineRule="atLeast"/>
        <w:ind w:firstLine="0"/>
        <w:rPr>
          <w:sz w:val="20"/>
          <w:szCs w:val="20"/>
        </w:rPr>
      </w:pPr>
      <w:r w:rsidRPr="00C575A7">
        <w:rPr>
          <w:sz w:val="20"/>
          <w:szCs w:val="20"/>
        </w:rPr>
        <w:t xml:space="preserve">Vsi ti elementi se v tem zakonu dosledno uresničujejo, za predpise, ki vsebujejo </w:t>
      </w:r>
      <w:proofErr w:type="spellStart"/>
      <w:r w:rsidRPr="00C575A7">
        <w:rPr>
          <w:sz w:val="20"/>
          <w:szCs w:val="20"/>
        </w:rPr>
        <w:t>geopodatke</w:t>
      </w:r>
      <w:proofErr w:type="spellEnd"/>
      <w:r w:rsidRPr="00C575A7">
        <w:rPr>
          <w:sz w:val="20"/>
          <w:szCs w:val="20"/>
        </w:rPr>
        <w:t xml:space="preserve">, pa bo šele po novem </w:t>
      </w:r>
      <w:r w:rsidR="00004BEC" w:rsidRPr="00C575A7">
        <w:rPr>
          <w:sz w:val="20"/>
          <w:szCs w:val="20"/>
        </w:rPr>
        <w:t>(</w:t>
      </w:r>
      <w:r w:rsidR="00004BEC">
        <w:rPr>
          <w:sz w:val="20"/>
          <w:szCs w:val="20"/>
        </w:rPr>
        <w:t xml:space="preserve">s sistemom </w:t>
      </w:r>
      <w:proofErr w:type="spellStart"/>
      <w:r w:rsidR="00004BEC" w:rsidRPr="00C575A7">
        <w:rPr>
          <w:sz w:val="20"/>
          <w:szCs w:val="20"/>
        </w:rPr>
        <w:t>ePA</w:t>
      </w:r>
      <w:proofErr w:type="spellEnd"/>
      <w:r w:rsidR="00004BEC" w:rsidRPr="00C575A7">
        <w:rPr>
          <w:sz w:val="20"/>
          <w:szCs w:val="20"/>
        </w:rPr>
        <w:t>)</w:t>
      </w:r>
      <w:r w:rsidR="00004BEC">
        <w:rPr>
          <w:sz w:val="20"/>
          <w:szCs w:val="20"/>
        </w:rPr>
        <w:t xml:space="preserve"> </w:t>
      </w:r>
      <w:r w:rsidRPr="00C575A7">
        <w:rPr>
          <w:sz w:val="20"/>
          <w:szCs w:val="20"/>
        </w:rPr>
        <w:t>mogoče, da bi bili režimi in drugi prostorski podatki v predpisu sploh v celoti objavljeni in s tem dostopni javnosti.</w:t>
      </w:r>
    </w:p>
    <w:p w14:paraId="1EEB6774" w14:textId="77777777" w:rsidR="00C575A7" w:rsidRPr="00F73F04" w:rsidRDefault="00C575A7" w:rsidP="00F7780D">
      <w:pPr>
        <w:pStyle w:val="Odstavek"/>
        <w:spacing w:line="240" w:lineRule="atLeast"/>
        <w:ind w:firstLine="0"/>
        <w:rPr>
          <w:sz w:val="20"/>
          <w:szCs w:val="20"/>
        </w:rPr>
      </w:pPr>
    </w:p>
    <w:p w14:paraId="3B357932" w14:textId="75BD32BF" w:rsidR="003F3473" w:rsidRDefault="003F3473" w:rsidP="00F7780D">
      <w:pPr>
        <w:pStyle w:val="Odstavek"/>
        <w:spacing w:line="240" w:lineRule="atLeast"/>
        <w:ind w:firstLine="0"/>
        <w:rPr>
          <w:b/>
          <w:bCs/>
          <w:sz w:val="20"/>
          <w:szCs w:val="20"/>
        </w:rPr>
      </w:pPr>
      <w:r w:rsidRPr="00AE15F1">
        <w:rPr>
          <w:b/>
          <w:bCs/>
          <w:sz w:val="20"/>
          <w:szCs w:val="20"/>
        </w:rPr>
        <w:t>2.3</w:t>
      </w:r>
      <w:r w:rsidRPr="00AE15F1">
        <w:rPr>
          <w:b/>
          <w:bCs/>
          <w:sz w:val="20"/>
          <w:szCs w:val="20"/>
        </w:rPr>
        <w:tab/>
      </w:r>
      <w:r w:rsidRPr="00AE15F1">
        <w:rPr>
          <w:b/>
          <w:bCs/>
          <w:sz w:val="20"/>
          <w:szCs w:val="20"/>
        </w:rPr>
        <w:tab/>
        <w:t>Poglavitne rešitve predloga zakona</w:t>
      </w:r>
    </w:p>
    <w:p w14:paraId="518F9778" w14:textId="761720BF" w:rsidR="00F22807" w:rsidRPr="00F22807" w:rsidRDefault="00F22807" w:rsidP="00F7780D">
      <w:pPr>
        <w:pStyle w:val="Odstavek"/>
        <w:spacing w:line="240" w:lineRule="atLeast"/>
        <w:ind w:firstLine="0"/>
        <w:rPr>
          <w:b/>
          <w:bCs/>
          <w:sz w:val="20"/>
          <w:szCs w:val="20"/>
        </w:rPr>
      </w:pPr>
      <w:r w:rsidRPr="00F22807">
        <w:rPr>
          <w:b/>
          <w:bCs/>
          <w:sz w:val="20"/>
          <w:szCs w:val="20"/>
        </w:rPr>
        <w:t xml:space="preserve">Nov način </w:t>
      </w:r>
      <w:r w:rsidR="00374B65">
        <w:rPr>
          <w:b/>
          <w:bCs/>
          <w:sz w:val="20"/>
          <w:szCs w:val="20"/>
        </w:rPr>
        <w:t xml:space="preserve">objavljanja v uradnem listu in </w:t>
      </w:r>
      <w:r w:rsidRPr="00F22807">
        <w:rPr>
          <w:b/>
          <w:bCs/>
          <w:sz w:val="20"/>
          <w:szCs w:val="20"/>
        </w:rPr>
        <w:t>izdajanja uradnega lista</w:t>
      </w:r>
    </w:p>
    <w:p w14:paraId="040B31E7" w14:textId="77777777" w:rsidR="00F22807" w:rsidRDefault="00F22807" w:rsidP="00F7780D">
      <w:pPr>
        <w:spacing w:line="240" w:lineRule="atLeast"/>
        <w:rPr>
          <w:rFonts w:cs="Arial"/>
          <w:sz w:val="20"/>
          <w:szCs w:val="20"/>
        </w:rPr>
      </w:pPr>
    </w:p>
    <w:p w14:paraId="1B8121BD" w14:textId="7B58BDD9" w:rsidR="00F22807" w:rsidRPr="00F22807" w:rsidRDefault="00F22807" w:rsidP="00F7780D">
      <w:pPr>
        <w:spacing w:line="240" w:lineRule="atLeast"/>
        <w:rPr>
          <w:rFonts w:cs="Arial"/>
          <w:sz w:val="20"/>
          <w:szCs w:val="20"/>
        </w:rPr>
      </w:pPr>
      <w:r w:rsidRPr="00F22807">
        <w:rPr>
          <w:rFonts w:cs="Arial"/>
          <w:sz w:val="20"/>
          <w:szCs w:val="20"/>
        </w:rPr>
        <w:t xml:space="preserve">Po obstoječi zakonodaji, tj. po veljavnem </w:t>
      </w:r>
      <w:r w:rsidR="00004BEC">
        <w:rPr>
          <w:rFonts w:cs="Arial"/>
          <w:sz w:val="20"/>
          <w:szCs w:val="20"/>
        </w:rPr>
        <w:t>ZUL</w:t>
      </w:r>
      <w:r w:rsidRPr="00F22807">
        <w:rPr>
          <w:rFonts w:cs="Arial"/>
          <w:sz w:val="20"/>
          <w:szCs w:val="20"/>
        </w:rPr>
        <w:t>, ki velja od leta 1996, je izdajatelj uradnega lista Služba Vlade Republike Slovenije za zakonodajo</w:t>
      </w:r>
      <w:r w:rsidR="000B4606">
        <w:rPr>
          <w:rFonts w:cs="Arial"/>
          <w:sz w:val="20"/>
          <w:szCs w:val="20"/>
        </w:rPr>
        <w:t xml:space="preserve"> (v nadaljnjem besedilu: služba za zakonodajo)</w:t>
      </w:r>
      <w:r w:rsidR="00004BEC">
        <w:rPr>
          <w:rFonts w:cs="Arial"/>
          <w:sz w:val="20"/>
          <w:szCs w:val="20"/>
        </w:rPr>
        <w:t>.</w:t>
      </w:r>
      <w:r w:rsidRPr="00F22807">
        <w:rPr>
          <w:rFonts w:cs="Arial"/>
          <w:sz w:val="20"/>
          <w:szCs w:val="20"/>
        </w:rPr>
        <w:t xml:space="preserve"> </w:t>
      </w:r>
      <w:r w:rsidR="00004BEC">
        <w:rPr>
          <w:rFonts w:cs="Arial"/>
          <w:sz w:val="20"/>
          <w:szCs w:val="20"/>
        </w:rPr>
        <w:t xml:space="preserve">Služba </w:t>
      </w:r>
      <w:r w:rsidR="000B4606">
        <w:rPr>
          <w:rFonts w:cs="Arial"/>
          <w:sz w:val="20"/>
          <w:szCs w:val="20"/>
        </w:rPr>
        <w:t xml:space="preserve">za zakonodajo </w:t>
      </w:r>
      <w:r w:rsidR="00004BEC">
        <w:rPr>
          <w:rFonts w:cs="Arial"/>
          <w:sz w:val="20"/>
          <w:szCs w:val="20"/>
        </w:rPr>
        <w:t xml:space="preserve">to svojo nalogo ohranja tudi po predlogu zakona </w:t>
      </w:r>
      <w:r w:rsidRPr="00F22807">
        <w:rPr>
          <w:rFonts w:cs="Arial"/>
          <w:sz w:val="20"/>
          <w:szCs w:val="20"/>
        </w:rPr>
        <w:t>in v tem delu ni predvidenih sprememb. Javno podjetje Uradni list</w:t>
      </w:r>
      <w:r>
        <w:rPr>
          <w:rFonts w:cs="Arial"/>
          <w:sz w:val="20"/>
          <w:szCs w:val="20"/>
        </w:rPr>
        <w:t xml:space="preserve"> Republike Slovenije,</w:t>
      </w:r>
      <w:r w:rsidRPr="00F22807">
        <w:rPr>
          <w:rFonts w:cs="Arial"/>
          <w:sz w:val="20"/>
          <w:szCs w:val="20"/>
        </w:rPr>
        <w:t xml:space="preserve"> d.</w:t>
      </w:r>
      <w:r>
        <w:rPr>
          <w:rFonts w:cs="Arial"/>
          <w:sz w:val="20"/>
          <w:szCs w:val="20"/>
        </w:rPr>
        <w:t xml:space="preserve"> </w:t>
      </w:r>
      <w:r w:rsidRPr="00F22807">
        <w:rPr>
          <w:rFonts w:cs="Arial"/>
          <w:sz w:val="20"/>
          <w:szCs w:val="20"/>
        </w:rPr>
        <w:t>o.</w:t>
      </w:r>
      <w:r>
        <w:rPr>
          <w:rFonts w:cs="Arial"/>
          <w:sz w:val="20"/>
          <w:szCs w:val="20"/>
        </w:rPr>
        <w:t xml:space="preserve"> </w:t>
      </w:r>
      <w:r w:rsidRPr="00F22807">
        <w:rPr>
          <w:rFonts w:cs="Arial"/>
          <w:sz w:val="20"/>
          <w:szCs w:val="20"/>
        </w:rPr>
        <w:t xml:space="preserve">o. (v nadaljnjem besedilu: javno podjetje) ima po omenjenem zakonu zgolj naloge zalaganja uradnega lista, ki so bile v preteklosti kot tehnično pomožna dela ločene od izdajateljske vloge, in sicer zaradi potreb po tehnični pripravi uradnega lista za tisk, organizacije tiskanja ter distribucije in prodaje tiskane izdaje uradnega lista. Te naloge z uvedbo elektronske izdaje uradnega lista in celovito digitalno podporo procesu objavljanja niso več potrebne, posledično pa tudi ne zaračunavanje teh storitev normodajalcem. </w:t>
      </w:r>
    </w:p>
    <w:p w14:paraId="43F80C21" w14:textId="77777777" w:rsidR="00F22807" w:rsidRPr="00F22807" w:rsidRDefault="00F22807" w:rsidP="00F7780D">
      <w:pPr>
        <w:spacing w:line="240" w:lineRule="atLeast"/>
        <w:rPr>
          <w:rFonts w:cs="Arial"/>
          <w:sz w:val="20"/>
          <w:szCs w:val="20"/>
        </w:rPr>
      </w:pPr>
    </w:p>
    <w:p w14:paraId="7A440592" w14:textId="32E7E4BB" w:rsidR="00AF2E4D" w:rsidRDefault="00004BEC" w:rsidP="00F7780D">
      <w:pPr>
        <w:spacing w:line="240" w:lineRule="atLeast"/>
        <w:rPr>
          <w:rFonts w:cs="Arial"/>
          <w:sz w:val="20"/>
          <w:szCs w:val="20"/>
        </w:rPr>
      </w:pPr>
      <w:r>
        <w:rPr>
          <w:rFonts w:cs="Arial"/>
          <w:sz w:val="20"/>
          <w:szCs w:val="20"/>
        </w:rPr>
        <w:t xml:space="preserve">Predlog zakona prinaša nov način objavljanja predpisov in drugih aktov v uradnem listu in nov način njegovega izdajanja. Postopek priprave predpisov in drugih aktov za objavo v uradnem listu ter samo izdajanje uradnega lista bosta v celoti digitalizirana in bosta potekala z uporabo informacijskih sistemov, ki se izgrajujejo vzporedno s pripravo pravnega okvirja, v katerega v prvi vrsti sodi tudi ta predlog zakona, s finančnimi sredstvi mehanizma Načrta za okrevanje in odpornost (NOO). Pomemben element izdaje uradnega lista, tj. njegova objava oziroma priobčitev javnosti, se bo vršil na državnem spletišču </w:t>
      </w:r>
      <w:r w:rsidRPr="00F22807">
        <w:rPr>
          <w:rFonts w:cs="Arial"/>
          <w:sz w:val="20"/>
          <w:szCs w:val="20"/>
        </w:rPr>
        <w:t>Pravn</w:t>
      </w:r>
      <w:r>
        <w:rPr>
          <w:rFonts w:cs="Arial"/>
          <w:sz w:val="20"/>
          <w:szCs w:val="20"/>
        </w:rPr>
        <w:t xml:space="preserve">ega </w:t>
      </w:r>
      <w:r w:rsidRPr="00F22807">
        <w:rPr>
          <w:rFonts w:cs="Arial"/>
          <w:sz w:val="20"/>
          <w:szCs w:val="20"/>
        </w:rPr>
        <w:t>informacijsk</w:t>
      </w:r>
      <w:r>
        <w:rPr>
          <w:rFonts w:cs="Arial"/>
          <w:sz w:val="20"/>
          <w:szCs w:val="20"/>
        </w:rPr>
        <w:t>ega</w:t>
      </w:r>
      <w:r w:rsidRPr="00F22807">
        <w:rPr>
          <w:rFonts w:cs="Arial"/>
          <w:sz w:val="20"/>
          <w:szCs w:val="20"/>
        </w:rPr>
        <w:t xml:space="preserve"> sistem</w:t>
      </w:r>
      <w:r>
        <w:rPr>
          <w:rFonts w:cs="Arial"/>
          <w:sz w:val="20"/>
          <w:szCs w:val="20"/>
        </w:rPr>
        <w:t>a</w:t>
      </w:r>
      <w:r w:rsidRPr="00F22807">
        <w:rPr>
          <w:rFonts w:cs="Arial"/>
          <w:sz w:val="20"/>
          <w:szCs w:val="20"/>
        </w:rPr>
        <w:t xml:space="preserve"> Republike Slovenije, ki je </w:t>
      </w:r>
      <w:r>
        <w:rPr>
          <w:rFonts w:cs="Arial"/>
          <w:sz w:val="20"/>
          <w:szCs w:val="20"/>
        </w:rPr>
        <w:t xml:space="preserve">kot PISRS </w:t>
      </w:r>
      <w:r w:rsidRPr="00F22807">
        <w:rPr>
          <w:rFonts w:cs="Arial"/>
          <w:sz w:val="20"/>
          <w:szCs w:val="20"/>
        </w:rPr>
        <w:t xml:space="preserve">že zdaj informacijski sistem </w:t>
      </w:r>
      <w:r w:rsidRPr="00F22807">
        <w:rPr>
          <w:rFonts w:cs="Arial"/>
          <w:sz w:val="20"/>
          <w:szCs w:val="20"/>
        </w:rPr>
        <w:lastRenderedPageBreak/>
        <w:t>izdajatelja uradnega lista in je bil v okviru njegove celovite prenove, zaključene leta 2024, nameščen na državno strežniško infrastrukturo, za katero veljajo posebne varnostne zahteve in protokoli.</w:t>
      </w:r>
    </w:p>
    <w:p w14:paraId="237B5B62" w14:textId="1E96B16B" w:rsidR="00AF2E4D" w:rsidRDefault="00AF2E4D" w:rsidP="00F7780D">
      <w:pPr>
        <w:spacing w:line="240" w:lineRule="atLeast"/>
        <w:rPr>
          <w:rFonts w:cs="Arial"/>
          <w:sz w:val="20"/>
          <w:szCs w:val="20"/>
        </w:rPr>
      </w:pPr>
    </w:p>
    <w:p w14:paraId="4F52073A" w14:textId="08853E45" w:rsidR="002502C4" w:rsidRDefault="00AF2E4D" w:rsidP="00F7780D">
      <w:pPr>
        <w:spacing w:line="240" w:lineRule="atLeast"/>
        <w:rPr>
          <w:rFonts w:cs="Arial"/>
          <w:sz w:val="20"/>
          <w:szCs w:val="20"/>
        </w:rPr>
      </w:pPr>
      <w:r w:rsidRPr="00AF2E4D">
        <w:rPr>
          <w:rFonts w:cs="Arial"/>
          <w:sz w:val="20"/>
          <w:szCs w:val="20"/>
        </w:rPr>
        <w:t xml:space="preserve">Pri tem ni zanemarljivo dejstvo, da je za dobro delovanje sistema objavljanja predpisov in drugih aktov, s katerim se sklene krogotok </w:t>
      </w:r>
      <w:r w:rsidR="00C575A7">
        <w:rPr>
          <w:rFonts w:cs="Arial"/>
          <w:sz w:val="20"/>
          <w:szCs w:val="20"/>
        </w:rPr>
        <w:t>normativne</w:t>
      </w:r>
      <w:r w:rsidRPr="00AF2E4D">
        <w:rPr>
          <w:rFonts w:cs="Arial"/>
          <w:sz w:val="20"/>
          <w:szCs w:val="20"/>
        </w:rPr>
        <w:t xml:space="preserve"> dejavnosti, treba vzpostaviti enotne standarde, ki morajo veljati že na začetku poti, torej pri pripravi predpisov in drugih aktov. Samo tako lahko pripravljavci predpisov in drugih aktov skozi celoten proces posvečajo pozornost svoji najpomembnejši nalogi, tj. pripravi kakovostnih vsebinskih rešitev. Ta naloga pa z določitvijo </w:t>
      </w:r>
      <w:r>
        <w:rPr>
          <w:rFonts w:cs="Arial"/>
          <w:sz w:val="20"/>
          <w:szCs w:val="20"/>
        </w:rPr>
        <w:t xml:space="preserve">enotnega informacijskega sistema (tj. modularno ogrodje za pripravo elektronskih dokumentov) ter </w:t>
      </w:r>
      <w:r w:rsidRPr="00AF2E4D">
        <w:rPr>
          <w:rFonts w:cs="Arial"/>
          <w:sz w:val="20"/>
          <w:szCs w:val="20"/>
        </w:rPr>
        <w:t>osrednjega in enotnega mesta objavljanja tako državnih kot lokalnih predpisov in drugih aktov z ničemer ne posega v avtonomnost odločevalcev pri sprejemanju odločitev, pa najsi bodo te državnega ali lokalnega pomena.</w:t>
      </w:r>
    </w:p>
    <w:p w14:paraId="12A6F60A" w14:textId="7E2BFE9A" w:rsidR="002502C4" w:rsidRDefault="002502C4" w:rsidP="002502C4">
      <w:pPr>
        <w:pStyle w:val="Odstavek"/>
        <w:spacing w:line="240" w:lineRule="atLeast"/>
        <w:ind w:firstLine="0"/>
        <w:rPr>
          <w:b/>
          <w:bCs/>
          <w:sz w:val="20"/>
          <w:szCs w:val="20"/>
        </w:rPr>
      </w:pPr>
      <w:r>
        <w:rPr>
          <w:b/>
          <w:bCs/>
          <w:sz w:val="20"/>
          <w:szCs w:val="20"/>
        </w:rPr>
        <w:t>Izdajanje uradnega lista v izrednih okoliščinah</w:t>
      </w:r>
    </w:p>
    <w:p w14:paraId="73F2174A" w14:textId="501D70DB" w:rsidR="002502C4" w:rsidRDefault="002502C4" w:rsidP="002502C4">
      <w:pPr>
        <w:spacing w:line="240" w:lineRule="atLeast"/>
        <w:rPr>
          <w:rFonts w:cs="Arial"/>
          <w:sz w:val="20"/>
          <w:szCs w:val="20"/>
        </w:rPr>
      </w:pPr>
    </w:p>
    <w:p w14:paraId="1E254E25" w14:textId="2DE3D431" w:rsidR="002502C4" w:rsidRDefault="002502C4" w:rsidP="002502C4">
      <w:pPr>
        <w:spacing w:line="240" w:lineRule="atLeast"/>
        <w:rPr>
          <w:rFonts w:cs="Arial"/>
          <w:sz w:val="20"/>
          <w:szCs w:val="20"/>
        </w:rPr>
      </w:pPr>
      <w:r w:rsidRPr="002502C4">
        <w:rPr>
          <w:rFonts w:cs="Arial"/>
          <w:sz w:val="20"/>
          <w:szCs w:val="20"/>
        </w:rPr>
        <w:t xml:space="preserve">Predlog zakona </w:t>
      </w:r>
      <w:r>
        <w:rPr>
          <w:rFonts w:cs="Arial"/>
          <w:sz w:val="20"/>
          <w:szCs w:val="20"/>
        </w:rPr>
        <w:t xml:space="preserve">uvaja tudi novost glede na trenutno veljavno ureditev, tj. izdajanje uradnega lista v izrednih okoliščinah, med katere se štejejo </w:t>
      </w:r>
      <w:r w:rsidRPr="002502C4">
        <w:rPr>
          <w:rFonts w:cs="Arial"/>
          <w:sz w:val="20"/>
          <w:szCs w:val="20"/>
        </w:rPr>
        <w:t>vojno ali izredno stanje, naravne ali druge nesreče oziroma drugi izredni dogodki (nedelovanje informacijskih sistemov iz različnih razlogov, npr. kibernetskega incidenta) in v katerih uradn</w:t>
      </w:r>
      <w:r w:rsidR="00713565">
        <w:rPr>
          <w:rFonts w:cs="Arial"/>
          <w:sz w:val="20"/>
          <w:szCs w:val="20"/>
        </w:rPr>
        <w:t>ega</w:t>
      </w:r>
      <w:r w:rsidRPr="002502C4">
        <w:rPr>
          <w:rFonts w:cs="Arial"/>
          <w:sz w:val="20"/>
          <w:szCs w:val="20"/>
        </w:rPr>
        <w:t xml:space="preserve"> list</w:t>
      </w:r>
      <w:r w:rsidR="00713565">
        <w:rPr>
          <w:rFonts w:cs="Arial"/>
          <w:sz w:val="20"/>
          <w:szCs w:val="20"/>
        </w:rPr>
        <w:t>a</w:t>
      </w:r>
      <w:r w:rsidRPr="002502C4">
        <w:rPr>
          <w:rFonts w:cs="Arial"/>
          <w:sz w:val="20"/>
          <w:szCs w:val="20"/>
        </w:rPr>
        <w:t xml:space="preserve"> </w:t>
      </w:r>
      <w:r w:rsidR="00713565">
        <w:rPr>
          <w:rFonts w:cs="Arial"/>
          <w:sz w:val="20"/>
          <w:szCs w:val="20"/>
        </w:rPr>
        <w:t>ni mogoče</w:t>
      </w:r>
      <w:r w:rsidRPr="002502C4">
        <w:rPr>
          <w:rFonts w:cs="Arial"/>
          <w:sz w:val="20"/>
          <w:szCs w:val="20"/>
        </w:rPr>
        <w:t xml:space="preserve"> izdati na ustaljeni način. </w:t>
      </w:r>
      <w:r>
        <w:rPr>
          <w:rFonts w:cs="Arial"/>
          <w:sz w:val="20"/>
          <w:szCs w:val="20"/>
        </w:rPr>
        <w:t xml:space="preserve">Taka ureditev je </w:t>
      </w:r>
      <w:r w:rsidRPr="002502C4">
        <w:rPr>
          <w:rFonts w:cs="Arial"/>
          <w:sz w:val="20"/>
          <w:szCs w:val="20"/>
        </w:rPr>
        <w:t>nujno potrebn</w:t>
      </w:r>
      <w:r>
        <w:rPr>
          <w:rFonts w:cs="Arial"/>
          <w:sz w:val="20"/>
          <w:szCs w:val="20"/>
        </w:rPr>
        <w:t>a</w:t>
      </w:r>
      <w:r w:rsidRPr="002502C4">
        <w:rPr>
          <w:rFonts w:cs="Arial"/>
          <w:sz w:val="20"/>
          <w:szCs w:val="20"/>
        </w:rPr>
        <w:t xml:space="preserve">, </w:t>
      </w:r>
      <w:r>
        <w:rPr>
          <w:rFonts w:cs="Arial"/>
          <w:sz w:val="20"/>
          <w:szCs w:val="20"/>
        </w:rPr>
        <w:t>saj je treba</w:t>
      </w:r>
      <w:r w:rsidRPr="002502C4">
        <w:rPr>
          <w:rFonts w:cs="Arial"/>
          <w:sz w:val="20"/>
          <w:szCs w:val="20"/>
        </w:rPr>
        <w:t xml:space="preserve"> nemoteno izdajanje uradnega lista zagotovi</w:t>
      </w:r>
      <w:r>
        <w:rPr>
          <w:rFonts w:cs="Arial"/>
          <w:sz w:val="20"/>
          <w:szCs w:val="20"/>
        </w:rPr>
        <w:t>ti</w:t>
      </w:r>
      <w:r w:rsidRPr="002502C4">
        <w:rPr>
          <w:rFonts w:cs="Arial"/>
          <w:sz w:val="20"/>
          <w:szCs w:val="20"/>
        </w:rPr>
        <w:t xml:space="preserve"> </w:t>
      </w:r>
      <w:r>
        <w:rPr>
          <w:rFonts w:cs="Arial"/>
          <w:sz w:val="20"/>
          <w:szCs w:val="20"/>
        </w:rPr>
        <w:t xml:space="preserve">tudi v teh okoliščinah, </w:t>
      </w:r>
      <w:r w:rsidRPr="002502C4">
        <w:rPr>
          <w:rFonts w:cs="Arial"/>
          <w:sz w:val="20"/>
          <w:szCs w:val="20"/>
        </w:rPr>
        <w:t>da se takoj oziroma v najkrajšem možnem času uveljavijo ukrepi, ki so vsebovani v predpisih in drugih aktih</w:t>
      </w:r>
      <w:r>
        <w:rPr>
          <w:rFonts w:cs="Arial"/>
          <w:sz w:val="20"/>
          <w:szCs w:val="20"/>
        </w:rPr>
        <w:t xml:space="preserve">, pa čeprav v obsegu in na način, </w:t>
      </w:r>
      <w:r w:rsidRPr="002502C4">
        <w:rPr>
          <w:rFonts w:cs="Arial"/>
          <w:sz w:val="20"/>
          <w:szCs w:val="20"/>
        </w:rPr>
        <w:t xml:space="preserve">ki </w:t>
      </w:r>
      <w:r>
        <w:rPr>
          <w:rFonts w:cs="Arial"/>
          <w:sz w:val="20"/>
          <w:szCs w:val="20"/>
        </w:rPr>
        <w:t>ju</w:t>
      </w:r>
      <w:r w:rsidRPr="002502C4">
        <w:rPr>
          <w:rFonts w:cs="Arial"/>
          <w:sz w:val="20"/>
          <w:szCs w:val="20"/>
        </w:rPr>
        <w:t xml:space="preserve"> </w:t>
      </w:r>
      <w:r>
        <w:rPr>
          <w:rFonts w:cs="Arial"/>
          <w:sz w:val="20"/>
          <w:szCs w:val="20"/>
        </w:rPr>
        <w:t>te okoliščine dopuščajo.</w:t>
      </w:r>
    </w:p>
    <w:p w14:paraId="0DF32C66" w14:textId="77777777" w:rsidR="002502C4" w:rsidRDefault="002502C4" w:rsidP="002502C4">
      <w:pPr>
        <w:spacing w:line="240" w:lineRule="atLeast"/>
        <w:rPr>
          <w:rFonts w:cs="Arial"/>
          <w:sz w:val="20"/>
          <w:szCs w:val="20"/>
        </w:rPr>
      </w:pPr>
    </w:p>
    <w:p w14:paraId="7B5A43F7" w14:textId="33235411" w:rsidR="002502C4" w:rsidRDefault="002502C4" w:rsidP="00F7780D">
      <w:pPr>
        <w:spacing w:line="240" w:lineRule="atLeast"/>
        <w:rPr>
          <w:rFonts w:cs="Arial"/>
          <w:sz w:val="20"/>
          <w:szCs w:val="20"/>
        </w:rPr>
      </w:pPr>
      <w:r w:rsidRPr="002502C4">
        <w:rPr>
          <w:rFonts w:cs="Arial"/>
          <w:sz w:val="20"/>
          <w:szCs w:val="20"/>
        </w:rPr>
        <w:t>Potreba po tovrstni ureditvi se je izkazala za utemeljeno tudi v okviru Nacionalne vaje kriznega upravljanja in odzivanja Odpornost 2024.</w:t>
      </w:r>
      <w:r>
        <w:rPr>
          <w:rFonts w:cs="Arial"/>
          <w:sz w:val="20"/>
          <w:szCs w:val="20"/>
        </w:rPr>
        <w:t xml:space="preserve"> </w:t>
      </w:r>
    </w:p>
    <w:p w14:paraId="77ADD93F" w14:textId="75C08662" w:rsidR="00374B65" w:rsidRPr="00F22807" w:rsidRDefault="00374B65" w:rsidP="00F7780D">
      <w:pPr>
        <w:pStyle w:val="Odstavek"/>
        <w:spacing w:line="240" w:lineRule="atLeast"/>
        <w:ind w:firstLine="0"/>
        <w:rPr>
          <w:b/>
          <w:bCs/>
          <w:sz w:val="20"/>
          <w:szCs w:val="20"/>
        </w:rPr>
      </w:pPr>
      <w:r>
        <w:rPr>
          <w:b/>
          <w:bCs/>
          <w:sz w:val="20"/>
          <w:szCs w:val="20"/>
        </w:rPr>
        <w:t>Preimenovanje in sodobnejša opredelitev spletišča PISRS</w:t>
      </w:r>
    </w:p>
    <w:p w14:paraId="5E4CD172" w14:textId="3E676235" w:rsidR="00374B65" w:rsidRDefault="00374B65" w:rsidP="00F7780D">
      <w:pPr>
        <w:spacing w:line="240" w:lineRule="atLeast"/>
        <w:rPr>
          <w:rFonts w:cs="Arial"/>
          <w:sz w:val="20"/>
          <w:szCs w:val="20"/>
        </w:rPr>
      </w:pPr>
    </w:p>
    <w:p w14:paraId="60DFA614" w14:textId="28E30B67" w:rsidR="00004BEC" w:rsidRDefault="00004BEC" w:rsidP="00004BEC">
      <w:pPr>
        <w:spacing w:line="240" w:lineRule="atLeast"/>
        <w:rPr>
          <w:rFonts w:cs="Arial"/>
          <w:sz w:val="20"/>
          <w:szCs w:val="20"/>
        </w:rPr>
      </w:pPr>
      <w:r>
        <w:rPr>
          <w:rFonts w:cs="Arial"/>
          <w:sz w:val="20"/>
          <w:szCs w:val="20"/>
        </w:rPr>
        <w:t xml:space="preserve">Predlog zakona uvaja preimenovanje spletišča PISRS, in sicer iz Pravno-informacijskega sistema Republike Slovenije v Pravni informacijski sistem Republike Slovenije. </w:t>
      </w:r>
      <w:r w:rsidRPr="00004BEC">
        <w:rPr>
          <w:rFonts w:cs="Arial"/>
          <w:sz w:val="20"/>
          <w:szCs w:val="20"/>
        </w:rPr>
        <w:t xml:space="preserve">Tehnično gledano gre za en in isti informacijski sistem, </w:t>
      </w:r>
      <w:r>
        <w:rPr>
          <w:rFonts w:cs="Arial"/>
          <w:sz w:val="20"/>
          <w:szCs w:val="20"/>
        </w:rPr>
        <w:t>vendar se s tem</w:t>
      </w:r>
      <w:r w:rsidRPr="00004BEC">
        <w:rPr>
          <w:rFonts w:cs="Arial"/>
          <w:sz w:val="20"/>
          <w:szCs w:val="20"/>
        </w:rPr>
        <w:t xml:space="preserve"> odpravlja raba stičnega vezaja v</w:t>
      </w:r>
      <w:r>
        <w:rPr>
          <w:rFonts w:cs="Arial"/>
          <w:sz w:val="20"/>
          <w:szCs w:val="20"/>
        </w:rPr>
        <w:t xml:space="preserve"> njegovem</w:t>
      </w:r>
      <w:r w:rsidRPr="00004BEC">
        <w:rPr>
          <w:rFonts w:cs="Arial"/>
          <w:sz w:val="20"/>
          <w:szCs w:val="20"/>
        </w:rPr>
        <w:t xml:space="preserve"> imenu, ki je bila</w:t>
      </w:r>
      <w:r>
        <w:rPr>
          <w:rFonts w:cs="Arial"/>
          <w:sz w:val="20"/>
          <w:szCs w:val="20"/>
        </w:rPr>
        <w:t>, kakor so pojasnili slovenisti,</w:t>
      </w:r>
      <w:r w:rsidRPr="00004BEC">
        <w:rPr>
          <w:rFonts w:cs="Arial"/>
          <w:sz w:val="20"/>
          <w:szCs w:val="20"/>
        </w:rPr>
        <w:t xml:space="preserve"> glede </w:t>
      </w:r>
      <w:r>
        <w:rPr>
          <w:rFonts w:cs="Arial"/>
          <w:sz w:val="20"/>
          <w:szCs w:val="20"/>
        </w:rPr>
        <w:t xml:space="preserve">na </w:t>
      </w:r>
      <w:r w:rsidRPr="00004BEC">
        <w:rPr>
          <w:rFonts w:cs="Arial"/>
          <w:sz w:val="20"/>
          <w:szCs w:val="20"/>
        </w:rPr>
        <w:t>njegovo vsebino oziroma pomen napačna.</w:t>
      </w:r>
    </w:p>
    <w:p w14:paraId="54520466" w14:textId="77777777" w:rsidR="00004BEC" w:rsidRDefault="00004BEC" w:rsidP="00004BEC">
      <w:pPr>
        <w:spacing w:line="240" w:lineRule="atLeast"/>
        <w:rPr>
          <w:rFonts w:cs="Arial"/>
          <w:sz w:val="20"/>
          <w:szCs w:val="20"/>
        </w:rPr>
      </w:pPr>
    </w:p>
    <w:p w14:paraId="0954ECCB" w14:textId="7EF33C02" w:rsidR="00004BEC" w:rsidRDefault="00004BEC" w:rsidP="00004BEC">
      <w:pPr>
        <w:spacing w:line="240" w:lineRule="atLeast"/>
        <w:rPr>
          <w:rFonts w:cs="Arial"/>
          <w:sz w:val="20"/>
          <w:szCs w:val="20"/>
        </w:rPr>
      </w:pPr>
      <w:r>
        <w:rPr>
          <w:rFonts w:cs="Arial"/>
          <w:sz w:val="20"/>
          <w:szCs w:val="20"/>
        </w:rPr>
        <w:t>S predlogom zakona se po novem na zakonski ravni urejajo njegovi ključni gradniki, katerih krog ni zaključen, na sodobnejši način pa se ureja tudi njegova povezovalna struktura, saj je PISRS po svoji naravi integracijsko spletišče, ki povezuje različne informacijske sisteme, registre, zbirke in evidence.</w:t>
      </w:r>
    </w:p>
    <w:p w14:paraId="1A0CDDC6" w14:textId="77777777" w:rsidR="00004BEC" w:rsidRDefault="00004BEC" w:rsidP="00004BEC">
      <w:pPr>
        <w:spacing w:line="240" w:lineRule="atLeast"/>
        <w:rPr>
          <w:rFonts w:cs="Arial"/>
          <w:sz w:val="20"/>
          <w:szCs w:val="20"/>
        </w:rPr>
      </w:pPr>
    </w:p>
    <w:p w14:paraId="7AA4A6FB" w14:textId="77777777" w:rsidR="00004BEC" w:rsidRDefault="00004BEC" w:rsidP="00004BEC">
      <w:pPr>
        <w:spacing w:line="240" w:lineRule="atLeast"/>
        <w:rPr>
          <w:rFonts w:cs="Arial"/>
          <w:sz w:val="20"/>
          <w:szCs w:val="20"/>
        </w:rPr>
      </w:pPr>
      <w:bookmarkStart w:id="0" w:name="_Hlk192232349"/>
      <w:r>
        <w:rPr>
          <w:rFonts w:cs="Arial"/>
          <w:sz w:val="20"/>
          <w:szCs w:val="20"/>
        </w:rPr>
        <w:t xml:space="preserve">Posebej bo urejena in posodobljena tudi namenska stran za posvetovanje z javnostmi, ki bo ohranila svoje sedanje ime </w:t>
      </w:r>
      <w:proofErr w:type="spellStart"/>
      <w:r>
        <w:rPr>
          <w:rFonts w:cs="Arial"/>
          <w:sz w:val="20"/>
          <w:szCs w:val="20"/>
        </w:rPr>
        <w:t>eDemokracija</w:t>
      </w:r>
      <w:proofErr w:type="spellEnd"/>
      <w:r w:rsidRPr="00374B65">
        <w:rPr>
          <w:rFonts w:cs="Arial"/>
          <w:sz w:val="20"/>
          <w:szCs w:val="20"/>
        </w:rPr>
        <w:t>, na kateri se</w:t>
      </w:r>
      <w:r>
        <w:rPr>
          <w:rFonts w:cs="Arial"/>
          <w:sz w:val="20"/>
          <w:szCs w:val="20"/>
        </w:rPr>
        <w:t xml:space="preserve"> trenutno že lahko</w:t>
      </w:r>
      <w:r w:rsidRPr="00374B65">
        <w:rPr>
          <w:rFonts w:cs="Arial"/>
          <w:sz w:val="20"/>
          <w:szCs w:val="20"/>
        </w:rPr>
        <w:t xml:space="preserve"> izvaja javno posvetovanje o </w:t>
      </w:r>
      <w:r w:rsidRPr="000214CB">
        <w:rPr>
          <w:rFonts w:cs="Arial"/>
          <w:sz w:val="20"/>
          <w:szCs w:val="20"/>
        </w:rPr>
        <w:t>veljavnih</w:t>
      </w:r>
      <w:r w:rsidRPr="00374B65">
        <w:rPr>
          <w:rFonts w:cs="Arial"/>
          <w:sz w:val="20"/>
          <w:szCs w:val="20"/>
        </w:rPr>
        <w:t xml:space="preserve"> predpisih</w:t>
      </w:r>
      <w:r>
        <w:rPr>
          <w:rFonts w:cs="Arial"/>
          <w:sz w:val="20"/>
          <w:szCs w:val="20"/>
        </w:rPr>
        <w:t>, čeprav v omejenem obsegu</w:t>
      </w:r>
      <w:r w:rsidRPr="00374B65">
        <w:rPr>
          <w:rFonts w:cs="Arial"/>
          <w:sz w:val="20"/>
          <w:szCs w:val="20"/>
        </w:rPr>
        <w:t xml:space="preserve">. Gre za razširitev koncepta portala </w:t>
      </w:r>
      <w:proofErr w:type="spellStart"/>
      <w:r w:rsidRPr="00374B65">
        <w:rPr>
          <w:rFonts w:cs="Arial"/>
          <w:sz w:val="20"/>
          <w:szCs w:val="20"/>
        </w:rPr>
        <w:t>eDemokracija</w:t>
      </w:r>
      <w:proofErr w:type="spellEnd"/>
      <w:r w:rsidRPr="00374B65">
        <w:rPr>
          <w:rFonts w:cs="Arial"/>
          <w:sz w:val="20"/>
          <w:szCs w:val="20"/>
        </w:rPr>
        <w:t xml:space="preserve">, ki je trenutno še vedno sestavni del portala </w:t>
      </w:r>
      <w:proofErr w:type="spellStart"/>
      <w:r w:rsidRPr="00374B65">
        <w:rPr>
          <w:rFonts w:cs="Arial"/>
          <w:sz w:val="20"/>
          <w:szCs w:val="20"/>
        </w:rPr>
        <w:t>eUprava</w:t>
      </w:r>
      <w:proofErr w:type="spellEnd"/>
      <w:r w:rsidRPr="00374B65">
        <w:rPr>
          <w:rFonts w:cs="Arial"/>
          <w:sz w:val="20"/>
          <w:szCs w:val="20"/>
        </w:rPr>
        <w:t xml:space="preserve">, v prihodnje </w:t>
      </w:r>
      <w:r>
        <w:rPr>
          <w:rFonts w:cs="Arial"/>
          <w:sz w:val="20"/>
          <w:szCs w:val="20"/>
        </w:rPr>
        <w:t xml:space="preserve">pa se bo </w:t>
      </w:r>
      <w:r w:rsidRPr="00374B65">
        <w:rPr>
          <w:rFonts w:cs="Arial"/>
          <w:sz w:val="20"/>
          <w:szCs w:val="20"/>
        </w:rPr>
        <w:t xml:space="preserve">preselil na spletišče PISRS. S to konsolidacijo bo na PISRS potekalo javno posvetovanje tako o predlogih predpisov kot tudi o veljavnih predpisih, kadar bodo organi povabili javnost k sodelovanju bodisi pri pripravi </w:t>
      </w:r>
      <w:r>
        <w:rPr>
          <w:rFonts w:cs="Arial"/>
          <w:sz w:val="20"/>
          <w:szCs w:val="20"/>
        </w:rPr>
        <w:t xml:space="preserve">novih </w:t>
      </w:r>
      <w:r w:rsidRPr="00374B65">
        <w:rPr>
          <w:rFonts w:cs="Arial"/>
          <w:sz w:val="20"/>
          <w:szCs w:val="20"/>
        </w:rPr>
        <w:t xml:space="preserve">bodisi pri spremljanju izvajanja </w:t>
      </w:r>
      <w:r>
        <w:rPr>
          <w:rFonts w:cs="Arial"/>
          <w:sz w:val="20"/>
          <w:szCs w:val="20"/>
        </w:rPr>
        <w:t xml:space="preserve">veljavnih </w:t>
      </w:r>
      <w:r w:rsidRPr="00374B65">
        <w:rPr>
          <w:rFonts w:cs="Arial"/>
          <w:sz w:val="20"/>
          <w:szCs w:val="20"/>
        </w:rPr>
        <w:t xml:space="preserve">predpisov, splošnih aktov za izvrševanje javnih pooblastil in drugih aktov. </w:t>
      </w:r>
    </w:p>
    <w:bookmarkEnd w:id="0"/>
    <w:p w14:paraId="19A6D1EA" w14:textId="77777777" w:rsidR="00004BEC" w:rsidRDefault="00004BEC" w:rsidP="00004BEC">
      <w:pPr>
        <w:spacing w:line="240" w:lineRule="atLeast"/>
        <w:rPr>
          <w:rFonts w:cs="Arial"/>
          <w:sz w:val="20"/>
          <w:szCs w:val="20"/>
        </w:rPr>
      </w:pPr>
    </w:p>
    <w:p w14:paraId="5719F16D" w14:textId="55ED6677" w:rsidR="00AF2E4D" w:rsidRPr="00F22807" w:rsidRDefault="00004BEC" w:rsidP="00F7780D">
      <w:pPr>
        <w:spacing w:line="240" w:lineRule="atLeast"/>
        <w:rPr>
          <w:rFonts w:cs="Arial"/>
          <w:sz w:val="20"/>
          <w:szCs w:val="20"/>
        </w:rPr>
      </w:pPr>
      <w:r>
        <w:rPr>
          <w:rFonts w:cs="Arial"/>
          <w:sz w:val="20"/>
          <w:szCs w:val="20"/>
        </w:rPr>
        <w:t>Pod okrilje PISRS se umešča tudi t. i. Register pravnih aktov lokalnih skupnosti, saj so predpisi in drugi akti samoupravnih lokalnih skupnosti pomemben in neločljiv sestavni del pravnega reda Republike Slovenije, za katerega morajo veljati enaki standardi odprtosti, dostopnosti, preglednosti in sledljivosti, kot veljajo za predpise in druge akte</w:t>
      </w:r>
      <w:r w:rsidRPr="00E2170D">
        <w:rPr>
          <w:rFonts w:cs="Arial"/>
          <w:sz w:val="20"/>
          <w:szCs w:val="20"/>
        </w:rPr>
        <w:t xml:space="preserve"> </w:t>
      </w:r>
      <w:r>
        <w:rPr>
          <w:rFonts w:cs="Arial"/>
          <w:sz w:val="20"/>
          <w:szCs w:val="20"/>
        </w:rPr>
        <w:t>na državni ravni. Predpisi in drugi akti samoupravnih lokalnih skupnosti morajo zato</w:t>
      </w:r>
      <w:r w:rsidRPr="00AF2E4D">
        <w:rPr>
          <w:rFonts w:cs="Arial"/>
          <w:sz w:val="20"/>
          <w:szCs w:val="20"/>
        </w:rPr>
        <w:t xml:space="preserve"> </w:t>
      </w:r>
      <w:r>
        <w:rPr>
          <w:rFonts w:cs="Arial"/>
          <w:sz w:val="20"/>
          <w:szCs w:val="20"/>
        </w:rPr>
        <w:t>biti</w:t>
      </w:r>
      <w:r w:rsidRPr="00AF2E4D">
        <w:rPr>
          <w:rFonts w:cs="Arial"/>
          <w:sz w:val="20"/>
          <w:szCs w:val="20"/>
        </w:rPr>
        <w:t xml:space="preserve"> postavljen</w:t>
      </w:r>
      <w:r>
        <w:rPr>
          <w:rFonts w:cs="Arial"/>
          <w:sz w:val="20"/>
          <w:szCs w:val="20"/>
        </w:rPr>
        <w:t>i</w:t>
      </w:r>
      <w:r w:rsidRPr="00AF2E4D">
        <w:rPr>
          <w:rFonts w:cs="Arial"/>
          <w:sz w:val="20"/>
          <w:szCs w:val="20"/>
        </w:rPr>
        <w:t xml:space="preserve"> ob bok državnim predpisom in drugim aktom</w:t>
      </w:r>
      <w:r>
        <w:rPr>
          <w:rFonts w:cs="Arial"/>
          <w:sz w:val="20"/>
          <w:szCs w:val="20"/>
        </w:rPr>
        <w:t>, njihovo mesto v hierarhiji pravnih aktov pa izkazano</w:t>
      </w:r>
      <w:r w:rsidRPr="00AF2E4D">
        <w:rPr>
          <w:rFonts w:cs="Arial"/>
          <w:sz w:val="20"/>
          <w:szCs w:val="20"/>
        </w:rPr>
        <w:t xml:space="preserve"> z ustreznimi navezavami nanje.</w:t>
      </w:r>
      <w:r>
        <w:rPr>
          <w:rFonts w:cs="Arial"/>
          <w:sz w:val="20"/>
          <w:szCs w:val="20"/>
        </w:rPr>
        <w:t xml:space="preserve"> Izhajajoč iz celovitosti pravnega reda in univerzalnosti spoznavnih možnosti bi bilo n</w:t>
      </w:r>
      <w:r w:rsidRPr="00AF2E4D">
        <w:rPr>
          <w:rFonts w:cs="Arial"/>
          <w:sz w:val="20"/>
          <w:szCs w:val="20"/>
        </w:rPr>
        <w:t xml:space="preserve">egospodarno in neracionalno zahtevati, da </w:t>
      </w:r>
      <w:r>
        <w:rPr>
          <w:rFonts w:cs="Arial"/>
          <w:sz w:val="20"/>
          <w:szCs w:val="20"/>
        </w:rPr>
        <w:t xml:space="preserve">bi moralo </w:t>
      </w:r>
      <w:r w:rsidRPr="00AF2E4D">
        <w:rPr>
          <w:rFonts w:cs="Arial"/>
          <w:sz w:val="20"/>
          <w:szCs w:val="20"/>
        </w:rPr>
        <w:t>212 občin vsaka zase, vendar vse na enakih standardih in na uporabniško poenoten način, vzpostavi</w:t>
      </w:r>
      <w:r>
        <w:rPr>
          <w:rFonts w:cs="Arial"/>
          <w:sz w:val="20"/>
          <w:szCs w:val="20"/>
        </w:rPr>
        <w:t>ti, vzdrževati</w:t>
      </w:r>
      <w:r w:rsidRPr="00AF2E4D">
        <w:rPr>
          <w:rFonts w:cs="Arial"/>
          <w:sz w:val="20"/>
          <w:szCs w:val="20"/>
        </w:rPr>
        <w:t xml:space="preserve"> in nato tudi </w:t>
      </w:r>
      <w:r>
        <w:rPr>
          <w:rFonts w:cs="Arial"/>
          <w:sz w:val="20"/>
          <w:szCs w:val="20"/>
        </w:rPr>
        <w:t>nadgrajevati</w:t>
      </w:r>
      <w:r w:rsidRPr="00AF2E4D">
        <w:rPr>
          <w:rFonts w:cs="Arial"/>
          <w:sz w:val="20"/>
          <w:szCs w:val="20"/>
        </w:rPr>
        <w:t xml:space="preserve"> tehnološko napreden, uporabniku prijazen in z vidika informacijske varnosti ustrezen in na centralni (občinski) infrastrukturi temelječ informacijski sistem, prek katerega </w:t>
      </w:r>
      <w:r>
        <w:rPr>
          <w:rFonts w:cs="Arial"/>
          <w:sz w:val="20"/>
          <w:szCs w:val="20"/>
        </w:rPr>
        <w:t xml:space="preserve">bi </w:t>
      </w:r>
      <w:r w:rsidRPr="00AF2E4D">
        <w:rPr>
          <w:rFonts w:cs="Arial"/>
          <w:sz w:val="20"/>
          <w:szCs w:val="20"/>
        </w:rPr>
        <w:t>zagotavljal</w:t>
      </w:r>
      <w:r>
        <w:rPr>
          <w:rFonts w:cs="Arial"/>
          <w:sz w:val="20"/>
          <w:szCs w:val="20"/>
        </w:rPr>
        <w:t>e</w:t>
      </w:r>
      <w:r w:rsidRPr="00AF2E4D">
        <w:rPr>
          <w:rFonts w:cs="Arial"/>
          <w:sz w:val="20"/>
          <w:szCs w:val="20"/>
        </w:rPr>
        <w:t xml:space="preserve"> neprekinjeno izdajanje oziroma objavljanje ter trajn</w:t>
      </w:r>
      <w:r>
        <w:rPr>
          <w:rFonts w:cs="Arial"/>
          <w:sz w:val="20"/>
          <w:szCs w:val="20"/>
        </w:rPr>
        <w:t>o</w:t>
      </w:r>
      <w:r w:rsidRPr="00AF2E4D">
        <w:rPr>
          <w:rFonts w:cs="Arial"/>
          <w:sz w:val="20"/>
          <w:szCs w:val="20"/>
        </w:rPr>
        <w:t xml:space="preserve"> dosegljivost svojih predpisov in drugih aktov v skladu s splošno sprejetimi standardi in priporočili na področju oblikovanja in dostopnosti spletnih vsebin. Še posebej bi bila taka zahteva neupravičena ob dejstvu, da se prav takšne rešitve na </w:t>
      </w:r>
      <w:r w:rsidRPr="00AF2E4D">
        <w:rPr>
          <w:rFonts w:cs="Arial"/>
          <w:sz w:val="20"/>
          <w:szCs w:val="20"/>
        </w:rPr>
        <w:lastRenderedPageBreak/>
        <w:t xml:space="preserve">državni ravni že vzpostavljajo in ni nobenih zadržkov oziroma ovir, da ne bi bile dane na voljo tudi lokalnim skupnostim. </w:t>
      </w:r>
      <w:r w:rsidR="00AF2E4D" w:rsidRPr="00AF2E4D">
        <w:rPr>
          <w:rFonts w:cs="Arial"/>
          <w:sz w:val="20"/>
          <w:szCs w:val="20"/>
        </w:rPr>
        <w:t xml:space="preserve"> </w:t>
      </w:r>
    </w:p>
    <w:p w14:paraId="5A7A5FC6" w14:textId="3EB2F47C" w:rsidR="003F3473" w:rsidRDefault="003F3473" w:rsidP="00F7780D">
      <w:pPr>
        <w:pStyle w:val="Odstavek"/>
        <w:spacing w:line="240" w:lineRule="atLeast"/>
        <w:ind w:left="567" w:hanging="567"/>
        <w:rPr>
          <w:b/>
          <w:bCs/>
          <w:sz w:val="20"/>
          <w:szCs w:val="20"/>
        </w:rPr>
      </w:pPr>
      <w:r w:rsidRPr="00AE15F1">
        <w:rPr>
          <w:b/>
          <w:bCs/>
          <w:sz w:val="20"/>
          <w:szCs w:val="20"/>
        </w:rPr>
        <w:t>3.</w:t>
      </w:r>
      <w:r w:rsidRPr="00AE15F1">
        <w:rPr>
          <w:b/>
          <w:bCs/>
          <w:sz w:val="20"/>
          <w:szCs w:val="20"/>
        </w:rPr>
        <w:tab/>
      </w:r>
      <w:r w:rsidRPr="00AE15F1">
        <w:rPr>
          <w:b/>
          <w:bCs/>
          <w:sz w:val="20"/>
          <w:szCs w:val="20"/>
        </w:rPr>
        <w:tab/>
        <w:t>OCENA FINANČNIH POSLEDIC PREDLOGA ZAKONA ZA DRŽAVNI PRORAČUN IN DRUGA JAVNA FINANČNA SREDSTVA</w:t>
      </w:r>
    </w:p>
    <w:p w14:paraId="467F1199" w14:textId="34068F51" w:rsidR="00A75FAA" w:rsidRDefault="00A75FAA" w:rsidP="00F7780D">
      <w:pPr>
        <w:pStyle w:val="Odstavek"/>
        <w:spacing w:line="240" w:lineRule="atLeast"/>
        <w:ind w:firstLine="0"/>
        <w:rPr>
          <w:sz w:val="20"/>
          <w:szCs w:val="20"/>
        </w:rPr>
      </w:pPr>
      <w:r>
        <w:rPr>
          <w:sz w:val="20"/>
          <w:szCs w:val="20"/>
        </w:rPr>
        <w:t>Vzpostavitev informacijskih sistemov, ki bodo omogočali nov način objavljanja v uradnem listu in izdajanja uradnega lista, se financira iz sredstev mehanizma Načrta za okrevanje in odpornost (ukrep</w:t>
      </w:r>
      <w:r w:rsidR="00C3639E">
        <w:rPr>
          <w:sz w:val="20"/>
          <w:szCs w:val="20"/>
        </w:rPr>
        <w:t>a</w:t>
      </w:r>
      <w:r>
        <w:rPr>
          <w:sz w:val="20"/>
          <w:szCs w:val="20"/>
        </w:rPr>
        <w:t xml:space="preserve"> eZakonodaja</w:t>
      </w:r>
      <w:r w:rsidR="00C3639E">
        <w:rPr>
          <w:sz w:val="20"/>
          <w:szCs w:val="20"/>
        </w:rPr>
        <w:t xml:space="preserve"> in Register pravnih aktov lokalnih skupnosti</w:t>
      </w:r>
      <w:r>
        <w:rPr>
          <w:sz w:val="20"/>
          <w:szCs w:val="20"/>
        </w:rPr>
        <w:t>)</w:t>
      </w:r>
      <w:r w:rsidR="00C3639E">
        <w:rPr>
          <w:sz w:val="20"/>
          <w:szCs w:val="20"/>
        </w:rPr>
        <w:t xml:space="preserve"> v skupni vrednosti 1.780.000,00 EUR</w:t>
      </w:r>
      <w:r>
        <w:rPr>
          <w:sz w:val="20"/>
          <w:szCs w:val="20"/>
        </w:rPr>
        <w:t xml:space="preserve">. </w:t>
      </w:r>
    </w:p>
    <w:p w14:paraId="3AF0108C" w14:textId="3F1D424D" w:rsidR="00A75FAA" w:rsidRDefault="00A75FAA" w:rsidP="00F7780D">
      <w:pPr>
        <w:pStyle w:val="Odstavek"/>
        <w:spacing w:line="240" w:lineRule="atLeast"/>
        <w:ind w:firstLine="0"/>
        <w:rPr>
          <w:sz w:val="20"/>
          <w:szCs w:val="20"/>
        </w:rPr>
      </w:pPr>
      <w:r>
        <w:rPr>
          <w:sz w:val="20"/>
          <w:szCs w:val="20"/>
        </w:rPr>
        <w:t xml:space="preserve">Uvedba brezplačnosti, tj. </w:t>
      </w:r>
      <w:proofErr w:type="spellStart"/>
      <w:r>
        <w:rPr>
          <w:sz w:val="20"/>
          <w:szCs w:val="20"/>
        </w:rPr>
        <w:t>nezaračunavanja</w:t>
      </w:r>
      <w:proofErr w:type="spellEnd"/>
      <w:r>
        <w:rPr>
          <w:sz w:val="20"/>
          <w:szCs w:val="20"/>
        </w:rPr>
        <w:t xml:space="preserve"> storitev izdajateljem aktov za izvedbo objave v uradnem listu, prinaša </w:t>
      </w:r>
      <w:r w:rsidRPr="00A75FAA">
        <w:rPr>
          <w:sz w:val="20"/>
          <w:szCs w:val="20"/>
        </w:rPr>
        <w:t xml:space="preserve">zmanjšanje odhodkov na strani državnega in občinskih proračunov </w:t>
      </w:r>
      <w:r>
        <w:rPr>
          <w:sz w:val="20"/>
          <w:szCs w:val="20"/>
        </w:rPr>
        <w:t xml:space="preserve">v višini cca 800.000,00 EUR na leto. Ta podatek izhaja iz </w:t>
      </w:r>
      <w:r w:rsidRPr="00A75FAA">
        <w:rPr>
          <w:sz w:val="20"/>
          <w:szCs w:val="20"/>
        </w:rPr>
        <w:t xml:space="preserve">Letnega poročila o delu </w:t>
      </w:r>
      <w:r>
        <w:rPr>
          <w:sz w:val="20"/>
          <w:szCs w:val="20"/>
        </w:rPr>
        <w:t>J</w:t>
      </w:r>
      <w:r w:rsidRPr="00A75FAA">
        <w:rPr>
          <w:sz w:val="20"/>
          <w:szCs w:val="20"/>
        </w:rPr>
        <w:t xml:space="preserve">avnega podjetja Uradni list </w:t>
      </w:r>
      <w:r>
        <w:rPr>
          <w:sz w:val="20"/>
          <w:szCs w:val="20"/>
        </w:rPr>
        <w:t xml:space="preserve">Republike Slovenije, d. o. o., </w:t>
      </w:r>
      <w:r w:rsidRPr="00A75FAA">
        <w:rPr>
          <w:sz w:val="20"/>
          <w:szCs w:val="20"/>
        </w:rPr>
        <w:t>za leto 2023</w:t>
      </w:r>
      <w:r>
        <w:rPr>
          <w:sz w:val="20"/>
          <w:szCs w:val="20"/>
        </w:rPr>
        <w:t>, v katerem je navedeno</w:t>
      </w:r>
      <w:r w:rsidRPr="00A75FAA">
        <w:rPr>
          <w:sz w:val="20"/>
          <w:szCs w:val="20"/>
        </w:rPr>
        <w:t>, da so prihodki javnega podjetja iz naslova objav na letni ravni znašali 838.487,00 EUR.</w:t>
      </w:r>
    </w:p>
    <w:p w14:paraId="75AC5A68" w14:textId="49E2F2F4" w:rsidR="00A75FAA" w:rsidRDefault="00A75FAA" w:rsidP="00F7780D">
      <w:pPr>
        <w:pStyle w:val="Odstavek"/>
        <w:spacing w:line="240" w:lineRule="atLeast"/>
        <w:ind w:firstLine="0"/>
        <w:rPr>
          <w:kern w:val="32"/>
          <w:sz w:val="20"/>
          <w:szCs w:val="20"/>
        </w:rPr>
      </w:pPr>
      <w:r>
        <w:rPr>
          <w:sz w:val="20"/>
          <w:szCs w:val="20"/>
        </w:rPr>
        <w:t xml:space="preserve">V oceno finančnih posledic so bile vključene tudi </w:t>
      </w:r>
      <w:r w:rsidR="00C3639E">
        <w:rPr>
          <w:sz w:val="20"/>
          <w:szCs w:val="20"/>
        </w:rPr>
        <w:t xml:space="preserve">dodatne zaposlitve na </w:t>
      </w:r>
      <w:r w:rsidR="000B4606">
        <w:rPr>
          <w:sz w:val="20"/>
          <w:szCs w:val="20"/>
        </w:rPr>
        <w:t>službi</w:t>
      </w:r>
      <w:r w:rsidR="00C3639E">
        <w:rPr>
          <w:sz w:val="20"/>
          <w:szCs w:val="20"/>
        </w:rPr>
        <w:t xml:space="preserve"> za zakonodajo in </w:t>
      </w:r>
      <w:r w:rsidR="000B4606">
        <w:rPr>
          <w:sz w:val="20"/>
          <w:szCs w:val="20"/>
        </w:rPr>
        <w:t>MJU</w:t>
      </w:r>
      <w:r w:rsidR="00C3639E">
        <w:rPr>
          <w:sz w:val="20"/>
          <w:szCs w:val="20"/>
        </w:rPr>
        <w:t xml:space="preserve">, in sicer za skupno </w:t>
      </w:r>
      <w:r w:rsidR="00C3639E" w:rsidRPr="00A75FAA">
        <w:rPr>
          <w:sz w:val="20"/>
          <w:szCs w:val="20"/>
        </w:rPr>
        <w:t>7 delovnih mest (</w:t>
      </w:r>
      <w:r w:rsidR="00C3639E">
        <w:rPr>
          <w:sz w:val="20"/>
          <w:szCs w:val="20"/>
        </w:rPr>
        <w:t xml:space="preserve">ocena je bila narejena za naziv </w:t>
      </w:r>
      <w:r w:rsidR="00C3639E" w:rsidRPr="00A75FAA">
        <w:rPr>
          <w:sz w:val="20"/>
          <w:szCs w:val="20"/>
        </w:rPr>
        <w:t>podsekretar)</w:t>
      </w:r>
      <w:r w:rsidR="00C3639E">
        <w:rPr>
          <w:sz w:val="20"/>
          <w:szCs w:val="20"/>
        </w:rPr>
        <w:t xml:space="preserve">, kar znaša </w:t>
      </w:r>
      <w:r>
        <w:rPr>
          <w:kern w:val="32"/>
          <w:sz w:val="20"/>
          <w:szCs w:val="20"/>
        </w:rPr>
        <w:t>254.604,00</w:t>
      </w:r>
      <w:r w:rsidR="00C3639E">
        <w:rPr>
          <w:kern w:val="32"/>
          <w:sz w:val="20"/>
          <w:szCs w:val="20"/>
        </w:rPr>
        <w:t xml:space="preserve"> na letni ravni. Predvideno število delovnih mest je za polovico nižje od števila delovnih mest (14), namenjenih izvajanju nalog iz naslova gospodarske javne službe pri Javnem podjetju Uradni list Republike Slovenije, d. o. o. </w:t>
      </w:r>
    </w:p>
    <w:p w14:paraId="5EE19063" w14:textId="540CFDAD" w:rsidR="00C3639E" w:rsidRPr="00A75FAA" w:rsidRDefault="00C3639E" w:rsidP="00F7780D">
      <w:pPr>
        <w:pStyle w:val="Odstavek"/>
        <w:spacing w:line="240" w:lineRule="atLeast"/>
        <w:ind w:firstLine="0"/>
        <w:rPr>
          <w:sz w:val="20"/>
          <w:szCs w:val="20"/>
        </w:rPr>
      </w:pPr>
      <w:r>
        <w:rPr>
          <w:sz w:val="20"/>
          <w:szCs w:val="20"/>
        </w:rPr>
        <w:t>Stroški vzdrževanja in nadgradenj informacijskih sistemov, ki bodo vzpostavljeni v okviru izvajanja NOO, so odvisni od prejetih ponudb v postopkih javnega naročanja, zato jih ni mogoče natančno ovrednotiti. Ocena zato temelji na sklenjenih vzdrževalnih pogodb</w:t>
      </w:r>
      <w:r w:rsidR="00713565">
        <w:rPr>
          <w:sz w:val="20"/>
          <w:szCs w:val="20"/>
        </w:rPr>
        <w:t>ah</w:t>
      </w:r>
      <w:r>
        <w:rPr>
          <w:sz w:val="20"/>
          <w:szCs w:val="20"/>
        </w:rPr>
        <w:t xml:space="preserve"> za primerljive sisteme in pričakuje se, da bodo stroški ostali v približno enakih okvirih (od 150.000,00 do 220.000,00 EUR na leto, odvisno tudi od obsega načrtovanih nadgradenj). </w:t>
      </w:r>
    </w:p>
    <w:p w14:paraId="61DD948B" w14:textId="317AE413" w:rsidR="00B66768" w:rsidRDefault="003F3473" w:rsidP="00F7780D">
      <w:pPr>
        <w:pStyle w:val="Odstavek"/>
        <w:spacing w:line="240" w:lineRule="atLeast"/>
        <w:ind w:left="567" w:hanging="567"/>
        <w:rPr>
          <w:b/>
          <w:bCs/>
          <w:sz w:val="20"/>
          <w:szCs w:val="20"/>
        </w:rPr>
      </w:pPr>
      <w:r w:rsidRPr="00AE15F1">
        <w:rPr>
          <w:b/>
          <w:bCs/>
          <w:sz w:val="20"/>
          <w:szCs w:val="20"/>
        </w:rPr>
        <w:t>4.</w:t>
      </w:r>
      <w:r w:rsidR="00FF6826" w:rsidRPr="00AE15F1">
        <w:rPr>
          <w:b/>
          <w:bCs/>
          <w:sz w:val="20"/>
          <w:szCs w:val="20"/>
        </w:rPr>
        <w:tab/>
      </w:r>
      <w:r w:rsidR="00FF6826" w:rsidRPr="00AE15F1">
        <w:rPr>
          <w:b/>
          <w:bCs/>
          <w:sz w:val="20"/>
          <w:szCs w:val="20"/>
        </w:rPr>
        <w:tab/>
      </w:r>
      <w:r w:rsidRPr="00AE15F1">
        <w:rPr>
          <w:b/>
          <w:bCs/>
          <w:sz w:val="20"/>
          <w:szCs w:val="20"/>
        </w:rPr>
        <w:t>NAVEDBA, DA SO SREDSTVA ZA IZVAJANJE ZAKONA V DRŽAVNEM PRORAČUNU ZAGOTOVLJENA, ČE PREDLOG ZAKONA PREDVIDEVA PORABO PRORAČUNSKIH SREDSTEV V OBDOBJU, ZA KATERO JE BIL DRŽAVNI PRORAČUN ŽE SPREJET</w:t>
      </w:r>
    </w:p>
    <w:p w14:paraId="6A8024F3" w14:textId="38D1AF7F" w:rsidR="00C3639E" w:rsidRPr="00B34EC0" w:rsidRDefault="00B34EC0" w:rsidP="00F7780D">
      <w:pPr>
        <w:pStyle w:val="Odstavek"/>
        <w:spacing w:line="240" w:lineRule="atLeast"/>
        <w:ind w:firstLine="0"/>
        <w:rPr>
          <w:sz w:val="20"/>
          <w:szCs w:val="20"/>
        </w:rPr>
      </w:pPr>
      <w:r>
        <w:rPr>
          <w:sz w:val="20"/>
          <w:szCs w:val="20"/>
        </w:rPr>
        <w:t>Začetek porabe</w:t>
      </w:r>
      <w:r w:rsidR="00C3639E">
        <w:rPr>
          <w:sz w:val="20"/>
          <w:szCs w:val="20"/>
        </w:rPr>
        <w:t xml:space="preserve"> proračunskih sredstev je </w:t>
      </w:r>
      <w:r>
        <w:rPr>
          <w:sz w:val="20"/>
          <w:szCs w:val="20"/>
        </w:rPr>
        <w:t>predviden v letu 2026</w:t>
      </w:r>
      <w:r w:rsidR="0050020E">
        <w:rPr>
          <w:sz w:val="20"/>
          <w:szCs w:val="20"/>
        </w:rPr>
        <w:t xml:space="preserve">, primarno za vzdrževalne storitve na področju informacijske tehnologije. Čeprav je višina potrebnih sredstev odvisna od izida postopkov javnega naročanja, se </w:t>
      </w:r>
      <w:r w:rsidR="001F4C69">
        <w:rPr>
          <w:sz w:val="20"/>
          <w:szCs w:val="20"/>
        </w:rPr>
        <w:t xml:space="preserve">trenutno </w:t>
      </w:r>
      <w:r w:rsidR="0050020E">
        <w:rPr>
          <w:sz w:val="20"/>
          <w:szCs w:val="20"/>
        </w:rPr>
        <w:t>ocenjuje, da sredstva, ki so zagotovljena v sprejetem proračunu</w:t>
      </w:r>
      <w:r w:rsidR="001F4C69">
        <w:rPr>
          <w:sz w:val="20"/>
          <w:szCs w:val="20"/>
        </w:rPr>
        <w:t xml:space="preserve"> za leto 2026</w:t>
      </w:r>
      <w:r w:rsidR="0050020E">
        <w:rPr>
          <w:sz w:val="20"/>
          <w:szCs w:val="20"/>
        </w:rPr>
        <w:t xml:space="preserve">, zadostujejo za pokrivanje </w:t>
      </w:r>
      <w:r w:rsidR="00310C73">
        <w:rPr>
          <w:sz w:val="20"/>
          <w:szCs w:val="20"/>
        </w:rPr>
        <w:t>osnovnega vzdrževanja</w:t>
      </w:r>
      <w:r w:rsidR="0050020E">
        <w:rPr>
          <w:sz w:val="20"/>
          <w:szCs w:val="20"/>
        </w:rPr>
        <w:t xml:space="preserve"> v </w:t>
      </w:r>
      <w:r w:rsidR="00004BEC">
        <w:rPr>
          <w:sz w:val="20"/>
          <w:szCs w:val="20"/>
        </w:rPr>
        <w:t>zadevnem</w:t>
      </w:r>
      <w:r w:rsidR="0050020E">
        <w:rPr>
          <w:sz w:val="20"/>
          <w:szCs w:val="20"/>
        </w:rPr>
        <w:t xml:space="preserve"> letu</w:t>
      </w:r>
      <w:r>
        <w:rPr>
          <w:sz w:val="20"/>
          <w:szCs w:val="20"/>
        </w:rPr>
        <w:t xml:space="preserve">. </w:t>
      </w:r>
    </w:p>
    <w:p w14:paraId="2226C319" w14:textId="77777777" w:rsidR="00FF6826" w:rsidRPr="00AE15F1" w:rsidRDefault="00FF6826" w:rsidP="00F7780D">
      <w:pPr>
        <w:pStyle w:val="Odstavek"/>
        <w:spacing w:line="240" w:lineRule="atLeast"/>
        <w:ind w:left="567" w:hanging="567"/>
      </w:pPr>
      <w:r w:rsidRPr="00AE15F1">
        <w:rPr>
          <w:b/>
          <w:bCs/>
          <w:sz w:val="20"/>
          <w:szCs w:val="20"/>
        </w:rPr>
        <w:t>5.</w:t>
      </w:r>
      <w:r w:rsidRPr="00AE15F1">
        <w:rPr>
          <w:b/>
          <w:bCs/>
          <w:sz w:val="20"/>
          <w:szCs w:val="20"/>
        </w:rPr>
        <w:tab/>
      </w:r>
      <w:r w:rsidRPr="00AE15F1">
        <w:rPr>
          <w:b/>
          <w:bCs/>
          <w:sz w:val="20"/>
          <w:szCs w:val="20"/>
        </w:rPr>
        <w:tab/>
      </w:r>
      <w:r w:rsidR="003F3473" w:rsidRPr="00AE15F1">
        <w:rPr>
          <w:b/>
          <w:bCs/>
          <w:sz w:val="20"/>
          <w:szCs w:val="20"/>
        </w:rPr>
        <w:t>PRIKAZ UREDITVE V DRUGIH PRAVNIH SISTEMIH IN PRILAGOJENOSTI PREDLAGANE UREDITVE PRAVU EVROPSKE UNIJE</w:t>
      </w:r>
      <w:r w:rsidR="003F3473" w:rsidRPr="00AE15F1">
        <w:t xml:space="preserve"> </w:t>
      </w:r>
    </w:p>
    <w:p w14:paraId="55B76F29" w14:textId="38076764" w:rsidR="003F3473" w:rsidRDefault="003F3473" w:rsidP="00F7780D">
      <w:pPr>
        <w:pStyle w:val="Odstavek"/>
        <w:spacing w:line="240" w:lineRule="atLeast"/>
        <w:ind w:firstLine="0"/>
        <w:rPr>
          <w:b/>
          <w:bCs/>
          <w:sz w:val="20"/>
          <w:szCs w:val="20"/>
        </w:rPr>
      </w:pPr>
      <w:r w:rsidRPr="00AE15F1">
        <w:rPr>
          <w:b/>
          <w:bCs/>
          <w:sz w:val="20"/>
          <w:szCs w:val="20"/>
        </w:rPr>
        <w:t>5.1</w:t>
      </w:r>
      <w:r w:rsidR="00FF6826" w:rsidRPr="00AE15F1">
        <w:rPr>
          <w:b/>
          <w:bCs/>
          <w:sz w:val="20"/>
          <w:szCs w:val="20"/>
        </w:rPr>
        <w:tab/>
      </w:r>
      <w:r w:rsidR="00FF6826" w:rsidRPr="00AE15F1">
        <w:rPr>
          <w:b/>
          <w:bCs/>
          <w:sz w:val="20"/>
          <w:szCs w:val="20"/>
        </w:rPr>
        <w:tab/>
      </w:r>
      <w:r w:rsidRPr="00AE15F1">
        <w:rPr>
          <w:b/>
          <w:bCs/>
          <w:sz w:val="20"/>
          <w:szCs w:val="20"/>
        </w:rPr>
        <w:t>Prilagojenost ureditve pravnemu redu Evropske unije</w:t>
      </w:r>
    </w:p>
    <w:p w14:paraId="46B89FA6" w14:textId="1F4DC6B0" w:rsidR="00B34EC0" w:rsidRPr="00B34EC0" w:rsidRDefault="0003699A" w:rsidP="00F7780D">
      <w:pPr>
        <w:pStyle w:val="Odstavek"/>
        <w:spacing w:line="240" w:lineRule="atLeast"/>
        <w:ind w:firstLine="0"/>
        <w:rPr>
          <w:sz w:val="20"/>
          <w:szCs w:val="20"/>
        </w:rPr>
      </w:pPr>
      <w:r w:rsidRPr="0003699A">
        <w:rPr>
          <w:sz w:val="20"/>
          <w:szCs w:val="20"/>
        </w:rPr>
        <w:t>Predlog zakona ni predmet usklajevanja s pravnim redom Evropske unije.</w:t>
      </w:r>
      <w:r w:rsidR="00B34EC0">
        <w:rPr>
          <w:sz w:val="20"/>
          <w:szCs w:val="20"/>
        </w:rPr>
        <w:t xml:space="preserve"> </w:t>
      </w:r>
    </w:p>
    <w:p w14:paraId="07622CCE" w14:textId="42283E05" w:rsidR="009C3229" w:rsidRPr="00AE15F1" w:rsidRDefault="009C3229" w:rsidP="00F7780D">
      <w:pPr>
        <w:pStyle w:val="Odstavek"/>
        <w:spacing w:line="240" w:lineRule="atLeast"/>
        <w:ind w:firstLine="0"/>
        <w:rPr>
          <w:b/>
          <w:bCs/>
          <w:sz w:val="20"/>
          <w:szCs w:val="20"/>
        </w:rPr>
      </w:pPr>
      <w:r w:rsidRPr="00AE15F1">
        <w:rPr>
          <w:b/>
          <w:bCs/>
          <w:sz w:val="20"/>
          <w:szCs w:val="20"/>
        </w:rPr>
        <w:t>5.2.</w:t>
      </w:r>
      <w:r w:rsidRPr="00AE15F1">
        <w:rPr>
          <w:b/>
          <w:bCs/>
          <w:sz w:val="20"/>
          <w:szCs w:val="20"/>
        </w:rPr>
        <w:tab/>
        <w:t>Prikaz ureditve v drugih pravnih sistemih</w:t>
      </w:r>
    </w:p>
    <w:p w14:paraId="5E8CD1CB" w14:textId="479FEE29" w:rsidR="009C3229" w:rsidRDefault="009C3229" w:rsidP="00F7780D">
      <w:pPr>
        <w:pStyle w:val="Odstavek"/>
        <w:spacing w:line="240" w:lineRule="atLeast"/>
        <w:ind w:firstLine="0"/>
        <w:rPr>
          <w:b/>
          <w:bCs/>
          <w:sz w:val="20"/>
          <w:szCs w:val="20"/>
        </w:rPr>
      </w:pPr>
      <w:r w:rsidRPr="00AE15F1">
        <w:rPr>
          <w:b/>
          <w:bCs/>
          <w:sz w:val="20"/>
          <w:szCs w:val="20"/>
        </w:rPr>
        <w:t>Evropska unija</w:t>
      </w:r>
    </w:p>
    <w:p w14:paraId="326CEB81" w14:textId="2F6B03BB" w:rsidR="0050020E" w:rsidRDefault="0050020E" w:rsidP="00F7780D">
      <w:pPr>
        <w:pStyle w:val="Odstavek"/>
        <w:spacing w:line="240" w:lineRule="atLeast"/>
        <w:ind w:firstLine="0"/>
        <w:rPr>
          <w:sz w:val="20"/>
          <w:szCs w:val="20"/>
        </w:rPr>
      </w:pPr>
      <w:r w:rsidRPr="0050020E">
        <w:rPr>
          <w:sz w:val="20"/>
          <w:szCs w:val="20"/>
        </w:rPr>
        <w:t>Na ra</w:t>
      </w:r>
      <w:r>
        <w:rPr>
          <w:sz w:val="20"/>
          <w:szCs w:val="20"/>
        </w:rPr>
        <w:t xml:space="preserve">vni </w:t>
      </w:r>
      <w:r w:rsidR="00004BEC">
        <w:rPr>
          <w:sz w:val="20"/>
          <w:szCs w:val="20"/>
        </w:rPr>
        <w:t>Evropske unije</w:t>
      </w:r>
      <w:r>
        <w:rPr>
          <w:sz w:val="20"/>
          <w:szCs w:val="20"/>
        </w:rPr>
        <w:t xml:space="preserve"> je izdajanje Uradnega lista EU urejeno z </w:t>
      </w:r>
      <w:r w:rsidRPr="0050020E">
        <w:rPr>
          <w:sz w:val="20"/>
          <w:szCs w:val="20"/>
        </w:rPr>
        <w:t>Uredb</w:t>
      </w:r>
      <w:r>
        <w:rPr>
          <w:sz w:val="20"/>
          <w:szCs w:val="20"/>
        </w:rPr>
        <w:t>o</w:t>
      </w:r>
      <w:r w:rsidRPr="0050020E">
        <w:rPr>
          <w:sz w:val="20"/>
          <w:szCs w:val="20"/>
        </w:rPr>
        <w:t xml:space="preserve"> Sveta (EU) št. 216/2013 z dne 7. marca 2013 o elektronski izdaji Uradnega lista Evropske unije</w:t>
      </w:r>
      <w:r>
        <w:rPr>
          <w:sz w:val="20"/>
          <w:szCs w:val="20"/>
        </w:rPr>
        <w:t xml:space="preserve"> (</w:t>
      </w:r>
      <w:r w:rsidRPr="0050020E">
        <w:rPr>
          <w:sz w:val="20"/>
          <w:szCs w:val="20"/>
        </w:rPr>
        <w:t xml:space="preserve">UL L </w:t>
      </w:r>
      <w:r>
        <w:rPr>
          <w:sz w:val="20"/>
          <w:szCs w:val="20"/>
        </w:rPr>
        <w:t xml:space="preserve">št. </w:t>
      </w:r>
      <w:r w:rsidRPr="0050020E">
        <w:rPr>
          <w:sz w:val="20"/>
          <w:szCs w:val="20"/>
        </w:rPr>
        <w:t>69</w:t>
      </w:r>
      <w:r>
        <w:rPr>
          <w:sz w:val="20"/>
          <w:szCs w:val="20"/>
        </w:rPr>
        <w:t xml:space="preserve"> z dne </w:t>
      </w:r>
      <w:r w:rsidRPr="0050020E">
        <w:rPr>
          <w:sz w:val="20"/>
          <w:szCs w:val="20"/>
        </w:rPr>
        <w:t>13.</w:t>
      </w:r>
      <w:r>
        <w:rPr>
          <w:sz w:val="20"/>
          <w:szCs w:val="20"/>
        </w:rPr>
        <w:t xml:space="preserve"> </w:t>
      </w:r>
      <w:r w:rsidRPr="0050020E">
        <w:rPr>
          <w:sz w:val="20"/>
          <w:szCs w:val="20"/>
        </w:rPr>
        <w:t>3.</w:t>
      </w:r>
      <w:r>
        <w:rPr>
          <w:sz w:val="20"/>
          <w:szCs w:val="20"/>
        </w:rPr>
        <w:t xml:space="preserve"> </w:t>
      </w:r>
      <w:r w:rsidRPr="0050020E">
        <w:rPr>
          <w:sz w:val="20"/>
          <w:szCs w:val="20"/>
        </w:rPr>
        <w:t>2013, str. 1</w:t>
      </w:r>
      <w:r>
        <w:rPr>
          <w:sz w:val="20"/>
          <w:szCs w:val="20"/>
        </w:rPr>
        <w:t>), zadnjič spremenjeno z</w:t>
      </w:r>
      <w:r w:rsidRPr="0050020E">
        <w:t xml:space="preserve"> </w:t>
      </w:r>
      <w:r w:rsidRPr="0050020E">
        <w:rPr>
          <w:sz w:val="20"/>
          <w:szCs w:val="20"/>
        </w:rPr>
        <w:t>Uredb</w:t>
      </w:r>
      <w:r>
        <w:rPr>
          <w:sz w:val="20"/>
          <w:szCs w:val="20"/>
        </w:rPr>
        <w:t>o</w:t>
      </w:r>
      <w:r w:rsidRPr="0050020E">
        <w:rPr>
          <w:sz w:val="20"/>
          <w:szCs w:val="20"/>
        </w:rPr>
        <w:t xml:space="preserve"> Sveta (EU) 2024/741 z dne 20. februarja 2024 o spremembi Uredbe (EU) št. 216/2013 o elektronski izdaji Uradnega lista Evropske unije</w:t>
      </w:r>
      <w:r>
        <w:rPr>
          <w:sz w:val="20"/>
          <w:szCs w:val="20"/>
        </w:rPr>
        <w:t xml:space="preserve"> (</w:t>
      </w:r>
      <w:r w:rsidRPr="0050020E">
        <w:rPr>
          <w:sz w:val="20"/>
          <w:szCs w:val="20"/>
        </w:rPr>
        <w:t>UL L</w:t>
      </w:r>
      <w:r>
        <w:rPr>
          <w:sz w:val="20"/>
          <w:szCs w:val="20"/>
        </w:rPr>
        <w:t xml:space="preserve"> št.</w:t>
      </w:r>
      <w:r w:rsidRPr="0050020E">
        <w:rPr>
          <w:sz w:val="20"/>
          <w:szCs w:val="20"/>
        </w:rPr>
        <w:t xml:space="preserve"> 2024/741</w:t>
      </w:r>
      <w:r>
        <w:rPr>
          <w:sz w:val="20"/>
          <w:szCs w:val="20"/>
        </w:rPr>
        <w:t xml:space="preserve"> z dne</w:t>
      </w:r>
      <w:r w:rsidRPr="0050020E">
        <w:rPr>
          <w:sz w:val="20"/>
          <w:szCs w:val="20"/>
        </w:rPr>
        <w:t xml:space="preserve"> 23.</w:t>
      </w:r>
      <w:r>
        <w:rPr>
          <w:sz w:val="20"/>
          <w:szCs w:val="20"/>
        </w:rPr>
        <w:t xml:space="preserve"> </w:t>
      </w:r>
      <w:r w:rsidRPr="0050020E">
        <w:rPr>
          <w:sz w:val="20"/>
          <w:szCs w:val="20"/>
        </w:rPr>
        <w:t>2.</w:t>
      </w:r>
      <w:r>
        <w:rPr>
          <w:sz w:val="20"/>
          <w:szCs w:val="20"/>
        </w:rPr>
        <w:t xml:space="preserve"> </w:t>
      </w:r>
      <w:r w:rsidRPr="0050020E">
        <w:rPr>
          <w:sz w:val="20"/>
          <w:szCs w:val="20"/>
        </w:rPr>
        <w:t>2024</w:t>
      </w:r>
      <w:r>
        <w:rPr>
          <w:sz w:val="20"/>
          <w:szCs w:val="20"/>
        </w:rPr>
        <w:t xml:space="preserve">). </w:t>
      </w:r>
    </w:p>
    <w:p w14:paraId="6D214D9F" w14:textId="025E9AF2" w:rsidR="009C3229" w:rsidRPr="009C3229" w:rsidRDefault="009C3229" w:rsidP="00F7780D">
      <w:pPr>
        <w:pStyle w:val="Odstavek"/>
        <w:spacing w:line="240" w:lineRule="atLeast"/>
        <w:ind w:firstLine="0"/>
        <w:rPr>
          <w:sz w:val="20"/>
          <w:szCs w:val="20"/>
        </w:rPr>
      </w:pPr>
      <w:r w:rsidRPr="00AE15F1">
        <w:rPr>
          <w:sz w:val="20"/>
          <w:szCs w:val="20"/>
        </w:rPr>
        <w:t>Izdajatelj Uradnega lista EU</w:t>
      </w:r>
      <w:r w:rsidR="0050020E">
        <w:rPr>
          <w:sz w:val="20"/>
          <w:szCs w:val="20"/>
        </w:rPr>
        <w:t xml:space="preserve"> je </w:t>
      </w:r>
      <w:r w:rsidRPr="009C3229">
        <w:rPr>
          <w:sz w:val="20"/>
          <w:szCs w:val="20"/>
        </w:rPr>
        <w:t>Urad za publikacije</w:t>
      </w:r>
      <w:r w:rsidRPr="00AE15F1">
        <w:rPr>
          <w:sz w:val="20"/>
          <w:szCs w:val="20"/>
        </w:rPr>
        <w:t xml:space="preserve"> Evropske unije</w:t>
      </w:r>
      <w:r w:rsidR="0050020E">
        <w:rPr>
          <w:sz w:val="20"/>
          <w:szCs w:val="20"/>
        </w:rPr>
        <w:t xml:space="preserve">. </w:t>
      </w:r>
    </w:p>
    <w:p w14:paraId="22904358" w14:textId="77777777" w:rsidR="009C3229" w:rsidRPr="009C3229" w:rsidRDefault="009C3229" w:rsidP="00F7780D">
      <w:pPr>
        <w:overflowPunct/>
        <w:autoSpaceDE/>
        <w:autoSpaceDN/>
        <w:adjustRightInd/>
        <w:spacing w:line="240" w:lineRule="atLeast"/>
        <w:jc w:val="left"/>
        <w:textAlignment w:val="auto"/>
        <w:rPr>
          <w:rFonts w:eastAsiaTheme="minorHAnsi" w:cs="Arial"/>
          <w:kern w:val="2"/>
          <w:sz w:val="20"/>
          <w:szCs w:val="20"/>
          <w:shd w:val="clear" w:color="auto" w:fill="F5F5F5"/>
          <w:lang w:eastAsia="en-US"/>
          <w14:ligatures w14:val="standardContextual"/>
        </w:rPr>
      </w:pPr>
    </w:p>
    <w:p w14:paraId="093ADE2E" w14:textId="61C8D53C" w:rsidR="00E66A54" w:rsidRPr="009C3229" w:rsidRDefault="0050020E" w:rsidP="00F7780D">
      <w:pPr>
        <w:overflowPunct/>
        <w:autoSpaceDE/>
        <w:autoSpaceDN/>
        <w:adjustRightInd/>
        <w:spacing w:line="240" w:lineRule="atLeast"/>
        <w:jc w:val="left"/>
        <w:textAlignment w:val="auto"/>
        <w:rPr>
          <w:rFonts w:eastAsiaTheme="minorHAnsi" w:cs="Arial"/>
          <w:kern w:val="2"/>
          <w:sz w:val="20"/>
          <w:szCs w:val="20"/>
          <w:shd w:val="clear" w:color="auto" w:fill="FFFFFF"/>
          <w:lang w:eastAsia="en-US"/>
          <w14:ligatures w14:val="standardContextual"/>
        </w:rPr>
      </w:pPr>
      <w:r>
        <w:rPr>
          <w:rFonts w:eastAsiaTheme="minorHAnsi" w:cs="Arial"/>
          <w:kern w:val="2"/>
          <w:sz w:val="20"/>
          <w:szCs w:val="20"/>
          <w:shd w:val="clear" w:color="auto" w:fill="FFFFFF"/>
          <w:lang w:eastAsia="en-US"/>
          <w14:ligatures w14:val="standardContextual"/>
        </w:rPr>
        <w:lastRenderedPageBreak/>
        <w:t>Uradni list EU se izda elektronsko in</w:t>
      </w:r>
      <w:r w:rsidRPr="0050020E">
        <w:rPr>
          <w:rFonts w:eastAsiaTheme="minorHAnsi" w:cs="Arial"/>
          <w:kern w:val="2"/>
          <w:sz w:val="20"/>
          <w:szCs w:val="20"/>
          <w:shd w:val="clear" w:color="auto" w:fill="FFFFFF"/>
          <w:lang w:eastAsia="en-US"/>
          <w14:ligatures w14:val="standardContextual"/>
        </w:rPr>
        <w:t xml:space="preserve"> je javnosti na voljo na spletni strani EUR-Lex v sodobni obliki in za nedoločeno obdobje.</w:t>
      </w:r>
      <w:r w:rsidR="00E66A54">
        <w:rPr>
          <w:rFonts w:eastAsiaTheme="minorHAnsi" w:cs="Arial"/>
          <w:kern w:val="2"/>
          <w:sz w:val="20"/>
          <w:szCs w:val="20"/>
          <w:shd w:val="clear" w:color="auto" w:fill="FFFFFF"/>
          <w:lang w:eastAsia="en-US"/>
          <w14:ligatures w14:val="standardContextual"/>
        </w:rPr>
        <w:t xml:space="preserve"> Izdajanje Uradnega lista EU se od 1. oktobra 2023 izvaja po načelu »</w:t>
      </w:r>
      <w:proofErr w:type="spellStart"/>
      <w:r w:rsidR="00E66A54">
        <w:rPr>
          <w:rFonts w:eastAsiaTheme="minorHAnsi" w:cs="Arial"/>
          <w:kern w:val="2"/>
          <w:sz w:val="20"/>
          <w:szCs w:val="20"/>
          <w:shd w:val="clear" w:color="auto" w:fill="FFFFFF"/>
          <w:lang w:eastAsia="en-US"/>
          <w14:ligatures w14:val="standardContextual"/>
        </w:rPr>
        <w:t>act-by-act</w:t>
      </w:r>
      <w:proofErr w:type="spellEnd"/>
      <w:r w:rsidR="00E66A54">
        <w:rPr>
          <w:rFonts w:eastAsiaTheme="minorHAnsi" w:cs="Arial"/>
          <w:kern w:val="2"/>
          <w:sz w:val="20"/>
          <w:szCs w:val="20"/>
          <w:shd w:val="clear" w:color="auto" w:fill="FFFFFF"/>
          <w:lang w:eastAsia="en-US"/>
          <w14:ligatures w14:val="standardContextual"/>
        </w:rPr>
        <w:t>«.</w:t>
      </w:r>
    </w:p>
    <w:p w14:paraId="43A37EEA" w14:textId="0D4C1BF1" w:rsidR="009C3229" w:rsidRPr="009C3229" w:rsidRDefault="0050020E" w:rsidP="00F7780D">
      <w:pPr>
        <w:pStyle w:val="Odstavek"/>
        <w:spacing w:line="240" w:lineRule="atLeast"/>
        <w:ind w:firstLine="0"/>
        <w:rPr>
          <w:sz w:val="20"/>
          <w:szCs w:val="20"/>
        </w:rPr>
      </w:pPr>
      <w:r>
        <w:rPr>
          <w:sz w:val="20"/>
          <w:szCs w:val="20"/>
        </w:rPr>
        <w:t xml:space="preserve">Proces objavljanja poteka na način, da </w:t>
      </w:r>
      <w:r>
        <w:rPr>
          <w:rFonts w:eastAsiaTheme="minorHAnsi"/>
          <w:kern w:val="2"/>
          <w:sz w:val="20"/>
          <w:szCs w:val="20"/>
          <w:shd w:val="clear" w:color="auto" w:fill="FFFFFF"/>
          <w:lang w:eastAsia="en-US"/>
          <w14:ligatures w14:val="standardContextual"/>
        </w:rPr>
        <w:t>p</w:t>
      </w:r>
      <w:r w:rsidR="009C3229" w:rsidRPr="009C3229">
        <w:rPr>
          <w:rFonts w:eastAsiaTheme="minorHAnsi"/>
          <w:kern w:val="2"/>
          <w:sz w:val="20"/>
          <w:szCs w:val="20"/>
          <w:shd w:val="clear" w:color="auto" w:fill="FFFFFF"/>
          <w:lang w:eastAsia="en-US"/>
          <w14:ligatures w14:val="standardContextual"/>
        </w:rPr>
        <w:t>redlagatelji aktov za objavo uporabljajo predloge za zakonodajne dokumente (</w:t>
      </w:r>
      <w:proofErr w:type="spellStart"/>
      <w:r w:rsidR="009C3229" w:rsidRPr="009C3229">
        <w:rPr>
          <w:rFonts w:eastAsiaTheme="minorHAnsi"/>
          <w:kern w:val="2"/>
          <w:sz w:val="20"/>
          <w:szCs w:val="20"/>
          <w:shd w:val="clear" w:color="auto" w:fill="FFFFFF"/>
          <w:lang w:eastAsia="en-US"/>
          <w14:ligatures w14:val="standardContextual"/>
        </w:rPr>
        <w:t>LegisWrite</w:t>
      </w:r>
      <w:proofErr w:type="spellEnd"/>
      <w:r w:rsidR="009C3229" w:rsidRPr="009C3229">
        <w:rPr>
          <w:rFonts w:eastAsiaTheme="minorHAnsi"/>
          <w:kern w:val="2"/>
          <w:sz w:val="20"/>
          <w:szCs w:val="20"/>
          <w:shd w:val="clear" w:color="auto" w:fill="FFFFFF"/>
          <w:lang w:eastAsia="en-US"/>
          <w14:ligatures w14:val="standardContextual"/>
        </w:rPr>
        <w:t>)</w:t>
      </w:r>
      <w:r w:rsidR="009C3229" w:rsidRPr="00AE15F1">
        <w:rPr>
          <w:rFonts w:eastAsiaTheme="minorHAnsi"/>
          <w:kern w:val="2"/>
          <w:sz w:val="20"/>
          <w:szCs w:val="20"/>
          <w:shd w:val="clear" w:color="auto" w:fill="FFFFFF"/>
          <w:lang w:eastAsia="en-US"/>
          <w14:ligatures w14:val="standardContextual"/>
        </w:rPr>
        <w:t xml:space="preserve">, ki so </w:t>
      </w:r>
      <w:r w:rsidR="009C3229" w:rsidRPr="00AE15F1">
        <w:rPr>
          <w:sz w:val="20"/>
          <w:szCs w:val="20"/>
        </w:rPr>
        <w:t xml:space="preserve">inkorporirani </w:t>
      </w:r>
      <w:r w:rsidR="009C3229" w:rsidRPr="009C3229">
        <w:rPr>
          <w:sz w:val="20"/>
          <w:szCs w:val="20"/>
        </w:rPr>
        <w:t>v sistem LEOS (</w:t>
      </w:r>
      <w:proofErr w:type="spellStart"/>
      <w:r w:rsidR="009C3229" w:rsidRPr="0050020E">
        <w:rPr>
          <w:i/>
          <w:iCs/>
          <w:sz w:val="20"/>
          <w:szCs w:val="20"/>
        </w:rPr>
        <w:t>Legislation</w:t>
      </w:r>
      <w:proofErr w:type="spellEnd"/>
      <w:r w:rsidR="009C3229" w:rsidRPr="0050020E">
        <w:rPr>
          <w:i/>
          <w:iCs/>
          <w:sz w:val="20"/>
          <w:szCs w:val="20"/>
        </w:rPr>
        <w:t xml:space="preserve"> </w:t>
      </w:r>
      <w:proofErr w:type="spellStart"/>
      <w:r w:rsidR="009C3229" w:rsidRPr="0050020E">
        <w:rPr>
          <w:i/>
          <w:iCs/>
          <w:sz w:val="20"/>
          <w:szCs w:val="20"/>
        </w:rPr>
        <w:t>Editing</w:t>
      </w:r>
      <w:proofErr w:type="spellEnd"/>
      <w:r w:rsidR="009C3229" w:rsidRPr="0050020E">
        <w:rPr>
          <w:i/>
          <w:iCs/>
          <w:sz w:val="20"/>
          <w:szCs w:val="20"/>
        </w:rPr>
        <w:t xml:space="preserve"> Open Software</w:t>
      </w:r>
      <w:r w:rsidR="009C3229" w:rsidRPr="009C3229">
        <w:rPr>
          <w:sz w:val="20"/>
          <w:szCs w:val="20"/>
        </w:rPr>
        <w:t>).</w:t>
      </w:r>
      <w:r>
        <w:rPr>
          <w:sz w:val="20"/>
          <w:szCs w:val="20"/>
        </w:rPr>
        <w:t xml:space="preserve"> </w:t>
      </w:r>
      <w:r w:rsidR="009C3229" w:rsidRPr="009C3229">
        <w:rPr>
          <w:sz w:val="20"/>
          <w:szCs w:val="20"/>
        </w:rPr>
        <w:t xml:space="preserve">LEOS je odprtokodna programska oprema, namenjena vsem, ki so vključeni v oblikovanje zakonodaje. Omogoča pripravo aktov, oddajanje komentarjev in predlogov, spremljanje različic ipd. Uporablja vgrajeno strukturo, ki pomaga pripravljavcem slediti pravilom in se izogniti napakam. Vsebina je shranjena v formatu XML, </w:t>
      </w:r>
      <w:r w:rsidR="00334714" w:rsidRPr="00AE15F1">
        <w:rPr>
          <w:sz w:val="20"/>
          <w:szCs w:val="20"/>
        </w:rPr>
        <w:t xml:space="preserve">standard </w:t>
      </w:r>
      <w:proofErr w:type="spellStart"/>
      <w:r w:rsidR="009C3229" w:rsidRPr="009C3229">
        <w:rPr>
          <w:sz w:val="20"/>
          <w:szCs w:val="20"/>
        </w:rPr>
        <w:t>Akoma</w:t>
      </w:r>
      <w:proofErr w:type="spellEnd"/>
      <w:r w:rsidR="009C3229" w:rsidRPr="009C3229">
        <w:rPr>
          <w:sz w:val="20"/>
          <w:szCs w:val="20"/>
        </w:rPr>
        <w:t xml:space="preserve"> </w:t>
      </w:r>
      <w:proofErr w:type="spellStart"/>
      <w:r w:rsidR="009C3229" w:rsidRPr="009C3229">
        <w:rPr>
          <w:sz w:val="20"/>
          <w:szCs w:val="20"/>
        </w:rPr>
        <w:t>Ntoso</w:t>
      </w:r>
      <w:proofErr w:type="spellEnd"/>
      <w:r w:rsidR="00334714" w:rsidRPr="00AE15F1">
        <w:rPr>
          <w:sz w:val="20"/>
          <w:szCs w:val="20"/>
        </w:rPr>
        <w:t xml:space="preserve"> (trenutno AKN4EU, verzija 4.2)</w:t>
      </w:r>
      <w:r w:rsidR="00334714" w:rsidRPr="00AE15F1">
        <w:rPr>
          <w:rStyle w:val="Sprotnaopomba-sklic"/>
          <w:sz w:val="20"/>
          <w:szCs w:val="20"/>
        </w:rPr>
        <w:footnoteReference w:id="3"/>
      </w:r>
      <w:r w:rsidR="009C3229" w:rsidRPr="009C3229">
        <w:rPr>
          <w:sz w:val="20"/>
          <w:szCs w:val="20"/>
        </w:rPr>
        <w:t>.</w:t>
      </w:r>
    </w:p>
    <w:p w14:paraId="0CEF6457" w14:textId="47BECD6E" w:rsidR="00334714" w:rsidRPr="00AE15F1" w:rsidRDefault="0050020E" w:rsidP="00F7780D">
      <w:pPr>
        <w:pStyle w:val="Odstavek"/>
        <w:spacing w:line="240" w:lineRule="atLeast"/>
        <w:ind w:firstLine="0"/>
        <w:rPr>
          <w:sz w:val="20"/>
          <w:szCs w:val="20"/>
        </w:rPr>
      </w:pPr>
      <w:r>
        <w:rPr>
          <w:sz w:val="20"/>
          <w:szCs w:val="20"/>
        </w:rPr>
        <w:t>Za predložitev aktov v objavo se u</w:t>
      </w:r>
      <w:r w:rsidR="009C3229" w:rsidRPr="009C3229">
        <w:rPr>
          <w:sz w:val="20"/>
          <w:szCs w:val="20"/>
        </w:rPr>
        <w:t>porablja posebni sistem za prenos datotek (e-</w:t>
      </w:r>
      <w:proofErr w:type="spellStart"/>
      <w:r w:rsidR="009C3229" w:rsidRPr="009C3229">
        <w:rPr>
          <w:sz w:val="20"/>
          <w:szCs w:val="20"/>
        </w:rPr>
        <w:t>Greffe</w:t>
      </w:r>
      <w:proofErr w:type="spellEnd"/>
      <w:r w:rsidR="009C3229" w:rsidRPr="009C3229">
        <w:rPr>
          <w:sz w:val="20"/>
          <w:szCs w:val="20"/>
        </w:rPr>
        <w:t>), ki vsakemu pošiljatelju aktov v objavo omogoča, da elektronsko predloži svojo zakonodajno dokumentacijo prek vmesnika spletnega brskalnika (dostop je omejen na imenovane koordinatorje). Besedila, ki so poslana v objavo, se naložijo v aplikacijo za potek dela (</w:t>
      </w:r>
      <w:proofErr w:type="spellStart"/>
      <w:r w:rsidR="009C3229" w:rsidRPr="009C3229">
        <w:rPr>
          <w:sz w:val="20"/>
          <w:szCs w:val="20"/>
        </w:rPr>
        <w:t>PlanJO</w:t>
      </w:r>
      <w:proofErr w:type="spellEnd"/>
      <w:r w:rsidR="009C3229" w:rsidRPr="009C3229">
        <w:rPr>
          <w:sz w:val="20"/>
          <w:szCs w:val="20"/>
        </w:rPr>
        <w:t>). Sistem procesiranja temelji na standardih XML, z izjemo nekaterih vrst dokumentov (npr. proračun)</w:t>
      </w:r>
      <w:r w:rsidR="00713565">
        <w:rPr>
          <w:sz w:val="20"/>
          <w:szCs w:val="20"/>
        </w:rPr>
        <w:t>.</w:t>
      </w:r>
      <w:r w:rsidR="009C3229" w:rsidRPr="009C3229">
        <w:rPr>
          <w:sz w:val="20"/>
          <w:szCs w:val="20"/>
        </w:rPr>
        <w:t xml:space="preserve"> Dokumenti se pozneje pretvorijo v </w:t>
      </w:r>
      <w:proofErr w:type="spellStart"/>
      <w:r w:rsidR="009C3229" w:rsidRPr="009C3229">
        <w:rPr>
          <w:sz w:val="20"/>
          <w:szCs w:val="20"/>
        </w:rPr>
        <w:t>Formex</w:t>
      </w:r>
      <w:proofErr w:type="spellEnd"/>
      <w:r w:rsidR="009C3229" w:rsidRPr="009C3229">
        <w:rPr>
          <w:sz w:val="20"/>
          <w:szCs w:val="20"/>
        </w:rPr>
        <w:t xml:space="preserve"> (različica XML za objavo).</w:t>
      </w:r>
    </w:p>
    <w:p w14:paraId="45440B8C" w14:textId="77777777" w:rsidR="00334714" w:rsidRPr="00AE15F1" w:rsidRDefault="009C3229" w:rsidP="00F7780D">
      <w:pPr>
        <w:pStyle w:val="Odstavek"/>
        <w:spacing w:line="240" w:lineRule="atLeast"/>
        <w:ind w:firstLine="0"/>
        <w:rPr>
          <w:sz w:val="20"/>
          <w:szCs w:val="20"/>
        </w:rPr>
      </w:pPr>
      <w:r w:rsidRPr="009C3229">
        <w:rPr>
          <w:sz w:val="20"/>
          <w:szCs w:val="20"/>
        </w:rPr>
        <w:t xml:space="preserve">Najkrajše obdobje med prejemom </w:t>
      </w:r>
      <w:r w:rsidR="00334714" w:rsidRPr="00AE15F1">
        <w:rPr>
          <w:sz w:val="20"/>
          <w:szCs w:val="20"/>
        </w:rPr>
        <w:t>predloga za objavo</w:t>
      </w:r>
      <w:r w:rsidRPr="009C3229">
        <w:rPr>
          <w:sz w:val="20"/>
          <w:szCs w:val="20"/>
        </w:rPr>
        <w:t xml:space="preserve"> in razpoložljivostjo objavljenega besedila je en delovni dan.</w:t>
      </w:r>
    </w:p>
    <w:p w14:paraId="3B9C2BE5" w14:textId="2C754F72" w:rsidR="00334714" w:rsidRPr="009C3229" w:rsidRDefault="00334714" w:rsidP="00F7780D">
      <w:pPr>
        <w:pStyle w:val="Odstavek"/>
        <w:spacing w:line="240" w:lineRule="atLeast"/>
        <w:ind w:firstLine="0"/>
        <w:rPr>
          <w:sz w:val="20"/>
          <w:szCs w:val="20"/>
        </w:rPr>
      </w:pPr>
      <w:r w:rsidRPr="00AE15F1">
        <w:rPr>
          <w:sz w:val="20"/>
          <w:szCs w:val="20"/>
        </w:rPr>
        <w:t xml:space="preserve">Urad za publikacije skrbi tudi za </w:t>
      </w:r>
      <w:r w:rsidRPr="00AE15F1">
        <w:rPr>
          <w:rFonts w:eastAsiaTheme="minorHAnsi"/>
          <w:kern w:val="2"/>
          <w:sz w:val="20"/>
          <w:szCs w:val="20"/>
          <w:lang w:eastAsia="en-US"/>
          <w14:ligatures w14:val="standardContextual"/>
        </w:rPr>
        <w:t>u</w:t>
      </w:r>
      <w:r w:rsidRPr="009C3229">
        <w:rPr>
          <w:rFonts w:eastAsiaTheme="minorHAnsi"/>
          <w:kern w:val="2"/>
          <w:sz w:val="20"/>
          <w:szCs w:val="20"/>
          <w:lang w:eastAsia="en-US"/>
          <w14:ligatures w14:val="standardContextual"/>
        </w:rPr>
        <w:t>pravljanje portala EUR-L</w:t>
      </w:r>
      <w:r w:rsidRPr="00AE15F1">
        <w:rPr>
          <w:rFonts w:eastAsiaTheme="minorHAnsi"/>
          <w:kern w:val="2"/>
          <w:sz w:val="20"/>
          <w:szCs w:val="20"/>
          <w:lang w:eastAsia="en-US"/>
          <w14:ligatures w14:val="standardContextual"/>
        </w:rPr>
        <w:t>ex in p</w:t>
      </w:r>
      <w:r w:rsidRPr="009C3229">
        <w:rPr>
          <w:rFonts w:eastAsiaTheme="minorHAnsi"/>
          <w:kern w:val="2"/>
          <w:sz w:val="20"/>
          <w:szCs w:val="20"/>
          <w:lang w:eastAsia="en-US"/>
          <w14:ligatures w14:val="standardContextual"/>
        </w:rPr>
        <w:t>ripravo neuradnih prečiščenih besedi</w:t>
      </w:r>
      <w:r w:rsidRPr="00AE15F1">
        <w:rPr>
          <w:rFonts w:eastAsiaTheme="minorHAnsi"/>
          <w:kern w:val="2"/>
          <w:sz w:val="20"/>
          <w:szCs w:val="20"/>
          <w:lang w:eastAsia="en-US"/>
          <w14:ligatures w14:val="standardContextual"/>
        </w:rPr>
        <w:t>l.</w:t>
      </w:r>
    </w:p>
    <w:p w14:paraId="6D73D82E" w14:textId="2085FAB7" w:rsidR="009C3229" w:rsidRPr="009C3229" w:rsidRDefault="009C3229" w:rsidP="00F7780D">
      <w:pPr>
        <w:pStyle w:val="Odstavek"/>
        <w:spacing w:line="240" w:lineRule="atLeast"/>
        <w:ind w:firstLine="0"/>
        <w:rPr>
          <w:rFonts w:eastAsiaTheme="minorHAnsi"/>
          <w:kern w:val="2"/>
          <w:sz w:val="20"/>
          <w:szCs w:val="20"/>
          <w:lang w:eastAsia="en-US"/>
          <w14:ligatures w14:val="standardContextual"/>
        </w:rPr>
      </w:pPr>
      <w:r w:rsidRPr="009C3229">
        <w:rPr>
          <w:rFonts w:eastAsiaTheme="minorHAnsi"/>
          <w:kern w:val="2"/>
          <w:sz w:val="20"/>
          <w:szCs w:val="20"/>
          <w:lang w:eastAsia="en-US"/>
          <w14:ligatures w14:val="standardContextual"/>
        </w:rPr>
        <w:t>Od 1. 1. 2020 se vsi stroški objavljanja</w:t>
      </w:r>
      <w:r w:rsidR="00C31E14">
        <w:rPr>
          <w:rFonts w:eastAsiaTheme="minorHAnsi"/>
          <w:kern w:val="2"/>
          <w:sz w:val="20"/>
          <w:szCs w:val="20"/>
          <w:lang w:eastAsia="en-US"/>
          <w14:ligatures w14:val="standardContextual"/>
        </w:rPr>
        <w:t xml:space="preserve"> oziroma izdajanja Uradnega lista EU</w:t>
      </w:r>
      <w:r w:rsidRPr="009C3229">
        <w:rPr>
          <w:rFonts w:eastAsiaTheme="minorHAnsi"/>
          <w:kern w:val="2"/>
          <w:sz w:val="20"/>
          <w:szCs w:val="20"/>
          <w:lang w:eastAsia="en-US"/>
          <w14:ligatures w14:val="standardContextual"/>
        </w:rPr>
        <w:t xml:space="preserve"> krijejo </w:t>
      </w:r>
      <w:r w:rsidR="00C31E14">
        <w:rPr>
          <w:rFonts w:eastAsiaTheme="minorHAnsi"/>
          <w:kern w:val="2"/>
          <w:sz w:val="20"/>
          <w:szCs w:val="20"/>
          <w:lang w:eastAsia="en-US"/>
          <w14:ligatures w14:val="standardContextual"/>
        </w:rPr>
        <w:t xml:space="preserve">neposredno </w:t>
      </w:r>
      <w:r w:rsidRPr="009C3229">
        <w:rPr>
          <w:rFonts w:eastAsiaTheme="minorHAnsi"/>
          <w:kern w:val="2"/>
          <w:sz w:val="20"/>
          <w:szCs w:val="20"/>
          <w:lang w:eastAsia="en-US"/>
          <w14:ligatures w14:val="standardContextual"/>
        </w:rPr>
        <w:t xml:space="preserve">iz proračuna Urada za publikacije. </w:t>
      </w:r>
    </w:p>
    <w:p w14:paraId="033B53EF" w14:textId="3E861FF1" w:rsidR="009C3229" w:rsidRPr="009C3229" w:rsidRDefault="009C3229" w:rsidP="00F7780D">
      <w:pPr>
        <w:pStyle w:val="Odstavek"/>
        <w:spacing w:line="240" w:lineRule="atLeast"/>
        <w:ind w:firstLine="0"/>
        <w:rPr>
          <w:b/>
          <w:bCs/>
          <w:sz w:val="20"/>
          <w:szCs w:val="20"/>
        </w:rPr>
      </w:pPr>
      <w:r w:rsidRPr="009C3229">
        <w:rPr>
          <w:b/>
          <w:bCs/>
          <w:sz w:val="20"/>
          <w:szCs w:val="20"/>
        </w:rPr>
        <w:t>Francija</w:t>
      </w:r>
    </w:p>
    <w:p w14:paraId="0CDE68FA" w14:textId="7FD96641" w:rsidR="009C3229" w:rsidRPr="009C3229" w:rsidRDefault="00C31E14" w:rsidP="00F7780D">
      <w:pPr>
        <w:pStyle w:val="Odstavek"/>
        <w:spacing w:line="240" w:lineRule="atLeast"/>
        <w:ind w:firstLine="0"/>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 xml:space="preserve">Izdajatelj uradnega lista je </w:t>
      </w:r>
      <w:r w:rsidR="00FE2FA0" w:rsidRPr="00FE2FA0">
        <w:rPr>
          <w:rFonts w:eastAsiaTheme="minorHAnsi"/>
          <w:kern w:val="2"/>
          <w:sz w:val="20"/>
          <w:szCs w:val="20"/>
          <w:lang w:eastAsia="en-US"/>
          <w14:ligatures w14:val="standardContextual"/>
        </w:rPr>
        <w:t xml:space="preserve">Direktorat za pravne in upravne informacije </w:t>
      </w:r>
      <w:r w:rsidR="009C3229" w:rsidRPr="009C3229">
        <w:rPr>
          <w:rFonts w:eastAsiaTheme="minorHAnsi"/>
          <w:kern w:val="2"/>
          <w:sz w:val="20"/>
          <w:szCs w:val="20"/>
          <w:lang w:eastAsia="en-US"/>
          <w14:ligatures w14:val="standardContextual"/>
        </w:rPr>
        <w:t>(</w:t>
      </w:r>
      <w:proofErr w:type="spellStart"/>
      <w:r w:rsidR="009C3229" w:rsidRPr="009C3229">
        <w:rPr>
          <w:rFonts w:eastAsiaTheme="minorHAnsi"/>
          <w:kern w:val="2"/>
          <w:sz w:val="20"/>
          <w:szCs w:val="20"/>
          <w:lang w:eastAsia="en-US"/>
          <w14:ligatures w14:val="standardContextual"/>
        </w:rPr>
        <w:t>Direction</w:t>
      </w:r>
      <w:proofErr w:type="spellEnd"/>
      <w:r w:rsidR="009C3229" w:rsidRPr="009C3229">
        <w:rPr>
          <w:rFonts w:eastAsiaTheme="minorHAnsi"/>
          <w:kern w:val="2"/>
          <w:sz w:val="20"/>
          <w:szCs w:val="20"/>
          <w:lang w:eastAsia="en-US"/>
          <w14:ligatures w14:val="standardContextual"/>
        </w:rPr>
        <w:t xml:space="preserve"> de </w:t>
      </w:r>
      <w:proofErr w:type="spellStart"/>
      <w:r w:rsidR="009C3229" w:rsidRPr="009C3229">
        <w:rPr>
          <w:rFonts w:eastAsiaTheme="minorHAnsi"/>
          <w:kern w:val="2"/>
          <w:sz w:val="20"/>
          <w:szCs w:val="20"/>
          <w:lang w:eastAsia="en-US"/>
          <w14:ligatures w14:val="standardContextual"/>
        </w:rPr>
        <w:t>l’information</w:t>
      </w:r>
      <w:proofErr w:type="spellEnd"/>
      <w:r w:rsidR="009C3229" w:rsidRPr="009C3229">
        <w:rPr>
          <w:rFonts w:eastAsiaTheme="minorHAnsi"/>
          <w:kern w:val="2"/>
          <w:sz w:val="20"/>
          <w:szCs w:val="20"/>
          <w:lang w:eastAsia="en-US"/>
          <w14:ligatures w14:val="standardContextual"/>
        </w:rPr>
        <w:t xml:space="preserve"> légale et administrative </w:t>
      </w:r>
      <w:r>
        <w:rPr>
          <w:rFonts w:eastAsiaTheme="minorHAnsi"/>
          <w:kern w:val="2"/>
          <w:sz w:val="20"/>
          <w:szCs w:val="20"/>
          <w:lang w:eastAsia="en-US"/>
          <w14:ligatures w14:val="standardContextual"/>
        </w:rPr>
        <w:t>–</w:t>
      </w:r>
      <w:r w:rsidR="009C3229" w:rsidRPr="009C3229">
        <w:rPr>
          <w:rFonts w:eastAsiaTheme="minorHAnsi"/>
          <w:kern w:val="2"/>
          <w:sz w:val="20"/>
          <w:szCs w:val="20"/>
          <w:lang w:eastAsia="en-US"/>
          <w14:ligatures w14:val="standardContextual"/>
        </w:rPr>
        <w:t xml:space="preserve"> DILA)</w:t>
      </w:r>
      <w:r>
        <w:rPr>
          <w:rFonts w:eastAsiaTheme="minorHAnsi"/>
          <w:kern w:val="2"/>
          <w:sz w:val="20"/>
          <w:szCs w:val="20"/>
          <w:lang w:eastAsia="en-US"/>
          <w14:ligatures w14:val="standardContextual"/>
        </w:rPr>
        <w:t xml:space="preserve">. </w:t>
      </w:r>
      <w:r w:rsidR="009C3229" w:rsidRPr="009C3229">
        <w:rPr>
          <w:rFonts w:eastAsiaTheme="minorHAnsi"/>
          <w:kern w:val="2"/>
          <w:sz w:val="20"/>
          <w:szCs w:val="20"/>
          <w:lang w:eastAsia="en-US"/>
          <w14:ligatures w14:val="standardContextual"/>
        </w:rPr>
        <w:t>DILA je vladna služba, ki deluje pod okriljem generalnega sekretarja vlade (kabineta predsednika vlade).</w:t>
      </w:r>
    </w:p>
    <w:p w14:paraId="3C790AF5" w14:textId="3CCF8F3D" w:rsidR="009C3229" w:rsidRDefault="009C3229" w:rsidP="00F7780D">
      <w:pPr>
        <w:pStyle w:val="Odstavek"/>
        <w:spacing w:line="240" w:lineRule="atLeast"/>
        <w:ind w:firstLine="0"/>
        <w:rPr>
          <w:rFonts w:eastAsiaTheme="minorHAnsi"/>
          <w:kern w:val="2"/>
          <w:sz w:val="20"/>
          <w:szCs w:val="20"/>
          <w:lang w:eastAsia="en-US"/>
          <w14:ligatures w14:val="standardContextual"/>
        </w:rPr>
      </w:pPr>
      <w:r w:rsidRPr="009C3229">
        <w:rPr>
          <w:rFonts w:eastAsiaTheme="minorHAnsi"/>
          <w:kern w:val="2"/>
          <w:sz w:val="20"/>
          <w:szCs w:val="20"/>
          <w:lang w:eastAsia="en-US"/>
          <w14:ligatures w14:val="standardContextual"/>
        </w:rPr>
        <w:t xml:space="preserve">Uradni list se objavlja na spletni strani </w:t>
      </w:r>
      <w:proofErr w:type="spellStart"/>
      <w:r w:rsidRPr="00C31E14">
        <w:rPr>
          <w:rFonts w:eastAsiaTheme="minorHAnsi"/>
          <w:i/>
          <w:iCs/>
          <w:kern w:val="2"/>
          <w:sz w:val="20"/>
          <w:szCs w:val="20"/>
          <w:lang w:eastAsia="en-US"/>
          <w14:ligatures w14:val="standardContextual"/>
        </w:rPr>
        <w:t>Legifrance</w:t>
      </w:r>
      <w:proofErr w:type="spellEnd"/>
      <w:r w:rsidRPr="009C3229">
        <w:rPr>
          <w:rFonts w:eastAsiaTheme="minorHAnsi"/>
          <w:kern w:val="2"/>
          <w:sz w:val="20"/>
          <w:szCs w:val="20"/>
          <w:lang w:eastAsia="en-US"/>
          <w14:ligatures w14:val="standardContextual"/>
        </w:rPr>
        <w:t>. Uradna izdaja je elektronska izdaja.</w:t>
      </w:r>
    </w:p>
    <w:p w14:paraId="22E2B233" w14:textId="14B71334" w:rsidR="009C3229" w:rsidRPr="009C3229" w:rsidRDefault="009C3229" w:rsidP="00F7780D">
      <w:pPr>
        <w:pStyle w:val="Odstavek"/>
        <w:spacing w:line="240" w:lineRule="atLeast"/>
        <w:ind w:firstLine="0"/>
        <w:rPr>
          <w:rFonts w:eastAsiaTheme="minorHAnsi"/>
          <w:kern w:val="2"/>
          <w:sz w:val="20"/>
          <w:szCs w:val="20"/>
          <w:lang w:eastAsia="en-US"/>
          <w14:ligatures w14:val="standardContextual"/>
        </w:rPr>
      </w:pPr>
      <w:r w:rsidRPr="009C3229">
        <w:rPr>
          <w:rFonts w:eastAsiaTheme="minorHAnsi"/>
          <w:kern w:val="2"/>
          <w:sz w:val="20"/>
          <w:szCs w:val="20"/>
          <w:lang w:eastAsia="en-US"/>
          <w14:ligatures w14:val="standardContextual"/>
        </w:rPr>
        <w:t xml:space="preserve">Za zagotavljanje verodostojnosti se uporabljata dve vrsti elektronskega podpisa: v večini primerov </w:t>
      </w:r>
      <w:proofErr w:type="spellStart"/>
      <w:r w:rsidRPr="009C3229">
        <w:rPr>
          <w:rFonts w:eastAsiaTheme="minorHAnsi"/>
          <w:kern w:val="2"/>
          <w:sz w:val="20"/>
          <w:szCs w:val="20"/>
          <w:lang w:eastAsia="en-US"/>
          <w14:ligatures w14:val="standardContextual"/>
        </w:rPr>
        <w:t>XAdES</w:t>
      </w:r>
      <w:proofErr w:type="spellEnd"/>
      <w:r w:rsidRPr="009C3229">
        <w:rPr>
          <w:rFonts w:eastAsiaTheme="minorHAnsi"/>
          <w:kern w:val="2"/>
          <w:sz w:val="20"/>
          <w:szCs w:val="20"/>
          <w:lang w:eastAsia="en-US"/>
          <w14:ligatures w14:val="standardContextual"/>
        </w:rPr>
        <w:t xml:space="preserve"> z visoko stopnjo preverjanja pristnosti, kot nevsiljiv podpis in PDF (PKCS7) kot vsiljiv podpis. Poleg tega se s programsko opremo </w:t>
      </w:r>
      <w:proofErr w:type="spellStart"/>
      <w:r w:rsidRPr="009C3229">
        <w:rPr>
          <w:rFonts w:eastAsiaTheme="minorHAnsi"/>
          <w:kern w:val="2"/>
          <w:sz w:val="20"/>
          <w:szCs w:val="20"/>
          <w:lang w:eastAsia="en-US"/>
          <w14:ligatures w14:val="standardContextual"/>
        </w:rPr>
        <w:t>nCipher</w:t>
      </w:r>
      <w:proofErr w:type="spellEnd"/>
      <w:r w:rsidRPr="009C3229">
        <w:rPr>
          <w:rFonts w:eastAsiaTheme="minorHAnsi"/>
          <w:kern w:val="2"/>
          <w:sz w:val="20"/>
          <w:szCs w:val="20"/>
          <w:lang w:eastAsia="en-US"/>
          <w14:ligatures w14:val="standardContextual"/>
        </w:rPr>
        <w:t xml:space="preserve"> </w:t>
      </w:r>
      <w:proofErr w:type="spellStart"/>
      <w:r w:rsidRPr="009C3229">
        <w:rPr>
          <w:rFonts w:eastAsiaTheme="minorHAnsi"/>
          <w:kern w:val="2"/>
          <w:sz w:val="20"/>
          <w:szCs w:val="20"/>
          <w:lang w:eastAsia="en-US"/>
          <w14:ligatures w14:val="standardContextual"/>
        </w:rPr>
        <w:t>Appliance</w:t>
      </w:r>
      <w:proofErr w:type="spellEnd"/>
      <w:r w:rsidRPr="009C3229">
        <w:rPr>
          <w:rFonts w:eastAsiaTheme="minorHAnsi"/>
          <w:kern w:val="2"/>
          <w:sz w:val="20"/>
          <w:szCs w:val="20"/>
          <w:lang w:eastAsia="en-US"/>
          <w14:ligatures w14:val="standardContextual"/>
        </w:rPr>
        <w:t xml:space="preserve"> uporablja varen strežnik s potrdilom in časovnim žigom.</w:t>
      </w:r>
    </w:p>
    <w:p w14:paraId="1318CA1F" w14:textId="127BDCD7" w:rsidR="009C3229" w:rsidRPr="009C3229" w:rsidRDefault="009C3229" w:rsidP="00F7780D">
      <w:pPr>
        <w:pStyle w:val="Odstavek"/>
        <w:spacing w:line="240" w:lineRule="atLeast"/>
        <w:ind w:firstLine="0"/>
        <w:rPr>
          <w:rFonts w:eastAsiaTheme="minorHAnsi"/>
          <w:kern w:val="2"/>
          <w:sz w:val="20"/>
          <w:szCs w:val="20"/>
          <w:lang w:eastAsia="en-US"/>
          <w14:ligatures w14:val="standardContextual"/>
        </w:rPr>
      </w:pPr>
      <w:r w:rsidRPr="009C3229">
        <w:rPr>
          <w:rFonts w:eastAsiaTheme="minorHAnsi"/>
          <w:kern w:val="2"/>
          <w:sz w:val="20"/>
          <w:szCs w:val="20"/>
          <w:lang w:eastAsia="en-US"/>
          <w14:ligatures w14:val="standardContextual"/>
        </w:rPr>
        <w:t xml:space="preserve">Za </w:t>
      </w:r>
      <w:r w:rsidR="00C31E14">
        <w:rPr>
          <w:rFonts w:eastAsiaTheme="minorHAnsi"/>
          <w:kern w:val="2"/>
          <w:sz w:val="20"/>
          <w:szCs w:val="20"/>
          <w:lang w:eastAsia="en-US"/>
          <w14:ligatures w14:val="standardContextual"/>
        </w:rPr>
        <w:t xml:space="preserve">pripravo in izmenjavo aktov in spremljajočih dokumentov ter njihovo predložitev v objavo </w:t>
      </w:r>
      <w:r w:rsidRPr="009C3229">
        <w:rPr>
          <w:rFonts w:eastAsiaTheme="minorHAnsi"/>
          <w:kern w:val="2"/>
          <w:sz w:val="20"/>
          <w:szCs w:val="20"/>
          <w:lang w:eastAsia="en-US"/>
          <w14:ligatures w14:val="standardContextual"/>
        </w:rPr>
        <w:t>se uporablja</w:t>
      </w:r>
      <w:r w:rsidR="00334714" w:rsidRPr="00AE15F1">
        <w:rPr>
          <w:rFonts w:eastAsiaTheme="minorHAnsi"/>
          <w:kern w:val="2"/>
          <w:sz w:val="20"/>
          <w:szCs w:val="20"/>
          <w:lang w:eastAsia="en-US"/>
          <w14:ligatures w14:val="standardContextual"/>
        </w:rPr>
        <w:t xml:space="preserve"> informacijski sistem</w:t>
      </w:r>
      <w:r w:rsidRPr="009C3229">
        <w:rPr>
          <w:rFonts w:eastAsiaTheme="minorHAnsi"/>
          <w:kern w:val="2"/>
          <w:sz w:val="20"/>
          <w:szCs w:val="20"/>
          <w:lang w:eastAsia="en-US"/>
          <w14:ligatures w14:val="standardContextual"/>
        </w:rPr>
        <w:t xml:space="preserve"> </w:t>
      </w:r>
      <w:r w:rsidR="00C31E14">
        <w:rPr>
          <w:rFonts w:eastAsiaTheme="minorHAnsi"/>
          <w:kern w:val="2"/>
          <w:sz w:val="20"/>
          <w:szCs w:val="20"/>
          <w:lang w:eastAsia="en-US"/>
          <w14:ligatures w14:val="standardContextual"/>
        </w:rPr>
        <w:t>»</w:t>
      </w:r>
      <w:proofErr w:type="spellStart"/>
      <w:r w:rsidRPr="009C3229">
        <w:rPr>
          <w:rFonts w:eastAsiaTheme="minorHAnsi"/>
          <w:kern w:val="2"/>
          <w:sz w:val="20"/>
          <w:szCs w:val="20"/>
          <w:lang w:eastAsia="en-US"/>
          <w14:ligatures w14:val="standardContextual"/>
        </w:rPr>
        <w:t>Système</w:t>
      </w:r>
      <w:proofErr w:type="spellEnd"/>
      <w:r w:rsidRPr="009C3229">
        <w:rPr>
          <w:rFonts w:eastAsiaTheme="minorHAnsi"/>
          <w:kern w:val="2"/>
          <w:sz w:val="20"/>
          <w:szCs w:val="20"/>
          <w:lang w:eastAsia="en-US"/>
          <w14:ligatures w14:val="standardContextual"/>
        </w:rPr>
        <w:t xml:space="preserve"> </w:t>
      </w:r>
      <w:proofErr w:type="spellStart"/>
      <w:r w:rsidRPr="009C3229">
        <w:rPr>
          <w:rFonts w:eastAsiaTheme="minorHAnsi"/>
          <w:kern w:val="2"/>
          <w:sz w:val="20"/>
          <w:szCs w:val="20"/>
          <w:lang w:eastAsia="en-US"/>
          <w14:ligatures w14:val="standardContextual"/>
        </w:rPr>
        <w:t>d’organisation</w:t>
      </w:r>
      <w:proofErr w:type="spellEnd"/>
      <w:r w:rsidRPr="009C3229">
        <w:rPr>
          <w:rFonts w:eastAsiaTheme="minorHAnsi"/>
          <w:kern w:val="2"/>
          <w:sz w:val="20"/>
          <w:szCs w:val="20"/>
          <w:lang w:eastAsia="en-US"/>
          <w14:ligatures w14:val="standardContextual"/>
        </w:rPr>
        <w:t xml:space="preserve"> en </w:t>
      </w:r>
      <w:proofErr w:type="spellStart"/>
      <w:r w:rsidRPr="009C3229">
        <w:rPr>
          <w:rFonts w:eastAsiaTheme="minorHAnsi"/>
          <w:kern w:val="2"/>
          <w:sz w:val="20"/>
          <w:szCs w:val="20"/>
          <w:lang w:eastAsia="en-US"/>
          <w14:ligatures w14:val="standardContextual"/>
        </w:rPr>
        <w:t>ligne</w:t>
      </w:r>
      <w:proofErr w:type="spellEnd"/>
      <w:r w:rsidRPr="009C3229">
        <w:rPr>
          <w:rFonts w:eastAsiaTheme="minorHAnsi"/>
          <w:kern w:val="2"/>
          <w:sz w:val="20"/>
          <w:szCs w:val="20"/>
          <w:lang w:eastAsia="en-US"/>
          <w14:ligatures w14:val="standardContextual"/>
        </w:rPr>
        <w:t xml:space="preserve"> des </w:t>
      </w:r>
      <w:proofErr w:type="spellStart"/>
      <w:r w:rsidRPr="009C3229">
        <w:rPr>
          <w:rFonts w:eastAsiaTheme="minorHAnsi"/>
          <w:kern w:val="2"/>
          <w:sz w:val="20"/>
          <w:szCs w:val="20"/>
          <w:lang w:eastAsia="en-US"/>
          <w14:ligatures w14:val="standardContextual"/>
        </w:rPr>
        <w:t>opérations</w:t>
      </w:r>
      <w:proofErr w:type="spellEnd"/>
      <w:r w:rsidRPr="009C3229">
        <w:rPr>
          <w:rFonts w:eastAsiaTheme="minorHAnsi"/>
          <w:kern w:val="2"/>
          <w:sz w:val="20"/>
          <w:szCs w:val="20"/>
          <w:lang w:eastAsia="en-US"/>
          <w14:ligatures w14:val="standardContextual"/>
        </w:rPr>
        <w:t xml:space="preserve"> </w:t>
      </w:r>
      <w:proofErr w:type="spellStart"/>
      <w:r w:rsidRPr="009C3229">
        <w:rPr>
          <w:rFonts w:eastAsiaTheme="minorHAnsi"/>
          <w:kern w:val="2"/>
          <w:sz w:val="20"/>
          <w:szCs w:val="20"/>
          <w:lang w:eastAsia="en-US"/>
          <w14:ligatures w14:val="standardContextual"/>
        </w:rPr>
        <w:t>normatives</w:t>
      </w:r>
      <w:proofErr w:type="spellEnd"/>
      <w:r w:rsidR="00C31E14">
        <w:rPr>
          <w:rFonts w:eastAsiaTheme="minorHAnsi"/>
          <w:kern w:val="2"/>
          <w:sz w:val="20"/>
          <w:szCs w:val="20"/>
          <w:lang w:eastAsia="en-US"/>
          <w14:ligatures w14:val="standardContextual"/>
        </w:rPr>
        <w:t>«</w:t>
      </w:r>
      <w:r w:rsidRPr="009C3229">
        <w:rPr>
          <w:rFonts w:eastAsiaTheme="minorHAnsi"/>
          <w:kern w:val="2"/>
          <w:sz w:val="20"/>
          <w:szCs w:val="20"/>
          <w:lang w:eastAsia="en-US"/>
          <w14:ligatures w14:val="standardContextual"/>
        </w:rPr>
        <w:t xml:space="preserve"> (SOLON), ki zagotavlja preverjanje ustreznosti pripravljenih dokumentov in omogoča izvedbo popravkov (če so ti potrebni) na celotni poti od osnutka</w:t>
      </w:r>
      <w:r w:rsidR="00334714" w:rsidRPr="00AE15F1">
        <w:rPr>
          <w:rFonts w:eastAsiaTheme="minorHAnsi"/>
          <w:kern w:val="2"/>
          <w:sz w:val="20"/>
          <w:szCs w:val="20"/>
          <w:lang w:eastAsia="en-US"/>
          <w14:ligatures w14:val="standardContextual"/>
        </w:rPr>
        <w:t xml:space="preserve"> predpisa</w:t>
      </w:r>
      <w:r w:rsidRPr="009C3229">
        <w:rPr>
          <w:rFonts w:eastAsiaTheme="minorHAnsi"/>
          <w:kern w:val="2"/>
          <w:sz w:val="20"/>
          <w:szCs w:val="20"/>
          <w:lang w:eastAsia="en-US"/>
          <w14:ligatures w14:val="standardContextual"/>
        </w:rPr>
        <w:t xml:space="preserve"> do </w:t>
      </w:r>
      <w:r w:rsidR="00334714" w:rsidRPr="00AE15F1">
        <w:rPr>
          <w:rFonts w:eastAsiaTheme="minorHAnsi"/>
          <w:kern w:val="2"/>
          <w:sz w:val="20"/>
          <w:szCs w:val="20"/>
          <w:lang w:eastAsia="en-US"/>
          <w14:ligatures w14:val="standardContextual"/>
        </w:rPr>
        <w:t xml:space="preserve">njegove </w:t>
      </w:r>
      <w:r w:rsidRPr="009C3229">
        <w:rPr>
          <w:rFonts w:eastAsiaTheme="minorHAnsi"/>
          <w:kern w:val="2"/>
          <w:sz w:val="20"/>
          <w:szCs w:val="20"/>
          <w:lang w:eastAsia="en-US"/>
          <w14:ligatures w14:val="standardContextual"/>
        </w:rPr>
        <w:t>objave.</w:t>
      </w:r>
      <w:r w:rsidR="00367573">
        <w:rPr>
          <w:rFonts w:eastAsiaTheme="minorHAnsi"/>
          <w:kern w:val="2"/>
          <w:sz w:val="20"/>
          <w:szCs w:val="20"/>
          <w:lang w:eastAsia="en-US"/>
          <w14:ligatures w14:val="standardContextual"/>
        </w:rPr>
        <w:t xml:space="preserve"> Vanj so vdelane različne</w:t>
      </w:r>
      <w:r w:rsidR="00367573" w:rsidRPr="009C3229">
        <w:rPr>
          <w:rFonts w:eastAsiaTheme="minorHAnsi"/>
          <w:kern w:val="2"/>
          <w:sz w:val="20"/>
          <w:szCs w:val="20"/>
          <w:lang w:eastAsia="en-US"/>
          <w14:ligatures w14:val="standardContextual"/>
        </w:rPr>
        <w:t xml:space="preserve"> slogovne predloge za različne vrste aktov, ki so pripravljeni kot e-zakonodaj</w:t>
      </w:r>
      <w:r w:rsidR="00367573">
        <w:rPr>
          <w:rFonts w:eastAsiaTheme="minorHAnsi"/>
          <w:kern w:val="2"/>
          <w:sz w:val="20"/>
          <w:szCs w:val="20"/>
          <w:lang w:eastAsia="en-US"/>
          <w14:ligatures w14:val="standardContextual"/>
        </w:rPr>
        <w:t>a.</w:t>
      </w:r>
      <w:r w:rsidRPr="009C3229">
        <w:rPr>
          <w:rFonts w:eastAsiaTheme="minorHAnsi"/>
          <w:kern w:val="2"/>
          <w:sz w:val="20"/>
          <w:szCs w:val="20"/>
          <w:lang w:eastAsia="en-US"/>
          <w14:ligatures w14:val="standardContextual"/>
        </w:rPr>
        <w:t xml:space="preserve"> Datoteke se pretvorijo v XML s pomočjo aplikacije</w:t>
      </w:r>
      <w:r w:rsidR="00FE2FA0">
        <w:rPr>
          <w:rFonts w:eastAsiaTheme="minorHAnsi"/>
          <w:kern w:val="2"/>
          <w:sz w:val="20"/>
          <w:szCs w:val="20"/>
          <w:lang w:eastAsia="en-US"/>
          <w14:ligatures w14:val="standardContextual"/>
        </w:rPr>
        <w:t xml:space="preserve"> »</w:t>
      </w:r>
      <w:proofErr w:type="spellStart"/>
      <w:r w:rsidR="00FE2FA0" w:rsidRPr="00FE2FA0">
        <w:rPr>
          <w:rFonts w:eastAsiaTheme="minorHAnsi"/>
          <w:kern w:val="2"/>
          <w:sz w:val="20"/>
          <w:szCs w:val="20"/>
          <w:lang w:eastAsia="en-US"/>
          <w14:ligatures w14:val="standardContextual"/>
        </w:rPr>
        <w:t>Solution</w:t>
      </w:r>
      <w:proofErr w:type="spellEnd"/>
      <w:r w:rsidR="00FE2FA0" w:rsidRPr="00FE2FA0">
        <w:rPr>
          <w:rFonts w:eastAsiaTheme="minorHAnsi"/>
          <w:kern w:val="2"/>
          <w:sz w:val="20"/>
          <w:szCs w:val="20"/>
          <w:lang w:eastAsia="en-US"/>
          <w14:ligatures w14:val="standardContextual"/>
        </w:rPr>
        <w:t xml:space="preserve"> de </w:t>
      </w:r>
      <w:proofErr w:type="spellStart"/>
      <w:r w:rsidR="00FE2FA0" w:rsidRPr="00FE2FA0">
        <w:rPr>
          <w:rFonts w:eastAsiaTheme="minorHAnsi"/>
          <w:kern w:val="2"/>
          <w:sz w:val="20"/>
          <w:szCs w:val="20"/>
          <w:lang w:eastAsia="en-US"/>
          <w14:ligatures w14:val="standardContextual"/>
        </w:rPr>
        <w:t>traitement</w:t>
      </w:r>
      <w:proofErr w:type="spellEnd"/>
      <w:r w:rsidR="00FE2FA0" w:rsidRPr="00FE2FA0">
        <w:rPr>
          <w:rFonts w:eastAsiaTheme="minorHAnsi"/>
          <w:kern w:val="2"/>
          <w:sz w:val="20"/>
          <w:szCs w:val="20"/>
          <w:lang w:eastAsia="en-US"/>
          <w14:ligatures w14:val="standardContextual"/>
        </w:rPr>
        <w:t xml:space="preserve"> de </w:t>
      </w:r>
      <w:proofErr w:type="spellStart"/>
      <w:r w:rsidR="00FE2FA0" w:rsidRPr="00FE2FA0">
        <w:rPr>
          <w:rFonts w:eastAsiaTheme="minorHAnsi"/>
          <w:kern w:val="2"/>
          <w:sz w:val="20"/>
          <w:szCs w:val="20"/>
          <w:lang w:eastAsia="en-US"/>
          <w14:ligatures w14:val="standardContextual"/>
        </w:rPr>
        <w:t>l’information</w:t>
      </w:r>
      <w:proofErr w:type="spellEnd"/>
      <w:r w:rsidR="00FE2FA0" w:rsidRPr="00FE2FA0">
        <w:rPr>
          <w:rFonts w:eastAsiaTheme="minorHAnsi"/>
          <w:kern w:val="2"/>
          <w:sz w:val="20"/>
          <w:szCs w:val="20"/>
          <w:lang w:eastAsia="en-US"/>
          <w14:ligatures w14:val="standardContextual"/>
        </w:rPr>
        <w:t xml:space="preserve"> légale et administrative</w:t>
      </w:r>
      <w:r w:rsidR="00FE2FA0">
        <w:rPr>
          <w:rFonts w:eastAsiaTheme="minorHAnsi"/>
          <w:kern w:val="2"/>
          <w:sz w:val="20"/>
          <w:szCs w:val="20"/>
          <w:lang w:eastAsia="en-US"/>
          <w14:ligatures w14:val="standardContextual"/>
        </w:rPr>
        <w:t>«</w:t>
      </w:r>
      <w:r w:rsidRPr="009C3229">
        <w:rPr>
          <w:rFonts w:eastAsiaTheme="minorHAnsi"/>
          <w:kern w:val="2"/>
          <w:sz w:val="20"/>
          <w:szCs w:val="20"/>
          <w:lang w:eastAsia="en-US"/>
          <w14:ligatures w14:val="standardContextual"/>
        </w:rPr>
        <w:t xml:space="preserve"> </w:t>
      </w:r>
      <w:r w:rsidR="00FE2FA0">
        <w:rPr>
          <w:rFonts w:eastAsiaTheme="minorHAnsi"/>
          <w:kern w:val="2"/>
          <w:sz w:val="20"/>
          <w:szCs w:val="20"/>
          <w:lang w:eastAsia="en-US"/>
          <w14:ligatures w14:val="standardContextual"/>
        </w:rPr>
        <w:t>(</w:t>
      </w:r>
      <w:r w:rsidRPr="009C3229">
        <w:rPr>
          <w:rFonts w:eastAsiaTheme="minorHAnsi"/>
          <w:kern w:val="2"/>
          <w:sz w:val="20"/>
          <w:szCs w:val="20"/>
          <w:lang w:eastAsia="en-US"/>
          <w14:ligatures w14:val="standardContextual"/>
        </w:rPr>
        <w:t>STILA</w:t>
      </w:r>
      <w:r w:rsidR="00FE2FA0">
        <w:rPr>
          <w:rFonts w:eastAsiaTheme="minorHAnsi"/>
          <w:kern w:val="2"/>
          <w:sz w:val="20"/>
          <w:szCs w:val="20"/>
          <w:lang w:eastAsia="en-US"/>
          <w14:ligatures w14:val="standardContextual"/>
        </w:rPr>
        <w:t>)</w:t>
      </w:r>
      <w:r w:rsidRPr="009C3229">
        <w:rPr>
          <w:rFonts w:eastAsiaTheme="minorHAnsi"/>
          <w:kern w:val="2"/>
          <w:sz w:val="20"/>
          <w:szCs w:val="20"/>
          <w:lang w:eastAsia="en-US"/>
          <w14:ligatures w14:val="standardContextual"/>
        </w:rPr>
        <w:t xml:space="preserve">. </w:t>
      </w:r>
      <w:r w:rsidR="00367573" w:rsidRPr="00AE15F1">
        <w:rPr>
          <w:rFonts w:eastAsiaTheme="minorHAnsi"/>
          <w:kern w:val="2"/>
          <w:sz w:val="20"/>
          <w:szCs w:val="20"/>
          <w:lang w:eastAsia="en-US"/>
          <w14:ligatures w14:val="standardContextual"/>
        </w:rPr>
        <w:t>P</w:t>
      </w:r>
      <w:r w:rsidR="00367573" w:rsidRPr="009C3229">
        <w:rPr>
          <w:rFonts w:eastAsiaTheme="minorHAnsi"/>
          <w:kern w:val="2"/>
          <w:sz w:val="20"/>
          <w:szCs w:val="20"/>
          <w:lang w:eastAsia="en-US"/>
          <w14:ligatures w14:val="standardContextual"/>
        </w:rPr>
        <w:t>ravilno strukturiranje, urejanje in postavitve XML</w:t>
      </w:r>
      <w:r w:rsidR="00367573" w:rsidRPr="00AE15F1">
        <w:rPr>
          <w:rFonts w:eastAsiaTheme="minorHAnsi"/>
          <w:kern w:val="2"/>
          <w:sz w:val="20"/>
          <w:szCs w:val="20"/>
          <w:lang w:eastAsia="en-US"/>
          <w14:ligatures w14:val="standardContextual"/>
        </w:rPr>
        <w:t xml:space="preserve"> so v celoti avtomatizirani</w:t>
      </w:r>
      <w:r w:rsidR="00367573" w:rsidRPr="009C3229">
        <w:rPr>
          <w:rFonts w:eastAsiaTheme="minorHAnsi"/>
          <w:kern w:val="2"/>
          <w:sz w:val="20"/>
          <w:szCs w:val="20"/>
          <w:lang w:eastAsia="en-US"/>
          <w14:ligatures w14:val="standardContextual"/>
        </w:rPr>
        <w:t>.</w:t>
      </w:r>
    </w:p>
    <w:p w14:paraId="036C797C" w14:textId="2F72E78D" w:rsidR="009C3229" w:rsidRPr="00AE15F1" w:rsidRDefault="009C3229" w:rsidP="00F7780D">
      <w:pPr>
        <w:pStyle w:val="Odstavek"/>
        <w:spacing w:line="240" w:lineRule="atLeast"/>
        <w:ind w:firstLine="0"/>
        <w:rPr>
          <w:rFonts w:eastAsiaTheme="minorHAnsi"/>
          <w:kern w:val="2"/>
          <w:sz w:val="20"/>
          <w:szCs w:val="20"/>
          <w:lang w:eastAsia="en-US"/>
          <w14:ligatures w14:val="standardContextual"/>
        </w:rPr>
      </w:pPr>
      <w:r w:rsidRPr="009C3229">
        <w:rPr>
          <w:rFonts w:eastAsiaTheme="minorHAnsi"/>
          <w:kern w:val="2"/>
          <w:sz w:val="20"/>
          <w:szCs w:val="20"/>
          <w:lang w:eastAsia="en-US"/>
          <w14:ligatures w14:val="standardContextual"/>
        </w:rPr>
        <w:t xml:space="preserve">Objave se izvajajo od torka do nedelje (e-izdaja na spletni strani </w:t>
      </w:r>
      <w:proofErr w:type="spellStart"/>
      <w:r w:rsidRPr="00367573">
        <w:rPr>
          <w:rFonts w:eastAsiaTheme="minorHAnsi"/>
          <w:i/>
          <w:iCs/>
          <w:kern w:val="2"/>
          <w:sz w:val="20"/>
          <w:szCs w:val="20"/>
          <w:lang w:eastAsia="en-US"/>
          <w14:ligatures w14:val="standardContextual"/>
        </w:rPr>
        <w:t>Legifrance</w:t>
      </w:r>
      <w:proofErr w:type="spellEnd"/>
      <w:r w:rsidRPr="009C3229">
        <w:rPr>
          <w:rFonts w:eastAsiaTheme="minorHAnsi"/>
          <w:kern w:val="2"/>
          <w:sz w:val="20"/>
          <w:szCs w:val="20"/>
          <w:lang w:eastAsia="en-US"/>
          <w14:ligatures w14:val="standardContextual"/>
        </w:rPr>
        <w:t xml:space="preserve">), po potrebi tudi v ponedeljek. Minimalno obdobje od prejema </w:t>
      </w:r>
      <w:r w:rsidR="00334714" w:rsidRPr="00AE15F1">
        <w:rPr>
          <w:rFonts w:eastAsiaTheme="minorHAnsi"/>
          <w:kern w:val="2"/>
          <w:sz w:val="20"/>
          <w:szCs w:val="20"/>
          <w:lang w:eastAsia="en-US"/>
          <w14:ligatures w14:val="standardContextual"/>
        </w:rPr>
        <w:t>predloga za objavo</w:t>
      </w:r>
      <w:r w:rsidRPr="009C3229">
        <w:rPr>
          <w:rFonts w:eastAsiaTheme="minorHAnsi"/>
          <w:kern w:val="2"/>
          <w:sz w:val="20"/>
          <w:szCs w:val="20"/>
          <w:lang w:eastAsia="en-US"/>
          <w14:ligatures w14:val="standardContextual"/>
        </w:rPr>
        <w:t xml:space="preserve"> do objave je 24 ur. </w:t>
      </w:r>
    </w:p>
    <w:p w14:paraId="58884C3E" w14:textId="7F6D8614" w:rsidR="00334714" w:rsidRPr="009C3229" w:rsidRDefault="00334714" w:rsidP="00F7780D">
      <w:pPr>
        <w:pStyle w:val="Odstavek"/>
        <w:spacing w:line="240" w:lineRule="atLeast"/>
        <w:ind w:firstLine="0"/>
        <w:rPr>
          <w:rFonts w:eastAsiaTheme="minorHAnsi"/>
          <w:kern w:val="2"/>
          <w:sz w:val="20"/>
          <w:szCs w:val="20"/>
          <w:lang w:eastAsia="en-US"/>
          <w14:ligatures w14:val="standardContextual"/>
        </w:rPr>
      </w:pPr>
      <w:r w:rsidRPr="00AE15F1">
        <w:rPr>
          <w:rFonts w:eastAsiaTheme="minorHAnsi"/>
          <w:kern w:val="2"/>
          <w:sz w:val="20"/>
          <w:szCs w:val="20"/>
          <w:lang w:eastAsia="en-US"/>
          <w14:ligatures w14:val="standardContextual"/>
        </w:rPr>
        <w:t xml:space="preserve">DILA tudi upravlja nacionalni portal </w:t>
      </w:r>
      <w:proofErr w:type="spellStart"/>
      <w:r w:rsidRPr="009C3229">
        <w:rPr>
          <w:rFonts w:eastAsiaTheme="minorHAnsi"/>
          <w:kern w:val="2"/>
          <w:sz w:val="20"/>
          <w:szCs w:val="20"/>
          <w:lang w:eastAsia="en-US"/>
          <w14:ligatures w14:val="standardContextual"/>
        </w:rPr>
        <w:t>Legifrance</w:t>
      </w:r>
      <w:proofErr w:type="spellEnd"/>
      <w:r w:rsidRPr="00AE15F1">
        <w:rPr>
          <w:rFonts w:eastAsiaTheme="minorHAnsi"/>
          <w:kern w:val="2"/>
          <w:sz w:val="20"/>
          <w:szCs w:val="20"/>
          <w:lang w:eastAsia="en-US"/>
          <w14:ligatures w14:val="standardContextual"/>
        </w:rPr>
        <w:t xml:space="preserve"> in skrbi za pripravo </w:t>
      </w:r>
      <w:r w:rsidRPr="009C3229">
        <w:rPr>
          <w:rFonts w:eastAsiaTheme="minorHAnsi"/>
          <w:kern w:val="2"/>
          <w:sz w:val="20"/>
          <w:szCs w:val="20"/>
          <w:lang w:eastAsia="en-US"/>
          <w14:ligatures w14:val="standardContextual"/>
        </w:rPr>
        <w:t>konsolidiranih besedil</w:t>
      </w:r>
      <w:r w:rsidRPr="00AE15F1">
        <w:rPr>
          <w:rFonts w:eastAsiaTheme="minorHAnsi"/>
          <w:kern w:val="2"/>
          <w:sz w:val="20"/>
          <w:szCs w:val="20"/>
          <w:lang w:eastAsia="en-US"/>
          <w14:ligatures w14:val="standardContextual"/>
        </w:rPr>
        <w:t xml:space="preserve"> na tem portalu. </w:t>
      </w:r>
    </w:p>
    <w:p w14:paraId="23FF0E43" w14:textId="448A347F" w:rsidR="009C3229" w:rsidRPr="00AE15F1" w:rsidRDefault="00367573" w:rsidP="00F7780D">
      <w:pPr>
        <w:pStyle w:val="Odstavek"/>
        <w:spacing w:line="240" w:lineRule="atLeast"/>
        <w:ind w:firstLine="0"/>
        <w:rPr>
          <w:sz w:val="20"/>
          <w:szCs w:val="20"/>
        </w:rPr>
      </w:pPr>
      <w:r>
        <w:rPr>
          <w:sz w:val="20"/>
          <w:szCs w:val="20"/>
        </w:rPr>
        <w:t>S</w:t>
      </w:r>
      <w:r w:rsidR="009C3229" w:rsidRPr="009C3229">
        <w:rPr>
          <w:sz w:val="20"/>
          <w:szCs w:val="20"/>
        </w:rPr>
        <w:t>toritve objavljanja</w:t>
      </w:r>
      <w:r>
        <w:rPr>
          <w:sz w:val="20"/>
          <w:szCs w:val="20"/>
        </w:rPr>
        <w:t xml:space="preserve"> se ne zaračunavajo. DILA se financira iz državnega proračuna. </w:t>
      </w:r>
    </w:p>
    <w:p w14:paraId="0C41E014" w14:textId="7AF48E4C" w:rsidR="00334714" w:rsidRPr="00AE15F1" w:rsidRDefault="00334714" w:rsidP="00F7780D">
      <w:pPr>
        <w:pStyle w:val="Odstavek"/>
        <w:spacing w:line="240" w:lineRule="atLeast"/>
        <w:ind w:firstLine="0"/>
        <w:rPr>
          <w:b/>
          <w:bCs/>
          <w:sz w:val="20"/>
          <w:szCs w:val="20"/>
        </w:rPr>
      </w:pPr>
      <w:r w:rsidRPr="00AE15F1">
        <w:rPr>
          <w:b/>
          <w:bCs/>
          <w:sz w:val="20"/>
          <w:szCs w:val="20"/>
        </w:rPr>
        <w:t>Danska</w:t>
      </w:r>
    </w:p>
    <w:p w14:paraId="4217A318" w14:textId="156E2DD0" w:rsidR="00D0038E" w:rsidRPr="00E66A54" w:rsidRDefault="00AE15F1" w:rsidP="00F7780D">
      <w:pPr>
        <w:pStyle w:val="Odstavek"/>
        <w:spacing w:line="240" w:lineRule="atLeast"/>
        <w:ind w:firstLine="0"/>
        <w:rPr>
          <w:sz w:val="20"/>
          <w:szCs w:val="20"/>
        </w:rPr>
      </w:pPr>
      <w:r w:rsidRPr="00AE15F1">
        <w:rPr>
          <w:sz w:val="20"/>
          <w:szCs w:val="20"/>
        </w:rPr>
        <w:lastRenderedPageBreak/>
        <w:t xml:space="preserve">Izdajatelj uradnega lista </w:t>
      </w:r>
      <w:r w:rsidR="00E66A54">
        <w:rPr>
          <w:sz w:val="20"/>
          <w:szCs w:val="20"/>
        </w:rPr>
        <w:t xml:space="preserve">na Danskem je </w:t>
      </w:r>
      <w:proofErr w:type="spellStart"/>
      <w:r w:rsidR="00CE6833" w:rsidRPr="00CE6833">
        <w:rPr>
          <w:sz w:val="20"/>
          <w:szCs w:val="20"/>
        </w:rPr>
        <w:t>Civilstyrelsen</w:t>
      </w:r>
      <w:proofErr w:type="spellEnd"/>
      <w:r w:rsidR="00CE6833">
        <w:rPr>
          <w:sz w:val="20"/>
          <w:szCs w:val="20"/>
        </w:rPr>
        <w:t xml:space="preserve"> (</w:t>
      </w:r>
      <w:r w:rsidR="00D0038E">
        <w:rPr>
          <w:sz w:val="20"/>
          <w:szCs w:val="20"/>
        </w:rPr>
        <w:t xml:space="preserve">Civil </w:t>
      </w:r>
      <w:proofErr w:type="spellStart"/>
      <w:r w:rsidR="00D0038E">
        <w:rPr>
          <w:sz w:val="20"/>
          <w:szCs w:val="20"/>
        </w:rPr>
        <w:t>Affairs</w:t>
      </w:r>
      <w:proofErr w:type="spellEnd"/>
      <w:r w:rsidR="00D0038E">
        <w:rPr>
          <w:sz w:val="20"/>
          <w:szCs w:val="20"/>
        </w:rPr>
        <w:t xml:space="preserve"> </w:t>
      </w:r>
      <w:proofErr w:type="spellStart"/>
      <w:r w:rsidR="00D0038E">
        <w:rPr>
          <w:sz w:val="20"/>
          <w:szCs w:val="20"/>
        </w:rPr>
        <w:t>Agency</w:t>
      </w:r>
      <w:proofErr w:type="spellEnd"/>
      <w:r w:rsidR="00D0038E">
        <w:rPr>
          <w:sz w:val="20"/>
          <w:szCs w:val="20"/>
        </w:rPr>
        <w:t>), ki deluje pod okriljem Ministrstva za pravosodje</w:t>
      </w:r>
      <w:r w:rsidR="00E66A54">
        <w:rPr>
          <w:sz w:val="20"/>
          <w:szCs w:val="20"/>
        </w:rPr>
        <w:t xml:space="preserve">. </w:t>
      </w:r>
      <w:r>
        <w:rPr>
          <w:sz w:val="20"/>
          <w:szCs w:val="20"/>
        </w:rPr>
        <w:t>Uradni list se objavlja na spletišču</w:t>
      </w:r>
      <w:r w:rsidR="00D0038E">
        <w:rPr>
          <w:sz w:val="20"/>
          <w:szCs w:val="20"/>
        </w:rPr>
        <w:t xml:space="preserve"> </w:t>
      </w:r>
      <w:r w:rsidR="00D0038E" w:rsidRPr="00D0038E">
        <w:rPr>
          <w:rFonts w:eastAsiaTheme="minorHAnsi"/>
          <w:kern w:val="2"/>
          <w:sz w:val="20"/>
          <w:szCs w:val="20"/>
          <w:lang w:eastAsia="en-US"/>
          <w14:ligatures w14:val="standardContextual"/>
        </w:rPr>
        <w:t>https://</w:t>
      </w:r>
      <w:r w:rsidR="00D0038E" w:rsidRPr="00AE15F1">
        <w:rPr>
          <w:rFonts w:eastAsiaTheme="minorHAnsi"/>
          <w:kern w:val="2"/>
          <w:sz w:val="20"/>
          <w:szCs w:val="20"/>
          <w:lang w:eastAsia="en-US"/>
          <w14:ligatures w14:val="standardContextual"/>
        </w:rPr>
        <w:t>lovtidende.dk</w:t>
      </w:r>
      <w:r w:rsidR="00E66A54">
        <w:rPr>
          <w:rFonts w:eastAsiaTheme="minorHAnsi"/>
          <w:kern w:val="2"/>
          <w:sz w:val="20"/>
          <w:szCs w:val="20"/>
          <w:lang w:eastAsia="en-US"/>
          <w14:ligatures w14:val="standardContextual"/>
        </w:rPr>
        <w:t xml:space="preserve"> v skladu z načelom »</w:t>
      </w:r>
      <w:proofErr w:type="spellStart"/>
      <w:r w:rsidR="00E66A54">
        <w:rPr>
          <w:rFonts w:eastAsiaTheme="minorHAnsi"/>
          <w:kern w:val="2"/>
          <w:sz w:val="20"/>
          <w:szCs w:val="20"/>
          <w:lang w:eastAsia="en-US"/>
          <w14:ligatures w14:val="standardContextual"/>
        </w:rPr>
        <w:t>act-by-act</w:t>
      </w:r>
      <w:proofErr w:type="spellEnd"/>
      <w:r w:rsidR="00E66A54">
        <w:rPr>
          <w:rFonts w:eastAsiaTheme="minorHAnsi"/>
          <w:kern w:val="2"/>
          <w:sz w:val="20"/>
          <w:szCs w:val="20"/>
          <w:lang w:eastAsia="en-US"/>
          <w14:ligatures w14:val="standardContextual"/>
        </w:rPr>
        <w:t xml:space="preserve">«. </w:t>
      </w:r>
    </w:p>
    <w:p w14:paraId="38C8342B" w14:textId="60D5D058" w:rsidR="00CE6833" w:rsidRDefault="00CE6833" w:rsidP="00F7780D">
      <w:pPr>
        <w:pStyle w:val="Odstavek"/>
        <w:spacing w:line="240" w:lineRule="atLeast"/>
        <w:ind w:firstLine="0"/>
        <w:rPr>
          <w:rFonts w:eastAsiaTheme="minorHAnsi"/>
          <w:kern w:val="2"/>
          <w:sz w:val="20"/>
          <w:szCs w:val="20"/>
          <w:lang w:eastAsia="en-US"/>
          <w14:ligatures w14:val="standardContextual"/>
        </w:rPr>
      </w:pPr>
      <w:r w:rsidRPr="00CE6833">
        <w:rPr>
          <w:rFonts w:eastAsiaTheme="minorHAnsi"/>
          <w:kern w:val="2"/>
          <w:sz w:val="20"/>
          <w:szCs w:val="20"/>
          <w:lang w:eastAsia="en-US"/>
          <w14:ligatures w14:val="standardContextual"/>
        </w:rPr>
        <w:t xml:space="preserve">Od 24. septembra 2007 se za pripravo zakonodaje uporablja sistem </w:t>
      </w:r>
      <w:proofErr w:type="spellStart"/>
      <w:r w:rsidRPr="00CE6833">
        <w:rPr>
          <w:rFonts w:eastAsiaTheme="minorHAnsi"/>
          <w:kern w:val="2"/>
          <w:sz w:val="20"/>
          <w:szCs w:val="20"/>
          <w:lang w:eastAsia="en-US"/>
          <w14:ligatures w14:val="standardContextual"/>
        </w:rPr>
        <w:t>Lex</w:t>
      </w:r>
      <w:proofErr w:type="spellEnd"/>
      <w:r w:rsidRPr="00CE6833">
        <w:rPr>
          <w:rFonts w:eastAsiaTheme="minorHAnsi"/>
          <w:kern w:val="2"/>
          <w:sz w:val="20"/>
          <w:szCs w:val="20"/>
          <w:lang w:eastAsia="en-US"/>
          <w14:ligatures w14:val="standardContextual"/>
        </w:rPr>
        <w:t xml:space="preserve"> </w:t>
      </w:r>
      <w:proofErr w:type="spellStart"/>
      <w:r w:rsidRPr="00CE6833">
        <w:rPr>
          <w:rFonts w:eastAsiaTheme="minorHAnsi"/>
          <w:kern w:val="2"/>
          <w:sz w:val="20"/>
          <w:szCs w:val="20"/>
          <w:lang w:eastAsia="en-US"/>
          <w14:ligatures w14:val="standardContextual"/>
        </w:rPr>
        <w:t>Dania</w:t>
      </w:r>
      <w:proofErr w:type="spellEnd"/>
      <w:r w:rsidRPr="00CE6833">
        <w:rPr>
          <w:rFonts w:eastAsiaTheme="minorHAnsi"/>
          <w:kern w:val="2"/>
          <w:sz w:val="20"/>
          <w:szCs w:val="20"/>
          <w:lang w:eastAsia="en-US"/>
          <w14:ligatures w14:val="standardContextual"/>
        </w:rPr>
        <w:t>. Leta 2015 je bil uveden</w:t>
      </w:r>
      <w:r>
        <w:rPr>
          <w:rFonts w:eastAsiaTheme="minorHAnsi"/>
          <w:kern w:val="2"/>
          <w:sz w:val="20"/>
          <w:szCs w:val="20"/>
          <w:lang w:eastAsia="en-US"/>
          <w14:ligatures w14:val="standardContextual"/>
        </w:rPr>
        <w:t xml:space="preserve"> še poseben</w:t>
      </w:r>
      <w:r w:rsidRPr="00CE6833">
        <w:rPr>
          <w:rFonts w:eastAsiaTheme="minorHAnsi"/>
          <w:kern w:val="2"/>
          <w:sz w:val="20"/>
          <w:szCs w:val="20"/>
          <w:lang w:eastAsia="en-US"/>
          <w14:ligatures w14:val="standardContextual"/>
        </w:rPr>
        <w:t xml:space="preserve"> </w:t>
      </w:r>
      <w:r>
        <w:rPr>
          <w:rFonts w:eastAsiaTheme="minorHAnsi"/>
          <w:kern w:val="2"/>
          <w:sz w:val="20"/>
          <w:szCs w:val="20"/>
          <w:lang w:eastAsia="en-US"/>
          <w14:ligatures w14:val="standardContextual"/>
        </w:rPr>
        <w:t>urejevalnik</w:t>
      </w:r>
      <w:r w:rsidRPr="00CE6833">
        <w:rPr>
          <w:rFonts w:eastAsiaTheme="minorHAnsi"/>
          <w:kern w:val="2"/>
          <w:sz w:val="20"/>
          <w:szCs w:val="20"/>
          <w:lang w:eastAsia="en-US"/>
          <w14:ligatures w14:val="standardContextual"/>
        </w:rPr>
        <w:t xml:space="preserve">, imenovan </w:t>
      </w:r>
      <w:proofErr w:type="spellStart"/>
      <w:r w:rsidRPr="00CE6833">
        <w:rPr>
          <w:rFonts w:eastAsiaTheme="minorHAnsi"/>
          <w:kern w:val="2"/>
          <w:sz w:val="20"/>
          <w:szCs w:val="20"/>
          <w:lang w:eastAsia="en-US"/>
          <w14:ligatures w14:val="standardContextual"/>
        </w:rPr>
        <w:t>Eunomia</w:t>
      </w:r>
      <w:proofErr w:type="spellEnd"/>
      <w:r w:rsidRPr="00CE6833">
        <w:rPr>
          <w:rFonts w:eastAsiaTheme="minorHAnsi"/>
          <w:kern w:val="2"/>
          <w:sz w:val="20"/>
          <w:szCs w:val="20"/>
          <w:lang w:eastAsia="en-US"/>
          <w14:ligatures w14:val="standardContextual"/>
        </w:rPr>
        <w:t xml:space="preserve">, v katerem </w:t>
      </w:r>
      <w:r>
        <w:rPr>
          <w:rFonts w:eastAsiaTheme="minorHAnsi"/>
          <w:kern w:val="2"/>
          <w:sz w:val="20"/>
          <w:szCs w:val="20"/>
          <w:lang w:eastAsia="en-US"/>
          <w14:ligatures w14:val="standardContextual"/>
        </w:rPr>
        <w:t>se začnejo pripravljati</w:t>
      </w:r>
      <w:r w:rsidRPr="00CE6833">
        <w:rPr>
          <w:rFonts w:eastAsiaTheme="minorHAnsi"/>
          <w:kern w:val="2"/>
          <w:sz w:val="20"/>
          <w:szCs w:val="20"/>
          <w:lang w:eastAsia="en-US"/>
          <w14:ligatures w14:val="standardContextual"/>
        </w:rPr>
        <w:t xml:space="preserve"> vsi osnutki</w:t>
      </w:r>
      <w:r>
        <w:rPr>
          <w:rFonts w:eastAsiaTheme="minorHAnsi"/>
          <w:kern w:val="2"/>
          <w:sz w:val="20"/>
          <w:szCs w:val="20"/>
          <w:lang w:eastAsia="en-US"/>
          <w14:ligatures w14:val="standardContextual"/>
        </w:rPr>
        <w:t xml:space="preserve"> predpisov</w:t>
      </w:r>
      <w:r w:rsidRPr="00CE6833">
        <w:rPr>
          <w:rFonts w:eastAsiaTheme="minorHAnsi"/>
          <w:kern w:val="2"/>
          <w:sz w:val="20"/>
          <w:szCs w:val="20"/>
          <w:lang w:eastAsia="en-US"/>
          <w14:ligatures w14:val="standardContextual"/>
        </w:rPr>
        <w:t xml:space="preserve">. </w:t>
      </w:r>
      <w:r>
        <w:rPr>
          <w:rFonts w:eastAsiaTheme="minorHAnsi"/>
          <w:kern w:val="2"/>
          <w:sz w:val="20"/>
          <w:szCs w:val="20"/>
          <w:lang w:eastAsia="en-US"/>
          <w14:ligatures w14:val="standardContextual"/>
        </w:rPr>
        <w:t>Oba modula skupaj</w:t>
      </w:r>
      <w:r w:rsidRPr="00AE15F1">
        <w:rPr>
          <w:rFonts w:eastAsiaTheme="minorHAnsi"/>
          <w:kern w:val="2"/>
          <w:sz w:val="20"/>
          <w:szCs w:val="20"/>
          <w:lang w:eastAsia="en-US"/>
          <w14:ligatures w14:val="standardContextual"/>
        </w:rPr>
        <w:t xml:space="preserve"> omogočata vodenje vseh delovnih procesov, ki se končajo z objavo predpisa na lovtidende.dk</w:t>
      </w:r>
      <w:r w:rsidR="00D0038E">
        <w:rPr>
          <w:rFonts w:eastAsiaTheme="minorHAnsi"/>
          <w:kern w:val="2"/>
          <w:sz w:val="20"/>
          <w:szCs w:val="20"/>
          <w:lang w:eastAsia="en-US"/>
          <w14:ligatures w14:val="standardContextual"/>
        </w:rPr>
        <w:t xml:space="preserve">, pa </w:t>
      </w:r>
      <w:r w:rsidR="00D0038E" w:rsidRPr="00D0038E">
        <w:rPr>
          <w:rFonts w:eastAsiaTheme="minorHAnsi"/>
          <w:kern w:val="2"/>
          <w:sz w:val="20"/>
          <w:szCs w:val="20"/>
          <w:lang w:eastAsia="en-US"/>
          <w14:ligatures w14:val="standardContextual"/>
        </w:rPr>
        <w:t>tudi na https://retsinformation.dk/,</w:t>
      </w:r>
      <w:r w:rsidR="00D0038E">
        <w:rPr>
          <w:rFonts w:eastAsiaTheme="minorHAnsi"/>
          <w:kern w:val="2"/>
          <w:sz w:val="20"/>
          <w:szCs w:val="20"/>
          <w:lang w:eastAsia="en-US"/>
          <w14:ligatures w14:val="standardContextual"/>
        </w:rPr>
        <w:t xml:space="preserve"> ki je</w:t>
      </w:r>
      <w:r w:rsidR="00D0038E" w:rsidRPr="00D0038E">
        <w:rPr>
          <w:rFonts w:eastAsiaTheme="minorHAnsi"/>
          <w:kern w:val="2"/>
          <w:sz w:val="20"/>
          <w:szCs w:val="20"/>
          <w:lang w:eastAsia="en-US"/>
          <w14:ligatures w14:val="standardContextual"/>
        </w:rPr>
        <w:t xml:space="preserve"> </w:t>
      </w:r>
      <w:r w:rsidR="00D0038E">
        <w:rPr>
          <w:rFonts w:eastAsiaTheme="minorHAnsi"/>
          <w:kern w:val="2"/>
          <w:sz w:val="20"/>
          <w:szCs w:val="20"/>
          <w:lang w:eastAsia="en-US"/>
          <w14:ligatures w14:val="standardContextual"/>
        </w:rPr>
        <w:t xml:space="preserve">nacionalni portal za dostop do pravnih informacij. </w:t>
      </w:r>
      <w:proofErr w:type="spellStart"/>
      <w:r w:rsidRPr="00CE6833">
        <w:rPr>
          <w:rFonts w:eastAsiaTheme="minorHAnsi"/>
          <w:kern w:val="2"/>
          <w:sz w:val="20"/>
          <w:szCs w:val="20"/>
          <w:lang w:eastAsia="en-US"/>
          <w14:ligatures w14:val="standardContextual"/>
        </w:rPr>
        <w:t>Lex</w:t>
      </w:r>
      <w:proofErr w:type="spellEnd"/>
      <w:r w:rsidRPr="00CE6833">
        <w:rPr>
          <w:rFonts w:eastAsiaTheme="minorHAnsi"/>
          <w:kern w:val="2"/>
          <w:sz w:val="20"/>
          <w:szCs w:val="20"/>
          <w:lang w:eastAsia="en-US"/>
          <w14:ligatures w14:val="standardContextual"/>
        </w:rPr>
        <w:t xml:space="preserve"> </w:t>
      </w:r>
      <w:proofErr w:type="spellStart"/>
      <w:r w:rsidRPr="00CE6833">
        <w:rPr>
          <w:rFonts w:eastAsiaTheme="minorHAnsi"/>
          <w:kern w:val="2"/>
          <w:sz w:val="20"/>
          <w:szCs w:val="20"/>
          <w:lang w:eastAsia="en-US"/>
          <w14:ligatures w14:val="standardContextual"/>
        </w:rPr>
        <w:t>Dania</w:t>
      </w:r>
      <w:proofErr w:type="spellEnd"/>
      <w:r w:rsidRPr="00CE6833">
        <w:rPr>
          <w:rFonts w:eastAsiaTheme="minorHAnsi"/>
          <w:kern w:val="2"/>
          <w:sz w:val="20"/>
          <w:szCs w:val="20"/>
          <w:lang w:eastAsia="en-US"/>
          <w14:ligatures w14:val="standardContextual"/>
        </w:rPr>
        <w:t xml:space="preserve"> izvaja</w:t>
      </w:r>
      <w:r>
        <w:rPr>
          <w:rFonts w:eastAsiaTheme="minorHAnsi"/>
          <w:kern w:val="2"/>
          <w:sz w:val="20"/>
          <w:szCs w:val="20"/>
          <w:lang w:eastAsia="en-US"/>
          <w14:ligatures w14:val="standardContextual"/>
        </w:rPr>
        <w:t xml:space="preserve"> tudi</w:t>
      </w:r>
      <w:r w:rsidRPr="00CE6833">
        <w:rPr>
          <w:rFonts w:eastAsiaTheme="minorHAnsi"/>
          <w:kern w:val="2"/>
          <w:sz w:val="20"/>
          <w:szCs w:val="20"/>
          <w:lang w:eastAsia="en-US"/>
          <w14:ligatures w14:val="standardContextual"/>
        </w:rPr>
        <w:t xml:space="preserve"> validacijo, </w:t>
      </w:r>
      <w:r>
        <w:rPr>
          <w:rFonts w:eastAsiaTheme="minorHAnsi"/>
          <w:kern w:val="2"/>
          <w:sz w:val="20"/>
          <w:szCs w:val="20"/>
          <w:lang w:eastAsia="en-US"/>
          <w14:ligatures w14:val="standardContextual"/>
        </w:rPr>
        <w:t>pretvorbo</w:t>
      </w:r>
      <w:r w:rsidRPr="00CE6833">
        <w:rPr>
          <w:rFonts w:eastAsiaTheme="minorHAnsi"/>
          <w:kern w:val="2"/>
          <w:sz w:val="20"/>
          <w:szCs w:val="20"/>
          <w:lang w:eastAsia="en-US"/>
          <w14:ligatures w14:val="standardContextual"/>
        </w:rPr>
        <w:t xml:space="preserve"> in oblikovanje. Izhod</w:t>
      </w:r>
      <w:r>
        <w:rPr>
          <w:rFonts w:eastAsiaTheme="minorHAnsi"/>
          <w:kern w:val="2"/>
          <w:sz w:val="20"/>
          <w:szCs w:val="20"/>
          <w:lang w:eastAsia="en-US"/>
          <w14:ligatures w14:val="standardContextual"/>
        </w:rPr>
        <w:t>ni formati so</w:t>
      </w:r>
      <w:r w:rsidRPr="00CE6833">
        <w:rPr>
          <w:rFonts w:eastAsiaTheme="minorHAnsi"/>
          <w:kern w:val="2"/>
          <w:sz w:val="20"/>
          <w:szCs w:val="20"/>
          <w:lang w:eastAsia="en-US"/>
          <w14:ligatures w14:val="standardContextual"/>
        </w:rPr>
        <w:t xml:space="preserve"> XML, PDF in HTML.</w:t>
      </w:r>
    </w:p>
    <w:p w14:paraId="7170244B" w14:textId="538FAB8F" w:rsidR="00334714" w:rsidRPr="00AE15F1" w:rsidRDefault="00AE15F1" w:rsidP="00F7780D">
      <w:pPr>
        <w:pStyle w:val="Odstavek"/>
        <w:spacing w:line="240" w:lineRule="atLeast"/>
        <w:ind w:firstLine="0"/>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 xml:space="preserve">Predpis je </w:t>
      </w:r>
      <w:r w:rsidR="00334714" w:rsidRPr="00AE15F1">
        <w:rPr>
          <w:rFonts w:eastAsiaTheme="minorHAnsi"/>
          <w:kern w:val="2"/>
          <w:sz w:val="20"/>
          <w:szCs w:val="20"/>
          <w:lang w:eastAsia="en-US"/>
          <w14:ligatures w14:val="standardContextual"/>
        </w:rPr>
        <w:t>običajno objavljen naslednji dan</w:t>
      </w:r>
      <w:r>
        <w:rPr>
          <w:rFonts w:eastAsiaTheme="minorHAnsi"/>
          <w:kern w:val="2"/>
          <w:sz w:val="20"/>
          <w:szCs w:val="20"/>
          <w:lang w:eastAsia="en-US"/>
          <w14:ligatures w14:val="standardContextual"/>
        </w:rPr>
        <w:t xml:space="preserve">, če je </w:t>
      </w:r>
      <w:r w:rsidR="00CE6833">
        <w:rPr>
          <w:rFonts w:eastAsiaTheme="minorHAnsi"/>
          <w:kern w:val="2"/>
          <w:sz w:val="20"/>
          <w:szCs w:val="20"/>
          <w:lang w:eastAsia="en-US"/>
          <w14:ligatures w14:val="standardContextual"/>
        </w:rPr>
        <w:t xml:space="preserve">v dnevu poprej </w:t>
      </w:r>
      <w:r>
        <w:rPr>
          <w:rFonts w:eastAsiaTheme="minorHAnsi"/>
          <w:kern w:val="2"/>
          <w:sz w:val="20"/>
          <w:szCs w:val="20"/>
          <w:lang w:eastAsia="en-US"/>
          <w14:ligatures w14:val="standardContextual"/>
        </w:rPr>
        <w:t xml:space="preserve">pravočasno predložen v </w:t>
      </w:r>
      <w:proofErr w:type="spellStart"/>
      <w:r>
        <w:rPr>
          <w:rFonts w:eastAsiaTheme="minorHAnsi"/>
          <w:kern w:val="2"/>
          <w:sz w:val="20"/>
          <w:szCs w:val="20"/>
          <w:lang w:eastAsia="en-US"/>
          <w14:ligatures w14:val="standardContextual"/>
        </w:rPr>
        <w:t>Lex</w:t>
      </w:r>
      <w:proofErr w:type="spellEnd"/>
      <w:r>
        <w:rPr>
          <w:rFonts w:eastAsiaTheme="minorHAnsi"/>
          <w:kern w:val="2"/>
          <w:sz w:val="20"/>
          <w:szCs w:val="20"/>
          <w:lang w:eastAsia="en-US"/>
          <w14:ligatures w14:val="standardContextual"/>
        </w:rPr>
        <w:t xml:space="preserve"> </w:t>
      </w:r>
      <w:proofErr w:type="spellStart"/>
      <w:r>
        <w:rPr>
          <w:rFonts w:eastAsiaTheme="minorHAnsi"/>
          <w:kern w:val="2"/>
          <w:sz w:val="20"/>
          <w:szCs w:val="20"/>
          <w:lang w:eastAsia="en-US"/>
          <w14:ligatures w14:val="standardContextual"/>
        </w:rPr>
        <w:t>Dania</w:t>
      </w:r>
      <w:proofErr w:type="spellEnd"/>
      <w:r w:rsidR="00334714" w:rsidRPr="00AE15F1">
        <w:rPr>
          <w:rFonts w:eastAsiaTheme="minorHAnsi"/>
          <w:kern w:val="2"/>
          <w:sz w:val="20"/>
          <w:szCs w:val="20"/>
          <w:lang w:eastAsia="en-US"/>
          <w14:ligatures w14:val="standardContextual"/>
        </w:rPr>
        <w:t>.</w:t>
      </w:r>
    </w:p>
    <w:p w14:paraId="5BBA7496" w14:textId="77777777" w:rsidR="00E66A54" w:rsidRDefault="00AE15F1" w:rsidP="00F7780D">
      <w:pPr>
        <w:pStyle w:val="Odstavek"/>
        <w:spacing w:line="240" w:lineRule="atLeast"/>
        <w:ind w:firstLine="0"/>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Sistem</w:t>
      </w:r>
      <w:r w:rsidR="00334714" w:rsidRPr="00AE15F1">
        <w:rPr>
          <w:rFonts w:eastAsiaTheme="minorHAnsi"/>
          <w:kern w:val="2"/>
          <w:sz w:val="20"/>
          <w:szCs w:val="20"/>
          <w:lang w:eastAsia="en-US"/>
          <w14:ligatures w14:val="standardContextual"/>
        </w:rPr>
        <w:t xml:space="preserve"> </w:t>
      </w:r>
      <w:proofErr w:type="spellStart"/>
      <w:r w:rsidR="00334714" w:rsidRPr="00AE15F1">
        <w:rPr>
          <w:rFonts w:eastAsiaTheme="minorHAnsi"/>
          <w:kern w:val="2"/>
          <w:sz w:val="20"/>
          <w:szCs w:val="20"/>
          <w:lang w:eastAsia="en-US"/>
          <w14:ligatures w14:val="standardContextual"/>
        </w:rPr>
        <w:t>Lex</w:t>
      </w:r>
      <w:proofErr w:type="spellEnd"/>
      <w:r w:rsidR="00334714" w:rsidRPr="00AE15F1">
        <w:rPr>
          <w:rFonts w:eastAsiaTheme="minorHAnsi"/>
          <w:kern w:val="2"/>
          <w:sz w:val="20"/>
          <w:szCs w:val="20"/>
          <w:lang w:eastAsia="en-US"/>
          <w14:ligatures w14:val="standardContextual"/>
        </w:rPr>
        <w:t xml:space="preserve"> </w:t>
      </w:r>
      <w:proofErr w:type="spellStart"/>
      <w:r w:rsidR="00334714" w:rsidRPr="00AE15F1">
        <w:rPr>
          <w:rFonts w:eastAsiaTheme="minorHAnsi"/>
          <w:kern w:val="2"/>
          <w:sz w:val="20"/>
          <w:szCs w:val="20"/>
          <w:lang w:eastAsia="en-US"/>
          <w14:ligatures w14:val="standardContextual"/>
        </w:rPr>
        <w:t>Dania</w:t>
      </w:r>
      <w:proofErr w:type="spellEnd"/>
      <w:r w:rsidR="00334714" w:rsidRPr="00AE15F1">
        <w:rPr>
          <w:rFonts w:eastAsiaTheme="minorHAnsi"/>
          <w:kern w:val="2"/>
          <w:sz w:val="20"/>
          <w:szCs w:val="20"/>
          <w:lang w:eastAsia="en-US"/>
          <w14:ligatures w14:val="standardContextual"/>
        </w:rPr>
        <w:t xml:space="preserve"> </w:t>
      </w:r>
      <w:r>
        <w:rPr>
          <w:rFonts w:eastAsiaTheme="minorHAnsi"/>
          <w:kern w:val="2"/>
          <w:sz w:val="20"/>
          <w:szCs w:val="20"/>
          <w:lang w:eastAsia="en-US"/>
          <w14:ligatures w14:val="standardContextual"/>
        </w:rPr>
        <w:t>je</w:t>
      </w:r>
      <w:r w:rsidR="00334714" w:rsidRPr="00AE15F1">
        <w:rPr>
          <w:rFonts w:eastAsiaTheme="minorHAnsi"/>
          <w:kern w:val="2"/>
          <w:sz w:val="20"/>
          <w:szCs w:val="20"/>
          <w:lang w:eastAsia="en-US"/>
          <w14:ligatures w14:val="standardContextual"/>
        </w:rPr>
        <w:t xml:space="preserve"> zelo učinkovito in varno orodje za izvajanje </w:t>
      </w:r>
      <w:r>
        <w:rPr>
          <w:rFonts w:eastAsiaTheme="minorHAnsi"/>
          <w:kern w:val="2"/>
          <w:sz w:val="20"/>
          <w:szCs w:val="20"/>
          <w:lang w:eastAsia="en-US"/>
          <w14:ligatures w14:val="standardContextual"/>
        </w:rPr>
        <w:t>nadaljnjih</w:t>
      </w:r>
      <w:r w:rsidR="00334714" w:rsidRPr="00AE15F1">
        <w:rPr>
          <w:rFonts w:eastAsiaTheme="minorHAnsi"/>
          <w:kern w:val="2"/>
          <w:sz w:val="20"/>
          <w:szCs w:val="20"/>
          <w:lang w:eastAsia="en-US"/>
          <w14:ligatures w14:val="standardContextual"/>
        </w:rPr>
        <w:t xml:space="preserve"> popravkov </w:t>
      </w:r>
      <w:r>
        <w:rPr>
          <w:rFonts w:eastAsiaTheme="minorHAnsi"/>
          <w:kern w:val="2"/>
          <w:sz w:val="20"/>
          <w:szCs w:val="20"/>
          <w:lang w:eastAsia="en-US"/>
          <w14:ligatures w14:val="standardContextual"/>
        </w:rPr>
        <w:t>predpisov ali ustvarjanje dokumentov, ki slonijo na teh predpisih (npr. konsolidirana besedila), spremembe in dopolnitve predpisov</w:t>
      </w:r>
      <w:r w:rsidR="00334714" w:rsidRPr="00AE15F1">
        <w:rPr>
          <w:rFonts w:eastAsiaTheme="minorHAnsi"/>
          <w:kern w:val="2"/>
          <w:sz w:val="20"/>
          <w:szCs w:val="20"/>
          <w:lang w:eastAsia="en-US"/>
          <w14:ligatures w14:val="standardContextual"/>
        </w:rPr>
        <w:t>.</w:t>
      </w:r>
    </w:p>
    <w:p w14:paraId="24ADDC09" w14:textId="1CAF6E77" w:rsidR="00D0038E" w:rsidRPr="00E66A54" w:rsidRDefault="00E66A54" w:rsidP="00F7780D">
      <w:pPr>
        <w:pStyle w:val="Odstavek"/>
        <w:spacing w:line="240" w:lineRule="atLeast"/>
        <w:ind w:firstLine="0"/>
        <w:rPr>
          <w:rFonts w:eastAsiaTheme="minorHAnsi"/>
          <w:kern w:val="2"/>
          <w:sz w:val="20"/>
          <w:szCs w:val="20"/>
          <w:lang w:eastAsia="en-US"/>
          <w14:ligatures w14:val="standardContextual"/>
        </w:rPr>
      </w:pPr>
      <w:r>
        <w:rPr>
          <w:rFonts w:eastAsiaTheme="minorHAnsi"/>
          <w:kern w:val="2"/>
          <w:sz w:val="20"/>
          <w:szCs w:val="20"/>
          <w:lang w:eastAsia="en-US"/>
          <w14:ligatures w14:val="standardContextual"/>
        </w:rPr>
        <w:t>S</w:t>
      </w:r>
      <w:r w:rsidR="00D0038E" w:rsidRPr="009C3229">
        <w:rPr>
          <w:sz w:val="20"/>
          <w:szCs w:val="20"/>
        </w:rPr>
        <w:t>toritve objavljanja</w:t>
      </w:r>
      <w:r>
        <w:rPr>
          <w:sz w:val="20"/>
          <w:szCs w:val="20"/>
        </w:rPr>
        <w:t xml:space="preserve"> se financirajo iz državnega proračuna. </w:t>
      </w:r>
    </w:p>
    <w:p w14:paraId="2775C4CD" w14:textId="11051D4D" w:rsidR="009C3229" w:rsidRPr="009C3229" w:rsidRDefault="009C3229" w:rsidP="00F7780D">
      <w:pPr>
        <w:pStyle w:val="Odstavek"/>
        <w:spacing w:line="240" w:lineRule="atLeast"/>
        <w:ind w:firstLine="0"/>
        <w:rPr>
          <w:b/>
          <w:bCs/>
          <w:sz w:val="20"/>
          <w:szCs w:val="20"/>
        </w:rPr>
      </w:pPr>
      <w:r w:rsidRPr="009C3229">
        <w:rPr>
          <w:b/>
          <w:bCs/>
          <w:sz w:val="20"/>
          <w:szCs w:val="20"/>
        </w:rPr>
        <w:t>Nemčija</w:t>
      </w:r>
    </w:p>
    <w:p w14:paraId="4E573FD7" w14:textId="2C2D17D7" w:rsidR="009C3229" w:rsidRPr="00E66A54" w:rsidRDefault="009C3229" w:rsidP="00F7780D">
      <w:pPr>
        <w:pStyle w:val="Odstavek"/>
        <w:spacing w:line="240" w:lineRule="atLeast"/>
        <w:ind w:firstLine="0"/>
        <w:rPr>
          <w:sz w:val="20"/>
          <w:szCs w:val="20"/>
        </w:rPr>
      </w:pPr>
      <w:r w:rsidRPr="009C3229">
        <w:rPr>
          <w:sz w:val="20"/>
          <w:szCs w:val="20"/>
        </w:rPr>
        <w:t xml:space="preserve">Izdajatelj </w:t>
      </w:r>
      <w:r w:rsidR="00334714" w:rsidRPr="00AE15F1">
        <w:rPr>
          <w:sz w:val="20"/>
          <w:szCs w:val="20"/>
        </w:rPr>
        <w:t>uradnega lista</w:t>
      </w:r>
      <w:r w:rsidR="00E66A54">
        <w:rPr>
          <w:sz w:val="20"/>
          <w:szCs w:val="20"/>
        </w:rPr>
        <w:t xml:space="preserve"> je </w:t>
      </w:r>
      <w:r w:rsidRPr="009C3229">
        <w:rPr>
          <w:rFonts w:eastAsiaTheme="minorHAnsi"/>
          <w:kern w:val="2"/>
          <w:sz w:val="20"/>
          <w:szCs w:val="20"/>
          <w:lang w:eastAsia="en-US"/>
          <w14:ligatures w14:val="standardContextual"/>
        </w:rPr>
        <w:t>Zvezno ministrstvo za pravosodje (</w:t>
      </w:r>
      <w:proofErr w:type="spellStart"/>
      <w:r w:rsidRPr="009C3229">
        <w:rPr>
          <w:rFonts w:eastAsiaTheme="minorHAnsi"/>
          <w:kern w:val="2"/>
          <w:sz w:val="20"/>
          <w:szCs w:val="20"/>
          <w:lang w:eastAsia="en-US"/>
          <w14:ligatures w14:val="standardContextual"/>
        </w:rPr>
        <w:t>Bundesministerium</w:t>
      </w:r>
      <w:proofErr w:type="spellEnd"/>
      <w:r w:rsidRPr="009C3229">
        <w:rPr>
          <w:rFonts w:eastAsiaTheme="minorHAnsi"/>
          <w:kern w:val="2"/>
          <w:sz w:val="20"/>
          <w:szCs w:val="20"/>
          <w:lang w:eastAsia="en-US"/>
          <w14:ligatures w14:val="standardContextual"/>
        </w:rPr>
        <w:t xml:space="preserve"> der </w:t>
      </w:r>
      <w:proofErr w:type="spellStart"/>
      <w:r w:rsidRPr="009C3229">
        <w:rPr>
          <w:rFonts w:eastAsiaTheme="minorHAnsi"/>
          <w:kern w:val="2"/>
          <w:sz w:val="20"/>
          <w:szCs w:val="20"/>
          <w:lang w:eastAsia="en-US"/>
          <w14:ligatures w14:val="standardContextual"/>
        </w:rPr>
        <w:t>Justiz</w:t>
      </w:r>
      <w:proofErr w:type="spellEnd"/>
      <w:r w:rsidRPr="009C3229">
        <w:rPr>
          <w:rFonts w:eastAsiaTheme="minorHAnsi"/>
          <w:kern w:val="2"/>
          <w:sz w:val="20"/>
          <w:szCs w:val="20"/>
          <w:lang w:eastAsia="en-US"/>
          <w14:ligatures w14:val="standardContextual"/>
        </w:rPr>
        <w:t>)</w:t>
      </w:r>
      <w:r w:rsidR="00E66A54">
        <w:rPr>
          <w:rFonts w:eastAsiaTheme="minorHAnsi"/>
          <w:kern w:val="2"/>
          <w:sz w:val="20"/>
          <w:szCs w:val="20"/>
          <w:lang w:eastAsia="en-US"/>
          <w14:ligatures w14:val="standardContextual"/>
        </w:rPr>
        <w:t xml:space="preserve">. </w:t>
      </w:r>
    </w:p>
    <w:p w14:paraId="1EB357E9" w14:textId="37CC090A" w:rsidR="00E66A54" w:rsidRPr="00E66A54" w:rsidRDefault="00E66A54" w:rsidP="00F7780D">
      <w:pPr>
        <w:pStyle w:val="Odstavek"/>
        <w:spacing w:line="240" w:lineRule="atLeast"/>
        <w:ind w:firstLine="0"/>
        <w:rPr>
          <w:rFonts w:eastAsiaTheme="minorHAnsi"/>
          <w:kern w:val="2"/>
          <w:sz w:val="20"/>
          <w:szCs w:val="20"/>
          <w:lang w:eastAsia="en-US"/>
          <w14:ligatures w14:val="standardContextual"/>
        </w:rPr>
      </w:pPr>
      <w:r>
        <w:rPr>
          <w:sz w:val="20"/>
          <w:szCs w:val="20"/>
        </w:rPr>
        <w:t xml:space="preserve">Uradni list se objavi na spletišču </w:t>
      </w:r>
      <w:proofErr w:type="spellStart"/>
      <w:r w:rsidRPr="00E66A54">
        <w:rPr>
          <w:rFonts w:eastAsiaTheme="minorHAnsi"/>
          <w:i/>
          <w:iCs/>
          <w:kern w:val="2"/>
          <w:sz w:val="20"/>
          <w:szCs w:val="20"/>
          <w:lang w:eastAsia="en-US"/>
          <w14:ligatures w14:val="standardContextual"/>
        </w:rPr>
        <w:t>Bundesgesetzblatt</w:t>
      </w:r>
      <w:proofErr w:type="spellEnd"/>
      <w:r>
        <w:rPr>
          <w:rFonts w:eastAsiaTheme="minorHAnsi"/>
          <w:kern w:val="2"/>
          <w:sz w:val="20"/>
          <w:szCs w:val="20"/>
          <w:lang w:eastAsia="en-US"/>
          <w14:ligatures w14:val="standardContextual"/>
        </w:rPr>
        <w:t xml:space="preserve"> (</w:t>
      </w:r>
      <w:proofErr w:type="spellStart"/>
      <w:r>
        <w:rPr>
          <w:rFonts w:eastAsiaTheme="minorHAnsi"/>
          <w:kern w:val="2"/>
          <w:sz w:val="20"/>
          <w:szCs w:val="20"/>
          <w:lang w:eastAsia="en-US"/>
          <w14:ligatures w14:val="standardContextual"/>
        </w:rPr>
        <w:t>Promulgation</w:t>
      </w:r>
      <w:proofErr w:type="spellEnd"/>
      <w:r>
        <w:rPr>
          <w:rFonts w:eastAsiaTheme="minorHAnsi"/>
          <w:kern w:val="2"/>
          <w:sz w:val="20"/>
          <w:szCs w:val="20"/>
          <w:lang w:eastAsia="en-US"/>
          <w14:ligatures w14:val="standardContextual"/>
        </w:rPr>
        <w:t xml:space="preserve"> Platform), dostopnem na naslovu</w:t>
      </w:r>
      <w:r>
        <w:t xml:space="preserve"> </w:t>
      </w:r>
      <w:r w:rsidR="009C3229" w:rsidRPr="009C3229">
        <w:rPr>
          <w:rFonts w:eastAsiaTheme="minorHAnsi"/>
          <w:kern w:val="2"/>
          <w:sz w:val="20"/>
          <w:szCs w:val="20"/>
          <w:lang w:eastAsia="en-US"/>
          <w14:ligatures w14:val="standardContextual"/>
        </w:rPr>
        <w:t>https://www.recht.bund.de/</w:t>
      </w:r>
      <w:r>
        <w:t xml:space="preserve">, </w:t>
      </w:r>
      <w:r w:rsidRPr="00E66A54">
        <w:rPr>
          <w:sz w:val="20"/>
          <w:szCs w:val="20"/>
        </w:rPr>
        <w:t>s katerim</w:t>
      </w:r>
      <w:r>
        <w:t xml:space="preserve"> </w:t>
      </w:r>
      <w:r w:rsidR="009C3229" w:rsidRPr="009C3229">
        <w:rPr>
          <w:rFonts w:eastAsiaTheme="minorHAnsi"/>
          <w:kern w:val="2"/>
          <w:sz w:val="20"/>
          <w:szCs w:val="20"/>
          <w:lang w:eastAsia="en-US"/>
          <w14:ligatures w14:val="standardContextual"/>
        </w:rPr>
        <w:t xml:space="preserve">upravlja ministrstvo za pravosodje. </w:t>
      </w:r>
      <w:r>
        <w:rPr>
          <w:rFonts w:eastAsiaTheme="minorHAnsi"/>
          <w:kern w:val="2"/>
          <w:sz w:val="20"/>
          <w:szCs w:val="20"/>
          <w:lang w:eastAsia="en-US"/>
          <w14:ligatures w14:val="standardContextual"/>
        </w:rPr>
        <w:t>Uradni list izhaja na način, da ena izdaja vsebuje samo en akt (»</w:t>
      </w:r>
      <w:proofErr w:type="spellStart"/>
      <w:r>
        <w:rPr>
          <w:rFonts w:eastAsiaTheme="minorHAnsi"/>
          <w:kern w:val="2"/>
          <w:sz w:val="20"/>
          <w:szCs w:val="20"/>
          <w:lang w:eastAsia="en-US"/>
          <w14:ligatures w14:val="standardContextual"/>
        </w:rPr>
        <w:t>act-by-act</w:t>
      </w:r>
      <w:proofErr w:type="spellEnd"/>
      <w:r>
        <w:rPr>
          <w:rFonts w:eastAsiaTheme="minorHAnsi"/>
          <w:kern w:val="2"/>
          <w:sz w:val="20"/>
          <w:szCs w:val="20"/>
          <w:lang w:eastAsia="en-US"/>
          <w14:ligatures w14:val="standardContextual"/>
        </w:rPr>
        <w:t>«).</w:t>
      </w:r>
    </w:p>
    <w:p w14:paraId="569B0F30" w14:textId="63DE6BC7" w:rsidR="00334714" w:rsidRPr="00E66A54" w:rsidRDefault="00E66A54" w:rsidP="00F7780D">
      <w:pPr>
        <w:pStyle w:val="Odstavek"/>
        <w:spacing w:line="240" w:lineRule="atLeast"/>
        <w:ind w:firstLine="0"/>
        <w:rPr>
          <w:sz w:val="20"/>
          <w:szCs w:val="20"/>
        </w:rPr>
      </w:pPr>
      <w:r>
        <w:rPr>
          <w:sz w:val="20"/>
          <w:szCs w:val="20"/>
        </w:rPr>
        <w:t xml:space="preserve">Za namene procesa objavljanja </w:t>
      </w:r>
      <w:r>
        <w:rPr>
          <w:rFonts w:eastAsiaTheme="minorHAnsi"/>
          <w:kern w:val="2"/>
          <w:sz w:val="20"/>
          <w:szCs w:val="20"/>
          <w:lang w:eastAsia="en-US"/>
          <w14:ligatures w14:val="standardContextual"/>
        </w:rPr>
        <w:t>je v</w:t>
      </w:r>
      <w:r w:rsidR="00334714" w:rsidRPr="00AE15F1">
        <w:rPr>
          <w:rFonts w:eastAsiaTheme="minorHAnsi"/>
          <w:kern w:val="2"/>
          <w:sz w:val="20"/>
          <w:szCs w:val="20"/>
          <w:lang w:eastAsia="en-US"/>
          <w14:ligatures w14:val="standardContextual"/>
        </w:rPr>
        <w:t xml:space="preserve">zpostavljen sistem </w:t>
      </w:r>
      <w:proofErr w:type="spellStart"/>
      <w:r w:rsidR="00334714" w:rsidRPr="00AE15F1">
        <w:rPr>
          <w:rFonts w:eastAsiaTheme="minorHAnsi"/>
          <w:kern w:val="2"/>
          <w:sz w:val="20"/>
          <w:szCs w:val="20"/>
          <w:lang w:eastAsia="en-US"/>
          <w14:ligatures w14:val="standardContextual"/>
        </w:rPr>
        <w:t>eNorm</w:t>
      </w:r>
      <w:proofErr w:type="spellEnd"/>
      <w:r w:rsidR="00334714" w:rsidRPr="00AE15F1">
        <w:rPr>
          <w:rFonts w:eastAsiaTheme="minorHAnsi"/>
          <w:kern w:val="2"/>
          <w:sz w:val="20"/>
          <w:szCs w:val="20"/>
          <w:lang w:eastAsia="en-US"/>
          <w14:ligatures w14:val="standardContextual"/>
        </w:rPr>
        <w:t xml:space="preserve"> (programska oprema za pripravo zakonodaje), ki dopolnjuje skupni urejevalnik besedil in omogoča, da se datoteke ustrezno pretvorijo v XML in PDF s pomočjo programskih aplikacij. Sistem se uporablja za ustvarjanje, revizijo in izmenjavo dokumentov.</w:t>
      </w:r>
    </w:p>
    <w:p w14:paraId="3A99EB4F" w14:textId="38801ACC" w:rsidR="00334714" w:rsidRPr="00AE15F1" w:rsidRDefault="00334714" w:rsidP="00F7780D">
      <w:pPr>
        <w:pStyle w:val="Odstavek"/>
        <w:spacing w:line="240" w:lineRule="atLeast"/>
        <w:ind w:firstLine="0"/>
        <w:rPr>
          <w:rFonts w:eastAsiaTheme="minorHAnsi"/>
          <w:kern w:val="2"/>
          <w:sz w:val="20"/>
          <w:szCs w:val="20"/>
          <w:lang w:eastAsia="en-US"/>
          <w14:ligatures w14:val="standardContextual"/>
        </w:rPr>
      </w:pPr>
      <w:r w:rsidRPr="00AE15F1">
        <w:rPr>
          <w:rFonts w:eastAsiaTheme="minorHAnsi"/>
          <w:kern w:val="2"/>
          <w:sz w:val="20"/>
          <w:szCs w:val="20"/>
          <w:lang w:eastAsia="en-US"/>
          <w14:ligatures w14:val="standardContextual"/>
        </w:rPr>
        <w:t xml:space="preserve">Poleg sistema </w:t>
      </w:r>
      <w:proofErr w:type="spellStart"/>
      <w:r w:rsidRPr="00AE15F1">
        <w:rPr>
          <w:rFonts w:eastAsiaTheme="minorHAnsi"/>
          <w:kern w:val="2"/>
          <w:sz w:val="20"/>
          <w:szCs w:val="20"/>
          <w:lang w:eastAsia="en-US"/>
          <w14:ligatures w14:val="standardContextual"/>
        </w:rPr>
        <w:t>eNorm</w:t>
      </w:r>
      <w:proofErr w:type="spellEnd"/>
      <w:r w:rsidRPr="00AE15F1">
        <w:rPr>
          <w:rFonts w:eastAsiaTheme="minorHAnsi"/>
          <w:kern w:val="2"/>
          <w:sz w:val="20"/>
          <w:szCs w:val="20"/>
          <w:lang w:eastAsia="en-US"/>
          <w14:ligatures w14:val="standardContextual"/>
        </w:rPr>
        <w:t xml:space="preserve"> je bil posebej za e-</w:t>
      </w:r>
      <w:r w:rsidR="00E66A54">
        <w:rPr>
          <w:rFonts w:eastAsiaTheme="minorHAnsi"/>
          <w:kern w:val="2"/>
          <w:sz w:val="20"/>
          <w:szCs w:val="20"/>
          <w:lang w:eastAsia="en-US"/>
          <w14:ligatures w14:val="standardContextual"/>
        </w:rPr>
        <w:t>predpise</w:t>
      </w:r>
      <w:r w:rsidRPr="00AE15F1">
        <w:rPr>
          <w:rFonts w:eastAsiaTheme="minorHAnsi"/>
          <w:kern w:val="2"/>
          <w:sz w:val="20"/>
          <w:szCs w:val="20"/>
          <w:lang w:eastAsia="en-US"/>
          <w14:ligatures w14:val="standardContextual"/>
        </w:rPr>
        <w:t xml:space="preserve"> razvit standard vsebinskih podatkov, imenovan LegalDocML.de. Cilj standarda je ustvariti strukturo zakonodajnih besedil v strojno berljivi obliki in zagotoviti, da se lahko besedila v postopku hitro in enostavno izmenjujejo med različnimi deležniki, ne da bi bila ta izmenjava odvisna od različnih programskih okolij. LegalDocML.de se zato šteje za temelj e-</w:t>
      </w:r>
      <w:r w:rsidR="00E66A54">
        <w:rPr>
          <w:rFonts w:eastAsiaTheme="minorHAnsi"/>
          <w:kern w:val="2"/>
          <w:sz w:val="20"/>
          <w:szCs w:val="20"/>
          <w:lang w:eastAsia="en-US"/>
          <w14:ligatures w14:val="standardContextual"/>
        </w:rPr>
        <w:t>predpisov</w:t>
      </w:r>
      <w:r w:rsidRPr="00AE15F1">
        <w:rPr>
          <w:rFonts w:eastAsiaTheme="minorHAnsi"/>
          <w:kern w:val="2"/>
          <w:sz w:val="20"/>
          <w:szCs w:val="20"/>
          <w:lang w:eastAsia="en-US"/>
          <w14:ligatures w14:val="standardContextual"/>
        </w:rPr>
        <w:t xml:space="preserve"> in digitalizacije zakonodajnih postopkov v Nemčiji. </w:t>
      </w:r>
    </w:p>
    <w:p w14:paraId="5BB9E3D9" w14:textId="5B9EBDD5" w:rsidR="009C3229" w:rsidRPr="009C3229" w:rsidRDefault="00334714" w:rsidP="00F7780D">
      <w:pPr>
        <w:pStyle w:val="Odstavek"/>
        <w:spacing w:line="240" w:lineRule="atLeast"/>
        <w:ind w:firstLine="0"/>
        <w:rPr>
          <w:rFonts w:eastAsiaTheme="minorHAnsi"/>
          <w:kern w:val="2"/>
          <w:sz w:val="20"/>
          <w:szCs w:val="20"/>
          <w:lang w:eastAsia="en-US"/>
          <w14:ligatures w14:val="standardContextual"/>
        </w:rPr>
      </w:pPr>
      <w:r w:rsidRPr="00AE15F1">
        <w:rPr>
          <w:rFonts w:eastAsiaTheme="minorHAnsi"/>
          <w:kern w:val="2"/>
          <w:sz w:val="20"/>
          <w:szCs w:val="20"/>
          <w:lang w:eastAsia="en-US"/>
          <w14:ligatures w14:val="standardContextual"/>
        </w:rPr>
        <w:t>Lektoriranje, strukturiranje in objavljanje uradnega lista teče na digitalni platformi, ki jo upravlja uredništvo Zveznega ministrstva za pravosodje.</w:t>
      </w:r>
    </w:p>
    <w:p w14:paraId="18E06F1A" w14:textId="59A1A387" w:rsidR="009C3229" w:rsidRPr="00E66A54" w:rsidRDefault="009C3229" w:rsidP="00F7780D">
      <w:pPr>
        <w:pStyle w:val="Odstavek"/>
        <w:spacing w:line="240" w:lineRule="atLeast"/>
        <w:ind w:firstLine="0"/>
        <w:rPr>
          <w:sz w:val="20"/>
          <w:szCs w:val="20"/>
        </w:rPr>
      </w:pPr>
      <w:r w:rsidRPr="009C3229">
        <w:rPr>
          <w:sz w:val="20"/>
          <w:szCs w:val="20"/>
        </w:rPr>
        <w:t>Financiranje storit</w:t>
      </w:r>
      <w:r w:rsidR="00E66A54">
        <w:rPr>
          <w:sz w:val="20"/>
          <w:szCs w:val="20"/>
        </w:rPr>
        <w:t>ev</w:t>
      </w:r>
      <w:r w:rsidRPr="009C3229">
        <w:rPr>
          <w:sz w:val="20"/>
          <w:szCs w:val="20"/>
        </w:rPr>
        <w:t xml:space="preserve"> objavljanja</w:t>
      </w:r>
      <w:r w:rsidR="00E66A54">
        <w:rPr>
          <w:sz w:val="20"/>
          <w:szCs w:val="20"/>
        </w:rPr>
        <w:t>, vključno z informacijsko podporo, zagotavlja d</w:t>
      </w:r>
      <w:r w:rsidR="00334714" w:rsidRPr="00AE15F1">
        <w:rPr>
          <w:rFonts w:eastAsiaTheme="minorHAnsi"/>
          <w:kern w:val="2"/>
          <w:sz w:val="20"/>
          <w:szCs w:val="20"/>
          <w:lang w:eastAsia="en-US"/>
          <w14:ligatures w14:val="standardContextual"/>
        </w:rPr>
        <w:t xml:space="preserve">ržavni proračun. </w:t>
      </w:r>
    </w:p>
    <w:p w14:paraId="5EDA43AE" w14:textId="346F0AA6" w:rsidR="003F3473" w:rsidRPr="00AE15F1" w:rsidRDefault="003F3473" w:rsidP="00F7780D">
      <w:pPr>
        <w:pStyle w:val="Odstavek"/>
        <w:spacing w:line="240" w:lineRule="atLeast"/>
        <w:ind w:firstLine="0"/>
        <w:rPr>
          <w:b/>
          <w:bCs/>
          <w:sz w:val="20"/>
          <w:szCs w:val="20"/>
        </w:rPr>
      </w:pPr>
      <w:r w:rsidRPr="00AE15F1">
        <w:rPr>
          <w:b/>
          <w:bCs/>
          <w:sz w:val="20"/>
          <w:szCs w:val="20"/>
        </w:rPr>
        <w:t>6.</w:t>
      </w:r>
      <w:r w:rsidR="00FF6826" w:rsidRPr="00AE15F1">
        <w:rPr>
          <w:b/>
          <w:bCs/>
          <w:sz w:val="20"/>
          <w:szCs w:val="20"/>
        </w:rPr>
        <w:tab/>
      </w:r>
      <w:r w:rsidR="00FF6826" w:rsidRPr="00AE15F1">
        <w:rPr>
          <w:b/>
          <w:bCs/>
          <w:sz w:val="20"/>
          <w:szCs w:val="20"/>
        </w:rPr>
        <w:tab/>
      </w:r>
      <w:r w:rsidRPr="00AE15F1">
        <w:rPr>
          <w:b/>
          <w:bCs/>
          <w:sz w:val="20"/>
          <w:szCs w:val="20"/>
        </w:rPr>
        <w:t>PRESOJA POSLEDIC, KI JIH BO IMELO SPREJETJE ZAKONA</w:t>
      </w:r>
    </w:p>
    <w:p w14:paraId="7663610B" w14:textId="6E183CB9" w:rsidR="003F3473" w:rsidRPr="00AE15F1" w:rsidRDefault="003F3473" w:rsidP="00F7780D">
      <w:pPr>
        <w:pStyle w:val="Odstavek"/>
        <w:spacing w:line="240" w:lineRule="atLeast"/>
        <w:ind w:firstLine="0"/>
        <w:rPr>
          <w:b/>
          <w:bCs/>
          <w:sz w:val="20"/>
          <w:szCs w:val="20"/>
        </w:rPr>
      </w:pPr>
      <w:r w:rsidRPr="00AE15F1">
        <w:rPr>
          <w:b/>
          <w:bCs/>
          <w:sz w:val="20"/>
          <w:szCs w:val="20"/>
        </w:rPr>
        <w:t>6.1</w:t>
      </w:r>
      <w:r w:rsidR="00FF6826" w:rsidRPr="00AE15F1">
        <w:rPr>
          <w:b/>
          <w:bCs/>
          <w:sz w:val="20"/>
          <w:szCs w:val="20"/>
        </w:rPr>
        <w:tab/>
      </w:r>
      <w:r w:rsidR="00FF6826" w:rsidRPr="00AE15F1">
        <w:rPr>
          <w:b/>
          <w:bCs/>
          <w:sz w:val="20"/>
          <w:szCs w:val="20"/>
        </w:rPr>
        <w:tab/>
      </w:r>
      <w:r w:rsidRPr="00AE15F1">
        <w:rPr>
          <w:b/>
          <w:bCs/>
          <w:sz w:val="20"/>
          <w:szCs w:val="20"/>
        </w:rPr>
        <w:t>Presoja administrativnih posledic</w:t>
      </w:r>
    </w:p>
    <w:p w14:paraId="37C2090A" w14:textId="658A6451" w:rsidR="00B66768" w:rsidRDefault="003F3473" w:rsidP="00F7780D">
      <w:pPr>
        <w:pStyle w:val="Odstavek"/>
        <w:spacing w:line="240" w:lineRule="atLeast"/>
        <w:ind w:firstLine="0"/>
        <w:rPr>
          <w:b/>
          <w:bCs/>
          <w:sz w:val="20"/>
          <w:szCs w:val="20"/>
        </w:rPr>
      </w:pPr>
      <w:r w:rsidRPr="00AE15F1">
        <w:rPr>
          <w:b/>
          <w:bCs/>
          <w:sz w:val="20"/>
          <w:szCs w:val="20"/>
        </w:rPr>
        <w:t>a)</w:t>
      </w:r>
      <w:r w:rsidR="00FF6826" w:rsidRPr="00AE15F1">
        <w:rPr>
          <w:b/>
          <w:bCs/>
          <w:sz w:val="20"/>
          <w:szCs w:val="20"/>
        </w:rPr>
        <w:tab/>
      </w:r>
      <w:r w:rsidR="00FF6826" w:rsidRPr="00AE15F1">
        <w:rPr>
          <w:b/>
          <w:bCs/>
          <w:sz w:val="20"/>
          <w:szCs w:val="20"/>
        </w:rPr>
        <w:tab/>
      </w:r>
      <w:r w:rsidRPr="00AE15F1">
        <w:rPr>
          <w:b/>
          <w:bCs/>
          <w:sz w:val="20"/>
          <w:szCs w:val="20"/>
        </w:rPr>
        <w:t>v postopkih oziroma poslovanju javne uprave ali pravosodnih organov</w:t>
      </w:r>
    </w:p>
    <w:p w14:paraId="5A29FE79" w14:textId="583C2DE9" w:rsidR="001F395B" w:rsidRDefault="006113CF" w:rsidP="00F7780D">
      <w:pPr>
        <w:pStyle w:val="Odstavek"/>
        <w:spacing w:line="240" w:lineRule="atLeast"/>
        <w:ind w:firstLine="0"/>
        <w:rPr>
          <w:sz w:val="20"/>
          <w:szCs w:val="20"/>
        </w:rPr>
      </w:pPr>
      <w:r w:rsidRPr="006113CF">
        <w:rPr>
          <w:sz w:val="20"/>
          <w:szCs w:val="20"/>
        </w:rPr>
        <w:t xml:space="preserve">Predlog zakona </w:t>
      </w:r>
      <w:r w:rsidR="00620A38">
        <w:rPr>
          <w:sz w:val="20"/>
          <w:szCs w:val="20"/>
        </w:rPr>
        <w:t>prinaša pozitivne posledice v poslovanju javne uprave</w:t>
      </w:r>
      <w:r w:rsidR="004F6971">
        <w:rPr>
          <w:sz w:val="20"/>
          <w:szCs w:val="20"/>
        </w:rPr>
        <w:t xml:space="preserve">, saj so organi državne uprave pomembni </w:t>
      </w:r>
      <w:proofErr w:type="spellStart"/>
      <w:r w:rsidR="004F6971">
        <w:rPr>
          <w:sz w:val="20"/>
          <w:szCs w:val="20"/>
        </w:rPr>
        <w:t>normodajalci</w:t>
      </w:r>
      <w:proofErr w:type="spellEnd"/>
      <w:r w:rsidR="004F6971">
        <w:rPr>
          <w:sz w:val="20"/>
          <w:szCs w:val="20"/>
        </w:rPr>
        <w:t xml:space="preserve">, ki bodo s spremembami, ki jih uvaja predlog zakona, razbremenjeni </w:t>
      </w:r>
      <w:r w:rsidR="001F395B">
        <w:rPr>
          <w:sz w:val="20"/>
          <w:szCs w:val="20"/>
        </w:rPr>
        <w:t xml:space="preserve">ne samo načrtovanja sredstev za plačila objav in obdelave računov, ki so jim bili izdani v ta namen, temveč tudi njihovih </w:t>
      </w:r>
      <w:r w:rsidR="001F395B" w:rsidRPr="001F395B">
        <w:rPr>
          <w:sz w:val="20"/>
          <w:szCs w:val="20"/>
        </w:rPr>
        <w:t xml:space="preserve">stroškovno pogojenih (in ne tako redkih) prizadevanj, da bi predpise skrajšali, </w:t>
      </w:r>
      <w:r w:rsidR="001F395B">
        <w:rPr>
          <w:sz w:val="20"/>
          <w:szCs w:val="20"/>
        </w:rPr>
        <w:t>in</w:t>
      </w:r>
      <w:r w:rsidR="001F395B" w:rsidRPr="001F395B">
        <w:rPr>
          <w:sz w:val="20"/>
          <w:szCs w:val="20"/>
        </w:rPr>
        <w:t xml:space="preserve"> tehtanj, ali bi bilo brez škode za razumljivost predpisa mogoče iz njega izločili kakšno ne povsem nujno (pogosto pa obsežno) pravno vsebino, kar pa je</w:t>
      </w:r>
      <w:r w:rsidR="00004BEC">
        <w:rPr>
          <w:sz w:val="20"/>
          <w:szCs w:val="20"/>
        </w:rPr>
        <w:t>, kot že omenjeno,</w:t>
      </w:r>
      <w:r w:rsidR="001F395B" w:rsidRPr="001F395B">
        <w:rPr>
          <w:sz w:val="20"/>
          <w:szCs w:val="20"/>
        </w:rPr>
        <w:t xml:space="preserve"> pri normativni presoji povsem nedopusten </w:t>
      </w:r>
      <w:r w:rsidR="0072335C">
        <w:rPr>
          <w:sz w:val="20"/>
          <w:szCs w:val="20"/>
        </w:rPr>
        <w:t>vzgib</w:t>
      </w:r>
      <w:r w:rsidR="001F395B" w:rsidRPr="001F395B">
        <w:rPr>
          <w:sz w:val="20"/>
          <w:szCs w:val="20"/>
        </w:rPr>
        <w:t xml:space="preserve">. </w:t>
      </w:r>
    </w:p>
    <w:p w14:paraId="5B75938E" w14:textId="465F748C" w:rsidR="001F395B" w:rsidRDefault="001F395B" w:rsidP="00F7780D">
      <w:pPr>
        <w:pStyle w:val="Odstavek"/>
        <w:spacing w:line="240" w:lineRule="atLeast"/>
        <w:ind w:firstLine="0"/>
        <w:rPr>
          <w:sz w:val="20"/>
          <w:szCs w:val="20"/>
        </w:rPr>
      </w:pPr>
      <w:r w:rsidRPr="001F395B">
        <w:rPr>
          <w:sz w:val="20"/>
          <w:szCs w:val="20"/>
        </w:rPr>
        <w:t xml:space="preserve">Vse pogosteje se </w:t>
      </w:r>
      <w:proofErr w:type="spellStart"/>
      <w:r w:rsidRPr="001F395B">
        <w:rPr>
          <w:sz w:val="20"/>
          <w:szCs w:val="20"/>
        </w:rPr>
        <w:t>normodajalci</w:t>
      </w:r>
      <w:proofErr w:type="spellEnd"/>
      <w:r w:rsidRPr="001F395B">
        <w:rPr>
          <w:sz w:val="20"/>
          <w:szCs w:val="20"/>
        </w:rPr>
        <w:t xml:space="preserve"> namreč odločajo, da zaradi tehničnih omejitev uradnih glasil in lastnih finančnih omejitev izločajo vsebine, ki vsebujejo sezname, režime, območja in druge bistvene sestavne </w:t>
      </w:r>
      <w:r w:rsidRPr="001F395B">
        <w:rPr>
          <w:sz w:val="20"/>
          <w:szCs w:val="20"/>
        </w:rPr>
        <w:lastRenderedPageBreak/>
        <w:t>dele predpisa, ki edine povedo, kaj (in kje) velja,</w:t>
      </w:r>
      <w:r>
        <w:rPr>
          <w:sz w:val="20"/>
          <w:szCs w:val="20"/>
        </w:rPr>
        <w:t xml:space="preserve"> in jih po novem objavljajo na različnih spletnih straneh, kamor po vsebini niti nujno ne sodijo,</w:t>
      </w:r>
      <w:r w:rsidRPr="001F395B">
        <w:rPr>
          <w:sz w:val="20"/>
          <w:szCs w:val="20"/>
        </w:rPr>
        <w:t xml:space="preserve"> kar pomeni, da so pravice in obveznosti naslovljencev v ključnem delu odvisne od </w:t>
      </w:r>
      <w:r>
        <w:rPr>
          <w:sz w:val="20"/>
          <w:szCs w:val="20"/>
        </w:rPr>
        <w:t xml:space="preserve">njihove iznajdljivosti pri iskanju teh vsebin. </w:t>
      </w:r>
      <w:r w:rsidRPr="001F395B">
        <w:rPr>
          <w:sz w:val="20"/>
          <w:szCs w:val="20"/>
        </w:rPr>
        <w:t xml:space="preserve">Navedeno poleg pravnega vprašanja (vprašljive) pravne veljavnosti takih vsebin (kot sestavnih delov predpisa) oži </w:t>
      </w:r>
      <w:r>
        <w:rPr>
          <w:sz w:val="20"/>
          <w:szCs w:val="20"/>
        </w:rPr>
        <w:t xml:space="preserve">tudi </w:t>
      </w:r>
      <w:r w:rsidRPr="001F395B">
        <w:rPr>
          <w:sz w:val="20"/>
          <w:szCs w:val="20"/>
        </w:rPr>
        <w:t>možnosti trajne dosegljivosti vsebine, ki je za genezo prava še kako pomembna</w:t>
      </w:r>
      <w:r>
        <w:rPr>
          <w:sz w:val="20"/>
          <w:szCs w:val="20"/>
        </w:rPr>
        <w:t>, saj so spletne strani, ki primarno niso namenjene pravnim (zakonodajnim) vsebinam, podvržene nenehnim spremembam, da ohranjajo svojo aktualnost</w:t>
      </w:r>
      <w:r w:rsidRPr="001F395B">
        <w:rPr>
          <w:sz w:val="20"/>
          <w:szCs w:val="20"/>
        </w:rPr>
        <w:t>.</w:t>
      </w:r>
    </w:p>
    <w:p w14:paraId="45AE6120" w14:textId="57E6D9C5" w:rsidR="00620A38" w:rsidRDefault="001F395B" w:rsidP="00F7780D">
      <w:pPr>
        <w:pStyle w:val="Odstavek"/>
        <w:spacing w:line="240" w:lineRule="atLeast"/>
        <w:ind w:firstLine="0"/>
        <w:rPr>
          <w:sz w:val="20"/>
          <w:szCs w:val="20"/>
        </w:rPr>
      </w:pPr>
      <w:r w:rsidRPr="001F395B">
        <w:rPr>
          <w:sz w:val="20"/>
          <w:szCs w:val="20"/>
        </w:rPr>
        <w:t xml:space="preserve">Vidik brezplačnosti je </w:t>
      </w:r>
      <w:r w:rsidR="00271F7D">
        <w:rPr>
          <w:sz w:val="20"/>
          <w:szCs w:val="20"/>
        </w:rPr>
        <w:t xml:space="preserve">torej </w:t>
      </w:r>
      <w:r w:rsidRPr="001F395B">
        <w:rPr>
          <w:sz w:val="20"/>
          <w:szCs w:val="20"/>
        </w:rPr>
        <w:t xml:space="preserve">pomemben </w:t>
      </w:r>
      <w:r w:rsidR="00271F7D">
        <w:rPr>
          <w:sz w:val="20"/>
          <w:szCs w:val="20"/>
        </w:rPr>
        <w:t xml:space="preserve">z vidika sprejemanja in objavljanja </w:t>
      </w:r>
      <w:r w:rsidRPr="001F395B">
        <w:rPr>
          <w:sz w:val="20"/>
          <w:szCs w:val="20"/>
        </w:rPr>
        <w:t xml:space="preserve">celovitih aktov ali njihovih uradnih prečiščenih besedil, saj cena objave </w:t>
      </w:r>
      <w:r w:rsidR="00271F7D">
        <w:rPr>
          <w:sz w:val="20"/>
          <w:szCs w:val="20"/>
        </w:rPr>
        <w:t>ne bo</w:t>
      </w:r>
      <w:r w:rsidRPr="001F395B">
        <w:rPr>
          <w:sz w:val="20"/>
          <w:szCs w:val="20"/>
        </w:rPr>
        <w:t xml:space="preserve"> več ovira, tako kot je sedaj, ko ta narašča z dolžino besedila predpisa in obsežnostjo slikovnega materiala</w:t>
      </w:r>
      <w:r w:rsidR="00271F7D">
        <w:rPr>
          <w:sz w:val="20"/>
          <w:szCs w:val="20"/>
        </w:rPr>
        <w:t xml:space="preserve">. </w:t>
      </w:r>
    </w:p>
    <w:p w14:paraId="3D385A4D" w14:textId="4E34A0D4" w:rsidR="006113CF" w:rsidRPr="006113CF" w:rsidRDefault="004F6971" w:rsidP="00F7780D">
      <w:pPr>
        <w:pStyle w:val="Odstavek"/>
        <w:spacing w:line="240" w:lineRule="atLeast"/>
        <w:ind w:firstLine="0"/>
        <w:rPr>
          <w:sz w:val="20"/>
          <w:szCs w:val="20"/>
        </w:rPr>
      </w:pPr>
      <w:r>
        <w:rPr>
          <w:sz w:val="20"/>
          <w:szCs w:val="20"/>
        </w:rPr>
        <w:t>Teh prednosti bodo deležni tudi drugi državni organi</w:t>
      </w:r>
      <w:r w:rsidR="00271F7D">
        <w:rPr>
          <w:sz w:val="20"/>
          <w:szCs w:val="20"/>
        </w:rPr>
        <w:t>, nosilci javni</w:t>
      </w:r>
      <w:r w:rsidR="00FE2FA0">
        <w:rPr>
          <w:sz w:val="20"/>
          <w:szCs w:val="20"/>
        </w:rPr>
        <w:t>h</w:t>
      </w:r>
      <w:r w:rsidR="00271F7D">
        <w:rPr>
          <w:sz w:val="20"/>
          <w:szCs w:val="20"/>
        </w:rPr>
        <w:t xml:space="preserve"> pooblastil</w:t>
      </w:r>
      <w:r>
        <w:rPr>
          <w:sz w:val="20"/>
          <w:szCs w:val="20"/>
        </w:rPr>
        <w:t xml:space="preserve"> in </w:t>
      </w:r>
      <w:r w:rsidR="00271F7D">
        <w:rPr>
          <w:sz w:val="20"/>
          <w:szCs w:val="20"/>
        </w:rPr>
        <w:t>samoupravne</w:t>
      </w:r>
      <w:r>
        <w:rPr>
          <w:sz w:val="20"/>
          <w:szCs w:val="20"/>
        </w:rPr>
        <w:t xml:space="preserve"> lokaln</w:t>
      </w:r>
      <w:r w:rsidR="00271F7D">
        <w:rPr>
          <w:sz w:val="20"/>
          <w:szCs w:val="20"/>
        </w:rPr>
        <w:t>e</w:t>
      </w:r>
      <w:r>
        <w:rPr>
          <w:sz w:val="20"/>
          <w:szCs w:val="20"/>
        </w:rPr>
        <w:t xml:space="preserve"> skupnosti</w:t>
      </w:r>
      <w:r w:rsidR="00271F7D">
        <w:rPr>
          <w:sz w:val="20"/>
          <w:szCs w:val="20"/>
        </w:rPr>
        <w:t>, ki bodo kot svoje uradno glasilo izbrale uradni list</w:t>
      </w:r>
      <w:r>
        <w:rPr>
          <w:sz w:val="20"/>
          <w:szCs w:val="20"/>
        </w:rPr>
        <w:t>.</w:t>
      </w:r>
    </w:p>
    <w:p w14:paraId="625ED632" w14:textId="793E14D7" w:rsidR="003F3473" w:rsidRDefault="003F3473" w:rsidP="00F7780D">
      <w:pPr>
        <w:pStyle w:val="Odstavek"/>
        <w:spacing w:line="240" w:lineRule="atLeast"/>
        <w:ind w:firstLine="0"/>
        <w:rPr>
          <w:b/>
          <w:bCs/>
          <w:sz w:val="20"/>
          <w:szCs w:val="20"/>
        </w:rPr>
      </w:pPr>
      <w:r w:rsidRPr="00AE15F1">
        <w:rPr>
          <w:b/>
          <w:bCs/>
          <w:sz w:val="20"/>
          <w:szCs w:val="20"/>
        </w:rPr>
        <w:t>b)</w:t>
      </w:r>
      <w:r w:rsidR="00FF6826" w:rsidRPr="00AE15F1">
        <w:rPr>
          <w:b/>
          <w:bCs/>
          <w:sz w:val="20"/>
          <w:szCs w:val="20"/>
        </w:rPr>
        <w:tab/>
      </w:r>
      <w:r w:rsidR="00B66768" w:rsidRPr="00AE15F1">
        <w:rPr>
          <w:b/>
          <w:bCs/>
          <w:sz w:val="20"/>
          <w:szCs w:val="20"/>
        </w:rPr>
        <w:tab/>
      </w:r>
      <w:r w:rsidRPr="00AE15F1">
        <w:rPr>
          <w:b/>
          <w:bCs/>
          <w:sz w:val="20"/>
          <w:szCs w:val="20"/>
        </w:rPr>
        <w:t>pri obveznostih strank do javne uprave ali pravosodnih organov</w:t>
      </w:r>
    </w:p>
    <w:p w14:paraId="7F6E3DBF" w14:textId="718DB088" w:rsidR="004F6971" w:rsidRPr="004F6971" w:rsidRDefault="004F6971" w:rsidP="00F7780D">
      <w:pPr>
        <w:pStyle w:val="Odstavek"/>
        <w:spacing w:line="240" w:lineRule="atLeast"/>
        <w:ind w:firstLine="0"/>
        <w:rPr>
          <w:sz w:val="20"/>
          <w:szCs w:val="20"/>
        </w:rPr>
      </w:pPr>
      <w:r w:rsidRPr="006113CF">
        <w:rPr>
          <w:sz w:val="20"/>
          <w:szCs w:val="20"/>
        </w:rPr>
        <w:t>Predlog zakona</w:t>
      </w:r>
      <w:r>
        <w:rPr>
          <w:sz w:val="20"/>
          <w:szCs w:val="20"/>
        </w:rPr>
        <w:t xml:space="preserve"> nima posledic z vidika obveznosti strank do javne uprave ali pravosodnih organov. </w:t>
      </w:r>
    </w:p>
    <w:p w14:paraId="308F90CF" w14:textId="72CB16B0" w:rsidR="003F3473" w:rsidRDefault="003F3473" w:rsidP="00F7780D">
      <w:pPr>
        <w:pStyle w:val="Odstavek"/>
        <w:spacing w:line="240" w:lineRule="atLeast"/>
        <w:ind w:firstLine="0"/>
        <w:rPr>
          <w:b/>
          <w:bCs/>
          <w:sz w:val="20"/>
          <w:szCs w:val="20"/>
        </w:rPr>
      </w:pPr>
      <w:r w:rsidRPr="00AE15F1">
        <w:rPr>
          <w:b/>
          <w:bCs/>
          <w:sz w:val="20"/>
          <w:szCs w:val="20"/>
        </w:rPr>
        <w:t>6.2</w:t>
      </w:r>
      <w:r w:rsidR="00FF6826" w:rsidRPr="00AE15F1">
        <w:rPr>
          <w:b/>
          <w:bCs/>
          <w:sz w:val="20"/>
          <w:szCs w:val="20"/>
        </w:rPr>
        <w:tab/>
      </w:r>
      <w:r w:rsidR="00FF6826" w:rsidRPr="00AE15F1">
        <w:rPr>
          <w:b/>
          <w:bCs/>
          <w:sz w:val="20"/>
          <w:szCs w:val="20"/>
        </w:rPr>
        <w:tab/>
      </w:r>
      <w:r w:rsidRPr="00AE15F1">
        <w:rPr>
          <w:b/>
          <w:bCs/>
          <w:sz w:val="20"/>
          <w:szCs w:val="20"/>
        </w:rPr>
        <w:t>Presoja posledic za okolje, vključno s prostorskimi in varstvenimi vidiki</w:t>
      </w:r>
    </w:p>
    <w:p w14:paraId="10254329" w14:textId="6DAD368A" w:rsidR="006113CF" w:rsidRPr="006113CF" w:rsidRDefault="006113CF" w:rsidP="00F7780D">
      <w:pPr>
        <w:pStyle w:val="Odstavek"/>
        <w:spacing w:line="240" w:lineRule="atLeast"/>
        <w:ind w:firstLine="0"/>
        <w:rPr>
          <w:sz w:val="20"/>
          <w:szCs w:val="20"/>
        </w:rPr>
      </w:pPr>
      <w:r w:rsidRPr="006113CF">
        <w:rPr>
          <w:sz w:val="20"/>
          <w:szCs w:val="20"/>
        </w:rPr>
        <w:t xml:space="preserve">Predlog zakona nima posledic za </w:t>
      </w:r>
      <w:r>
        <w:rPr>
          <w:sz w:val="20"/>
          <w:szCs w:val="20"/>
        </w:rPr>
        <w:t>okolje</w:t>
      </w:r>
      <w:r w:rsidRPr="006113CF">
        <w:rPr>
          <w:sz w:val="20"/>
          <w:szCs w:val="20"/>
        </w:rPr>
        <w:t xml:space="preserve">. </w:t>
      </w:r>
    </w:p>
    <w:p w14:paraId="0B79804D" w14:textId="1A4D596A" w:rsidR="003F3473" w:rsidRDefault="003F3473" w:rsidP="00F7780D">
      <w:pPr>
        <w:pStyle w:val="Odstavek"/>
        <w:spacing w:line="240" w:lineRule="atLeast"/>
        <w:ind w:firstLine="0"/>
        <w:rPr>
          <w:b/>
          <w:bCs/>
          <w:sz w:val="20"/>
          <w:szCs w:val="20"/>
        </w:rPr>
      </w:pPr>
      <w:r w:rsidRPr="00AE15F1">
        <w:rPr>
          <w:b/>
          <w:bCs/>
          <w:sz w:val="20"/>
          <w:szCs w:val="20"/>
        </w:rPr>
        <w:t>6.3</w:t>
      </w:r>
      <w:r w:rsidR="00FF6826" w:rsidRPr="00AE15F1">
        <w:rPr>
          <w:b/>
          <w:bCs/>
          <w:sz w:val="20"/>
          <w:szCs w:val="20"/>
        </w:rPr>
        <w:tab/>
      </w:r>
      <w:r w:rsidR="00FF6826" w:rsidRPr="00AE15F1">
        <w:rPr>
          <w:b/>
          <w:bCs/>
          <w:sz w:val="20"/>
          <w:szCs w:val="20"/>
        </w:rPr>
        <w:tab/>
      </w:r>
      <w:r w:rsidRPr="00AE15F1">
        <w:rPr>
          <w:b/>
          <w:bCs/>
          <w:sz w:val="20"/>
          <w:szCs w:val="20"/>
        </w:rPr>
        <w:t>Presoja posledic za gospodarstvo</w:t>
      </w:r>
    </w:p>
    <w:p w14:paraId="288F0D0C" w14:textId="24723DA8" w:rsidR="006113CF" w:rsidRPr="006113CF" w:rsidRDefault="006113CF" w:rsidP="00F7780D">
      <w:pPr>
        <w:pStyle w:val="Odstavek"/>
        <w:spacing w:line="240" w:lineRule="atLeast"/>
        <w:ind w:firstLine="0"/>
        <w:rPr>
          <w:sz w:val="20"/>
          <w:szCs w:val="20"/>
        </w:rPr>
      </w:pPr>
      <w:r w:rsidRPr="006113CF">
        <w:rPr>
          <w:sz w:val="20"/>
          <w:szCs w:val="20"/>
        </w:rPr>
        <w:t xml:space="preserve">Predlog zakona nima posledic za </w:t>
      </w:r>
      <w:r>
        <w:rPr>
          <w:sz w:val="20"/>
          <w:szCs w:val="20"/>
        </w:rPr>
        <w:t>gospodarstvo</w:t>
      </w:r>
      <w:r w:rsidRPr="006113CF">
        <w:rPr>
          <w:sz w:val="20"/>
          <w:szCs w:val="20"/>
        </w:rPr>
        <w:t xml:space="preserve">. </w:t>
      </w:r>
    </w:p>
    <w:p w14:paraId="56F7F35C" w14:textId="246BFDDF" w:rsidR="003F3473" w:rsidRDefault="003F3473" w:rsidP="00F7780D">
      <w:pPr>
        <w:pStyle w:val="Odstavek"/>
        <w:spacing w:line="240" w:lineRule="atLeast"/>
        <w:ind w:firstLine="0"/>
        <w:rPr>
          <w:b/>
          <w:bCs/>
          <w:sz w:val="20"/>
          <w:szCs w:val="20"/>
        </w:rPr>
      </w:pPr>
      <w:r w:rsidRPr="00AE15F1">
        <w:rPr>
          <w:b/>
          <w:bCs/>
          <w:sz w:val="20"/>
          <w:szCs w:val="20"/>
        </w:rPr>
        <w:t>6.4</w:t>
      </w:r>
      <w:r w:rsidR="00FF6826" w:rsidRPr="00AE15F1">
        <w:rPr>
          <w:b/>
          <w:bCs/>
          <w:sz w:val="20"/>
          <w:szCs w:val="20"/>
        </w:rPr>
        <w:tab/>
      </w:r>
      <w:r w:rsidR="00FF6826" w:rsidRPr="00AE15F1">
        <w:rPr>
          <w:b/>
          <w:bCs/>
          <w:sz w:val="20"/>
          <w:szCs w:val="20"/>
        </w:rPr>
        <w:tab/>
      </w:r>
      <w:r w:rsidRPr="00AE15F1">
        <w:rPr>
          <w:b/>
          <w:bCs/>
          <w:sz w:val="20"/>
          <w:szCs w:val="20"/>
        </w:rPr>
        <w:t>Presoja posledic za socialno področje</w:t>
      </w:r>
    </w:p>
    <w:p w14:paraId="2A5871E1" w14:textId="112A44C5" w:rsidR="006113CF" w:rsidRPr="006113CF" w:rsidRDefault="006113CF" w:rsidP="00F7780D">
      <w:pPr>
        <w:pStyle w:val="Odstavek"/>
        <w:spacing w:line="240" w:lineRule="atLeast"/>
        <w:ind w:firstLine="0"/>
        <w:rPr>
          <w:sz w:val="20"/>
          <w:szCs w:val="20"/>
        </w:rPr>
      </w:pPr>
      <w:r w:rsidRPr="006113CF">
        <w:rPr>
          <w:sz w:val="20"/>
          <w:szCs w:val="20"/>
        </w:rPr>
        <w:t xml:space="preserve">Predlog zakona nima posledic za </w:t>
      </w:r>
      <w:r>
        <w:rPr>
          <w:sz w:val="20"/>
          <w:szCs w:val="20"/>
        </w:rPr>
        <w:t>socialno področje</w:t>
      </w:r>
      <w:r w:rsidRPr="006113CF">
        <w:rPr>
          <w:sz w:val="20"/>
          <w:szCs w:val="20"/>
        </w:rPr>
        <w:t xml:space="preserve">. </w:t>
      </w:r>
    </w:p>
    <w:p w14:paraId="100D0FD8" w14:textId="42E6427A" w:rsidR="003F3473" w:rsidRDefault="003F3473" w:rsidP="00F7780D">
      <w:pPr>
        <w:pStyle w:val="Odstavek"/>
        <w:spacing w:line="240" w:lineRule="atLeast"/>
        <w:ind w:firstLine="0"/>
        <w:rPr>
          <w:b/>
          <w:bCs/>
          <w:sz w:val="20"/>
          <w:szCs w:val="20"/>
        </w:rPr>
      </w:pPr>
      <w:r w:rsidRPr="00AE15F1">
        <w:rPr>
          <w:b/>
          <w:bCs/>
          <w:sz w:val="20"/>
          <w:szCs w:val="20"/>
        </w:rPr>
        <w:t>6.5</w:t>
      </w:r>
      <w:r w:rsidR="00FF6826" w:rsidRPr="00AE15F1">
        <w:rPr>
          <w:b/>
          <w:bCs/>
          <w:sz w:val="20"/>
          <w:szCs w:val="20"/>
        </w:rPr>
        <w:tab/>
      </w:r>
      <w:r w:rsidR="00FF6826" w:rsidRPr="00AE15F1">
        <w:rPr>
          <w:b/>
          <w:bCs/>
          <w:sz w:val="20"/>
          <w:szCs w:val="20"/>
        </w:rPr>
        <w:tab/>
      </w:r>
      <w:r w:rsidRPr="00AE15F1">
        <w:rPr>
          <w:b/>
          <w:bCs/>
          <w:sz w:val="20"/>
          <w:szCs w:val="20"/>
        </w:rPr>
        <w:t>Presoja posledic za dokumente razvojnega načrtovanja</w:t>
      </w:r>
    </w:p>
    <w:p w14:paraId="00A90CD2" w14:textId="59645C12" w:rsidR="006113CF" w:rsidRPr="006113CF" w:rsidRDefault="006113CF" w:rsidP="00F7780D">
      <w:pPr>
        <w:pStyle w:val="Odstavek"/>
        <w:spacing w:line="240" w:lineRule="atLeast"/>
        <w:ind w:firstLine="0"/>
        <w:rPr>
          <w:sz w:val="20"/>
          <w:szCs w:val="20"/>
        </w:rPr>
      </w:pPr>
      <w:r w:rsidRPr="006113CF">
        <w:rPr>
          <w:sz w:val="20"/>
          <w:szCs w:val="20"/>
        </w:rPr>
        <w:t xml:space="preserve">Predlog zakona nima posledic za </w:t>
      </w:r>
      <w:r>
        <w:rPr>
          <w:sz w:val="20"/>
          <w:szCs w:val="20"/>
        </w:rPr>
        <w:t>dokumente razvojnega načrtovanja</w:t>
      </w:r>
      <w:r w:rsidRPr="006113CF">
        <w:rPr>
          <w:sz w:val="20"/>
          <w:szCs w:val="20"/>
        </w:rPr>
        <w:t xml:space="preserve">. </w:t>
      </w:r>
    </w:p>
    <w:p w14:paraId="1E160ACD" w14:textId="53D58F46" w:rsidR="003F3473" w:rsidRDefault="003F3473" w:rsidP="00F7780D">
      <w:pPr>
        <w:pStyle w:val="Odstavek"/>
        <w:spacing w:line="240" w:lineRule="atLeast"/>
        <w:ind w:firstLine="0"/>
        <w:rPr>
          <w:b/>
          <w:bCs/>
          <w:sz w:val="20"/>
          <w:szCs w:val="20"/>
        </w:rPr>
      </w:pPr>
      <w:r w:rsidRPr="00AE15F1">
        <w:rPr>
          <w:b/>
          <w:bCs/>
          <w:sz w:val="20"/>
          <w:szCs w:val="20"/>
        </w:rPr>
        <w:t>6.6</w:t>
      </w:r>
      <w:r w:rsidR="00FF6826" w:rsidRPr="00AE15F1">
        <w:rPr>
          <w:b/>
          <w:bCs/>
          <w:sz w:val="20"/>
          <w:szCs w:val="20"/>
        </w:rPr>
        <w:tab/>
      </w:r>
      <w:r w:rsidR="00FF6826" w:rsidRPr="00AE15F1">
        <w:rPr>
          <w:b/>
          <w:bCs/>
          <w:sz w:val="20"/>
          <w:szCs w:val="20"/>
        </w:rPr>
        <w:tab/>
      </w:r>
      <w:r w:rsidRPr="00AE15F1">
        <w:rPr>
          <w:b/>
          <w:bCs/>
          <w:sz w:val="20"/>
          <w:szCs w:val="20"/>
        </w:rPr>
        <w:t>Presoja posledic za druga področja</w:t>
      </w:r>
    </w:p>
    <w:p w14:paraId="30AC763A" w14:textId="7743388A" w:rsidR="006113CF" w:rsidRPr="006113CF" w:rsidRDefault="006113CF" w:rsidP="00F7780D">
      <w:pPr>
        <w:pStyle w:val="Odstavek"/>
        <w:spacing w:line="240" w:lineRule="atLeast"/>
        <w:ind w:firstLine="0"/>
        <w:rPr>
          <w:sz w:val="20"/>
          <w:szCs w:val="20"/>
        </w:rPr>
      </w:pPr>
      <w:r w:rsidRPr="006113CF">
        <w:rPr>
          <w:sz w:val="20"/>
          <w:szCs w:val="20"/>
        </w:rPr>
        <w:t xml:space="preserve">Predlog zakona nima posledic za druga področja. </w:t>
      </w:r>
    </w:p>
    <w:p w14:paraId="47F044C9" w14:textId="4AFB0544" w:rsidR="003F3473" w:rsidRPr="00AE15F1" w:rsidRDefault="003F3473" w:rsidP="00F7780D">
      <w:pPr>
        <w:pStyle w:val="Odstavek"/>
        <w:spacing w:line="240" w:lineRule="atLeast"/>
        <w:ind w:firstLine="0"/>
        <w:rPr>
          <w:b/>
          <w:bCs/>
          <w:sz w:val="20"/>
          <w:szCs w:val="20"/>
        </w:rPr>
      </w:pPr>
      <w:r w:rsidRPr="00AE15F1">
        <w:rPr>
          <w:b/>
          <w:bCs/>
          <w:sz w:val="20"/>
          <w:szCs w:val="20"/>
        </w:rPr>
        <w:t>6.7</w:t>
      </w:r>
      <w:r w:rsidR="00FF6826" w:rsidRPr="00AE15F1">
        <w:rPr>
          <w:b/>
          <w:bCs/>
          <w:sz w:val="20"/>
          <w:szCs w:val="20"/>
        </w:rPr>
        <w:tab/>
      </w:r>
      <w:r w:rsidR="00FF6826" w:rsidRPr="00AE15F1">
        <w:rPr>
          <w:b/>
          <w:bCs/>
          <w:sz w:val="20"/>
          <w:szCs w:val="20"/>
        </w:rPr>
        <w:tab/>
      </w:r>
      <w:r w:rsidRPr="00AE15F1">
        <w:rPr>
          <w:b/>
          <w:bCs/>
          <w:sz w:val="20"/>
          <w:szCs w:val="20"/>
        </w:rPr>
        <w:t>Izvajanje sprejetega predpisa</w:t>
      </w:r>
    </w:p>
    <w:p w14:paraId="5E34FE46" w14:textId="7313E311" w:rsidR="003F3473" w:rsidRPr="00AE15F1" w:rsidRDefault="00FF6826" w:rsidP="00F7780D">
      <w:pPr>
        <w:pStyle w:val="Odstavek"/>
        <w:spacing w:line="240" w:lineRule="atLeast"/>
        <w:ind w:firstLine="0"/>
        <w:rPr>
          <w:sz w:val="20"/>
          <w:szCs w:val="20"/>
        </w:rPr>
      </w:pPr>
      <w:r w:rsidRPr="00AE15F1">
        <w:rPr>
          <w:sz w:val="20"/>
          <w:szCs w:val="20"/>
        </w:rPr>
        <w:t xml:space="preserve">Za zagotovitev učinkovitega izvajanja zakona bo </w:t>
      </w:r>
      <w:r w:rsidR="003F3473" w:rsidRPr="00AE15F1">
        <w:rPr>
          <w:sz w:val="20"/>
          <w:szCs w:val="20"/>
        </w:rPr>
        <w:t>predlagatelj</w:t>
      </w:r>
      <w:r w:rsidRPr="00AE15F1">
        <w:rPr>
          <w:sz w:val="20"/>
          <w:szCs w:val="20"/>
        </w:rPr>
        <w:t xml:space="preserve"> strokovni in širši javnosti predstavil novosti ter predvidenim uporabnikom informacijskih sistemov nudil strokovno pomoč in izvedel usposabljanja za njihovo uporabo</w:t>
      </w:r>
      <w:r w:rsidR="003F3473" w:rsidRPr="00AE15F1">
        <w:rPr>
          <w:sz w:val="20"/>
          <w:szCs w:val="20"/>
        </w:rPr>
        <w:t xml:space="preserve">. </w:t>
      </w:r>
    </w:p>
    <w:p w14:paraId="320BA849" w14:textId="6B8A6AF4" w:rsidR="003F3473" w:rsidRPr="00AE15F1" w:rsidRDefault="003F3473" w:rsidP="00F7780D">
      <w:pPr>
        <w:pStyle w:val="Odstavek"/>
        <w:spacing w:line="240" w:lineRule="atLeast"/>
        <w:ind w:firstLine="0"/>
        <w:rPr>
          <w:b/>
          <w:bCs/>
          <w:sz w:val="20"/>
          <w:szCs w:val="20"/>
        </w:rPr>
      </w:pPr>
      <w:r w:rsidRPr="00AE15F1">
        <w:rPr>
          <w:b/>
          <w:bCs/>
          <w:sz w:val="20"/>
          <w:szCs w:val="20"/>
        </w:rPr>
        <w:t>6.8</w:t>
      </w:r>
      <w:r w:rsidR="00FF6826" w:rsidRPr="00AE15F1">
        <w:rPr>
          <w:b/>
          <w:bCs/>
          <w:sz w:val="20"/>
          <w:szCs w:val="20"/>
        </w:rPr>
        <w:tab/>
      </w:r>
      <w:r w:rsidR="00FF6826" w:rsidRPr="00AE15F1">
        <w:rPr>
          <w:b/>
          <w:bCs/>
          <w:sz w:val="20"/>
          <w:szCs w:val="20"/>
        </w:rPr>
        <w:tab/>
      </w:r>
      <w:r w:rsidRPr="00AE15F1">
        <w:rPr>
          <w:b/>
          <w:bCs/>
          <w:sz w:val="20"/>
          <w:szCs w:val="20"/>
        </w:rPr>
        <w:t>Druge pomembne okoliščine v zvezi z vprašanji, ki jih ureja predlog zakona</w:t>
      </w:r>
    </w:p>
    <w:p w14:paraId="0443BEBB" w14:textId="4947FF33" w:rsidR="003F3473" w:rsidRPr="00AE15F1" w:rsidRDefault="00461B29" w:rsidP="00F7780D">
      <w:pPr>
        <w:pStyle w:val="Odstavek"/>
        <w:spacing w:line="240" w:lineRule="atLeast"/>
        <w:ind w:firstLine="0"/>
        <w:rPr>
          <w:sz w:val="20"/>
          <w:szCs w:val="20"/>
        </w:rPr>
      </w:pPr>
      <w:r>
        <w:rPr>
          <w:sz w:val="20"/>
          <w:szCs w:val="20"/>
        </w:rPr>
        <w:t>Predlog zakona</w:t>
      </w:r>
      <w:r w:rsidR="003F3473" w:rsidRPr="00AE15F1">
        <w:rPr>
          <w:sz w:val="20"/>
          <w:szCs w:val="20"/>
        </w:rPr>
        <w:t xml:space="preserve"> ne ureja vprašanj, povezanih z drugimi pomembnimi okoliščinami.</w:t>
      </w:r>
    </w:p>
    <w:p w14:paraId="4D690EB8" w14:textId="5A46E8F2" w:rsidR="003F3473" w:rsidRDefault="003F3473" w:rsidP="00F7780D">
      <w:pPr>
        <w:pStyle w:val="Odstavek"/>
        <w:spacing w:line="240" w:lineRule="atLeast"/>
        <w:ind w:firstLine="0"/>
        <w:rPr>
          <w:b/>
          <w:bCs/>
          <w:sz w:val="20"/>
          <w:szCs w:val="20"/>
        </w:rPr>
      </w:pPr>
      <w:r w:rsidRPr="00AE15F1">
        <w:rPr>
          <w:b/>
          <w:bCs/>
          <w:sz w:val="20"/>
          <w:szCs w:val="20"/>
        </w:rPr>
        <w:t>7.</w:t>
      </w:r>
      <w:r w:rsidR="00FF6826" w:rsidRPr="00AE15F1">
        <w:rPr>
          <w:b/>
          <w:bCs/>
          <w:sz w:val="20"/>
          <w:szCs w:val="20"/>
        </w:rPr>
        <w:tab/>
      </w:r>
      <w:r w:rsidR="00FF6826" w:rsidRPr="00AE15F1">
        <w:rPr>
          <w:b/>
          <w:bCs/>
          <w:sz w:val="20"/>
          <w:szCs w:val="20"/>
        </w:rPr>
        <w:tab/>
      </w:r>
      <w:r w:rsidRPr="00AE15F1">
        <w:rPr>
          <w:b/>
          <w:bCs/>
          <w:sz w:val="20"/>
          <w:szCs w:val="20"/>
        </w:rPr>
        <w:t>PRIKAZ SODELOVANJA JAVNOSTI PRI PRIPRAVI PREDLOGA ZAKONA</w:t>
      </w:r>
    </w:p>
    <w:p w14:paraId="6CBD7F49" w14:textId="0967AB90" w:rsidR="00461B29" w:rsidRPr="00AE15F1" w:rsidRDefault="00DA2CB3" w:rsidP="00F7780D">
      <w:pPr>
        <w:pStyle w:val="Odstavek"/>
        <w:spacing w:line="240" w:lineRule="atLeast"/>
        <w:ind w:firstLine="0"/>
        <w:rPr>
          <w:b/>
          <w:bCs/>
          <w:sz w:val="20"/>
          <w:szCs w:val="20"/>
        </w:rPr>
      </w:pPr>
      <w:r w:rsidRPr="00DA2CB3">
        <w:rPr>
          <w:b/>
          <w:bCs/>
          <w:sz w:val="20"/>
          <w:szCs w:val="20"/>
          <w:highlight w:val="yellow"/>
        </w:rPr>
        <w:t>/dopolniti</w:t>
      </w:r>
      <w:r w:rsidR="0072335C">
        <w:rPr>
          <w:b/>
          <w:bCs/>
          <w:sz w:val="20"/>
          <w:szCs w:val="20"/>
          <w:highlight w:val="yellow"/>
        </w:rPr>
        <w:t xml:space="preserve"> po koncu posvetovanja z javnostjo</w:t>
      </w:r>
      <w:r w:rsidRPr="00DA2CB3">
        <w:rPr>
          <w:b/>
          <w:bCs/>
          <w:sz w:val="20"/>
          <w:szCs w:val="20"/>
          <w:highlight w:val="yellow"/>
        </w:rPr>
        <w:t>/</w:t>
      </w:r>
    </w:p>
    <w:p w14:paraId="5F5ABFCF" w14:textId="2EB620FA" w:rsidR="003F3473" w:rsidRPr="00AE15F1" w:rsidRDefault="003F3473" w:rsidP="00F7780D">
      <w:pPr>
        <w:pStyle w:val="Odstavek"/>
        <w:spacing w:line="240" w:lineRule="atLeast"/>
        <w:ind w:left="567" w:hanging="567"/>
        <w:rPr>
          <w:b/>
          <w:bCs/>
          <w:sz w:val="20"/>
          <w:szCs w:val="20"/>
        </w:rPr>
      </w:pPr>
      <w:r w:rsidRPr="00AE15F1">
        <w:rPr>
          <w:b/>
          <w:bCs/>
          <w:sz w:val="20"/>
          <w:szCs w:val="20"/>
        </w:rPr>
        <w:t>8.</w:t>
      </w:r>
      <w:r w:rsidR="00FF6826" w:rsidRPr="00AE15F1">
        <w:rPr>
          <w:b/>
          <w:bCs/>
          <w:sz w:val="20"/>
          <w:szCs w:val="20"/>
        </w:rPr>
        <w:tab/>
      </w:r>
      <w:r w:rsidR="00FF6826" w:rsidRPr="00AE15F1">
        <w:rPr>
          <w:b/>
          <w:bCs/>
          <w:sz w:val="20"/>
          <w:szCs w:val="20"/>
        </w:rPr>
        <w:tab/>
      </w:r>
      <w:r w:rsidRPr="00AE15F1">
        <w:rPr>
          <w:b/>
          <w:bCs/>
          <w:sz w:val="20"/>
          <w:szCs w:val="20"/>
        </w:rPr>
        <w:t>PODATEK O ZUNANJEM STROKOVNJAKU OZIROMA PRAVNI OSEBI, KI JE</w:t>
      </w:r>
      <w:r w:rsidR="00FF6826" w:rsidRPr="00AE15F1">
        <w:rPr>
          <w:b/>
          <w:bCs/>
          <w:sz w:val="20"/>
          <w:szCs w:val="20"/>
        </w:rPr>
        <w:t xml:space="preserve"> </w:t>
      </w:r>
      <w:r w:rsidRPr="00AE15F1">
        <w:rPr>
          <w:b/>
          <w:bCs/>
          <w:sz w:val="20"/>
          <w:szCs w:val="20"/>
        </w:rPr>
        <w:t>SODELOVALA PRI PRIPRAVI GRADIVA</w:t>
      </w:r>
    </w:p>
    <w:p w14:paraId="5EAE2506" w14:textId="7706B2F8" w:rsidR="003F3473" w:rsidRPr="00AE15F1" w:rsidRDefault="003F3473" w:rsidP="00F7780D">
      <w:pPr>
        <w:pStyle w:val="Odstavek"/>
        <w:spacing w:line="240" w:lineRule="atLeast"/>
        <w:ind w:firstLine="0"/>
        <w:rPr>
          <w:b/>
          <w:bCs/>
          <w:sz w:val="20"/>
          <w:szCs w:val="20"/>
        </w:rPr>
      </w:pPr>
      <w:r w:rsidRPr="00AE15F1">
        <w:rPr>
          <w:sz w:val="20"/>
          <w:szCs w:val="20"/>
        </w:rPr>
        <w:t>P</w:t>
      </w:r>
      <w:r w:rsidR="00FF6826" w:rsidRPr="00AE15F1">
        <w:rPr>
          <w:sz w:val="20"/>
          <w:szCs w:val="20"/>
        </w:rPr>
        <w:t>ri pripravi p</w:t>
      </w:r>
      <w:r w:rsidRPr="00AE15F1">
        <w:rPr>
          <w:sz w:val="20"/>
          <w:szCs w:val="20"/>
        </w:rPr>
        <w:t>redlog</w:t>
      </w:r>
      <w:r w:rsidR="00FF6826" w:rsidRPr="00AE15F1">
        <w:rPr>
          <w:sz w:val="20"/>
          <w:szCs w:val="20"/>
        </w:rPr>
        <w:t>a</w:t>
      </w:r>
      <w:r w:rsidRPr="00AE15F1">
        <w:rPr>
          <w:sz w:val="20"/>
          <w:szCs w:val="20"/>
        </w:rPr>
        <w:t xml:space="preserve"> zakona </w:t>
      </w:r>
      <w:r w:rsidR="00FF6826" w:rsidRPr="00AE15F1">
        <w:rPr>
          <w:sz w:val="20"/>
          <w:szCs w:val="20"/>
        </w:rPr>
        <w:t xml:space="preserve">ni sodeloval noben zunanji strokovnjak. </w:t>
      </w:r>
    </w:p>
    <w:p w14:paraId="39922246" w14:textId="7EAA6FA8" w:rsidR="003F3473" w:rsidRDefault="003F3473" w:rsidP="00F7780D">
      <w:pPr>
        <w:pStyle w:val="Odstavek"/>
        <w:spacing w:line="240" w:lineRule="atLeast"/>
        <w:ind w:left="567" w:hanging="567"/>
        <w:rPr>
          <w:b/>
          <w:bCs/>
          <w:sz w:val="20"/>
          <w:szCs w:val="20"/>
        </w:rPr>
      </w:pPr>
      <w:r w:rsidRPr="00AE15F1">
        <w:rPr>
          <w:b/>
          <w:bCs/>
          <w:sz w:val="20"/>
          <w:szCs w:val="20"/>
        </w:rPr>
        <w:lastRenderedPageBreak/>
        <w:t>9.</w:t>
      </w:r>
      <w:r w:rsidR="00FF6826" w:rsidRPr="00AE15F1">
        <w:rPr>
          <w:b/>
          <w:bCs/>
          <w:sz w:val="20"/>
          <w:szCs w:val="20"/>
        </w:rPr>
        <w:tab/>
      </w:r>
      <w:r w:rsidR="00FF6826" w:rsidRPr="00AE15F1">
        <w:rPr>
          <w:b/>
          <w:bCs/>
          <w:sz w:val="20"/>
          <w:szCs w:val="20"/>
        </w:rPr>
        <w:tab/>
      </w:r>
      <w:r w:rsidRPr="00AE15F1">
        <w:rPr>
          <w:b/>
          <w:bCs/>
          <w:sz w:val="20"/>
          <w:szCs w:val="20"/>
        </w:rPr>
        <w:t>NAVEDBA, KATERI PREDSTAVNIKI PREDLAGATELJA BODO SODELOVALI PRI DELU</w:t>
      </w:r>
      <w:r w:rsidR="00FF6826" w:rsidRPr="00AE15F1">
        <w:rPr>
          <w:b/>
          <w:bCs/>
          <w:sz w:val="20"/>
          <w:szCs w:val="20"/>
        </w:rPr>
        <w:t xml:space="preserve"> </w:t>
      </w:r>
      <w:r w:rsidRPr="00AE15F1">
        <w:rPr>
          <w:b/>
          <w:bCs/>
          <w:sz w:val="20"/>
          <w:szCs w:val="20"/>
        </w:rPr>
        <w:t>DRŽAVNEGA ZBORA IN DELOVNIH TELES</w:t>
      </w:r>
    </w:p>
    <w:p w14:paraId="49DB7B30" w14:textId="20CD9A68" w:rsidR="008C10A9" w:rsidRDefault="00561E00" w:rsidP="008C10A9">
      <w:pPr>
        <w:pStyle w:val="Odstavek"/>
        <w:spacing w:line="240" w:lineRule="atLeast"/>
        <w:ind w:firstLine="0"/>
        <w:rPr>
          <w:sz w:val="20"/>
          <w:szCs w:val="20"/>
        </w:rPr>
      </w:pPr>
      <w:r>
        <w:rPr>
          <w:sz w:val="20"/>
          <w:szCs w:val="20"/>
        </w:rPr>
        <w:t>–</w:t>
      </w:r>
      <w:r w:rsidR="00271F7D" w:rsidRPr="00271F7D">
        <w:rPr>
          <w:sz w:val="20"/>
          <w:szCs w:val="20"/>
        </w:rPr>
        <w:t xml:space="preserve"> </w:t>
      </w:r>
      <w:r w:rsidR="00271F7D">
        <w:rPr>
          <w:sz w:val="20"/>
          <w:szCs w:val="20"/>
        </w:rPr>
        <w:t xml:space="preserve">Rado Fele, direktor </w:t>
      </w:r>
      <w:r>
        <w:rPr>
          <w:sz w:val="20"/>
          <w:szCs w:val="20"/>
        </w:rPr>
        <w:t>Službe Vlade Republike Slovenije za zakonodajo</w:t>
      </w:r>
    </w:p>
    <w:p w14:paraId="0021518F" w14:textId="5B570808" w:rsidR="008D760F" w:rsidRDefault="008C10A9" w:rsidP="008C10A9">
      <w:pPr>
        <w:pStyle w:val="Alineazapodtoko"/>
        <w:numPr>
          <w:ilvl w:val="0"/>
          <w:numId w:val="0"/>
        </w:numPr>
      </w:pPr>
      <w:r w:rsidRPr="008C10A9">
        <w:t>–</w:t>
      </w:r>
      <w:r>
        <w:t xml:space="preserve"> dr. Anamarija-Patricija Masten, vodja Sektorja za</w:t>
      </w:r>
      <w:r w:rsidR="008D760F">
        <w:t xml:space="preserve"> evropske zadeve in informatizacijo zakonodajnih postopkov v Službi Vlade Republike Slovenije za zakonodajo </w:t>
      </w:r>
    </w:p>
    <w:p w14:paraId="76EFA20B" w14:textId="77777777" w:rsidR="008D760F" w:rsidRDefault="008D760F" w:rsidP="008C10A9">
      <w:pPr>
        <w:pStyle w:val="Alineazapodtoko"/>
        <w:numPr>
          <w:ilvl w:val="0"/>
          <w:numId w:val="0"/>
        </w:numPr>
      </w:pPr>
    </w:p>
    <w:p w14:paraId="1B0D22C8" w14:textId="77777777" w:rsidR="008D760F" w:rsidRDefault="008D760F" w:rsidP="008C10A9">
      <w:pPr>
        <w:pStyle w:val="Alineazapodtoko"/>
        <w:numPr>
          <w:ilvl w:val="0"/>
          <w:numId w:val="0"/>
        </w:numPr>
      </w:pPr>
      <w:r>
        <w:t xml:space="preserve">– mag. Franc </w:t>
      </w:r>
      <w:proofErr w:type="spellStart"/>
      <w:r>
        <w:t>Props</w:t>
      </w:r>
      <w:proofErr w:type="spellEnd"/>
      <w:r>
        <w:t>, minister za javno upravo</w:t>
      </w:r>
    </w:p>
    <w:p w14:paraId="7A276199" w14:textId="77777777" w:rsidR="008D760F" w:rsidRDefault="008D760F" w:rsidP="008C10A9">
      <w:pPr>
        <w:pStyle w:val="Alineazapodtoko"/>
        <w:numPr>
          <w:ilvl w:val="0"/>
          <w:numId w:val="0"/>
        </w:numPr>
      </w:pPr>
      <w:r>
        <w:t xml:space="preserve">– Jure </w:t>
      </w:r>
      <w:proofErr w:type="spellStart"/>
      <w:r>
        <w:t>Trbič</w:t>
      </w:r>
      <w:proofErr w:type="spellEnd"/>
      <w:r>
        <w:t>, državni sekretar na Ministrstvu za javno upravo</w:t>
      </w:r>
    </w:p>
    <w:p w14:paraId="1CAE9DFC" w14:textId="017179DD" w:rsidR="008C10A9" w:rsidRDefault="008D760F" w:rsidP="008D760F">
      <w:pPr>
        <w:pStyle w:val="Alineazapodtoko"/>
        <w:numPr>
          <w:ilvl w:val="0"/>
          <w:numId w:val="0"/>
        </w:numPr>
      </w:pPr>
      <w:r>
        <w:t>– Sašo Matas, generalni direktor Direktorata za javno naročanje na Ministrstvu za javno upravo</w:t>
      </w:r>
    </w:p>
    <w:p w14:paraId="3E66E6AF" w14:textId="77777777" w:rsidR="008C10A9" w:rsidRPr="008C10A9" w:rsidRDefault="008C10A9" w:rsidP="008C10A9">
      <w:pPr>
        <w:pStyle w:val="Alineazapodtoko"/>
        <w:numPr>
          <w:ilvl w:val="0"/>
          <w:numId w:val="0"/>
        </w:numPr>
      </w:pPr>
    </w:p>
    <w:p w14:paraId="3CF9D3D5" w14:textId="77777777" w:rsidR="003F3473" w:rsidRPr="00AE15F1" w:rsidRDefault="003F3473" w:rsidP="00F7780D">
      <w:pPr>
        <w:overflowPunct/>
        <w:autoSpaceDE/>
        <w:autoSpaceDN/>
        <w:adjustRightInd/>
        <w:spacing w:line="240" w:lineRule="atLeast"/>
        <w:jc w:val="left"/>
        <w:textAlignment w:val="auto"/>
        <w:rPr>
          <w:rFonts w:cs="Arial"/>
          <w:b/>
          <w:bCs/>
          <w:spacing w:val="40"/>
          <w:sz w:val="20"/>
          <w:szCs w:val="20"/>
        </w:rPr>
      </w:pPr>
      <w:r w:rsidRPr="00AE15F1">
        <w:rPr>
          <w:sz w:val="20"/>
          <w:szCs w:val="20"/>
        </w:rPr>
        <w:br w:type="page"/>
      </w:r>
    </w:p>
    <w:p w14:paraId="35C61206" w14:textId="1392C885" w:rsidR="00561E00" w:rsidRPr="001A3AC7" w:rsidRDefault="003F3473" w:rsidP="001A3AC7">
      <w:pPr>
        <w:pStyle w:val="Vrstapredpisa"/>
        <w:spacing w:line="240" w:lineRule="atLeast"/>
        <w:jc w:val="both"/>
        <w:rPr>
          <w:color w:val="auto"/>
          <w:spacing w:val="0"/>
          <w:sz w:val="20"/>
          <w:szCs w:val="20"/>
        </w:rPr>
      </w:pPr>
      <w:r w:rsidRPr="00AE15F1">
        <w:rPr>
          <w:color w:val="auto"/>
          <w:spacing w:val="0"/>
          <w:sz w:val="20"/>
          <w:szCs w:val="20"/>
        </w:rPr>
        <w:lastRenderedPageBreak/>
        <w:t>II. BESEDILO ČLENOV</w:t>
      </w:r>
    </w:p>
    <w:p w14:paraId="571624A2" w14:textId="77777777" w:rsidR="00561E00" w:rsidRPr="00561E00" w:rsidRDefault="00561E00" w:rsidP="00F7780D">
      <w:pPr>
        <w:pStyle w:val="Poglavje"/>
        <w:spacing w:line="240" w:lineRule="atLeast"/>
        <w:rPr>
          <w:sz w:val="20"/>
          <w:szCs w:val="20"/>
        </w:rPr>
      </w:pPr>
      <w:r w:rsidRPr="00561E00">
        <w:rPr>
          <w:sz w:val="20"/>
          <w:szCs w:val="20"/>
        </w:rPr>
        <w:t xml:space="preserve">I. </w:t>
      </w:r>
      <w:r w:rsidRPr="008E631F">
        <w:rPr>
          <w:sz w:val="20"/>
          <w:szCs w:val="20"/>
        </w:rPr>
        <w:t>POGLAVJE</w:t>
      </w:r>
    </w:p>
    <w:p w14:paraId="07882D5A" w14:textId="77777777" w:rsidR="00561E00" w:rsidRPr="00561E00" w:rsidRDefault="00561E00" w:rsidP="00F7780D">
      <w:pPr>
        <w:pStyle w:val="Poglavjenaslov"/>
        <w:spacing w:line="240" w:lineRule="atLeast"/>
        <w:rPr>
          <w:rFonts w:cs="Arial"/>
        </w:rPr>
      </w:pPr>
      <w:r w:rsidRPr="00561E00">
        <w:rPr>
          <w:rFonts w:cs="Arial"/>
        </w:rPr>
        <w:t>SPLOŠNE DOLOČBE</w:t>
      </w:r>
    </w:p>
    <w:p w14:paraId="0E4088A6"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 w:name="_Ref190965208"/>
      <w:r w:rsidRPr="00561E00">
        <w:t>člen</w:t>
      </w:r>
      <w:bookmarkEnd w:id="1"/>
    </w:p>
    <w:p w14:paraId="5CC70F8F" w14:textId="77777777" w:rsidR="00561E00" w:rsidRPr="00561E00" w:rsidRDefault="00561E00" w:rsidP="00F7780D">
      <w:pPr>
        <w:pStyle w:val="lennaslov1"/>
        <w:spacing w:line="240" w:lineRule="atLeast"/>
        <w:rPr>
          <w:rFonts w:cs="Arial"/>
        </w:rPr>
      </w:pPr>
      <w:r w:rsidRPr="00561E00">
        <w:rPr>
          <w:rFonts w:cs="Arial"/>
        </w:rPr>
        <w:t>(vsebina)</w:t>
      </w:r>
    </w:p>
    <w:p w14:paraId="5BACD72F" w14:textId="77777777" w:rsidR="00561E00" w:rsidRPr="00561E00" w:rsidRDefault="00561E00" w:rsidP="00F7780D">
      <w:pPr>
        <w:spacing w:line="240" w:lineRule="atLeast"/>
        <w:rPr>
          <w:rFonts w:cs="Arial"/>
          <w:sz w:val="20"/>
          <w:szCs w:val="20"/>
        </w:rPr>
      </w:pPr>
    </w:p>
    <w:p w14:paraId="10C8180B" w14:textId="22B2FA84" w:rsidR="00561E00" w:rsidRPr="00561E00" w:rsidRDefault="00561E00" w:rsidP="00F7780D">
      <w:pPr>
        <w:spacing w:line="240" w:lineRule="atLeast"/>
        <w:rPr>
          <w:rFonts w:cs="Arial"/>
          <w:sz w:val="20"/>
          <w:szCs w:val="20"/>
        </w:rPr>
      </w:pPr>
      <w:r w:rsidRPr="00561E00">
        <w:rPr>
          <w:rFonts w:cs="Arial"/>
          <w:sz w:val="20"/>
          <w:szCs w:val="20"/>
        </w:rPr>
        <w:tab/>
        <w:t xml:space="preserve">(1) S tem zakonom se določajo državni uradni list, </w:t>
      </w:r>
      <w:r w:rsidR="009F15B8">
        <w:rPr>
          <w:rFonts w:cs="Arial"/>
          <w:sz w:val="20"/>
          <w:szCs w:val="20"/>
        </w:rPr>
        <w:t xml:space="preserve">postopek </w:t>
      </w:r>
      <w:r w:rsidRPr="00561E00">
        <w:rPr>
          <w:rFonts w:cs="Arial"/>
          <w:sz w:val="20"/>
          <w:szCs w:val="20"/>
        </w:rPr>
        <w:t xml:space="preserve">objavljanja </w:t>
      </w:r>
      <w:r w:rsidR="009F15B8">
        <w:rPr>
          <w:rFonts w:cs="Arial"/>
          <w:sz w:val="20"/>
          <w:szCs w:val="20"/>
        </w:rPr>
        <w:t xml:space="preserve">aktov </w:t>
      </w:r>
      <w:r w:rsidRPr="00561E00">
        <w:rPr>
          <w:rFonts w:cs="Arial"/>
          <w:sz w:val="20"/>
          <w:szCs w:val="20"/>
        </w:rPr>
        <w:t xml:space="preserve">v državnem uradnem listu in način </w:t>
      </w:r>
      <w:r w:rsidR="009F15B8">
        <w:rPr>
          <w:rFonts w:cs="Arial"/>
          <w:sz w:val="20"/>
          <w:szCs w:val="20"/>
        </w:rPr>
        <w:t xml:space="preserve">njegovega </w:t>
      </w:r>
      <w:r w:rsidRPr="00561E00">
        <w:rPr>
          <w:rFonts w:cs="Arial"/>
          <w:sz w:val="20"/>
          <w:szCs w:val="20"/>
        </w:rPr>
        <w:t>izdajanja.</w:t>
      </w:r>
    </w:p>
    <w:p w14:paraId="674F1C09" w14:textId="77777777" w:rsidR="00561E00" w:rsidRPr="00561E00" w:rsidRDefault="00561E00" w:rsidP="00F7780D">
      <w:pPr>
        <w:spacing w:line="240" w:lineRule="atLeast"/>
        <w:rPr>
          <w:rFonts w:cs="Arial"/>
          <w:sz w:val="20"/>
          <w:szCs w:val="20"/>
        </w:rPr>
      </w:pPr>
    </w:p>
    <w:p w14:paraId="60F36E64" w14:textId="31E2390A" w:rsidR="00561E00" w:rsidRPr="00561E00" w:rsidRDefault="00561E00" w:rsidP="00F7780D">
      <w:pPr>
        <w:spacing w:line="240" w:lineRule="atLeast"/>
        <w:rPr>
          <w:rFonts w:cs="Arial"/>
          <w:sz w:val="20"/>
          <w:szCs w:val="20"/>
        </w:rPr>
      </w:pPr>
      <w:r w:rsidRPr="00561E00">
        <w:rPr>
          <w:rFonts w:cs="Arial"/>
          <w:sz w:val="20"/>
          <w:szCs w:val="20"/>
        </w:rPr>
        <w:tab/>
      </w:r>
      <w:r w:rsidRPr="008E631F">
        <w:rPr>
          <w:rFonts w:cs="Arial"/>
          <w:sz w:val="20"/>
          <w:szCs w:val="20"/>
        </w:rPr>
        <w:t>(2) S tem zakonom se z namenom doseganja kakovostnega, jasnega in konsistentnega pravnega reda in uresničevanja usmeritev iz resolucije, ki ureja normativno dejavnost, urejajo skupna pravila za izvajanje normativne dejavnosti in informacijski sistemi, ki zagotavljajo dostopnost vsebin o normativni dejavnosti in pravnem redu Republike Slovenije in Evropske unije.</w:t>
      </w:r>
    </w:p>
    <w:p w14:paraId="75DEEC75"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2" w:name="_Ref190965235"/>
      <w:r w:rsidRPr="00561E00">
        <w:t>člen</w:t>
      </w:r>
      <w:bookmarkEnd w:id="2"/>
    </w:p>
    <w:p w14:paraId="0422478F" w14:textId="77777777" w:rsidR="00561E00" w:rsidRPr="00561E00" w:rsidRDefault="00561E00" w:rsidP="00F7780D">
      <w:pPr>
        <w:pStyle w:val="lennaslov1"/>
        <w:spacing w:line="240" w:lineRule="atLeast"/>
        <w:rPr>
          <w:rFonts w:cs="Arial"/>
        </w:rPr>
      </w:pPr>
      <w:r w:rsidRPr="00561E00">
        <w:rPr>
          <w:rFonts w:cs="Arial"/>
        </w:rPr>
        <w:t>(uporaba)</w:t>
      </w:r>
    </w:p>
    <w:p w14:paraId="321FE096" w14:textId="77777777" w:rsidR="00561E00" w:rsidRPr="00561E00" w:rsidRDefault="00561E00" w:rsidP="00F7780D">
      <w:pPr>
        <w:spacing w:line="240" w:lineRule="atLeast"/>
        <w:rPr>
          <w:rFonts w:cs="Arial"/>
          <w:sz w:val="20"/>
          <w:szCs w:val="20"/>
        </w:rPr>
      </w:pPr>
    </w:p>
    <w:p w14:paraId="0BF7B7B5" w14:textId="223EAFE4" w:rsidR="00561E00" w:rsidRPr="00561E00" w:rsidRDefault="00561E00" w:rsidP="00F7780D">
      <w:pPr>
        <w:spacing w:line="240" w:lineRule="atLeast"/>
        <w:rPr>
          <w:rFonts w:cs="Arial"/>
          <w:sz w:val="20"/>
          <w:szCs w:val="20"/>
        </w:rPr>
      </w:pPr>
      <w:r w:rsidRPr="00561E00">
        <w:rPr>
          <w:rFonts w:cs="Arial"/>
          <w:sz w:val="20"/>
          <w:szCs w:val="20"/>
        </w:rPr>
        <w:tab/>
        <w:t>V skladu s tem zakon</w:t>
      </w:r>
      <w:r w:rsidR="009C397B">
        <w:rPr>
          <w:rFonts w:cs="Arial"/>
          <w:sz w:val="20"/>
          <w:szCs w:val="20"/>
        </w:rPr>
        <w:t>om</w:t>
      </w:r>
      <w:r w:rsidRPr="00561E00">
        <w:rPr>
          <w:rFonts w:cs="Arial"/>
          <w:sz w:val="20"/>
          <w:szCs w:val="20"/>
        </w:rPr>
        <w:t xml:space="preserve"> ravnajo državni organi, organi samoupravnih lokalnih skupnosti in nosilci javnih pooblastil, kadar izvajajo normativno dejavnost.</w:t>
      </w:r>
    </w:p>
    <w:p w14:paraId="394F4CBB"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3" w:name="_Ref190965244"/>
      <w:r w:rsidRPr="00561E00">
        <w:t>člen</w:t>
      </w:r>
      <w:bookmarkEnd w:id="3"/>
    </w:p>
    <w:p w14:paraId="323F81B1" w14:textId="77777777" w:rsidR="00561E00" w:rsidRPr="00561E00" w:rsidRDefault="00561E00" w:rsidP="00F7780D">
      <w:pPr>
        <w:pStyle w:val="lennaslov1"/>
        <w:spacing w:line="240" w:lineRule="atLeast"/>
        <w:rPr>
          <w:rFonts w:cs="Arial"/>
        </w:rPr>
      </w:pPr>
      <w:r w:rsidRPr="00561E00">
        <w:rPr>
          <w:rFonts w:cs="Arial"/>
        </w:rPr>
        <w:t>(izrazi)</w:t>
      </w:r>
    </w:p>
    <w:p w14:paraId="495F4262" w14:textId="77777777" w:rsidR="00561E00" w:rsidRPr="00561E00" w:rsidRDefault="00561E00" w:rsidP="00F7780D">
      <w:pPr>
        <w:spacing w:line="240" w:lineRule="atLeast"/>
        <w:rPr>
          <w:rFonts w:cs="Arial"/>
          <w:sz w:val="20"/>
          <w:szCs w:val="20"/>
        </w:rPr>
      </w:pPr>
    </w:p>
    <w:p w14:paraId="668296B2" w14:textId="77777777" w:rsidR="00561E00" w:rsidRPr="00561E00" w:rsidRDefault="00561E00" w:rsidP="00F7780D">
      <w:pPr>
        <w:spacing w:line="240" w:lineRule="atLeast"/>
        <w:rPr>
          <w:rFonts w:cs="Arial"/>
          <w:sz w:val="20"/>
          <w:szCs w:val="20"/>
        </w:rPr>
      </w:pPr>
      <w:r w:rsidRPr="00561E00">
        <w:rPr>
          <w:rFonts w:cs="Arial"/>
          <w:sz w:val="20"/>
          <w:szCs w:val="20"/>
        </w:rPr>
        <w:tab/>
        <w:t xml:space="preserve">Izrazi, uporabljeni v tem zakonu, pomenijo: </w:t>
      </w:r>
    </w:p>
    <w:p w14:paraId="3ADC167D" w14:textId="2D82F7BB" w:rsidR="00561E00" w:rsidRPr="00561E00" w:rsidRDefault="00561E00" w:rsidP="00F7780D">
      <w:pPr>
        <w:pStyle w:val="Odstavekseznama"/>
        <w:numPr>
          <w:ilvl w:val="0"/>
          <w:numId w:val="149"/>
        </w:numPr>
        <w:overflowPunct/>
        <w:autoSpaceDE/>
        <w:autoSpaceDN/>
        <w:adjustRightInd/>
        <w:spacing w:line="240" w:lineRule="atLeast"/>
        <w:contextualSpacing/>
        <w:textAlignment w:val="auto"/>
        <w:rPr>
          <w:rFonts w:cs="Arial"/>
          <w:sz w:val="20"/>
          <w:szCs w:val="20"/>
        </w:rPr>
      </w:pPr>
      <w:r w:rsidRPr="00561E00">
        <w:rPr>
          <w:rFonts w:cs="Arial"/>
          <w:sz w:val="20"/>
          <w:szCs w:val="20"/>
        </w:rPr>
        <w:t xml:space="preserve">normativna dejavnost je načrtovanje, priprava, usklajevanje, sprejetje, objava in spremljanje izvajanja predpisov in splošnih aktov, izdanih za izvrševanje javnih pooblastil, ter drugih aktov iz </w:t>
      </w:r>
      <w:r w:rsidR="009C397B">
        <w:rPr>
          <w:rFonts w:cs="Arial"/>
          <w:sz w:val="20"/>
          <w:szCs w:val="20"/>
        </w:rPr>
        <w:t>5</w:t>
      </w:r>
      <w:r w:rsidRPr="00561E00">
        <w:rPr>
          <w:rFonts w:cs="Arial"/>
          <w:sz w:val="20"/>
          <w:szCs w:val="20"/>
        </w:rPr>
        <w:t>. člena tega zakona;</w:t>
      </w:r>
    </w:p>
    <w:p w14:paraId="28577B80" w14:textId="77777777" w:rsidR="00561E00" w:rsidRPr="00561E00" w:rsidRDefault="00561E00" w:rsidP="00F7780D">
      <w:pPr>
        <w:pStyle w:val="Odstavekseznama"/>
        <w:numPr>
          <w:ilvl w:val="0"/>
          <w:numId w:val="149"/>
        </w:numPr>
        <w:overflowPunct/>
        <w:autoSpaceDE/>
        <w:autoSpaceDN/>
        <w:adjustRightInd/>
        <w:spacing w:line="240" w:lineRule="atLeast"/>
        <w:contextualSpacing/>
        <w:textAlignment w:val="auto"/>
        <w:rPr>
          <w:rFonts w:cs="Arial"/>
          <w:sz w:val="20"/>
          <w:szCs w:val="20"/>
        </w:rPr>
      </w:pPr>
      <w:r w:rsidRPr="00561E00">
        <w:rPr>
          <w:rFonts w:cs="Arial"/>
          <w:sz w:val="20"/>
          <w:szCs w:val="20"/>
        </w:rPr>
        <w:t>organ je državni organ, organ samoupravne lokalne skupnosti in nosilec javnega pooblastila;</w:t>
      </w:r>
    </w:p>
    <w:p w14:paraId="3F2998EB" w14:textId="77777777" w:rsidR="00561E00" w:rsidRPr="00561E00" w:rsidRDefault="00561E00" w:rsidP="00F7780D">
      <w:pPr>
        <w:pStyle w:val="Odstavekseznama"/>
        <w:numPr>
          <w:ilvl w:val="0"/>
          <w:numId w:val="149"/>
        </w:numPr>
        <w:overflowPunct/>
        <w:autoSpaceDE/>
        <w:autoSpaceDN/>
        <w:adjustRightInd/>
        <w:spacing w:line="240" w:lineRule="atLeast"/>
        <w:contextualSpacing/>
        <w:textAlignment w:val="auto"/>
        <w:rPr>
          <w:rFonts w:cs="Arial"/>
          <w:sz w:val="20"/>
          <w:szCs w:val="20"/>
        </w:rPr>
      </w:pPr>
      <w:r w:rsidRPr="00561E00">
        <w:rPr>
          <w:rFonts w:cs="Arial"/>
          <w:sz w:val="20"/>
          <w:szCs w:val="20"/>
        </w:rPr>
        <w:t>državni organ je organ državne uprave in drug državni organ;</w:t>
      </w:r>
    </w:p>
    <w:p w14:paraId="39DC4AC9" w14:textId="77777777" w:rsidR="00561E00" w:rsidRPr="00561E00" w:rsidRDefault="00561E00" w:rsidP="00F7780D">
      <w:pPr>
        <w:pStyle w:val="Odstavekseznama"/>
        <w:numPr>
          <w:ilvl w:val="0"/>
          <w:numId w:val="149"/>
        </w:numPr>
        <w:overflowPunct/>
        <w:autoSpaceDE/>
        <w:autoSpaceDN/>
        <w:adjustRightInd/>
        <w:spacing w:line="240" w:lineRule="atLeast"/>
        <w:contextualSpacing/>
        <w:textAlignment w:val="auto"/>
        <w:rPr>
          <w:rFonts w:cs="Arial"/>
          <w:sz w:val="20"/>
          <w:szCs w:val="20"/>
        </w:rPr>
      </w:pPr>
      <w:r w:rsidRPr="00561E00">
        <w:rPr>
          <w:rFonts w:cs="Arial"/>
          <w:sz w:val="20"/>
          <w:szCs w:val="20"/>
        </w:rPr>
        <w:t>organ državne uprave je vlada, ministrstvo, organ v sestavi ministrstva in vladna služba;</w:t>
      </w:r>
    </w:p>
    <w:p w14:paraId="532DCB93" w14:textId="77777777" w:rsidR="00561E00" w:rsidRPr="00561E00" w:rsidRDefault="00561E00" w:rsidP="00F7780D">
      <w:pPr>
        <w:pStyle w:val="Odstavekseznama"/>
        <w:numPr>
          <w:ilvl w:val="0"/>
          <w:numId w:val="149"/>
        </w:numPr>
        <w:overflowPunct/>
        <w:autoSpaceDE/>
        <w:autoSpaceDN/>
        <w:adjustRightInd/>
        <w:spacing w:line="240" w:lineRule="atLeast"/>
        <w:contextualSpacing/>
        <w:textAlignment w:val="auto"/>
        <w:rPr>
          <w:rFonts w:cs="Arial"/>
          <w:sz w:val="20"/>
          <w:szCs w:val="20"/>
        </w:rPr>
      </w:pPr>
      <w:r w:rsidRPr="00561E00">
        <w:rPr>
          <w:rFonts w:cs="Arial"/>
          <w:sz w:val="20"/>
          <w:szCs w:val="20"/>
        </w:rPr>
        <w:t>drug državni organ je predsednik republike, državni zbor, državni svet, ustavno sodišče, računsko sodišče, sodni svet, varuh človekovih pravic, informacijski pooblaščenec, pravosodni organ in drug državni organ, ki ni organ državne uprave;</w:t>
      </w:r>
    </w:p>
    <w:p w14:paraId="1EE795FB" w14:textId="77689CCF" w:rsidR="00561E00" w:rsidRDefault="00561E00" w:rsidP="00F7780D">
      <w:pPr>
        <w:pStyle w:val="Odstavekseznama"/>
        <w:numPr>
          <w:ilvl w:val="0"/>
          <w:numId w:val="149"/>
        </w:numPr>
        <w:overflowPunct/>
        <w:autoSpaceDE/>
        <w:autoSpaceDN/>
        <w:adjustRightInd/>
        <w:spacing w:line="240" w:lineRule="atLeast"/>
        <w:contextualSpacing/>
        <w:textAlignment w:val="auto"/>
        <w:rPr>
          <w:rFonts w:cs="Arial"/>
          <w:sz w:val="20"/>
          <w:szCs w:val="20"/>
        </w:rPr>
      </w:pPr>
      <w:r w:rsidRPr="00561E00">
        <w:rPr>
          <w:rFonts w:cs="Arial"/>
          <w:sz w:val="20"/>
          <w:szCs w:val="20"/>
        </w:rPr>
        <w:t>predlagatelj objave je pooblaščena oseba izdajatelja akta iz 5. člena tega zakona</w:t>
      </w:r>
      <w:r w:rsidR="00844756">
        <w:rPr>
          <w:rFonts w:cs="Arial"/>
          <w:sz w:val="20"/>
          <w:szCs w:val="20"/>
        </w:rPr>
        <w:t>;</w:t>
      </w:r>
    </w:p>
    <w:p w14:paraId="0B98AB82" w14:textId="3FD3244A" w:rsidR="00844756" w:rsidRPr="00974CF5" w:rsidRDefault="00844756" w:rsidP="00F7780D">
      <w:pPr>
        <w:pStyle w:val="Odstavekseznama"/>
        <w:numPr>
          <w:ilvl w:val="0"/>
          <w:numId w:val="149"/>
        </w:numPr>
        <w:spacing w:line="240" w:lineRule="atLeast"/>
        <w:rPr>
          <w:rFonts w:cs="Arial"/>
          <w:sz w:val="20"/>
          <w:szCs w:val="20"/>
        </w:rPr>
      </w:pPr>
      <w:r w:rsidRPr="00974CF5">
        <w:rPr>
          <w:rFonts w:cs="Arial"/>
          <w:sz w:val="20"/>
          <w:szCs w:val="20"/>
        </w:rPr>
        <w:t>storitev SI-PASS je enotna točka za preverjanje identitete uporabnikov ter elektronsko podpisovanje dokumentov;</w:t>
      </w:r>
    </w:p>
    <w:p w14:paraId="63268E2A" w14:textId="3A800928" w:rsidR="00844756" w:rsidRPr="00974CF5" w:rsidRDefault="00844756" w:rsidP="00F7780D">
      <w:pPr>
        <w:pStyle w:val="Odstavekseznama"/>
        <w:numPr>
          <w:ilvl w:val="0"/>
          <w:numId w:val="149"/>
        </w:numPr>
        <w:overflowPunct/>
        <w:autoSpaceDE/>
        <w:autoSpaceDN/>
        <w:adjustRightInd/>
        <w:spacing w:line="240" w:lineRule="atLeast"/>
        <w:contextualSpacing/>
        <w:textAlignment w:val="auto"/>
        <w:rPr>
          <w:rFonts w:cs="Arial"/>
          <w:sz w:val="20"/>
          <w:szCs w:val="20"/>
        </w:rPr>
      </w:pPr>
      <w:r w:rsidRPr="00974CF5">
        <w:rPr>
          <w:rFonts w:cs="Arial"/>
          <w:sz w:val="20"/>
          <w:szCs w:val="20"/>
        </w:rPr>
        <w:t>centralna varnostna shema je storitev za avtentikacijo, avtorizacijo in enotno upravljanje z uporabniki in njihovimi pravicami za delo v informacijskih sistemih.</w:t>
      </w:r>
    </w:p>
    <w:p w14:paraId="35716DEA" w14:textId="77777777" w:rsidR="00561E00" w:rsidRPr="00561E00" w:rsidRDefault="00561E00" w:rsidP="00F7780D">
      <w:pPr>
        <w:pStyle w:val="Poglavje"/>
        <w:spacing w:line="240" w:lineRule="atLeast"/>
        <w:rPr>
          <w:sz w:val="20"/>
          <w:szCs w:val="20"/>
        </w:rPr>
      </w:pPr>
      <w:r w:rsidRPr="00974CF5">
        <w:rPr>
          <w:sz w:val="20"/>
          <w:szCs w:val="20"/>
        </w:rPr>
        <w:t xml:space="preserve">II. </w:t>
      </w:r>
      <w:r w:rsidRPr="008E631F">
        <w:rPr>
          <w:sz w:val="20"/>
          <w:szCs w:val="20"/>
        </w:rPr>
        <w:t>POGLAVJE</w:t>
      </w:r>
    </w:p>
    <w:p w14:paraId="5B927888" w14:textId="77777777" w:rsidR="00561E00" w:rsidRPr="00561E00" w:rsidRDefault="00561E00" w:rsidP="00F7780D">
      <w:pPr>
        <w:pStyle w:val="Poglavjenaslov"/>
        <w:spacing w:line="240" w:lineRule="atLeast"/>
        <w:rPr>
          <w:rFonts w:cs="Arial"/>
        </w:rPr>
      </w:pPr>
      <w:r w:rsidRPr="00561E00">
        <w:rPr>
          <w:rFonts w:cs="Arial"/>
        </w:rPr>
        <w:t>URADNI LIST</w:t>
      </w:r>
    </w:p>
    <w:p w14:paraId="1D26E109"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4" w:name="_Ref190965253"/>
      <w:r w:rsidRPr="00561E00">
        <w:t>člen</w:t>
      </w:r>
      <w:bookmarkEnd w:id="4"/>
    </w:p>
    <w:p w14:paraId="7793D1C2" w14:textId="77777777" w:rsidR="00561E00" w:rsidRDefault="00561E00" w:rsidP="00F7780D">
      <w:pPr>
        <w:pStyle w:val="lennaslov1"/>
        <w:spacing w:line="240" w:lineRule="atLeast"/>
        <w:rPr>
          <w:rFonts w:cs="Arial"/>
        </w:rPr>
      </w:pPr>
      <w:r w:rsidRPr="00561E00">
        <w:rPr>
          <w:rFonts w:cs="Arial"/>
        </w:rPr>
        <w:t>(uradni list)</w:t>
      </w:r>
    </w:p>
    <w:p w14:paraId="3CFB64E0" w14:textId="77777777" w:rsidR="009C397B" w:rsidRPr="00561E00" w:rsidRDefault="009C397B" w:rsidP="00F7780D">
      <w:pPr>
        <w:pStyle w:val="lennaslov1"/>
        <w:spacing w:line="240" w:lineRule="atLeast"/>
        <w:rPr>
          <w:rFonts w:cs="Arial"/>
        </w:rPr>
      </w:pPr>
    </w:p>
    <w:p w14:paraId="36D3E439" w14:textId="77777777" w:rsidR="00673ABC" w:rsidRDefault="00561E00" w:rsidP="00F7780D">
      <w:pPr>
        <w:spacing w:line="240" w:lineRule="atLeast"/>
        <w:rPr>
          <w:rFonts w:cs="Arial"/>
          <w:sz w:val="20"/>
          <w:szCs w:val="20"/>
        </w:rPr>
      </w:pPr>
      <w:r w:rsidRPr="00561E00">
        <w:rPr>
          <w:rFonts w:cs="Arial"/>
          <w:sz w:val="20"/>
          <w:szCs w:val="20"/>
        </w:rPr>
        <w:tab/>
        <w:t>(1) Državni uradni list je Uradni list Republike Slovenije (v nadaljnjem besedilu: uradni list)</w:t>
      </w:r>
      <w:r w:rsidR="00673ABC">
        <w:rPr>
          <w:rFonts w:cs="Arial"/>
          <w:sz w:val="20"/>
          <w:szCs w:val="20"/>
        </w:rPr>
        <w:t>.</w:t>
      </w:r>
    </w:p>
    <w:p w14:paraId="56B834A3" w14:textId="77777777" w:rsidR="00673ABC" w:rsidRDefault="00673ABC" w:rsidP="00F7780D">
      <w:pPr>
        <w:spacing w:line="240" w:lineRule="atLeast"/>
        <w:rPr>
          <w:rFonts w:cs="Arial"/>
          <w:sz w:val="20"/>
          <w:szCs w:val="20"/>
        </w:rPr>
      </w:pPr>
    </w:p>
    <w:p w14:paraId="2CBF3937" w14:textId="79C750EB" w:rsidR="00561E00" w:rsidRPr="00561E00" w:rsidRDefault="00673ABC" w:rsidP="00F7780D">
      <w:pPr>
        <w:spacing w:line="240" w:lineRule="atLeast"/>
        <w:rPr>
          <w:rFonts w:cs="Arial"/>
          <w:sz w:val="20"/>
          <w:szCs w:val="20"/>
        </w:rPr>
      </w:pPr>
      <w:r w:rsidRPr="00561E00">
        <w:rPr>
          <w:rFonts w:cs="Arial"/>
          <w:sz w:val="20"/>
          <w:szCs w:val="20"/>
        </w:rPr>
        <w:tab/>
      </w:r>
      <w:r>
        <w:rPr>
          <w:rFonts w:cs="Arial"/>
          <w:sz w:val="20"/>
          <w:szCs w:val="20"/>
        </w:rPr>
        <w:t xml:space="preserve">(2) Uradni list </w:t>
      </w:r>
      <w:r w:rsidR="00561E00" w:rsidRPr="00561E00">
        <w:rPr>
          <w:rFonts w:cs="Arial"/>
          <w:sz w:val="20"/>
          <w:szCs w:val="20"/>
        </w:rPr>
        <w:t>se izdaja v elektronski obliki z objavo na spletišču Pravnega informacijskega sistema Republike Slovenije (v nadaljnjem besedilu: PISRS).</w:t>
      </w:r>
    </w:p>
    <w:p w14:paraId="3F02C9F9" w14:textId="77777777" w:rsidR="00561E00" w:rsidRPr="00561E00" w:rsidRDefault="00561E00" w:rsidP="00F7780D">
      <w:pPr>
        <w:spacing w:line="240" w:lineRule="atLeast"/>
        <w:rPr>
          <w:rFonts w:cs="Arial"/>
          <w:sz w:val="20"/>
          <w:szCs w:val="20"/>
        </w:rPr>
      </w:pPr>
    </w:p>
    <w:p w14:paraId="690B2AE0" w14:textId="4928EC1E" w:rsidR="00561E00" w:rsidRPr="00561E00" w:rsidRDefault="00561E00" w:rsidP="00F7780D">
      <w:pPr>
        <w:spacing w:line="240" w:lineRule="atLeast"/>
        <w:rPr>
          <w:rFonts w:cs="Arial"/>
          <w:sz w:val="20"/>
          <w:szCs w:val="20"/>
        </w:rPr>
      </w:pPr>
      <w:r w:rsidRPr="00561E00">
        <w:rPr>
          <w:rFonts w:cs="Arial"/>
          <w:sz w:val="20"/>
          <w:szCs w:val="20"/>
        </w:rPr>
        <w:lastRenderedPageBreak/>
        <w:tab/>
        <w:t>(</w:t>
      </w:r>
      <w:r w:rsidR="00673ABC">
        <w:rPr>
          <w:rFonts w:cs="Arial"/>
          <w:sz w:val="20"/>
          <w:szCs w:val="20"/>
        </w:rPr>
        <w:t>3</w:t>
      </w:r>
      <w:r w:rsidRPr="00561E00">
        <w:rPr>
          <w:rFonts w:cs="Arial"/>
          <w:sz w:val="20"/>
          <w:szCs w:val="20"/>
        </w:rPr>
        <w:t>) Uradni list se izdaja pod tehničnimi pogoji, ki zagotavljajo verodostojnost, celovitost in nespremenljivost njegove vsebine.</w:t>
      </w:r>
      <w:r w:rsidRPr="00561E00">
        <w:rPr>
          <w:rFonts w:eastAsia="Arial Unicode MS" w:cs="Arial"/>
          <w:color w:val="333333"/>
          <w:sz w:val="20"/>
          <w:szCs w:val="20"/>
          <w:shd w:val="clear" w:color="auto" w:fill="FFFFFF"/>
        </w:rPr>
        <w:t xml:space="preserve"> </w:t>
      </w:r>
    </w:p>
    <w:p w14:paraId="6C78AFE9"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5" w:name="_Ref190965257"/>
      <w:r w:rsidRPr="00561E00">
        <w:t>člen</w:t>
      </w:r>
      <w:bookmarkEnd w:id="5"/>
    </w:p>
    <w:p w14:paraId="6D0163FF" w14:textId="77777777" w:rsidR="00561E00" w:rsidRPr="00561E00" w:rsidRDefault="00561E00" w:rsidP="00F7780D">
      <w:pPr>
        <w:pStyle w:val="lennaslov1"/>
        <w:spacing w:line="240" w:lineRule="atLeast"/>
        <w:rPr>
          <w:rFonts w:cs="Arial"/>
        </w:rPr>
      </w:pPr>
      <w:r w:rsidRPr="00561E00">
        <w:rPr>
          <w:rFonts w:cs="Arial"/>
        </w:rPr>
        <w:t>(akti, ki se objavljajo v uradnem listu)</w:t>
      </w:r>
    </w:p>
    <w:p w14:paraId="69660C45" w14:textId="77777777" w:rsidR="00561E00" w:rsidRPr="00561E00" w:rsidRDefault="00561E00" w:rsidP="00F7780D">
      <w:pPr>
        <w:spacing w:line="240" w:lineRule="atLeast"/>
        <w:rPr>
          <w:rFonts w:cs="Arial"/>
          <w:sz w:val="20"/>
          <w:szCs w:val="20"/>
        </w:rPr>
      </w:pPr>
    </w:p>
    <w:p w14:paraId="0AF19CCB" w14:textId="77777777" w:rsidR="00561E00" w:rsidRPr="00561E00" w:rsidRDefault="00561E00" w:rsidP="00F7780D">
      <w:pPr>
        <w:spacing w:line="240" w:lineRule="atLeast"/>
        <w:rPr>
          <w:rFonts w:cs="Arial"/>
          <w:sz w:val="20"/>
          <w:szCs w:val="20"/>
        </w:rPr>
      </w:pPr>
      <w:r w:rsidRPr="00561E00">
        <w:rPr>
          <w:rFonts w:cs="Arial"/>
          <w:sz w:val="20"/>
          <w:szCs w:val="20"/>
        </w:rPr>
        <w:tab/>
        <w:t>(1) V uradnem listu se objavljajo:</w:t>
      </w:r>
    </w:p>
    <w:p w14:paraId="7218D689" w14:textId="77777777" w:rsidR="00561E00" w:rsidRPr="00561E00" w:rsidRDefault="00561E00" w:rsidP="00F7780D">
      <w:pPr>
        <w:spacing w:line="240" w:lineRule="atLeast"/>
        <w:rPr>
          <w:rFonts w:cs="Arial"/>
          <w:sz w:val="20"/>
          <w:szCs w:val="20"/>
        </w:rPr>
      </w:pPr>
      <w:bookmarkStart w:id="6" w:name="_Hlk192520654"/>
      <w:r w:rsidRPr="00561E00">
        <w:rPr>
          <w:rFonts w:cs="Arial"/>
          <w:sz w:val="20"/>
          <w:szCs w:val="20"/>
        </w:rPr>
        <w:tab/>
        <w:t>1. predpisi:</w:t>
      </w:r>
    </w:p>
    <w:p w14:paraId="3DEB27DA" w14:textId="77777777" w:rsidR="00561E00" w:rsidRPr="00561E00" w:rsidRDefault="00561E00" w:rsidP="00F7780D">
      <w:pPr>
        <w:spacing w:line="240" w:lineRule="atLeast"/>
        <w:rPr>
          <w:rFonts w:cs="Arial"/>
          <w:sz w:val="20"/>
          <w:szCs w:val="20"/>
        </w:rPr>
      </w:pPr>
      <w:r w:rsidRPr="00561E00">
        <w:rPr>
          <w:rFonts w:cs="Arial"/>
          <w:sz w:val="20"/>
          <w:szCs w:val="20"/>
        </w:rPr>
        <w:tab/>
        <w:t>– ustava,</w:t>
      </w:r>
    </w:p>
    <w:p w14:paraId="0164A732" w14:textId="77777777" w:rsidR="00561E00" w:rsidRPr="00561E00" w:rsidRDefault="00561E00" w:rsidP="00F7780D">
      <w:pPr>
        <w:spacing w:line="240" w:lineRule="atLeast"/>
        <w:rPr>
          <w:rFonts w:cs="Arial"/>
          <w:sz w:val="20"/>
          <w:szCs w:val="20"/>
        </w:rPr>
      </w:pPr>
      <w:r w:rsidRPr="00561E00">
        <w:rPr>
          <w:rFonts w:cs="Arial"/>
          <w:sz w:val="20"/>
          <w:szCs w:val="20"/>
        </w:rPr>
        <w:tab/>
        <w:t>– zakoni,</w:t>
      </w:r>
    </w:p>
    <w:bookmarkEnd w:id="6"/>
    <w:p w14:paraId="0D6EEA35" w14:textId="77777777" w:rsidR="00561E00" w:rsidRPr="00561E00" w:rsidRDefault="00561E00" w:rsidP="00F7780D">
      <w:pPr>
        <w:spacing w:line="240" w:lineRule="atLeast"/>
        <w:rPr>
          <w:rFonts w:cs="Arial"/>
          <w:sz w:val="20"/>
          <w:szCs w:val="20"/>
        </w:rPr>
      </w:pPr>
      <w:r w:rsidRPr="00561E00">
        <w:rPr>
          <w:rFonts w:cs="Arial"/>
          <w:sz w:val="20"/>
          <w:szCs w:val="20"/>
        </w:rPr>
        <w:tab/>
        <w:t>– podzakonski predpisi;</w:t>
      </w:r>
    </w:p>
    <w:p w14:paraId="731B99D7" w14:textId="77777777" w:rsidR="00561E00" w:rsidRPr="00561E00" w:rsidRDefault="00561E00" w:rsidP="00F7780D">
      <w:pPr>
        <w:spacing w:line="240" w:lineRule="atLeast"/>
        <w:rPr>
          <w:rFonts w:cs="Arial"/>
          <w:sz w:val="20"/>
          <w:szCs w:val="20"/>
        </w:rPr>
      </w:pPr>
      <w:r w:rsidRPr="00561E00">
        <w:rPr>
          <w:rFonts w:cs="Arial"/>
          <w:sz w:val="20"/>
          <w:szCs w:val="20"/>
        </w:rPr>
        <w:tab/>
        <w:t>2. splošni akti, izdani za izvrševanje javnih pooblastil;</w:t>
      </w:r>
    </w:p>
    <w:p w14:paraId="04E9C75B" w14:textId="77777777" w:rsidR="00561E00" w:rsidRPr="00561E00" w:rsidRDefault="00561E00" w:rsidP="00F7780D">
      <w:pPr>
        <w:spacing w:line="240" w:lineRule="atLeast"/>
        <w:rPr>
          <w:rFonts w:cs="Arial"/>
          <w:sz w:val="20"/>
          <w:szCs w:val="20"/>
        </w:rPr>
      </w:pPr>
      <w:r w:rsidRPr="00561E00">
        <w:rPr>
          <w:rFonts w:cs="Arial"/>
          <w:sz w:val="20"/>
          <w:szCs w:val="20"/>
        </w:rPr>
        <w:tab/>
        <w:t>3. drugi akti:</w:t>
      </w:r>
    </w:p>
    <w:p w14:paraId="17919BB1" w14:textId="77777777" w:rsidR="00561E00" w:rsidRPr="00561E00" w:rsidRDefault="00561E00" w:rsidP="00F7780D">
      <w:pPr>
        <w:spacing w:line="240" w:lineRule="atLeast"/>
        <w:rPr>
          <w:rFonts w:cs="Arial"/>
          <w:sz w:val="20"/>
          <w:szCs w:val="20"/>
        </w:rPr>
      </w:pPr>
      <w:r w:rsidRPr="00561E00">
        <w:rPr>
          <w:rFonts w:cs="Arial"/>
          <w:sz w:val="20"/>
          <w:szCs w:val="20"/>
        </w:rPr>
        <w:tab/>
        <w:t>– drugi splošni akti državnih organov,</w:t>
      </w:r>
    </w:p>
    <w:p w14:paraId="480EA087" w14:textId="77777777" w:rsidR="00561E00" w:rsidRPr="00561E00" w:rsidRDefault="00561E00" w:rsidP="00F7780D">
      <w:pPr>
        <w:spacing w:line="240" w:lineRule="atLeast"/>
        <w:rPr>
          <w:rFonts w:cs="Arial"/>
          <w:sz w:val="20"/>
          <w:szCs w:val="20"/>
        </w:rPr>
      </w:pPr>
      <w:r w:rsidRPr="00561E00">
        <w:rPr>
          <w:rFonts w:cs="Arial"/>
          <w:sz w:val="20"/>
          <w:szCs w:val="20"/>
        </w:rPr>
        <w:tab/>
        <w:t>– drugi akti državnih organov, če obveznost njihove objave v državnem uradnem listu določa zakon,</w:t>
      </w:r>
    </w:p>
    <w:p w14:paraId="743142F7" w14:textId="77777777" w:rsidR="00561E00" w:rsidRDefault="00561E00" w:rsidP="00F7780D">
      <w:pPr>
        <w:spacing w:line="240" w:lineRule="atLeast"/>
        <w:rPr>
          <w:rFonts w:cs="Arial"/>
          <w:sz w:val="20"/>
          <w:szCs w:val="20"/>
        </w:rPr>
      </w:pPr>
      <w:r w:rsidRPr="00561E00">
        <w:rPr>
          <w:rFonts w:cs="Arial"/>
          <w:sz w:val="20"/>
          <w:szCs w:val="20"/>
        </w:rPr>
        <w:tab/>
        <w:t>– drugi akti nosilcev javnih pooblastil, če obveznost njihove objave v uradnem listu določa zakon ali odlok lokalne skupnosti.</w:t>
      </w:r>
    </w:p>
    <w:p w14:paraId="75542F49" w14:textId="77777777" w:rsidR="009C397B" w:rsidRPr="00561E00" w:rsidRDefault="009C397B" w:rsidP="00F7780D">
      <w:pPr>
        <w:spacing w:line="240" w:lineRule="atLeast"/>
        <w:rPr>
          <w:rFonts w:cs="Arial"/>
          <w:sz w:val="20"/>
          <w:szCs w:val="20"/>
        </w:rPr>
      </w:pPr>
    </w:p>
    <w:p w14:paraId="20E2FB76" w14:textId="5F19E9A9" w:rsidR="00561E00" w:rsidRPr="00561E00" w:rsidRDefault="00561E00" w:rsidP="00F7780D">
      <w:pPr>
        <w:spacing w:line="240" w:lineRule="atLeast"/>
        <w:rPr>
          <w:rFonts w:cs="Arial"/>
          <w:sz w:val="20"/>
          <w:szCs w:val="20"/>
        </w:rPr>
      </w:pPr>
      <w:r w:rsidRPr="00561E00">
        <w:rPr>
          <w:rFonts w:cs="Arial"/>
          <w:sz w:val="20"/>
          <w:szCs w:val="20"/>
        </w:rPr>
        <w:tab/>
        <w:t xml:space="preserve">(2) V uradnem listu se objavljajo tudi predpisi in drugi akti </w:t>
      </w:r>
      <w:r w:rsidR="00610E54">
        <w:rPr>
          <w:rFonts w:cs="Arial"/>
          <w:sz w:val="20"/>
          <w:szCs w:val="20"/>
        </w:rPr>
        <w:t xml:space="preserve">organov samoupravnih </w:t>
      </w:r>
      <w:r w:rsidRPr="00561E00">
        <w:rPr>
          <w:rFonts w:cs="Arial"/>
          <w:sz w:val="20"/>
          <w:szCs w:val="20"/>
        </w:rPr>
        <w:t>lokalnih skupnosti, če obveznost njihove objave v uradnem glasilu določa zakon, ki ureja lokalno samoupravo, in</w:t>
      </w:r>
      <w:r w:rsidR="00610E54">
        <w:rPr>
          <w:rFonts w:cs="Arial"/>
          <w:sz w:val="20"/>
          <w:szCs w:val="20"/>
        </w:rPr>
        <w:t xml:space="preserve"> samoupravna</w:t>
      </w:r>
      <w:r w:rsidRPr="00561E00">
        <w:rPr>
          <w:rFonts w:cs="Arial"/>
          <w:sz w:val="20"/>
          <w:szCs w:val="20"/>
        </w:rPr>
        <w:t xml:space="preserve"> lokalna skupnost določi uradni list kot svoje uradno glasilo.</w:t>
      </w:r>
    </w:p>
    <w:p w14:paraId="3ED5AFEA"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7" w:name="_Ref190965262"/>
      <w:r w:rsidRPr="00561E00">
        <w:t>člen</w:t>
      </w:r>
      <w:bookmarkEnd w:id="7"/>
    </w:p>
    <w:p w14:paraId="26CA79E1" w14:textId="77777777" w:rsidR="00561E00" w:rsidRPr="00561E00" w:rsidRDefault="00561E00" w:rsidP="00F7780D">
      <w:pPr>
        <w:pStyle w:val="lennaslov1"/>
        <w:spacing w:line="240" w:lineRule="atLeast"/>
        <w:rPr>
          <w:rFonts w:cs="Arial"/>
        </w:rPr>
      </w:pPr>
      <w:r w:rsidRPr="00561E00">
        <w:rPr>
          <w:rFonts w:cs="Arial"/>
        </w:rPr>
        <w:t>(izdajatelj uradnega lista)</w:t>
      </w:r>
    </w:p>
    <w:p w14:paraId="40B2665C" w14:textId="77777777" w:rsidR="00561E00" w:rsidRPr="00561E00" w:rsidRDefault="00561E00" w:rsidP="00F7780D">
      <w:pPr>
        <w:spacing w:line="240" w:lineRule="atLeast"/>
        <w:rPr>
          <w:rFonts w:cs="Arial"/>
          <w:sz w:val="20"/>
          <w:szCs w:val="20"/>
        </w:rPr>
      </w:pPr>
    </w:p>
    <w:p w14:paraId="170DA50D" w14:textId="77777777" w:rsidR="00561E00" w:rsidRPr="00561E00" w:rsidRDefault="00561E00" w:rsidP="00F7780D">
      <w:pPr>
        <w:spacing w:line="240" w:lineRule="atLeast"/>
        <w:rPr>
          <w:rFonts w:cs="Arial"/>
          <w:sz w:val="20"/>
          <w:szCs w:val="20"/>
        </w:rPr>
      </w:pPr>
      <w:r w:rsidRPr="00561E00">
        <w:rPr>
          <w:rFonts w:cs="Arial"/>
          <w:sz w:val="20"/>
          <w:szCs w:val="20"/>
        </w:rPr>
        <w:tab/>
        <w:t>(1) Izdajatelj uradnega lista je služba vlade, pristojna za zakonodajo.</w:t>
      </w:r>
    </w:p>
    <w:p w14:paraId="01819E19" w14:textId="77777777" w:rsidR="00561E00" w:rsidRPr="00561E00" w:rsidRDefault="00561E00" w:rsidP="00F7780D">
      <w:pPr>
        <w:spacing w:line="240" w:lineRule="atLeast"/>
        <w:rPr>
          <w:rFonts w:cs="Arial"/>
          <w:sz w:val="20"/>
          <w:szCs w:val="20"/>
        </w:rPr>
      </w:pPr>
    </w:p>
    <w:p w14:paraId="649AC54D" w14:textId="77777777" w:rsidR="00561E00" w:rsidRPr="00561E00" w:rsidRDefault="00561E00" w:rsidP="00F7780D">
      <w:pPr>
        <w:spacing w:line="240" w:lineRule="atLeast"/>
        <w:rPr>
          <w:rFonts w:cs="Arial"/>
          <w:sz w:val="20"/>
          <w:szCs w:val="20"/>
        </w:rPr>
      </w:pPr>
      <w:r w:rsidRPr="00561E00">
        <w:rPr>
          <w:rFonts w:cs="Arial"/>
          <w:sz w:val="20"/>
          <w:szCs w:val="20"/>
        </w:rPr>
        <w:tab/>
        <w:t>(2) Izdajatelj uradnega lista skrbi zlasti za:</w:t>
      </w:r>
    </w:p>
    <w:p w14:paraId="208FF8DC" w14:textId="77777777" w:rsidR="00561E00" w:rsidRPr="00561E00" w:rsidRDefault="00561E00" w:rsidP="00F7780D">
      <w:pPr>
        <w:spacing w:line="240" w:lineRule="atLeast"/>
        <w:rPr>
          <w:rFonts w:cs="Arial"/>
          <w:sz w:val="20"/>
          <w:szCs w:val="20"/>
        </w:rPr>
      </w:pPr>
      <w:r w:rsidRPr="00561E00">
        <w:rPr>
          <w:rFonts w:cs="Arial"/>
          <w:sz w:val="20"/>
          <w:szCs w:val="20"/>
        </w:rPr>
        <w:tab/>
        <w:t>– izdajanje uradnega lista in zagotavljanje tehničnih pogojev za verodostojnost, celovitost in nespremenljivost vsebine uradnega lista,</w:t>
      </w:r>
      <w:r w:rsidRPr="00561E00">
        <w:rPr>
          <w:rFonts w:eastAsia="Arial Unicode MS" w:cs="Arial"/>
          <w:color w:val="333333"/>
          <w:sz w:val="20"/>
          <w:szCs w:val="20"/>
          <w:shd w:val="clear" w:color="auto" w:fill="FFFFFF"/>
        </w:rPr>
        <w:t xml:space="preserve"> </w:t>
      </w:r>
    </w:p>
    <w:p w14:paraId="4E4AE5B7" w14:textId="58661505" w:rsidR="00561E00" w:rsidRPr="00561E00" w:rsidRDefault="00561E00" w:rsidP="00F7780D">
      <w:pPr>
        <w:spacing w:line="240" w:lineRule="atLeast"/>
        <w:rPr>
          <w:rFonts w:cs="Arial"/>
          <w:sz w:val="20"/>
          <w:szCs w:val="20"/>
        </w:rPr>
      </w:pPr>
      <w:r w:rsidRPr="00561E00">
        <w:rPr>
          <w:rFonts w:cs="Arial"/>
          <w:sz w:val="20"/>
          <w:szCs w:val="20"/>
        </w:rPr>
        <w:tab/>
        <w:t xml:space="preserve">– razvoj in vzdrževanje informacijskih sistemov, ki zagotavljajo izdajanje in dostopnost uradnega lista, ter nadgrajevanje teh sistemov v skladu s tehničnim razvojem, vključno z enotnim slovenskim standardom za normativni akt iz </w:t>
      </w:r>
      <w:r w:rsidRPr="009C397B">
        <w:rPr>
          <w:rFonts w:cs="Arial"/>
          <w:sz w:val="20"/>
          <w:szCs w:val="20"/>
        </w:rPr>
        <w:t>1</w:t>
      </w:r>
      <w:r w:rsidR="009C397B" w:rsidRPr="009C397B">
        <w:rPr>
          <w:rFonts w:cs="Arial"/>
          <w:sz w:val="20"/>
          <w:szCs w:val="20"/>
        </w:rPr>
        <w:t>0</w:t>
      </w:r>
      <w:r w:rsidRPr="009C397B">
        <w:rPr>
          <w:rFonts w:cs="Arial"/>
          <w:sz w:val="20"/>
          <w:szCs w:val="20"/>
        </w:rPr>
        <w:t>.</w:t>
      </w:r>
      <w:r w:rsidRPr="00561E00">
        <w:rPr>
          <w:rFonts w:cs="Arial"/>
          <w:sz w:val="20"/>
          <w:szCs w:val="20"/>
        </w:rPr>
        <w:t xml:space="preserve"> člena tega zakona,</w:t>
      </w:r>
    </w:p>
    <w:p w14:paraId="2A5B767F" w14:textId="77777777" w:rsidR="00561E00" w:rsidRPr="00561E00" w:rsidRDefault="00561E00" w:rsidP="00F7780D">
      <w:pPr>
        <w:spacing w:line="240" w:lineRule="atLeast"/>
        <w:rPr>
          <w:rFonts w:cs="Arial"/>
          <w:sz w:val="20"/>
          <w:szCs w:val="20"/>
        </w:rPr>
      </w:pPr>
      <w:r w:rsidRPr="00561E00">
        <w:rPr>
          <w:rFonts w:cs="Arial"/>
          <w:sz w:val="20"/>
          <w:szCs w:val="20"/>
        </w:rPr>
        <w:tab/>
        <w:t>– hrambo dokumentov, predloženih v informacijske sisteme iz prejšnje alineje, v skladu s predpisi, ki urejajo varstvo dokumentarnega in arhivskega gradiva.</w:t>
      </w:r>
    </w:p>
    <w:p w14:paraId="11DDB7E3" w14:textId="77777777" w:rsidR="00561E00" w:rsidRPr="00561E00" w:rsidRDefault="00561E00" w:rsidP="00F7780D">
      <w:pPr>
        <w:spacing w:line="240" w:lineRule="atLeast"/>
        <w:rPr>
          <w:rFonts w:cs="Arial"/>
          <w:sz w:val="20"/>
          <w:szCs w:val="20"/>
        </w:rPr>
      </w:pPr>
    </w:p>
    <w:p w14:paraId="01E43977" w14:textId="77777777" w:rsidR="00561E00" w:rsidRPr="00561E00" w:rsidRDefault="00561E00" w:rsidP="00F7780D">
      <w:pPr>
        <w:spacing w:line="240" w:lineRule="atLeast"/>
        <w:rPr>
          <w:rFonts w:cs="Arial"/>
          <w:sz w:val="20"/>
          <w:szCs w:val="20"/>
        </w:rPr>
      </w:pPr>
      <w:r w:rsidRPr="00561E00">
        <w:rPr>
          <w:rFonts w:cs="Arial"/>
          <w:sz w:val="20"/>
          <w:szCs w:val="20"/>
        </w:rPr>
        <w:tab/>
        <w:t xml:space="preserve">(3) Izdajatelj uradnega lista je tudi njegov založnik. </w:t>
      </w:r>
    </w:p>
    <w:p w14:paraId="2B7D2DF9"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8" w:name="_Ref190965325"/>
      <w:r w:rsidRPr="00561E00">
        <w:t>člen</w:t>
      </w:r>
      <w:bookmarkEnd w:id="8"/>
    </w:p>
    <w:p w14:paraId="7C597595" w14:textId="77777777" w:rsidR="00561E00" w:rsidRPr="00561E00" w:rsidRDefault="00561E00" w:rsidP="00F7780D">
      <w:pPr>
        <w:pStyle w:val="lennaslov1"/>
        <w:spacing w:line="240" w:lineRule="atLeast"/>
        <w:rPr>
          <w:rFonts w:cs="Arial"/>
        </w:rPr>
      </w:pPr>
      <w:r w:rsidRPr="00561E00">
        <w:rPr>
          <w:rFonts w:cs="Arial"/>
        </w:rPr>
        <w:t>(izdaja in označevanje izdaje uradnega lista)</w:t>
      </w:r>
    </w:p>
    <w:p w14:paraId="0F00DAF4" w14:textId="77777777" w:rsidR="00561E00" w:rsidRPr="00561E00" w:rsidRDefault="00561E00" w:rsidP="00F7780D">
      <w:pPr>
        <w:spacing w:line="240" w:lineRule="atLeast"/>
        <w:rPr>
          <w:rFonts w:cs="Arial"/>
          <w:sz w:val="20"/>
          <w:szCs w:val="20"/>
        </w:rPr>
      </w:pPr>
    </w:p>
    <w:p w14:paraId="2EDC8601" w14:textId="77777777" w:rsidR="00561E00" w:rsidRPr="00561E00" w:rsidRDefault="00561E00" w:rsidP="00F7780D">
      <w:pPr>
        <w:spacing w:line="240" w:lineRule="atLeast"/>
        <w:rPr>
          <w:rFonts w:cs="Arial"/>
          <w:sz w:val="20"/>
          <w:szCs w:val="20"/>
        </w:rPr>
      </w:pPr>
      <w:r w:rsidRPr="00561E00">
        <w:rPr>
          <w:rFonts w:cs="Arial"/>
          <w:sz w:val="20"/>
          <w:szCs w:val="20"/>
        </w:rPr>
        <w:tab/>
        <w:t>(1) Vsak akt iz 5. člena tega zakona se objavi posamezno v svoji izdaji uradnega lista.</w:t>
      </w:r>
    </w:p>
    <w:p w14:paraId="5D0D9327" w14:textId="77777777" w:rsidR="00561E00" w:rsidRPr="00561E00" w:rsidRDefault="00561E00" w:rsidP="00F7780D">
      <w:pPr>
        <w:spacing w:line="240" w:lineRule="atLeast"/>
        <w:rPr>
          <w:rFonts w:cs="Arial"/>
          <w:sz w:val="20"/>
          <w:szCs w:val="20"/>
        </w:rPr>
      </w:pPr>
    </w:p>
    <w:p w14:paraId="6CD3213F" w14:textId="190A88E9" w:rsidR="00561E00" w:rsidRPr="00561E00" w:rsidRDefault="00561E00" w:rsidP="00F7780D">
      <w:pPr>
        <w:spacing w:line="240" w:lineRule="atLeast"/>
        <w:rPr>
          <w:rFonts w:cs="Arial"/>
          <w:sz w:val="20"/>
          <w:szCs w:val="20"/>
        </w:rPr>
      </w:pPr>
      <w:r w:rsidRPr="00561E00">
        <w:rPr>
          <w:rFonts w:cs="Arial"/>
          <w:sz w:val="20"/>
          <w:szCs w:val="20"/>
        </w:rPr>
        <w:tab/>
        <w:t xml:space="preserve">(2) Akt iz 5. člena tega zakona se objavi na dan prejetja odredbe za objavo, če jo je izdajatelj uradnega lista prejel do </w:t>
      </w:r>
      <w:r w:rsidR="005A3796">
        <w:rPr>
          <w:rFonts w:cs="Arial"/>
          <w:sz w:val="20"/>
          <w:szCs w:val="20"/>
        </w:rPr>
        <w:t xml:space="preserve">14. ure na delovni dan. </w:t>
      </w:r>
    </w:p>
    <w:p w14:paraId="7AAF652B" w14:textId="77777777" w:rsidR="00561E00" w:rsidRPr="00561E00" w:rsidRDefault="00561E00" w:rsidP="00F7780D">
      <w:pPr>
        <w:spacing w:line="240" w:lineRule="atLeast"/>
        <w:rPr>
          <w:rFonts w:cs="Arial"/>
          <w:sz w:val="20"/>
          <w:szCs w:val="20"/>
        </w:rPr>
      </w:pPr>
    </w:p>
    <w:p w14:paraId="35C9296B" w14:textId="5162F4A7" w:rsidR="00561E00" w:rsidRPr="00561E00" w:rsidRDefault="00561E00" w:rsidP="00F7780D">
      <w:pPr>
        <w:spacing w:line="240" w:lineRule="atLeast"/>
        <w:rPr>
          <w:rFonts w:cs="Arial"/>
          <w:sz w:val="20"/>
          <w:szCs w:val="20"/>
        </w:rPr>
      </w:pPr>
      <w:r w:rsidRPr="00561E00">
        <w:rPr>
          <w:rFonts w:cs="Arial"/>
          <w:sz w:val="20"/>
          <w:szCs w:val="20"/>
        </w:rPr>
        <w:tab/>
        <w:t xml:space="preserve">(3) Če izdajatelj uradnega lista </w:t>
      </w:r>
      <w:r w:rsidR="00D570FA">
        <w:rPr>
          <w:rFonts w:cs="Arial"/>
          <w:sz w:val="20"/>
          <w:szCs w:val="20"/>
        </w:rPr>
        <w:t>prejme</w:t>
      </w:r>
      <w:r w:rsidRPr="00561E00">
        <w:rPr>
          <w:rFonts w:cs="Arial"/>
          <w:sz w:val="20"/>
          <w:szCs w:val="20"/>
        </w:rPr>
        <w:t xml:space="preserve"> odredbo </w:t>
      </w:r>
      <w:r w:rsidR="005A3796" w:rsidRPr="00561E00">
        <w:rPr>
          <w:rFonts w:cs="Arial"/>
          <w:sz w:val="20"/>
          <w:szCs w:val="20"/>
        </w:rPr>
        <w:t>za objavo</w:t>
      </w:r>
      <w:r w:rsidR="005A3796">
        <w:rPr>
          <w:rFonts w:cs="Arial"/>
          <w:sz w:val="20"/>
          <w:szCs w:val="20"/>
        </w:rPr>
        <w:t xml:space="preserve"> po 14. uri na delovni dan</w:t>
      </w:r>
      <w:r w:rsidR="00E73FEE">
        <w:rPr>
          <w:rFonts w:cs="Arial"/>
          <w:sz w:val="20"/>
          <w:szCs w:val="20"/>
        </w:rPr>
        <w:t xml:space="preserve"> ali na dan, ko izdajatelj uradnega lista ne dela, </w:t>
      </w:r>
      <w:r w:rsidRPr="00561E00">
        <w:rPr>
          <w:rFonts w:cs="Arial"/>
          <w:sz w:val="20"/>
          <w:szCs w:val="20"/>
        </w:rPr>
        <w:t xml:space="preserve">se akt iz 5. člena tega zakona objavi </w:t>
      </w:r>
      <w:r w:rsidR="000E4CBB">
        <w:rPr>
          <w:rFonts w:cs="Arial"/>
          <w:sz w:val="20"/>
          <w:szCs w:val="20"/>
        </w:rPr>
        <w:t xml:space="preserve">prvi </w:t>
      </w:r>
      <w:r w:rsidR="00D570FA">
        <w:rPr>
          <w:rFonts w:cs="Arial"/>
          <w:sz w:val="20"/>
          <w:szCs w:val="20"/>
        </w:rPr>
        <w:t>naslednji delovni dan, izjemoma pa tudi prej (</w:t>
      </w:r>
      <w:r w:rsidRPr="00561E00">
        <w:rPr>
          <w:rFonts w:cs="Arial"/>
          <w:sz w:val="20"/>
          <w:szCs w:val="20"/>
        </w:rPr>
        <w:t xml:space="preserve">prednostna objava). </w:t>
      </w:r>
    </w:p>
    <w:p w14:paraId="0146BF06" w14:textId="77777777" w:rsidR="00561E00" w:rsidRPr="00561E00" w:rsidRDefault="00561E00" w:rsidP="00F7780D">
      <w:pPr>
        <w:spacing w:line="240" w:lineRule="atLeast"/>
        <w:rPr>
          <w:rFonts w:cs="Arial"/>
          <w:sz w:val="20"/>
          <w:szCs w:val="20"/>
        </w:rPr>
      </w:pPr>
    </w:p>
    <w:p w14:paraId="121AF1CB" w14:textId="77777777" w:rsidR="00561E00" w:rsidRPr="00561E00" w:rsidRDefault="00561E00" w:rsidP="00F7780D">
      <w:pPr>
        <w:spacing w:line="240" w:lineRule="atLeast"/>
        <w:rPr>
          <w:rFonts w:cs="Arial"/>
          <w:sz w:val="20"/>
          <w:szCs w:val="20"/>
        </w:rPr>
      </w:pPr>
      <w:r w:rsidRPr="00561E00">
        <w:rPr>
          <w:rFonts w:cs="Arial"/>
          <w:sz w:val="20"/>
          <w:szCs w:val="20"/>
        </w:rPr>
        <w:tab/>
        <w:t>(4) Uradni list se varno elektronsko podpiše z uporabo kvalificiranega potrdila v skladu z zakonom, ki ureja elektronsko identifikacijo in storitve zaupanja.</w:t>
      </w:r>
    </w:p>
    <w:p w14:paraId="2EBABD75" w14:textId="77777777" w:rsidR="00561E00" w:rsidRPr="00561E00" w:rsidRDefault="00561E00" w:rsidP="00F7780D">
      <w:pPr>
        <w:spacing w:line="240" w:lineRule="atLeast"/>
        <w:rPr>
          <w:rFonts w:cs="Arial"/>
          <w:sz w:val="20"/>
          <w:szCs w:val="20"/>
        </w:rPr>
      </w:pPr>
    </w:p>
    <w:p w14:paraId="4D030623" w14:textId="77777777" w:rsidR="00561E00" w:rsidRPr="00561E00" w:rsidRDefault="00561E00" w:rsidP="00F7780D">
      <w:pPr>
        <w:spacing w:line="240" w:lineRule="atLeast"/>
        <w:rPr>
          <w:rFonts w:cs="Arial"/>
          <w:sz w:val="20"/>
          <w:szCs w:val="20"/>
        </w:rPr>
      </w:pPr>
      <w:r w:rsidRPr="00561E00">
        <w:rPr>
          <w:rFonts w:cs="Arial"/>
          <w:sz w:val="20"/>
          <w:szCs w:val="20"/>
        </w:rPr>
        <w:lastRenderedPageBreak/>
        <w:tab/>
        <w:t>(5) Uradni list vsebuje številko izdaje uradnega lista, letnico izdaje, datum izdaje, slovensko oznako predpisa (SOP), evropski zakonodajni identifikator, mednarodno standardno številko za serijske publikacije (ISSN) ter kolofon v skladu z zakonom, ki ureja obvezni izvod publikacij.</w:t>
      </w:r>
    </w:p>
    <w:p w14:paraId="080F39A2" w14:textId="77777777" w:rsidR="00561E00" w:rsidRPr="00561E00" w:rsidRDefault="00561E00" w:rsidP="00F7780D">
      <w:pPr>
        <w:spacing w:line="240" w:lineRule="atLeast"/>
        <w:rPr>
          <w:rFonts w:cs="Arial"/>
          <w:sz w:val="20"/>
          <w:szCs w:val="20"/>
        </w:rPr>
      </w:pPr>
    </w:p>
    <w:p w14:paraId="4B22AD9B" w14:textId="5D83A7EE" w:rsidR="00561E00" w:rsidRPr="00561E00" w:rsidRDefault="00561E00" w:rsidP="00F7780D">
      <w:pPr>
        <w:spacing w:line="240" w:lineRule="atLeast"/>
        <w:rPr>
          <w:rFonts w:cs="Arial"/>
          <w:sz w:val="20"/>
          <w:szCs w:val="20"/>
        </w:rPr>
      </w:pPr>
      <w:r w:rsidRPr="00561E00">
        <w:rPr>
          <w:rFonts w:cs="Arial"/>
          <w:sz w:val="20"/>
          <w:szCs w:val="20"/>
        </w:rPr>
        <w:tab/>
      </w:r>
      <w:r w:rsidRPr="009C397B">
        <w:rPr>
          <w:rFonts w:cs="Arial"/>
          <w:sz w:val="20"/>
          <w:szCs w:val="20"/>
        </w:rPr>
        <w:t xml:space="preserve">(6) </w:t>
      </w:r>
      <w:r w:rsidR="009C397B">
        <w:rPr>
          <w:rFonts w:cs="Arial"/>
          <w:sz w:val="20"/>
          <w:szCs w:val="20"/>
        </w:rPr>
        <w:t>Podrobnejši način objave</w:t>
      </w:r>
      <w:r w:rsidRPr="009C397B">
        <w:rPr>
          <w:rFonts w:cs="Arial"/>
          <w:sz w:val="20"/>
          <w:szCs w:val="20"/>
        </w:rPr>
        <w:t xml:space="preserve"> </w:t>
      </w:r>
      <w:r w:rsidR="00D570FA">
        <w:rPr>
          <w:rFonts w:cs="Arial"/>
          <w:sz w:val="20"/>
          <w:szCs w:val="20"/>
        </w:rPr>
        <w:t>iz tega</w:t>
      </w:r>
      <w:r w:rsidR="009C397B" w:rsidRPr="00561E00">
        <w:rPr>
          <w:rFonts w:cs="Arial"/>
          <w:sz w:val="20"/>
          <w:szCs w:val="20"/>
        </w:rPr>
        <w:t xml:space="preserve"> </w:t>
      </w:r>
      <w:r w:rsidR="00D570FA">
        <w:rPr>
          <w:rFonts w:cs="Arial"/>
          <w:sz w:val="20"/>
          <w:szCs w:val="20"/>
        </w:rPr>
        <w:t>člena</w:t>
      </w:r>
      <w:r w:rsidR="009C397B" w:rsidRPr="00561E00">
        <w:rPr>
          <w:rFonts w:cs="Arial"/>
          <w:sz w:val="20"/>
          <w:szCs w:val="20"/>
        </w:rPr>
        <w:t xml:space="preserve"> </w:t>
      </w:r>
      <w:r w:rsidRPr="009C397B">
        <w:rPr>
          <w:rFonts w:cs="Arial"/>
          <w:sz w:val="20"/>
          <w:szCs w:val="20"/>
        </w:rPr>
        <w:t>določi Vlada Republike Slovenije (v nadaljnjem besedilu: vlada).</w:t>
      </w:r>
    </w:p>
    <w:p w14:paraId="0C6ADE2A"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9" w:name="_Ref190965335"/>
      <w:r w:rsidRPr="00561E00">
        <w:t>člen</w:t>
      </w:r>
      <w:bookmarkEnd w:id="9"/>
    </w:p>
    <w:p w14:paraId="7AD9B657" w14:textId="77777777" w:rsidR="00561E00" w:rsidRPr="00561E00" w:rsidRDefault="00561E00" w:rsidP="00F7780D">
      <w:pPr>
        <w:pStyle w:val="lennaslov1"/>
        <w:spacing w:line="240" w:lineRule="atLeast"/>
        <w:rPr>
          <w:rFonts w:cs="Arial"/>
        </w:rPr>
      </w:pPr>
      <w:r w:rsidRPr="00561E00">
        <w:rPr>
          <w:rFonts w:cs="Arial"/>
        </w:rPr>
        <w:t>(dostopnost uradnega lista)</w:t>
      </w:r>
    </w:p>
    <w:p w14:paraId="0D351395" w14:textId="77777777" w:rsidR="00561E00" w:rsidRPr="00561E00" w:rsidRDefault="00561E00" w:rsidP="00F7780D">
      <w:pPr>
        <w:spacing w:line="240" w:lineRule="atLeast"/>
        <w:rPr>
          <w:rFonts w:cs="Arial"/>
          <w:sz w:val="20"/>
          <w:szCs w:val="20"/>
        </w:rPr>
      </w:pPr>
    </w:p>
    <w:p w14:paraId="483CE4DD" w14:textId="77777777" w:rsidR="00561E00" w:rsidRPr="00561E00" w:rsidRDefault="00561E00" w:rsidP="00F7780D">
      <w:pPr>
        <w:spacing w:line="240" w:lineRule="atLeast"/>
        <w:rPr>
          <w:rFonts w:cs="Arial"/>
          <w:sz w:val="20"/>
          <w:szCs w:val="20"/>
        </w:rPr>
      </w:pPr>
      <w:r w:rsidRPr="00561E00">
        <w:rPr>
          <w:rFonts w:cs="Arial"/>
          <w:sz w:val="20"/>
          <w:szCs w:val="20"/>
        </w:rPr>
        <w:tab/>
        <w:t>Državni organi, ki imajo določene uradne ure za poslovanje s strankami, upravne enote in splošne knjižnice med uradnimi urami omogočajo brezplačen vpogled v uradni list.</w:t>
      </w:r>
    </w:p>
    <w:p w14:paraId="6324D2CA"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0" w:name="_Ref190965347"/>
      <w:r w:rsidRPr="00561E00">
        <w:t>člen</w:t>
      </w:r>
      <w:bookmarkEnd w:id="10"/>
    </w:p>
    <w:p w14:paraId="16B78DCA" w14:textId="77777777" w:rsidR="00561E00" w:rsidRPr="00561E00" w:rsidRDefault="00561E00" w:rsidP="00F7780D">
      <w:pPr>
        <w:pStyle w:val="lennaslov1"/>
        <w:spacing w:line="240" w:lineRule="atLeast"/>
        <w:rPr>
          <w:rFonts w:cs="Arial"/>
        </w:rPr>
      </w:pPr>
      <w:r w:rsidRPr="00561E00">
        <w:rPr>
          <w:rFonts w:cs="Arial"/>
        </w:rPr>
        <w:t>(brezplačnost objavljanja)</w:t>
      </w:r>
    </w:p>
    <w:p w14:paraId="1AC74245" w14:textId="77777777" w:rsidR="00561E00" w:rsidRPr="00561E00" w:rsidRDefault="00561E00" w:rsidP="00F7780D">
      <w:pPr>
        <w:spacing w:line="240" w:lineRule="atLeast"/>
        <w:rPr>
          <w:rFonts w:cs="Arial"/>
          <w:sz w:val="20"/>
          <w:szCs w:val="20"/>
        </w:rPr>
      </w:pPr>
    </w:p>
    <w:p w14:paraId="69461A45" w14:textId="786C50A1" w:rsidR="00561E00" w:rsidRPr="00561E00" w:rsidRDefault="00561E00" w:rsidP="00F7780D">
      <w:pPr>
        <w:spacing w:line="240" w:lineRule="atLeast"/>
        <w:rPr>
          <w:rFonts w:cs="Arial"/>
          <w:sz w:val="20"/>
          <w:szCs w:val="20"/>
        </w:rPr>
      </w:pPr>
      <w:r w:rsidRPr="00561E00">
        <w:rPr>
          <w:rFonts w:cs="Arial"/>
          <w:sz w:val="20"/>
          <w:szCs w:val="20"/>
        </w:rPr>
        <w:tab/>
        <w:t>Objavljanje aktov iz 5. člena tega zakona</w:t>
      </w:r>
      <w:r w:rsidR="0032724D">
        <w:rPr>
          <w:rFonts w:cs="Arial"/>
          <w:sz w:val="20"/>
          <w:szCs w:val="20"/>
        </w:rPr>
        <w:t xml:space="preserve"> v uradnem listu</w:t>
      </w:r>
      <w:r w:rsidRPr="00561E00">
        <w:rPr>
          <w:rFonts w:cs="Arial"/>
          <w:sz w:val="20"/>
          <w:szCs w:val="20"/>
        </w:rPr>
        <w:t xml:space="preserve"> je brezplačno.</w:t>
      </w:r>
    </w:p>
    <w:p w14:paraId="416AB4AA" w14:textId="77777777" w:rsidR="00561E00" w:rsidRPr="00561E00" w:rsidRDefault="00561E00" w:rsidP="00F7780D">
      <w:pPr>
        <w:pStyle w:val="Poglavje"/>
        <w:spacing w:line="240" w:lineRule="atLeast"/>
        <w:rPr>
          <w:sz w:val="20"/>
          <w:szCs w:val="20"/>
        </w:rPr>
      </w:pPr>
      <w:r w:rsidRPr="00561E00">
        <w:rPr>
          <w:sz w:val="20"/>
          <w:szCs w:val="20"/>
        </w:rPr>
        <w:t>III. POGLAVJE</w:t>
      </w:r>
    </w:p>
    <w:p w14:paraId="35A1B14E" w14:textId="77777777" w:rsidR="00561E00" w:rsidRPr="00561E00" w:rsidRDefault="00561E00" w:rsidP="00F7780D">
      <w:pPr>
        <w:pStyle w:val="Poglavjenaslov"/>
        <w:spacing w:line="240" w:lineRule="atLeast"/>
        <w:rPr>
          <w:rFonts w:cs="Arial"/>
        </w:rPr>
      </w:pPr>
      <w:r w:rsidRPr="00561E00">
        <w:rPr>
          <w:rFonts w:cs="Arial"/>
        </w:rPr>
        <w:t>OBJAVLJANJE V URADNEM LISTU</w:t>
      </w:r>
    </w:p>
    <w:p w14:paraId="171BC51F"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r w:rsidRPr="00561E00">
        <w:t>člen</w:t>
      </w:r>
    </w:p>
    <w:p w14:paraId="1F65EA30" w14:textId="77777777" w:rsidR="00561E00" w:rsidRPr="00561E00" w:rsidRDefault="00561E00" w:rsidP="00F7780D">
      <w:pPr>
        <w:pStyle w:val="lennaslov1"/>
        <w:spacing w:line="240" w:lineRule="atLeast"/>
        <w:rPr>
          <w:rFonts w:cs="Arial"/>
        </w:rPr>
      </w:pPr>
      <w:r w:rsidRPr="00561E00">
        <w:rPr>
          <w:rFonts w:cs="Arial"/>
        </w:rPr>
        <w:t>(</w:t>
      </w:r>
      <w:bookmarkStart w:id="11" w:name="_Hlk192231978"/>
      <w:r w:rsidRPr="00561E00">
        <w:rPr>
          <w:rFonts w:cs="Arial"/>
        </w:rPr>
        <w:t>enotni slovenski standard za normativni akt</w:t>
      </w:r>
      <w:bookmarkEnd w:id="11"/>
      <w:r w:rsidRPr="00561E00">
        <w:rPr>
          <w:rFonts w:cs="Arial"/>
        </w:rPr>
        <w:t>)</w:t>
      </w:r>
    </w:p>
    <w:p w14:paraId="23D6088F" w14:textId="77777777" w:rsidR="00561E00" w:rsidRPr="00561E00" w:rsidRDefault="00561E00" w:rsidP="00F7780D">
      <w:pPr>
        <w:spacing w:line="240" w:lineRule="atLeast"/>
        <w:rPr>
          <w:rFonts w:cs="Arial"/>
          <w:sz w:val="20"/>
          <w:szCs w:val="20"/>
        </w:rPr>
      </w:pPr>
    </w:p>
    <w:p w14:paraId="6513169C" w14:textId="7EF4AA68" w:rsidR="00561E00" w:rsidRPr="00561E00" w:rsidRDefault="00561E00" w:rsidP="00F7780D">
      <w:pPr>
        <w:spacing w:line="240" w:lineRule="atLeast"/>
        <w:rPr>
          <w:rFonts w:cs="Arial"/>
          <w:sz w:val="20"/>
          <w:szCs w:val="20"/>
        </w:rPr>
      </w:pPr>
      <w:r w:rsidRPr="00561E00">
        <w:rPr>
          <w:rFonts w:cs="Arial"/>
          <w:sz w:val="20"/>
          <w:szCs w:val="20"/>
        </w:rPr>
        <w:tab/>
        <w:t>(1) Akt iz 5. člena tega zakona se pripravi v enotnem slovenskem standardu za normativni akt, ki omogoča pripravo, izmenjavo in objavo predpisov in drugih aktov v strukturiranem in strojno berljivem formatu.</w:t>
      </w:r>
    </w:p>
    <w:p w14:paraId="28575583" w14:textId="77777777" w:rsidR="00561E00" w:rsidRPr="00561E00" w:rsidRDefault="00561E00" w:rsidP="00F7780D">
      <w:pPr>
        <w:spacing w:line="240" w:lineRule="atLeast"/>
        <w:rPr>
          <w:rFonts w:cs="Arial"/>
          <w:sz w:val="20"/>
          <w:szCs w:val="20"/>
        </w:rPr>
      </w:pPr>
    </w:p>
    <w:p w14:paraId="39783937" w14:textId="77777777" w:rsidR="00561E00" w:rsidRPr="00561E00" w:rsidRDefault="00561E00" w:rsidP="00F7780D">
      <w:pPr>
        <w:spacing w:line="240" w:lineRule="atLeast"/>
        <w:rPr>
          <w:rFonts w:cs="Arial"/>
          <w:sz w:val="20"/>
          <w:szCs w:val="20"/>
        </w:rPr>
      </w:pPr>
      <w:r w:rsidRPr="00561E00">
        <w:rPr>
          <w:rFonts w:cs="Arial"/>
          <w:sz w:val="20"/>
          <w:szCs w:val="20"/>
        </w:rPr>
        <w:tab/>
        <w:t>(2) Priprava iz prejšnjega odstavka se izvede z uporabo modularnega ogrodja za pripravo elektronskih dokumentov (v nadaljnjem besedilu: modularno ogrodje), ki je spletni informacijski sistem službe vlade, pristojne za zakonodajo.</w:t>
      </w:r>
    </w:p>
    <w:p w14:paraId="5437B66A" w14:textId="77777777" w:rsidR="00561E00" w:rsidRPr="00561E00" w:rsidRDefault="00561E00" w:rsidP="00F7780D">
      <w:pPr>
        <w:spacing w:line="240" w:lineRule="atLeast"/>
        <w:rPr>
          <w:rFonts w:cs="Arial"/>
          <w:sz w:val="20"/>
          <w:szCs w:val="20"/>
        </w:rPr>
      </w:pPr>
    </w:p>
    <w:p w14:paraId="785DECA0" w14:textId="55AB34CC" w:rsidR="00561E00" w:rsidRPr="00561E00" w:rsidRDefault="00561E00" w:rsidP="00F7780D">
      <w:pPr>
        <w:spacing w:line="240" w:lineRule="atLeast"/>
        <w:rPr>
          <w:rFonts w:cs="Arial"/>
          <w:sz w:val="20"/>
          <w:szCs w:val="20"/>
        </w:rPr>
      </w:pPr>
      <w:r w:rsidRPr="00561E00">
        <w:rPr>
          <w:rFonts w:cs="Arial"/>
          <w:sz w:val="20"/>
          <w:szCs w:val="20"/>
        </w:rPr>
        <w:tab/>
        <w:t xml:space="preserve">(3) Priprava iz </w:t>
      </w:r>
      <w:r w:rsidR="00D570FA">
        <w:rPr>
          <w:rFonts w:cs="Arial"/>
          <w:sz w:val="20"/>
          <w:szCs w:val="20"/>
        </w:rPr>
        <w:t>prvega</w:t>
      </w:r>
      <w:r w:rsidRPr="00561E00">
        <w:rPr>
          <w:rFonts w:cs="Arial"/>
          <w:sz w:val="20"/>
          <w:szCs w:val="20"/>
        </w:rPr>
        <w:t xml:space="preserve"> odstavka </w:t>
      </w:r>
      <w:r w:rsidR="00D570FA">
        <w:rPr>
          <w:rFonts w:cs="Arial"/>
          <w:sz w:val="20"/>
          <w:szCs w:val="20"/>
        </w:rPr>
        <w:t xml:space="preserve">tega člena </w:t>
      </w:r>
      <w:r w:rsidRPr="00561E00">
        <w:rPr>
          <w:rFonts w:cs="Arial"/>
          <w:sz w:val="20"/>
          <w:szCs w:val="20"/>
        </w:rPr>
        <w:t xml:space="preserve">vključuje oblikovanje predlogov </w:t>
      </w:r>
      <w:r w:rsidRPr="00E73FEE">
        <w:rPr>
          <w:rFonts w:cs="Arial"/>
          <w:sz w:val="20"/>
          <w:szCs w:val="20"/>
        </w:rPr>
        <w:t xml:space="preserve">aktov </w:t>
      </w:r>
      <w:r w:rsidR="00A55CB8" w:rsidRPr="00E73FEE">
        <w:rPr>
          <w:rFonts w:cs="Arial"/>
          <w:sz w:val="20"/>
          <w:szCs w:val="20"/>
        </w:rPr>
        <w:t xml:space="preserve">za objavo </w:t>
      </w:r>
      <w:r w:rsidRPr="00E73FEE">
        <w:rPr>
          <w:rFonts w:cs="Arial"/>
          <w:sz w:val="20"/>
          <w:szCs w:val="20"/>
        </w:rPr>
        <w:t>in,</w:t>
      </w:r>
      <w:r w:rsidRPr="00561E00">
        <w:rPr>
          <w:rFonts w:cs="Arial"/>
          <w:sz w:val="20"/>
          <w:szCs w:val="20"/>
        </w:rPr>
        <w:t xml:space="preserve"> kadar je to predpisano, </w:t>
      </w:r>
      <w:r w:rsidR="00A55CB8">
        <w:rPr>
          <w:rFonts w:cs="Arial"/>
          <w:sz w:val="20"/>
          <w:szCs w:val="20"/>
        </w:rPr>
        <w:t xml:space="preserve">za </w:t>
      </w:r>
      <w:r w:rsidRPr="00561E00">
        <w:rPr>
          <w:rFonts w:cs="Arial"/>
          <w:sz w:val="20"/>
          <w:szCs w:val="20"/>
        </w:rPr>
        <w:t xml:space="preserve">njihovo usklajevanje in sodelovanje z javnostjo. </w:t>
      </w:r>
    </w:p>
    <w:p w14:paraId="464BBA73" w14:textId="77777777" w:rsidR="00561E00" w:rsidRPr="00561E00" w:rsidRDefault="00561E00" w:rsidP="00F7780D">
      <w:pPr>
        <w:spacing w:line="240" w:lineRule="atLeast"/>
        <w:rPr>
          <w:rFonts w:cs="Arial"/>
          <w:sz w:val="20"/>
          <w:szCs w:val="20"/>
        </w:rPr>
      </w:pPr>
    </w:p>
    <w:p w14:paraId="623C9F39" w14:textId="38DBBFF3" w:rsidR="00561E00" w:rsidRPr="00561E00" w:rsidRDefault="00561E00" w:rsidP="00F7780D">
      <w:pPr>
        <w:spacing w:line="240" w:lineRule="atLeast"/>
        <w:rPr>
          <w:rFonts w:cs="Arial"/>
          <w:sz w:val="20"/>
          <w:szCs w:val="20"/>
        </w:rPr>
      </w:pPr>
      <w:r w:rsidRPr="00561E00">
        <w:rPr>
          <w:rFonts w:cs="Arial"/>
          <w:sz w:val="20"/>
          <w:szCs w:val="20"/>
        </w:rPr>
        <w:tab/>
        <w:t xml:space="preserve">(4) Vlada podrobneje določi način priprave </w:t>
      </w:r>
      <w:r w:rsidR="00A55CB8">
        <w:rPr>
          <w:rFonts w:cs="Arial"/>
          <w:sz w:val="20"/>
          <w:szCs w:val="20"/>
        </w:rPr>
        <w:t xml:space="preserve">akta v </w:t>
      </w:r>
      <w:r w:rsidRPr="00561E00">
        <w:rPr>
          <w:rFonts w:cs="Arial"/>
          <w:sz w:val="20"/>
          <w:szCs w:val="20"/>
        </w:rPr>
        <w:t>enotne</w:t>
      </w:r>
      <w:r w:rsidR="00A55CB8">
        <w:rPr>
          <w:rFonts w:cs="Arial"/>
          <w:sz w:val="20"/>
          <w:szCs w:val="20"/>
        </w:rPr>
        <w:t>m</w:t>
      </w:r>
      <w:r w:rsidRPr="00561E00">
        <w:rPr>
          <w:rFonts w:cs="Arial"/>
          <w:sz w:val="20"/>
          <w:szCs w:val="20"/>
        </w:rPr>
        <w:t xml:space="preserve"> slovenske</w:t>
      </w:r>
      <w:r w:rsidR="00A55CB8">
        <w:rPr>
          <w:rFonts w:cs="Arial"/>
          <w:sz w:val="20"/>
          <w:szCs w:val="20"/>
        </w:rPr>
        <w:t>m</w:t>
      </w:r>
      <w:r w:rsidRPr="00561E00">
        <w:rPr>
          <w:rFonts w:cs="Arial"/>
          <w:sz w:val="20"/>
          <w:szCs w:val="20"/>
        </w:rPr>
        <w:t xml:space="preserve"> standard</w:t>
      </w:r>
      <w:r w:rsidR="00A55CB8">
        <w:rPr>
          <w:rFonts w:cs="Arial"/>
          <w:sz w:val="20"/>
          <w:szCs w:val="20"/>
        </w:rPr>
        <w:t>u</w:t>
      </w:r>
      <w:r w:rsidRPr="00561E00">
        <w:rPr>
          <w:rFonts w:cs="Arial"/>
          <w:sz w:val="20"/>
          <w:szCs w:val="20"/>
        </w:rPr>
        <w:t xml:space="preserve"> za normativni akt in uporabe modularnega ogrodja. </w:t>
      </w:r>
    </w:p>
    <w:p w14:paraId="4AB5388E"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2" w:name="_Ref190965363"/>
      <w:r w:rsidRPr="00561E00">
        <w:t>člen</w:t>
      </w:r>
      <w:bookmarkEnd w:id="12"/>
    </w:p>
    <w:p w14:paraId="25477A2D" w14:textId="77777777" w:rsidR="00561E00" w:rsidRPr="00561E00" w:rsidRDefault="00561E00" w:rsidP="00F7780D">
      <w:pPr>
        <w:pStyle w:val="lennaslov1"/>
        <w:spacing w:line="240" w:lineRule="atLeast"/>
        <w:rPr>
          <w:rFonts w:cs="Arial"/>
        </w:rPr>
      </w:pPr>
      <w:r w:rsidRPr="00561E00">
        <w:rPr>
          <w:rFonts w:cs="Arial"/>
        </w:rPr>
        <w:t>(enolične identifikacijske oznake)</w:t>
      </w:r>
    </w:p>
    <w:p w14:paraId="4226DAFA" w14:textId="77777777" w:rsidR="00561E00" w:rsidRPr="00561E00" w:rsidRDefault="00561E00" w:rsidP="00F7780D">
      <w:pPr>
        <w:spacing w:line="240" w:lineRule="atLeast"/>
        <w:rPr>
          <w:rFonts w:cs="Arial"/>
          <w:sz w:val="20"/>
          <w:szCs w:val="20"/>
        </w:rPr>
      </w:pPr>
    </w:p>
    <w:p w14:paraId="67AB7F5C" w14:textId="77777777" w:rsidR="00561E00" w:rsidRPr="00561E00" w:rsidRDefault="00561E00" w:rsidP="00F7780D">
      <w:pPr>
        <w:spacing w:line="240" w:lineRule="atLeast"/>
        <w:rPr>
          <w:rFonts w:cs="Arial"/>
          <w:sz w:val="20"/>
          <w:szCs w:val="20"/>
        </w:rPr>
      </w:pPr>
      <w:r w:rsidRPr="00561E00">
        <w:rPr>
          <w:rFonts w:cs="Arial"/>
          <w:sz w:val="20"/>
          <w:szCs w:val="20"/>
        </w:rPr>
        <w:tab/>
        <w:t>(1) Aktu iz 5. člena tega zakona se v modularnem ogrodju dodeli enolična identifikacijska oznaka.</w:t>
      </w:r>
    </w:p>
    <w:p w14:paraId="3941E4C2" w14:textId="77777777" w:rsidR="00561E00" w:rsidRPr="00561E00" w:rsidRDefault="00561E00" w:rsidP="00F7780D">
      <w:pPr>
        <w:spacing w:line="240" w:lineRule="atLeast"/>
        <w:rPr>
          <w:rFonts w:cs="Arial"/>
          <w:sz w:val="20"/>
          <w:szCs w:val="20"/>
        </w:rPr>
      </w:pPr>
    </w:p>
    <w:p w14:paraId="5D3B7DC5" w14:textId="72386ECB" w:rsidR="001D03A6" w:rsidRPr="00561E00" w:rsidRDefault="00561E00" w:rsidP="00F7780D">
      <w:pPr>
        <w:spacing w:line="240" w:lineRule="atLeast"/>
        <w:rPr>
          <w:rFonts w:cs="Arial"/>
          <w:sz w:val="20"/>
          <w:szCs w:val="20"/>
        </w:rPr>
      </w:pPr>
      <w:r w:rsidRPr="00561E00">
        <w:rPr>
          <w:rFonts w:cs="Arial"/>
          <w:sz w:val="20"/>
          <w:szCs w:val="20"/>
        </w:rPr>
        <w:tab/>
        <w:t>(2) Enolična identifikacijska oznaka iz prejšnjega odstavka je:</w:t>
      </w:r>
    </w:p>
    <w:p w14:paraId="441223AB" w14:textId="243E15BB" w:rsidR="00EE7265" w:rsidRPr="00671EB7" w:rsidRDefault="00671EB7" w:rsidP="00671EB7">
      <w:pPr>
        <w:spacing w:line="240" w:lineRule="atLeast"/>
        <w:rPr>
          <w:rFonts w:cs="Arial"/>
          <w:sz w:val="20"/>
          <w:szCs w:val="20"/>
        </w:rPr>
      </w:pPr>
      <w:r w:rsidRPr="00561E00">
        <w:rPr>
          <w:rFonts w:cs="Arial"/>
          <w:sz w:val="20"/>
          <w:szCs w:val="20"/>
        </w:rPr>
        <w:tab/>
      </w:r>
      <w:r>
        <w:rPr>
          <w:rFonts w:cs="Arial"/>
          <w:sz w:val="20"/>
          <w:szCs w:val="20"/>
        </w:rPr>
        <w:t xml:space="preserve">1. </w:t>
      </w:r>
      <w:r w:rsidR="00FA504F" w:rsidRPr="00671EB7">
        <w:rPr>
          <w:rFonts w:cs="Arial"/>
          <w:sz w:val="20"/>
          <w:szCs w:val="20"/>
        </w:rPr>
        <w:t>evidenca vladnega akta (EVA), pod katero se vodijo</w:t>
      </w:r>
      <w:r w:rsidR="00EE7265" w:rsidRPr="00671EB7">
        <w:rPr>
          <w:rFonts w:cs="Arial"/>
          <w:sz w:val="20"/>
          <w:szCs w:val="20"/>
        </w:rPr>
        <w:t>:</w:t>
      </w:r>
    </w:p>
    <w:p w14:paraId="3AFDDF54" w14:textId="7CD46C04" w:rsidR="00EE7265" w:rsidRPr="001D03A6" w:rsidRDefault="00671EB7" w:rsidP="001D03A6">
      <w:pPr>
        <w:pStyle w:val="Alineazapodtoko"/>
        <w:numPr>
          <w:ilvl w:val="0"/>
          <w:numId w:val="0"/>
        </w:numPr>
      </w:pPr>
      <w:r w:rsidRPr="00561E00">
        <w:tab/>
      </w:r>
      <w:r w:rsidR="001D03A6">
        <w:t xml:space="preserve">– </w:t>
      </w:r>
      <w:r w:rsidR="00FA504F" w:rsidRPr="001D03A6">
        <w:t xml:space="preserve">akti iz 5. člena tega zakona, katerih izdajatelji so organi državne uprave, </w:t>
      </w:r>
    </w:p>
    <w:p w14:paraId="0CE11946" w14:textId="7C40C16C" w:rsidR="00FA504F" w:rsidRPr="001D03A6" w:rsidRDefault="00671EB7" w:rsidP="00671EB7">
      <w:pPr>
        <w:pStyle w:val="Alineazapodtoko"/>
        <w:numPr>
          <w:ilvl w:val="0"/>
          <w:numId w:val="0"/>
        </w:numPr>
      </w:pPr>
      <w:r w:rsidRPr="00561E00">
        <w:tab/>
      </w:r>
      <w:r>
        <w:t xml:space="preserve">– </w:t>
      </w:r>
      <w:r w:rsidR="00FA504F" w:rsidRPr="001D03A6">
        <w:t>akti iz 5. člena tega zakona, katerih izdajatelji so drugi državni organi, organi samoupravnih lokalnih skupnosti in nosilci javnih pooblastil</w:t>
      </w:r>
      <w:r w:rsidR="00CB7FC4" w:rsidRPr="001D03A6">
        <w:t xml:space="preserve">, kadar </w:t>
      </w:r>
      <w:r w:rsidR="00C645BE" w:rsidRPr="001D03A6">
        <w:t>jih ti organi</w:t>
      </w:r>
      <w:r w:rsidR="00FA504F" w:rsidRPr="001D03A6">
        <w:t xml:space="preserve"> </w:t>
      </w:r>
      <w:r w:rsidR="00C645BE" w:rsidRPr="001D03A6">
        <w:t xml:space="preserve">predložijo v obravnavo </w:t>
      </w:r>
      <w:r w:rsidR="00FA504F" w:rsidRPr="001D03A6">
        <w:t>organom državne uprave</w:t>
      </w:r>
      <w:r w:rsidR="00C645BE" w:rsidRPr="001D03A6">
        <w:t>,</w:t>
      </w:r>
    </w:p>
    <w:p w14:paraId="534CF4AD" w14:textId="5B4942B2" w:rsidR="00C645BE" w:rsidRPr="00EE7265" w:rsidRDefault="00671EB7" w:rsidP="00671EB7">
      <w:pPr>
        <w:pStyle w:val="Alineazapodtoko"/>
        <w:numPr>
          <w:ilvl w:val="0"/>
          <w:numId w:val="0"/>
        </w:numPr>
      </w:pPr>
      <w:r w:rsidRPr="00561E00">
        <w:tab/>
      </w:r>
      <w:r w:rsidRPr="00671EB7">
        <w:t xml:space="preserve">– </w:t>
      </w:r>
      <w:r w:rsidR="00C645BE" w:rsidRPr="00671EB7">
        <w:t>akti iz 5. člena tega zakona, katerih izdajatelji so drugi državni organi, organi samoupravnih lokalnih skupnosti in nosilci javnih pooblastil, kadar jih organi državne uprave predložijo v obravnavo tem organom;</w:t>
      </w:r>
    </w:p>
    <w:p w14:paraId="22E6F570" w14:textId="24908740" w:rsidR="00561E00" w:rsidRPr="00561E00" w:rsidRDefault="00671EB7" w:rsidP="00F7780D">
      <w:pPr>
        <w:spacing w:line="240" w:lineRule="atLeast"/>
        <w:rPr>
          <w:rFonts w:cs="Arial"/>
          <w:sz w:val="20"/>
          <w:szCs w:val="20"/>
        </w:rPr>
      </w:pPr>
      <w:r w:rsidRPr="00561E00">
        <w:rPr>
          <w:rFonts w:cs="Arial"/>
          <w:sz w:val="20"/>
          <w:szCs w:val="20"/>
        </w:rPr>
        <w:lastRenderedPageBreak/>
        <w:tab/>
      </w:r>
      <w:r w:rsidR="00C645BE">
        <w:rPr>
          <w:rFonts w:cs="Arial"/>
          <w:sz w:val="20"/>
          <w:szCs w:val="20"/>
        </w:rPr>
        <w:t xml:space="preserve">2. </w:t>
      </w:r>
      <w:r w:rsidR="00561E00" w:rsidRPr="00561E00">
        <w:rPr>
          <w:rFonts w:cs="Arial"/>
          <w:sz w:val="20"/>
          <w:szCs w:val="20"/>
        </w:rPr>
        <w:t>evidenca drugega akta (EDA), pod katero se vodijo akti iz 5. člena tega zakona, katerih izdajatelji so drugi državni organi, organi samoupravnih lokalnih skupnosti in nosilci javnih pooblastil</w:t>
      </w:r>
      <w:r w:rsidR="00376760">
        <w:rPr>
          <w:rFonts w:cs="Arial"/>
          <w:sz w:val="20"/>
          <w:szCs w:val="20"/>
        </w:rPr>
        <w:t>, razen aktov</w:t>
      </w:r>
      <w:r w:rsidR="00C645BE">
        <w:rPr>
          <w:rFonts w:cs="Arial"/>
          <w:sz w:val="20"/>
          <w:szCs w:val="20"/>
        </w:rPr>
        <w:t xml:space="preserve"> iz tretje alineje prejšnje točke</w:t>
      </w:r>
      <w:r w:rsidR="00561E00" w:rsidRPr="00561E00">
        <w:rPr>
          <w:rFonts w:cs="Arial"/>
          <w:sz w:val="20"/>
          <w:szCs w:val="20"/>
        </w:rPr>
        <w:t>.</w:t>
      </w:r>
    </w:p>
    <w:p w14:paraId="11628795" w14:textId="77777777" w:rsidR="00561E00" w:rsidRPr="00561E00" w:rsidRDefault="00561E00" w:rsidP="00F7780D">
      <w:pPr>
        <w:spacing w:line="240" w:lineRule="atLeast"/>
        <w:rPr>
          <w:rFonts w:cs="Arial"/>
          <w:sz w:val="20"/>
          <w:szCs w:val="20"/>
        </w:rPr>
      </w:pPr>
    </w:p>
    <w:p w14:paraId="0BF813F5" w14:textId="77777777" w:rsidR="00561E00" w:rsidRPr="00561E00" w:rsidRDefault="00561E00" w:rsidP="00F7780D">
      <w:pPr>
        <w:spacing w:line="240" w:lineRule="atLeast"/>
        <w:rPr>
          <w:rFonts w:cs="Arial"/>
          <w:sz w:val="20"/>
          <w:szCs w:val="20"/>
        </w:rPr>
      </w:pPr>
      <w:r w:rsidRPr="00561E00">
        <w:rPr>
          <w:rFonts w:cs="Arial"/>
          <w:sz w:val="20"/>
          <w:szCs w:val="20"/>
        </w:rPr>
        <w:tab/>
        <w:t>(3) Ob objavi akta iz 5. člena tega zakona se temu dodeli slovenska oznaka predpisa (SOP).</w:t>
      </w:r>
    </w:p>
    <w:p w14:paraId="472253A7" w14:textId="77777777" w:rsidR="00561E00" w:rsidRPr="00561E00" w:rsidRDefault="00561E00" w:rsidP="00F7780D">
      <w:pPr>
        <w:spacing w:line="240" w:lineRule="atLeast"/>
        <w:rPr>
          <w:rFonts w:cs="Arial"/>
          <w:sz w:val="20"/>
          <w:szCs w:val="20"/>
        </w:rPr>
      </w:pPr>
    </w:p>
    <w:p w14:paraId="0AF0099C" w14:textId="77777777" w:rsidR="00561E00" w:rsidRPr="00561E00" w:rsidRDefault="00561E00" w:rsidP="00F7780D">
      <w:pPr>
        <w:spacing w:line="240" w:lineRule="atLeast"/>
        <w:rPr>
          <w:rFonts w:cs="Arial"/>
          <w:sz w:val="20"/>
          <w:szCs w:val="20"/>
        </w:rPr>
      </w:pPr>
      <w:r w:rsidRPr="00561E00">
        <w:rPr>
          <w:rFonts w:cs="Arial"/>
          <w:sz w:val="20"/>
          <w:szCs w:val="20"/>
        </w:rPr>
        <w:tab/>
        <w:t>(4) V modularnem ogrodju se vodi tudi enolična identifikacijska oznaka evidenca parlamentarnega akta (EPA), ki jo določi državni zbor.</w:t>
      </w:r>
    </w:p>
    <w:p w14:paraId="35AD5447" w14:textId="77777777" w:rsidR="00561E00" w:rsidRPr="00561E00" w:rsidRDefault="00561E00" w:rsidP="00F7780D">
      <w:pPr>
        <w:spacing w:line="240" w:lineRule="atLeast"/>
        <w:rPr>
          <w:rFonts w:cs="Arial"/>
          <w:sz w:val="20"/>
          <w:szCs w:val="20"/>
        </w:rPr>
      </w:pPr>
    </w:p>
    <w:p w14:paraId="558700E2" w14:textId="77777777" w:rsidR="00561E00" w:rsidRPr="00561E00" w:rsidRDefault="00561E00" w:rsidP="00F7780D">
      <w:pPr>
        <w:spacing w:line="240" w:lineRule="atLeast"/>
        <w:rPr>
          <w:rFonts w:cs="Arial"/>
          <w:sz w:val="20"/>
          <w:szCs w:val="20"/>
        </w:rPr>
      </w:pPr>
      <w:r w:rsidRPr="00561E00">
        <w:rPr>
          <w:rFonts w:cs="Arial"/>
          <w:sz w:val="20"/>
          <w:szCs w:val="20"/>
        </w:rPr>
        <w:tab/>
        <w:t>(5) Vlada podrobneje predpiše sestavo in način dodeljevanja enoličnih identifikacijskih oznak iz drugega in tretjega odstavka tega člena.</w:t>
      </w:r>
    </w:p>
    <w:p w14:paraId="3739B6D1"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3" w:name="_Ref190965357"/>
      <w:r w:rsidRPr="00561E00">
        <w:t>člen</w:t>
      </w:r>
      <w:bookmarkEnd w:id="13"/>
    </w:p>
    <w:p w14:paraId="3C274C2A" w14:textId="77777777" w:rsidR="00561E00" w:rsidRPr="00561E00" w:rsidRDefault="00561E00" w:rsidP="00F7780D">
      <w:pPr>
        <w:pStyle w:val="lennaslov1"/>
        <w:spacing w:line="240" w:lineRule="atLeast"/>
        <w:rPr>
          <w:rFonts w:cs="Arial"/>
        </w:rPr>
      </w:pPr>
      <w:r w:rsidRPr="00561E00">
        <w:rPr>
          <w:rFonts w:cs="Arial"/>
        </w:rPr>
        <w:t>(odredba za objavo aktov)</w:t>
      </w:r>
    </w:p>
    <w:p w14:paraId="4AA1B1BC" w14:textId="77777777" w:rsidR="00561E00" w:rsidRPr="00561E00" w:rsidRDefault="00561E00" w:rsidP="00F7780D">
      <w:pPr>
        <w:spacing w:line="240" w:lineRule="atLeast"/>
        <w:rPr>
          <w:rFonts w:cs="Arial"/>
          <w:sz w:val="20"/>
          <w:szCs w:val="20"/>
        </w:rPr>
      </w:pPr>
    </w:p>
    <w:p w14:paraId="382C6844" w14:textId="77777777" w:rsidR="00561E00" w:rsidRPr="00561E00" w:rsidRDefault="00561E00" w:rsidP="00F7780D">
      <w:pPr>
        <w:spacing w:line="240" w:lineRule="atLeast"/>
        <w:rPr>
          <w:rFonts w:cs="Arial"/>
          <w:sz w:val="20"/>
          <w:szCs w:val="20"/>
        </w:rPr>
      </w:pPr>
      <w:r w:rsidRPr="00561E00">
        <w:rPr>
          <w:rFonts w:cs="Arial"/>
          <w:sz w:val="20"/>
          <w:szCs w:val="20"/>
        </w:rPr>
        <w:tab/>
        <w:t>(1) Objavo aktov iz 5. člena tega zakona odredi predlagatelj objave z uporabo modularnega ogrodja.</w:t>
      </w:r>
    </w:p>
    <w:p w14:paraId="1AA8D2EB" w14:textId="77777777" w:rsidR="00561E00" w:rsidRPr="00561E00" w:rsidRDefault="00561E00" w:rsidP="00F7780D">
      <w:pPr>
        <w:spacing w:line="240" w:lineRule="atLeast"/>
        <w:rPr>
          <w:rFonts w:cs="Arial"/>
          <w:sz w:val="20"/>
          <w:szCs w:val="20"/>
        </w:rPr>
      </w:pPr>
    </w:p>
    <w:p w14:paraId="59B04F85" w14:textId="77777777" w:rsidR="00561E00" w:rsidRPr="00561E00" w:rsidRDefault="00561E00" w:rsidP="00F7780D">
      <w:pPr>
        <w:spacing w:line="240" w:lineRule="atLeast"/>
        <w:rPr>
          <w:rFonts w:cs="Arial"/>
          <w:sz w:val="20"/>
          <w:szCs w:val="20"/>
        </w:rPr>
      </w:pPr>
      <w:r w:rsidRPr="00561E00">
        <w:rPr>
          <w:rFonts w:cs="Arial"/>
          <w:sz w:val="20"/>
          <w:szCs w:val="20"/>
        </w:rPr>
        <w:tab/>
        <w:t>(2) Predlagatelj objave je odgovoren, da je akt, katerega objavo je odredil v skladu s prejšnjim odstavkom, istoveten z njegovim izvirnikom.</w:t>
      </w:r>
    </w:p>
    <w:p w14:paraId="5BE78C76" w14:textId="77777777" w:rsidR="00561E00" w:rsidRPr="00561E00" w:rsidRDefault="00561E00" w:rsidP="00F7780D">
      <w:pPr>
        <w:spacing w:line="240" w:lineRule="atLeast"/>
        <w:rPr>
          <w:rFonts w:cs="Arial"/>
          <w:sz w:val="20"/>
          <w:szCs w:val="20"/>
        </w:rPr>
      </w:pPr>
    </w:p>
    <w:p w14:paraId="5D048154" w14:textId="77777777" w:rsidR="00561E00" w:rsidRPr="00561E00" w:rsidRDefault="00561E00" w:rsidP="00F7780D">
      <w:pPr>
        <w:spacing w:line="240" w:lineRule="atLeast"/>
        <w:rPr>
          <w:rFonts w:cs="Arial"/>
          <w:sz w:val="20"/>
          <w:szCs w:val="20"/>
        </w:rPr>
      </w:pPr>
      <w:r w:rsidRPr="00561E00">
        <w:rPr>
          <w:rFonts w:cs="Arial"/>
          <w:sz w:val="20"/>
          <w:szCs w:val="20"/>
        </w:rPr>
        <w:tab/>
        <w:t>(3) Izdajatelj uradnega lista pred objavo akta preveri, ali gre za akt iz 5. člena tega zakona in je njegova objava odrejena v skladu s tem zakonom.</w:t>
      </w:r>
    </w:p>
    <w:p w14:paraId="10E25407" w14:textId="77777777" w:rsidR="00561E00" w:rsidRPr="00561E00" w:rsidRDefault="00561E00" w:rsidP="00F7780D">
      <w:pPr>
        <w:spacing w:line="240" w:lineRule="atLeast"/>
        <w:rPr>
          <w:rFonts w:cs="Arial"/>
          <w:sz w:val="20"/>
          <w:szCs w:val="20"/>
        </w:rPr>
      </w:pPr>
    </w:p>
    <w:p w14:paraId="55BE4238" w14:textId="77777777" w:rsidR="00561E00" w:rsidRPr="00561E00" w:rsidRDefault="00561E00" w:rsidP="00F7780D">
      <w:pPr>
        <w:spacing w:line="240" w:lineRule="atLeast"/>
        <w:rPr>
          <w:rFonts w:cs="Arial"/>
          <w:sz w:val="20"/>
          <w:szCs w:val="20"/>
        </w:rPr>
      </w:pPr>
      <w:r w:rsidRPr="00561E00">
        <w:rPr>
          <w:rFonts w:cs="Arial"/>
          <w:sz w:val="20"/>
          <w:szCs w:val="20"/>
        </w:rPr>
        <w:tab/>
        <w:t>(4) Če izdajatelj uradnega lista ugotovi, da pogoji iz prejšnjega odstavka niso izpolnjeni, o tem obvesti predlagatelja objave.</w:t>
      </w:r>
    </w:p>
    <w:p w14:paraId="7EFF4897" w14:textId="77777777" w:rsidR="00561E00" w:rsidRPr="00561E00" w:rsidRDefault="00561E00" w:rsidP="00F7780D">
      <w:pPr>
        <w:spacing w:line="240" w:lineRule="atLeast"/>
        <w:rPr>
          <w:rFonts w:cs="Arial"/>
          <w:sz w:val="20"/>
          <w:szCs w:val="20"/>
        </w:rPr>
      </w:pPr>
    </w:p>
    <w:p w14:paraId="2290B86D" w14:textId="77777777" w:rsidR="00561E00" w:rsidRPr="00561E00" w:rsidRDefault="00561E00" w:rsidP="00F7780D">
      <w:pPr>
        <w:spacing w:line="240" w:lineRule="atLeast"/>
        <w:rPr>
          <w:rFonts w:cs="Arial"/>
          <w:sz w:val="20"/>
          <w:szCs w:val="20"/>
        </w:rPr>
      </w:pPr>
      <w:r w:rsidRPr="00561E00">
        <w:rPr>
          <w:rFonts w:cs="Arial"/>
          <w:sz w:val="20"/>
          <w:szCs w:val="20"/>
        </w:rPr>
        <w:tab/>
        <w:t>(5) Če iz tehničnih razlogov na strani izdajatelja uradnega lista odreditev objave na način iz prvega odstavka tega člena ni mogoča, lahko predlagatelj objave odredi objavo akta na drug primeren način, dogovorjen z izdajateljem uradnega lista.</w:t>
      </w:r>
    </w:p>
    <w:p w14:paraId="24FFF2E9"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4" w:name="_Ref190965367"/>
      <w:r w:rsidRPr="00561E00">
        <w:t>člen</w:t>
      </w:r>
      <w:bookmarkEnd w:id="14"/>
    </w:p>
    <w:p w14:paraId="0A1688CC" w14:textId="77777777" w:rsidR="00561E00" w:rsidRPr="00561E00" w:rsidRDefault="00561E00" w:rsidP="00F7780D">
      <w:pPr>
        <w:pStyle w:val="lennaslov1"/>
        <w:spacing w:line="240" w:lineRule="atLeast"/>
        <w:rPr>
          <w:rFonts w:cs="Arial"/>
        </w:rPr>
      </w:pPr>
      <w:r w:rsidRPr="00561E00">
        <w:rPr>
          <w:rFonts w:cs="Arial"/>
        </w:rPr>
        <w:t>(objava popravkov)</w:t>
      </w:r>
    </w:p>
    <w:p w14:paraId="1D8ABDC6" w14:textId="77777777" w:rsidR="00561E00" w:rsidRPr="00561E00" w:rsidRDefault="00561E00" w:rsidP="00F7780D">
      <w:pPr>
        <w:spacing w:line="240" w:lineRule="atLeast"/>
        <w:rPr>
          <w:rFonts w:cs="Arial"/>
          <w:sz w:val="20"/>
          <w:szCs w:val="20"/>
        </w:rPr>
      </w:pPr>
    </w:p>
    <w:p w14:paraId="6E9F093A" w14:textId="77777777" w:rsidR="00561E00" w:rsidRPr="00561E00" w:rsidRDefault="00561E00" w:rsidP="00F7780D">
      <w:pPr>
        <w:spacing w:line="240" w:lineRule="atLeast"/>
        <w:rPr>
          <w:rFonts w:cs="Arial"/>
          <w:sz w:val="20"/>
          <w:szCs w:val="20"/>
        </w:rPr>
      </w:pPr>
      <w:r w:rsidRPr="00561E00">
        <w:rPr>
          <w:rFonts w:cs="Arial"/>
          <w:sz w:val="20"/>
          <w:szCs w:val="20"/>
        </w:rPr>
        <w:tab/>
        <w:t>(1) Za objavo popravkov aktov iz 5. člena tega zakona se smiselno uporabljajo določbe prejšnjega člena, pri čemer se popravku akta dodeli enolična identifikacijska oznaka akta, ki se popravlja.</w:t>
      </w:r>
    </w:p>
    <w:p w14:paraId="6631EE07" w14:textId="77777777" w:rsidR="00561E00" w:rsidRPr="00561E00" w:rsidRDefault="00561E00" w:rsidP="00F7780D">
      <w:pPr>
        <w:spacing w:line="240" w:lineRule="atLeast"/>
        <w:rPr>
          <w:rFonts w:cs="Arial"/>
          <w:sz w:val="20"/>
          <w:szCs w:val="20"/>
        </w:rPr>
      </w:pPr>
    </w:p>
    <w:p w14:paraId="24857B68" w14:textId="77777777" w:rsidR="00561E00" w:rsidRPr="00561E00" w:rsidRDefault="00561E00" w:rsidP="00F7780D">
      <w:pPr>
        <w:spacing w:line="240" w:lineRule="atLeast"/>
        <w:rPr>
          <w:rFonts w:cs="Arial"/>
          <w:sz w:val="20"/>
          <w:szCs w:val="20"/>
        </w:rPr>
      </w:pPr>
      <w:r w:rsidRPr="00561E00">
        <w:rPr>
          <w:rFonts w:cs="Arial"/>
          <w:sz w:val="20"/>
          <w:szCs w:val="20"/>
        </w:rPr>
        <w:tab/>
        <w:t>(2) Objavo tehničnih popravkov izdaje uradnega lista odredi izdajatelj uradnega lista.</w:t>
      </w:r>
    </w:p>
    <w:p w14:paraId="2FDBF7BC" w14:textId="77777777" w:rsidR="00561E00" w:rsidRPr="00561E00" w:rsidRDefault="00561E00" w:rsidP="00F7780D">
      <w:pPr>
        <w:pStyle w:val="Poglavje"/>
        <w:spacing w:line="240" w:lineRule="atLeast"/>
        <w:rPr>
          <w:sz w:val="20"/>
          <w:szCs w:val="20"/>
        </w:rPr>
      </w:pPr>
      <w:r w:rsidRPr="00561E00">
        <w:rPr>
          <w:sz w:val="20"/>
          <w:szCs w:val="20"/>
        </w:rPr>
        <w:t>IV. POGLAVJE</w:t>
      </w:r>
    </w:p>
    <w:p w14:paraId="24BBAE8E" w14:textId="77777777" w:rsidR="00561E00" w:rsidRPr="00561E00" w:rsidRDefault="00561E00" w:rsidP="00F7780D">
      <w:pPr>
        <w:pStyle w:val="Poglavjenaslov"/>
        <w:spacing w:line="240" w:lineRule="atLeast"/>
        <w:rPr>
          <w:rFonts w:cs="Arial"/>
        </w:rPr>
      </w:pPr>
      <w:r w:rsidRPr="00561E00">
        <w:rPr>
          <w:rFonts w:cs="Arial"/>
        </w:rPr>
        <w:t>IZDAJANJE URADNEGA LISTA V IZREDNIH OKOLIŠČINAH</w:t>
      </w:r>
    </w:p>
    <w:p w14:paraId="4F244D75"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5" w:name="_Ref190965373"/>
      <w:r w:rsidRPr="00561E00">
        <w:t>člen</w:t>
      </w:r>
      <w:bookmarkEnd w:id="15"/>
    </w:p>
    <w:p w14:paraId="3EBC7378" w14:textId="77777777" w:rsidR="00561E00" w:rsidRPr="00561E00" w:rsidRDefault="00561E00" w:rsidP="00F7780D">
      <w:pPr>
        <w:pStyle w:val="lennaslov1"/>
        <w:spacing w:line="240" w:lineRule="atLeast"/>
        <w:rPr>
          <w:rFonts w:cs="Arial"/>
        </w:rPr>
      </w:pPr>
      <w:r w:rsidRPr="00561E00">
        <w:rPr>
          <w:rFonts w:cs="Arial"/>
        </w:rPr>
        <w:t>(izdaja uradnega lista brez objave)</w:t>
      </w:r>
    </w:p>
    <w:p w14:paraId="5EA6A6FF" w14:textId="77777777" w:rsidR="00561E00" w:rsidRPr="00561E00" w:rsidRDefault="00561E00" w:rsidP="00F7780D">
      <w:pPr>
        <w:spacing w:line="240" w:lineRule="atLeast"/>
        <w:rPr>
          <w:rFonts w:cs="Arial"/>
          <w:sz w:val="20"/>
          <w:szCs w:val="20"/>
        </w:rPr>
      </w:pPr>
    </w:p>
    <w:p w14:paraId="3A616DC3" w14:textId="161BEC25" w:rsidR="00561E00" w:rsidRPr="00561E00" w:rsidRDefault="00561E00" w:rsidP="00F7780D">
      <w:pPr>
        <w:spacing w:line="240" w:lineRule="atLeast"/>
        <w:rPr>
          <w:rFonts w:cs="Arial"/>
          <w:sz w:val="20"/>
          <w:szCs w:val="20"/>
        </w:rPr>
      </w:pPr>
      <w:r w:rsidRPr="00561E00">
        <w:rPr>
          <w:rFonts w:cs="Arial"/>
          <w:sz w:val="20"/>
          <w:szCs w:val="20"/>
        </w:rPr>
        <w:tab/>
        <w:t>(1) Če zaradi vojnega ali izrednega stanja, naravne ali druge nesreče ali drugega izrednega dogodka objava uradnega lista na PISRS ni mogoča, se ne glede na</w:t>
      </w:r>
      <w:r w:rsidR="00673ABC">
        <w:rPr>
          <w:rFonts w:cs="Arial"/>
          <w:sz w:val="20"/>
          <w:szCs w:val="20"/>
        </w:rPr>
        <w:t xml:space="preserve"> drugi odstavek</w:t>
      </w:r>
      <w:r w:rsidRPr="00561E00">
        <w:rPr>
          <w:rFonts w:cs="Arial"/>
          <w:sz w:val="20"/>
          <w:szCs w:val="20"/>
        </w:rPr>
        <w:t xml:space="preserve"> </w:t>
      </w:r>
      <w:r w:rsidR="00D21EA6">
        <w:rPr>
          <w:rFonts w:cs="Arial"/>
          <w:sz w:val="20"/>
          <w:szCs w:val="20"/>
        </w:rPr>
        <w:t>4</w:t>
      </w:r>
      <w:r w:rsidRPr="00561E00">
        <w:rPr>
          <w:rFonts w:cs="Arial"/>
          <w:sz w:val="20"/>
          <w:szCs w:val="20"/>
        </w:rPr>
        <w:t>. člen</w:t>
      </w:r>
      <w:r w:rsidR="00673ABC">
        <w:rPr>
          <w:rFonts w:cs="Arial"/>
          <w:sz w:val="20"/>
          <w:szCs w:val="20"/>
        </w:rPr>
        <w:t>a</w:t>
      </w:r>
      <w:r w:rsidRPr="00561E00">
        <w:rPr>
          <w:rFonts w:cs="Arial"/>
          <w:sz w:val="20"/>
          <w:szCs w:val="20"/>
        </w:rPr>
        <w:t xml:space="preserve"> tega zakona šteje, da je uradni list izdan, ko izdajatelj uradnega lista njegovo elektronsko obliko varno elektronsko podpiše.</w:t>
      </w:r>
    </w:p>
    <w:p w14:paraId="46BCA59C" w14:textId="77777777" w:rsidR="00561E00" w:rsidRPr="00561E00" w:rsidRDefault="00561E00" w:rsidP="00F7780D">
      <w:pPr>
        <w:spacing w:line="240" w:lineRule="atLeast"/>
        <w:rPr>
          <w:rFonts w:cs="Arial"/>
          <w:sz w:val="20"/>
          <w:szCs w:val="20"/>
        </w:rPr>
      </w:pPr>
    </w:p>
    <w:p w14:paraId="4E2A2E5C" w14:textId="089AA280" w:rsidR="00561E00" w:rsidRPr="00561E00" w:rsidRDefault="00561E00" w:rsidP="00F7780D">
      <w:pPr>
        <w:spacing w:line="240" w:lineRule="atLeast"/>
        <w:rPr>
          <w:rFonts w:cs="Arial"/>
          <w:sz w:val="20"/>
          <w:szCs w:val="20"/>
        </w:rPr>
      </w:pPr>
      <w:r w:rsidRPr="00561E00">
        <w:rPr>
          <w:rFonts w:cs="Arial"/>
          <w:sz w:val="20"/>
          <w:szCs w:val="20"/>
        </w:rPr>
        <w:tab/>
        <w:t>(2) Izdajatelj uradnega lista informacijo o nezmožnosti objave uradnega lista na PISRS objavi na osrednjem spletnem mestu državne uprave oziroma na drug način, ki je primeren glede na okoliščine iz prejšnjega odstavka.</w:t>
      </w:r>
    </w:p>
    <w:p w14:paraId="43414D59" w14:textId="77777777" w:rsidR="00561E00" w:rsidRPr="00561E00" w:rsidRDefault="00561E00" w:rsidP="00F7780D">
      <w:pPr>
        <w:spacing w:line="240" w:lineRule="atLeast"/>
        <w:rPr>
          <w:rFonts w:cs="Arial"/>
          <w:sz w:val="20"/>
          <w:szCs w:val="20"/>
        </w:rPr>
      </w:pPr>
    </w:p>
    <w:p w14:paraId="3B412593" w14:textId="0DB86682" w:rsidR="00561E00" w:rsidRPr="00561E00" w:rsidRDefault="00561E00" w:rsidP="00F7780D">
      <w:pPr>
        <w:spacing w:line="240" w:lineRule="atLeast"/>
        <w:rPr>
          <w:rFonts w:cs="Arial"/>
          <w:sz w:val="20"/>
          <w:szCs w:val="20"/>
        </w:rPr>
      </w:pPr>
      <w:r w:rsidRPr="00561E00">
        <w:rPr>
          <w:rFonts w:cs="Arial"/>
          <w:sz w:val="20"/>
          <w:szCs w:val="20"/>
        </w:rPr>
        <w:tab/>
        <w:t>(3) Izdaja uradnega lista iz prvega odstavka tega člena je na voljo v prostorih izdajatelja uradnega lista</w:t>
      </w:r>
      <w:r w:rsidR="002931DD">
        <w:rPr>
          <w:rFonts w:cs="Arial"/>
          <w:sz w:val="20"/>
          <w:szCs w:val="20"/>
        </w:rPr>
        <w:t>.</w:t>
      </w:r>
    </w:p>
    <w:p w14:paraId="4D4B54DD" w14:textId="77777777" w:rsidR="00561E00" w:rsidRPr="00561E00" w:rsidRDefault="00561E00" w:rsidP="00F7780D">
      <w:pPr>
        <w:spacing w:line="240" w:lineRule="atLeast"/>
        <w:rPr>
          <w:rFonts w:cs="Arial"/>
          <w:sz w:val="20"/>
          <w:szCs w:val="20"/>
        </w:rPr>
      </w:pPr>
    </w:p>
    <w:p w14:paraId="5E0381AB" w14:textId="77777777" w:rsidR="00561E00" w:rsidRPr="00561E00" w:rsidRDefault="00561E00" w:rsidP="00F7780D">
      <w:pPr>
        <w:spacing w:line="240" w:lineRule="atLeast"/>
        <w:rPr>
          <w:rFonts w:cs="Arial"/>
          <w:sz w:val="20"/>
          <w:szCs w:val="20"/>
        </w:rPr>
      </w:pPr>
      <w:r w:rsidRPr="00561E00">
        <w:rPr>
          <w:rFonts w:cs="Arial"/>
          <w:sz w:val="20"/>
          <w:szCs w:val="20"/>
        </w:rPr>
        <w:tab/>
        <w:t>(4) Izdajatelj uradnega lista z informacijo o izdaji uradnega lista iz prvega odstavka tega člena seznani javnost na način iz drugega odstavka tega člena.</w:t>
      </w:r>
    </w:p>
    <w:p w14:paraId="47925FBA" w14:textId="77777777" w:rsidR="00561E00" w:rsidRPr="00561E00" w:rsidRDefault="00561E00" w:rsidP="00F7780D">
      <w:pPr>
        <w:spacing w:line="240" w:lineRule="atLeast"/>
        <w:rPr>
          <w:rFonts w:cs="Arial"/>
          <w:sz w:val="20"/>
          <w:szCs w:val="20"/>
        </w:rPr>
      </w:pPr>
    </w:p>
    <w:p w14:paraId="556F3DE8" w14:textId="265E3EC4" w:rsidR="00561E00" w:rsidRPr="00561E00" w:rsidRDefault="00561E00" w:rsidP="00F7780D">
      <w:pPr>
        <w:spacing w:line="240" w:lineRule="atLeast"/>
        <w:rPr>
          <w:rFonts w:cs="Arial"/>
          <w:sz w:val="20"/>
          <w:szCs w:val="20"/>
        </w:rPr>
      </w:pPr>
      <w:r w:rsidRPr="00561E00">
        <w:rPr>
          <w:rFonts w:cs="Arial"/>
          <w:sz w:val="20"/>
          <w:szCs w:val="20"/>
        </w:rPr>
        <w:tab/>
        <w:t>(5) Po prenehanju okoliščin za izdajo uradnega lista na način iz prvega odstavka tega člena se uradni list objavi na PISRS. Od objave na PISRS se tako objavljen uradni list šteje za edino uradno izdajo uradnega lista.</w:t>
      </w:r>
    </w:p>
    <w:p w14:paraId="27A6D73B"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6" w:name="_Ref190965383"/>
      <w:r w:rsidRPr="00561E00">
        <w:t>člen</w:t>
      </w:r>
      <w:bookmarkEnd w:id="16"/>
    </w:p>
    <w:p w14:paraId="469BC621" w14:textId="77777777" w:rsidR="00561E00" w:rsidRPr="00561E00" w:rsidRDefault="00561E00" w:rsidP="00F7780D">
      <w:pPr>
        <w:pStyle w:val="lennaslov1"/>
        <w:spacing w:line="240" w:lineRule="atLeast"/>
        <w:rPr>
          <w:rFonts w:cs="Arial"/>
        </w:rPr>
      </w:pPr>
      <w:r w:rsidRPr="00561E00">
        <w:rPr>
          <w:rFonts w:cs="Arial"/>
        </w:rPr>
        <w:t>(izdaja uradnega lista v papirni obliki)</w:t>
      </w:r>
    </w:p>
    <w:p w14:paraId="610CB5B4" w14:textId="77777777" w:rsidR="00561E00" w:rsidRPr="00561E00" w:rsidRDefault="00561E00" w:rsidP="00F7780D">
      <w:pPr>
        <w:spacing w:line="240" w:lineRule="atLeast"/>
        <w:rPr>
          <w:rFonts w:cs="Arial"/>
          <w:sz w:val="20"/>
          <w:szCs w:val="20"/>
        </w:rPr>
      </w:pPr>
    </w:p>
    <w:p w14:paraId="3FA3B2CD" w14:textId="032B2078" w:rsidR="00561E00" w:rsidRPr="00561E00" w:rsidRDefault="00561E00" w:rsidP="00F7780D">
      <w:pPr>
        <w:spacing w:line="240" w:lineRule="atLeast"/>
        <w:rPr>
          <w:rFonts w:cs="Arial"/>
          <w:sz w:val="20"/>
          <w:szCs w:val="20"/>
        </w:rPr>
      </w:pPr>
      <w:r w:rsidRPr="00561E00">
        <w:rPr>
          <w:rFonts w:cs="Arial"/>
          <w:sz w:val="20"/>
          <w:szCs w:val="20"/>
        </w:rPr>
        <w:tab/>
        <w:t>(1) Če zaradi vojnega ali izrednega stanja, naravne ali druge nesreče ali drugega izrednega dogodka izdaja uradnega lista ni mogoča niti na način iz prejšnjega člena, se ne glede na</w:t>
      </w:r>
      <w:r w:rsidR="00673ABC">
        <w:rPr>
          <w:rFonts w:cs="Arial"/>
          <w:sz w:val="20"/>
          <w:szCs w:val="20"/>
        </w:rPr>
        <w:t xml:space="preserve"> drugi odstavek</w:t>
      </w:r>
      <w:r w:rsidRPr="00561E00">
        <w:rPr>
          <w:rFonts w:cs="Arial"/>
          <w:sz w:val="20"/>
          <w:szCs w:val="20"/>
        </w:rPr>
        <w:t xml:space="preserve"> </w:t>
      </w:r>
      <w:r w:rsidR="00D21EA6">
        <w:rPr>
          <w:rFonts w:cs="Arial"/>
          <w:sz w:val="20"/>
          <w:szCs w:val="20"/>
        </w:rPr>
        <w:t>4</w:t>
      </w:r>
      <w:r w:rsidRPr="00561E00">
        <w:rPr>
          <w:rFonts w:cs="Arial"/>
          <w:sz w:val="20"/>
          <w:szCs w:val="20"/>
        </w:rPr>
        <w:t>. člen</w:t>
      </w:r>
      <w:r w:rsidR="00673ABC">
        <w:rPr>
          <w:rFonts w:cs="Arial"/>
          <w:sz w:val="20"/>
          <w:szCs w:val="20"/>
        </w:rPr>
        <w:t>a</w:t>
      </w:r>
      <w:r w:rsidRPr="00561E00">
        <w:rPr>
          <w:rFonts w:cs="Arial"/>
          <w:sz w:val="20"/>
          <w:szCs w:val="20"/>
        </w:rPr>
        <w:t xml:space="preserve"> tega zakona šteje, da je uradni list izdan, ko izvirnik akta v obliki ročnega zapisa ali tipkopisa lastnoročno podpiše pooblaščena oseba izdajatelja uradnega lista. V primeru objave zakona pooblaščena oseba izdajatelja uradnega lista lastnoročno podpiše izvirnik zakona po njegovi razglasitvi.</w:t>
      </w:r>
    </w:p>
    <w:p w14:paraId="060F3858" w14:textId="77777777" w:rsidR="00561E00" w:rsidRPr="00561E00" w:rsidRDefault="00561E00" w:rsidP="00F7780D">
      <w:pPr>
        <w:spacing w:line="240" w:lineRule="atLeast"/>
        <w:rPr>
          <w:rFonts w:cs="Arial"/>
          <w:sz w:val="20"/>
          <w:szCs w:val="20"/>
        </w:rPr>
      </w:pPr>
    </w:p>
    <w:p w14:paraId="10F14198" w14:textId="77777777" w:rsidR="00561E00" w:rsidRPr="00561E00" w:rsidRDefault="00561E00" w:rsidP="00F7780D">
      <w:pPr>
        <w:spacing w:line="240" w:lineRule="atLeast"/>
        <w:rPr>
          <w:rFonts w:cs="Arial"/>
          <w:sz w:val="20"/>
          <w:szCs w:val="20"/>
        </w:rPr>
      </w:pPr>
      <w:r w:rsidRPr="00561E00">
        <w:rPr>
          <w:rFonts w:cs="Arial"/>
          <w:sz w:val="20"/>
          <w:szCs w:val="20"/>
        </w:rPr>
        <w:tab/>
        <w:t>(2) Za izdajo uradnega lista v papirni obliki se smiselno uporabljajo drugi do peti odstavek prejšnjega člena.</w:t>
      </w:r>
    </w:p>
    <w:p w14:paraId="126E0B7C" w14:textId="77777777" w:rsidR="00561E00" w:rsidRPr="00561E00" w:rsidRDefault="00561E00" w:rsidP="00F7780D">
      <w:pPr>
        <w:pStyle w:val="Poglavje"/>
        <w:spacing w:line="240" w:lineRule="atLeast"/>
        <w:rPr>
          <w:sz w:val="20"/>
          <w:szCs w:val="20"/>
        </w:rPr>
      </w:pPr>
      <w:r w:rsidRPr="00561E00">
        <w:rPr>
          <w:sz w:val="20"/>
          <w:szCs w:val="20"/>
        </w:rPr>
        <w:t>V. POGLAVJE</w:t>
      </w:r>
    </w:p>
    <w:p w14:paraId="22BB4E6B" w14:textId="77777777" w:rsidR="00561E00" w:rsidRPr="00561E00" w:rsidRDefault="00561E00" w:rsidP="00F7780D">
      <w:pPr>
        <w:pStyle w:val="Poglavjenaslov"/>
        <w:spacing w:line="240" w:lineRule="atLeast"/>
        <w:rPr>
          <w:rFonts w:cs="Arial"/>
        </w:rPr>
      </w:pPr>
      <w:r w:rsidRPr="00561E00">
        <w:rPr>
          <w:rFonts w:cs="Arial"/>
        </w:rPr>
        <w:t>PRAVNI INFORMACIJSKI SISTEM REPUBLIKE SLOVENIJE</w:t>
      </w:r>
    </w:p>
    <w:p w14:paraId="06BC2575"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7" w:name="_Ref190965461"/>
      <w:r w:rsidRPr="00561E00">
        <w:t>člen</w:t>
      </w:r>
      <w:bookmarkEnd w:id="17"/>
    </w:p>
    <w:p w14:paraId="7AF5B106" w14:textId="77777777" w:rsidR="00561E00" w:rsidRPr="00561E00" w:rsidRDefault="00561E00" w:rsidP="00F7780D">
      <w:pPr>
        <w:pStyle w:val="lennaslov1"/>
        <w:spacing w:line="240" w:lineRule="atLeast"/>
        <w:rPr>
          <w:rFonts w:cs="Arial"/>
        </w:rPr>
      </w:pPr>
      <w:r w:rsidRPr="00561E00">
        <w:rPr>
          <w:rFonts w:cs="Arial"/>
        </w:rPr>
        <w:t>(PISRS)</w:t>
      </w:r>
    </w:p>
    <w:p w14:paraId="3E9523DF" w14:textId="77777777" w:rsidR="00561E00" w:rsidRPr="00561E00" w:rsidRDefault="00561E00" w:rsidP="00F7780D">
      <w:pPr>
        <w:spacing w:line="240" w:lineRule="atLeast"/>
        <w:rPr>
          <w:rFonts w:cs="Arial"/>
          <w:sz w:val="20"/>
          <w:szCs w:val="20"/>
        </w:rPr>
      </w:pPr>
    </w:p>
    <w:p w14:paraId="7A8E030A" w14:textId="7C4C341F" w:rsidR="00561E00" w:rsidRPr="00561E00" w:rsidRDefault="00561E00" w:rsidP="00F7780D">
      <w:pPr>
        <w:spacing w:line="240" w:lineRule="atLeast"/>
        <w:rPr>
          <w:rFonts w:cs="Arial"/>
          <w:sz w:val="20"/>
          <w:szCs w:val="20"/>
        </w:rPr>
      </w:pPr>
      <w:r w:rsidRPr="00561E00">
        <w:rPr>
          <w:rFonts w:cs="Arial"/>
          <w:sz w:val="20"/>
          <w:szCs w:val="20"/>
        </w:rPr>
        <w:tab/>
        <w:t xml:space="preserve">(1) PISRS je informacijski sistem službe vlade, pristojne za zakonodajo, na katerem so poleg uradnega lista, kot je določeno v </w:t>
      </w:r>
      <w:r w:rsidR="00673ABC">
        <w:rPr>
          <w:rFonts w:cs="Arial"/>
          <w:sz w:val="20"/>
          <w:szCs w:val="20"/>
        </w:rPr>
        <w:t xml:space="preserve">drugem odstavku </w:t>
      </w:r>
      <w:r w:rsidR="00D21EA6">
        <w:rPr>
          <w:rFonts w:cs="Arial"/>
          <w:sz w:val="20"/>
          <w:szCs w:val="20"/>
        </w:rPr>
        <w:t>4</w:t>
      </w:r>
      <w:r w:rsidRPr="00561E00">
        <w:rPr>
          <w:rFonts w:cs="Arial"/>
          <w:sz w:val="20"/>
          <w:szCs w:val="20"/>
        </w:rPr>
        <w:t>. člen</w:t>
      </w:r>
      <w:r w:rsidR="00673ABC">
        <w:rPr>
          <w:rFonts w:cs="Arial"/>
          <w:sz w:val="20"/>
          <w:szCs w:val="20"/>
        </w:rPr>
        <w:t>a</w:t>
      </w:r>
      <w:r w:rsidRPr="00561E00">
        <w:rPr>
          <w:rFonts w:cs="Arial"/>
          <w:sz w:val="20"/>
          <w:szCs w:val="20"/>
        </w:rPr>
        <w:t xml:space="preserve"> tega zakona, dostopne tudi druge vsebine o normativni dejavnosti in pravnem redu Republike Slovenije in Evropske unije. </w:t>
      </w:r>
    </w:p>
    <w:p w14:paraId="35179F74" w14:textId="77777777" w:rsidR="00561E00" w:rsidRPr="00561E00" w:rsidRDefault="00561E00" w:rsidP="00F7780D">
      <w:pPr>
        <w:spacing w:line="240" w:lineRule="atLeast"/>
        <w:rPr>
          <w:rFonts w:cs="Arial"/>
          <w:sz w:val="20"/>
          <w:szCs w:val="20"/>
        </w:rPr>
      </w:pPr>
    </w:p>
    <w:p w14:paraId="664CF2B0" w14:textId="4123CBA0" w:rsidR="00561E00" w:rsidRPr="00561E00" w:rsidRDefault="00561E00" w:rsidP="00F7780D">
      <w:pPr>
        <w:spacing w:line="240" w:lineRule="atLeast"/>
        <w:rPr>
          <w:rFonts w:cs="Arial"/>
          <w:sz w:val="20"/>
          <w:szCs w:val="20"/>
        </w:rPr>
      </w:pPr>
      <w:r w:rsidRPr="00561E00">
        <w:rPr>
          <w:rFonts w:cs="Arial"/>
          <w:sz w:val="20"/>
          <w:szCs w:val="20"/>
        </w:rPr>
        <w:tab/>
        <w:t xml:space="preserve">(2) Sestavni del PISRS je tudi namenska spletna stran </w:t>
      </w:r>
      <w:proofErr w:type="spellStart"/>
      <w:r w:rsidRPr="00561E00">
        <w:rPr>
          <w:rFonts w:cs="Arial"/>
          <w:sz w:val="20"/>
          <w:szCs w:val="20"/>
        </w:rPr>
        <w:t>eDemokracija</w:t>
      </w:r>
      <w:proofErr w:type="spellEnd"/>
      <w:r w:rsidRPr="00561E00">
        <w:rPr>
          <w:rFonts w:cs="Arial"/>
          <w:sz w:val="20"/>
          <w:szCs w:val="20"/>
        </w:rPr>
        <w:t>, na kateri se izvaja javno posvetovanje, kadar organi povabijo javnost k sodelovanju pri pripravi in spremljanju izvajanja predpisov, splošnih aktov</w:t>
      </w:r>
      <w:r w:rsidR="00D21EA6">
        <w:rPr>
          <w:rFonts w:cs="Arial"/>
          <w:sz w:val="20"/>
          <w:szCs w:val="20"/>
        </w:rPr>
        <w:t>, izdanih</w:t>
      </w:r>
      <w:r w:rsidRPr="00561E00">
        <w:rPr>
          <w:rFonts w:cs="Arial"/>
          <w:sz w:val="20"/>
          <w:szCs w:val="20"/>
        </w:rPr>
        <w:t xml:space="preserve"> za izvrševanje javnih pooblastil</w:t>
      </w:r>
      <w:r w:rsidR="00D21EA6">
        <w:rPr>
          <w:rFonts w:cs="Arial"/>
          <w:sz w:val="20"/>
          <w:szCs w:val="20"/>
        </w:rPr>
        <w:t>,</w:t>
      </w:r>
      <w:r w:rsidRPr="00561E00">
        <w:rPr>
          <w:rFonts w:cs="Arial"/>
          <w:sz w:val="20"/>
          <w:szCs w:val="20"/>
        </w:rPr>
        <w:t xml:space="preserve"> in drugih aktov. </w:t>
      </w:r>
    </w:p>
    <w:p w14:paraId="31074A11" w14:textId="77777777" w:rsidR="00561E00" w:rsidRPr="00561E00" w:rsidRDefault="00561E00" w:rsidP="00F7780D">
      <w:pPr>
        <w:spacing w:line="240" w:lineRule="atLeast"/>
        <w:rPr>
          <w:rFonts w:cs="Arial"/>
          <w:sz w:val="20"/>
          <w:szCs w:val="20"/>
        </w:rPr>
      </w:pPr>
    </w:p>
    <w:p w14:paraId="7FB138E0" w14:textId="77777777" w:rsidR="00561E00" w:rsidRPr="00561E00" w:rsidRDefault="00561E00" w:rsidP="00F7780D">
      <w:pPr>
        <w:spacing w:line="240" w:lineRule="atLeast"/>
        <w:rPr>
          <w:rFonts w:cs="Arial"/>
          <w:sz w:val="20"/>
          <w:szCs w:val="20"/>
        </w:rPr>
      </w:pPr>
      <w:r w:rsidRPr="00561E00">
        <w:rPr>
          <w:rFonts w:cs="Arial"/>
          <w:sz w:val="20"/>
          <w:szCs w:val="20"/>
        </w:rPr>
        <w:tab/>
        <w:t>(3) Vsebine, objavljene na PISRS, so informativnega značaja, razen izdaje uradnega lista.</w:t>
      </w:r>
    </w:p>
    <w:p w14:paraId="4CDFED40" w14:textId="77777777" w:rsidR="00561E00" w:rsidRPr="00561E00" w:rsidRDefault="00561E00" w:rsidP="00F7780D">
      <w:pPr>
        <w:spacing w:line="240" w:lineRule="atLeast"/>
        <w:rPr>
          <w:rFonts w:cs="Arial"/>
          <w:sz w:val="20"/>
          <w:szCs w:val="20"/>
        </w:rPr>
      </w:pPr>
    </w:p>
    <w:p w14:paraId="459D7E1A" w14:textId="77777777" w:rsidR="00561E00" w:rsidRPr="00561E00" w:rsidRDefault="00561E00" w:rsidP="00F7780D">
      <w:pPr>
        <w:spacing w:line="240" w:lineRule="atLeast"/>
        <w:rPr>
          <w:rFonts w:cs="Arial"/>
          <w:sz w:val="20"/>
          <w:szCs w:val="20"/>
        </w:rPr>
      </w:pPr>
      <w:r w:rsidRPr="00561E00">
        <w:rPr>
          <w:rFonts w:cs="Arial"/>
          <w:sz w:val="20"/>
          <w:szCs w:val="20"/>
        </w:rPr>
        <w:tab/>
        <w:t xml:space="preserve">(4) PISRS je brezplačno dostopen na naslovu www.pisrs.si. </w:t>
      </w:r>
    </w:p>
    <w:p w14:paraId="45FB7AB8" w14:textId="77777777" w:rsidR="00561E00" w:rsidRPr="00561E00" w:rsidRDefault="00561E00" w:rsidP="00F7780D">
      <w:pPr>
        <w:spacing w:line="240" w:lineRule="atLeast"/>
        <w:rPr>
          <w:rFonts w:cs="Arial"/>
          <w:sz w:val="20"/>
          <w:szCs w:val="20"/>
        </w:rPr>
      </w:pPr>
    </w:p>
    <w:p w14:paraId="5B9FC56D" w14:textId="77777777" w:rsidR="00561E00" w:rsidRPr="00561E00" w:rsidRDefault="00561E00" w:rsidP="00F7780D">
      <w:pPr>
        <w:spacing w:line="240" w:lineRule="atLeast"/>
        <w:rPr>
          <w:rFonts w:cs="Arial"/>
          <w:sz w:val="20"/>
          <w:szCs w:val="20"/>
        </w:rPr>
      </w:pPr>
      <w:r w:rsidRPr="00561E00">
        <w:rPr>
          <w:rFonts w:cs="Arial"/>
          <w:sz w:val="20"/>
          <w:szCs w:val="20"/>
        </w:rPr>
        <w:tab/>
        <w:t>(5) Vlada podrobneje določi vsebino in način upravljanja PISRS.</w:t>
      </w:r>
    </w:p>
    <w:p w14:paraId="1B65C59C"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8" w:name="_Ref190965469"/>
      <w:r w:rsidRPr="00561E00">
        <w:t>člen</w:t>
      </w:r>
      <w:bookmarkEnd w:id="18"/>
    </w:p>
    <w:p w14:paraId="2A5AB170" w14:textId="77777777" w:rsidR="00561E00" w:rsidRPr="00561E00" w:rsidRDefault="00561E00" w:rsidP="00F7780D">
      <w:pPr>
        <w:pStyle w:val="lennaslov1"/>
        <w:spacing w:line="240" w:lineRule="atLeast"/>
        <w:rPr>
          <w:rFonts w:cs="Arial"/>
        </w:rPr>
      </w:pPr>
      <w:r w:rsidRPr="00561E00">
        <w:rPr>
          <w:rFonts w:cs="Arial"/>
        </w:rPr>
        <w:t>(povezovanje v PISRS)</w:t>
      </w:r>
    </w:p>
    <w:p w14:paraId="7455DF44" w14:textId="77777777" w:rsidR="00561E00" w:rsidRPr="00561E00" w:rsidRDefault="00561E00" w:rsidP="00F7780D">
      <w:pPr>
        <w:spacing w:line="240" w:lineRule="atLeast"/>
        <w:rPr>
          <w:rFonts w:cs="Arial"/>
          <w:sz w:val="20"/>
          <w:szCs w:val="20"/>
        </w:rPr>
      </w:pPr>
    </w:p>
    <w:p w14:paraId="1D631BC8" w14:textId="77777777" w:rsidR="00561E00" w:rsidRPr="00561E00" w:rsidRDefault="00561E00" w:rsidP="00F7780D">
      <w:pPr>
        <w:spacing w:line="240" w:lineRule="atLeast"/>
        <w:rPr>
          <w:rFonts w:cs="Arial"/>
          <w:sz w:val="20"/>
          <w:szCs w:val="20"/>
        </w:rPr>
      </w:pPr>
      <w:r w:rsidRPr="00561E00">
        <w:rPr>
          <w:rFonts w:cs="Arial"/>
          <w:sz w:val="20"/>
          <w:szCs w:val="20"/>
        </w:rPr>
        <w:tab/>
        <w:t>(1) Vsebine iz prejšnjega člena so na PISRS dostopne s povezovanjem informacijskih sistemov, registrov, zbirk in evidenc organov, ki vključujejo:</w:t>
      </w:r>
    </w:p>
    <w:p w14:paraId="7E2D86AB" w14:textId="77777777" w:rsidR="00561E00" w:rsidRPr="00561E00" w:rsidRDefault="00561E00" w:rsidP="00F7780D">
      <w:pPr>
        <w:pStyle w:val="Odstavekseznama"/>
        <w:numPr>
          <w:ilvl w:val="0"/>
          <w:numId w:val="142"/>
        </w:numPr>
        <w:overflowPunct/>
        <w:autoSpaceDE/>
        <w:autoSpaceDN/>
        <w:adjustRightInd/>
        <w:spacing w:line="240" w:lineRule="atLeast"/>
        <w:contextualSpacing/>
        <w:textAlignment w:val="auto"/>
        <w:rPr>
          <w:rFonts w:cs="Arial"/>
          <w:sz w:val="20"/>
          <w:szCs w:val="20"/>
        </w:rPr>
      </w:pPr>
      <w:r w:rsidRPr="00561E00">
        <w:rPr>
          <w:rFonts w:cs="Arial"/>
          <w:sz w:val="20"/>
          <w:szCs w:val="20"/>
        </w:rPr>
        <w:t>zbirko uradnih objav uradnega lista,</w:t>
      </w:r>
    </w:p>
    <w:p w14:paraId="3394451C" w14:textId="77777777" w:rsidR="00561E00" w:rsidRPr="00561E00" w:rsidRDefault="00561E00" w:rsidP="00F7780D">
      <w:pPr>
        <w:pStyle w:val="Odstavekseznama"/>
        <w:numPr>
          <w:ilvl w:val="0"/>
          <w:numId w:val="142"/>
        </w:numPr>
        <w:overflowPunct/>
        <w:autoSpaceDE/>
        <w:autoSpaceDN/>
        <w:adjustRightInd/>
        <w:spacing w:line="240" w:lineRule="atLeast"/>
        <w:contextualSpacing/>
        <w:textAlignment w:val="auto"/>
        <w:rPr>
          <w:rFonts w:cs="Arial"/>
          <w:sz w:val="20"/>
          <w:szCs w:val="20"/>
        </w:rPr>
      </w:pPr>
      <w:r w:rsidRPr="00561E00">
        <w:rPr>
          <w:rFonts w:cs="Arial"/>
          <w:sz w:val="20"/>
          <w:szCs w:val="20"/>
        </w:rPr>
        <w:t>zbirko neuradnih objav uradnega lista,</w:t>
      </w:r>
    </w:p>
    <w:p w14:paraId="5A2C07BB" w14:textId="77777777" w:rsidR="00561E00" w:rsidRPr="00561E00" w:rsidRDefault="00561E00" w:rsidP="00F7780D">
      <w:pPr>
        <w:pStyle w:val="Odstavekseznama"/>
        <w:numPr>
          <w:ilvl w:val="0"/>
          <w:numId w:val="142"/>
        </w:numPr>
        <w:overflowPunct/>
        <w:autoSpaceDE/>
        <w:autoSpaceDN/>
        <w:adjustRightInd/>
        <w:spacing w:line="240" w:lineRule="atLeast"/>
        <w:contextualSpacing/>
        <w:textAlignment w:val="auto"/>
        <w:rPr>
          <w:rFonts w:cs="Arial"/>
          <w:sz w:val="20"/>
          <w:szCs w:val="20"/>
        </w:rPr>
      </w:pPr>
      <w:r w:rsidRPr="00561E00">
        <w:rPr>
          <w:rFonts w:cs="Arial"/>
          <w:sz w:val="20"/>
          <w:szCs w:val="20"/>
        </w:rPr>
        <w:t>register predpisov,</w:t>
      </w:r>
    </w:p>
    <w:p w14:paraId="6631727D" w14:textId="77777777" w:rsidR="00561E00" w:rsidRPr="00561E00" w:rsidRDefault="00561E00" w:rsidP="00F7780D">
      <w:pPr>
        <w:pStyle w:val="Odstavekseznama"/>
        <w:numPr>
          <w:ilvl w:val="0"/>
          <w:numId w:val="142"/>
        </w:numPr>
        <w:overflowPunct/>
        <w:autoSpaceDE/>
        <w:autoSpaceDN/>
        <w:adjustRightInd/>
        <w:spacing w:line="240" w:lineRule="atLeast"/>
        <w:contextualSpacing/>
        <w:textAlignment w:val="auto"/>
        <w:rPr>
          <w:rFonts w:cs="Arial"/>
          <w:sz w:val="20"/>
          <w:szCs w:val="20"/>
        </w:rPr>
      </w:pPr>
      <w:r w:rsidRPr="00561E00">
        <w:rPr>
          <w:rFonts w:cs="Arial"/>
          <w:sz w:val="20"/>
          <w:szCs w:val="20"/>
        </w:rPr>
        <w:t>zbirko splošnih aktov za izvrševanje javnih pooblastil,</w:t>
      </w:r>
    </w:p>
    <w:p w14:paraId="12021249" w14:textId="77777777" w:rsidR="00561E00" w:rsidRPr="00561E00" w:rsidRDefault="00561E00" w:rsidP="00F7780D">
      <w:pPr>
        <w:pStyle w:val="Odstavekseznama"/>
        <w:numPr>
          <w:ilvl w:val="0"/>
          <w:numId w:val="142"/>
        </w:numPr>
        <w:overflowPunct/>
        <w:autoSpaceDE/>
        <w:autoSpaceDN/>
        <w:adjustRightInd/>
        <w:spacing w:line="240" w:lineRule="atLeast"/>
        <w:contextualSpacing/>
        <w:textAlignment w:val="auto"/>
        <w:rPr>
          <w:rFonts w:cs="Arial"/>
          <w:sz w:val="20"/>
          <w:szCs w:val="20"/>
        </w:rPr>
      </w:pPr>
      <w:r w:rsidRPr="00561E00">
        <w:rPr>
          <w:rFonts w:cs="Arial"/>
          <w:sz w:val="20"/>
          <w:szCs w:val="20"/>
        </w:rPr>
        <w:t>zbirko drugih splošnih in posamičnih aktov,</w:t>
      </w:r>
    </w:p>
    <w:p w14:paraId="74842B12" w14:textId="77777777" w:rsidR="00561E00" w:rsidRPr="00561E00" w:rsidRDefault="00561E00" w:rsidP="00F7780D">
      <w:pPr>
        <w:pStyle w:val="Odstavekseznama"/>
        <w:numPr>
          <w:ilvl w:val="0"/>
          <w:numId w:val="142"/>
        </w:numPr>
        <w:overflowPunct/>
        <w:autoSpaceDE/>
        <w:autoSpaceDN/>
        <w:adjustRightInd/>
        <w:spacing w:line="240" w:lineRule="atLeast"/>
        <w:contextualSpacing/>
        <w:textAlignment w:val="auto"/>
        <w:rPr>
          <w:rFonts w:cs="Arial"/>
          <w:sz w:val="20"/>
          <w:szCs w:val="20"/>
        </w:rPr>
      </w:pPr>
      <w:r w:rsidRPr="00561E00">
        <w:rPr>
          <w:rFonts w:cs="Arial"/>
          <w:sz w:val="20"/>
          <w:szCs w:val="20"/>
        </w:rPr>
        <w:t>zbirko neuradnih prečiščenih besedil,</w:t>
      </w:r>
    </w:p>
    <w:p w14:paraId="0D75465B" w14:textId="77777777" w:rsidR="00561E00" w:rsidRPr="00561E00" w:rsidRDefault="00561E00" w:rsidP="00F7780D">
      <w:pPr>
        <w:pStyle w:val="Odstavekseznama"/>
        <w:numPr>
          <w:ilvl w:val="0"/>
          <w:numId w:val="142"/>
        </w:numPr>
        <w:overflowPunct/>
        <w:autoSpaceDE/>
        <w:autoSpaceDN/>
        <w:adjustRightInd/>
        <w:spacing w:line="240" w:lineRule="atLeast"/>
        <w:contextualSpacing/>
        <w:textAlignment w:val="auto"/>
        <w:rPr>
          <w:rFonts w:cs="Arial"/>
          <w:sz w:val="20"/>
          <w:szCs w:val="20"/>
        </w:rPr>
      </w:pPr>
      <w:r w:rsidRPr="00561E00">
        <w:rPr>
          <w:rFonts w:cs="Arial"/>
          <w:sz w:val="20"/>
          <w:szCs w:val="20"/>
        </w:rPr>
        <w:t>register pravnih aktov lokalnih skupnosti,</w:t>
      </w:r>
    </w:p>
    <w:p w14:paraId="6718CB6D" w14:textId="77777777" w:rsidR="00561E00" w:rsidRPr="00561E00" w:rsidRDefault="00561E00" w:rsidP="00F7780D">
      <w:pPr>
        <w:pStyle w:val="Odstavekseznama"/>
        <w:numPr>
          <w:ilvl w:val="0"/>
          <w:numId w:val="142"/>
        </w:numPr>
        <w:overflowPunct/>
        <w:autoSpaceDE/>
        <w:autoSpaceDN/>
        <w:adjustRightInd/>
        <w:spacing w:line="240" w:lineRule="atLeast"/>
        <w:contextualSpacing/>
        <w:textAlignment w:val="auto"/>
        <w:rPr>
          <w:rFonts w:cs="Arial"/>
          <w:sz w:val="20"/>
          <w:szCs w:val="20"/>
        </w:rPr>
      </w:pPr>
      <w:r w:rsidRPr="00561E00">
        <w:rPr>
          <w:rFonts w:cs="Arial"/>
          <w:sz w:val="20"/>
          <w:szCs w:val="20"/>
        </w:rPr>
        <w:t>register pravnih aktov Evropske unije ter</w:t>
      </w:r>
    </w:p>
    <w:p w14:paraId="3D41018B" w14:textId="77777777" w:rsidR="00561E00" w:rsidRPr="00561E00" w:rsidRDefault="00561E00" w:rsidP="00F7780D">
      <w:pPr>
        <w:pStyle w:val="Odstavekseznama"/>
        <w:numPr>
          <w:ilvl w:val="0"/>
          <w:numId w:val="142"/>
        </w:numPr>
        <w:overflowPunct/>
        <w:autoSpaceDE/>
        <w:autoSpaceDN/>
        <w:adjustRightInd/>
        <w:spacing w:line="240" w:lineRule="atLeast"/>
        <w:contextualSpacing/>
        <w:textAlignment w:val="auto"/>
        <w:rPr>
          <w:rFonts w:cs="Arial"/>
          <w:sz w:val="20"/>
          <w:szCs w:val="20"/>
        </w:rPr>
      </w:pPr>
      <w:r w:rsidRPr="00561E00">
        <w:rPr>
          <w:rFonts w:cs="Arial"/>
          <w:sz w:val="20"/>
          <w:szCs w:val="20"/>
        </w:rPr>
        <w:t>druge informacijske sisteme, registre, zbirke in evidence, pomembne za normativno dejavnost.</w:t>
      </w:r>
    </w:p>
    <w:p w14:paraId="01E50F63" w14:textId="77777777" w:rsidR="00561E00" w:rsidRPr="00561E00" w:rsidRDefault="00561E00" w:rsidP="00F7780D">
      <w:pPr>
        <w:spacing w:line="240" w:lineRule="atLeast"/>
        <w:rPr>
          <w:rFonts w:cs="Arial"/>
          <w:sz w:val="20"/>
          <w:szCs w:val="20"/>
        </w:rPr>
      </w:pPr>
    </w:p>
    <w:p w14:paraId="4B8BECEE" w14:textId="5079833F" w:rsidR="00561E00" w:rsidRPr="00561E00" w:rsidRDefault="00561E00" w:rsidP="00F7780D">
      <w:pPr>
        <w:spacing w:line="240" w:lineRule="atLeast"/>
        <w:rPr>
          <w:rFonts w:cs="Arial"/>
          <w:sz w:val="20"/>
          <w:szCs w:val="20"/>
        </w:rPr>
      </w:pPr>
      <w:r w:rsidRPr="00561E00">
        <w:rPr>
          <w:rFonts w:cs="Arial"/>
          <w:sz w:val="20"/>
          <w:szCs w:val="20"/>
        </w:rPr>
        <w:tab/>
        <w:t xml:space="preserve">(2) Zbirka uradnih objav uradnega lista vsebuje uradne liste, izdane v skladu z določbami II. poglavja tega zakona, in elektronske izdaje uradnega lista, razen razglasnega dela teh izdaj, od 1. januarja 2006 </w:t>
      </w:r>
      <w:r w:rsidRPr="00693C9F">
        <w:rPr>
          <w:rFonts w:cs="Arial"/>
          <w:sz w:val="20"/>
          <w:szCs w:val="20"/>
        </w:rPr>
        <w:t xml:space="preserve">do </w:t>
      </w:r>
      <w:r w:rsidR="00D21EA6" w:rsidRPr="00693C9F">
        <w:rPr>
          <w:rFonts w:cs="Arial"/>
          <w:sz w:val="20"/>
          <w:szCs w:val="20"/>
        </w:rPr>
        <w:t>28. februarja 2026</w:t>
      </w:r>
      <w:r w:rsidRPr="00693C9F">
        <w:rPr>
          <w:rFonts w:cs="Arial"/>
          <w:sz w:val="20"/>
          <w:szCs w:val="20"/>
        </w:rPr>
        <w:t>.</w:t>
      </w:r>
    </w:p>
    <w:p w14:paraId="520D477F" w14:textId="0FDD5464" w:rsidR="00561E00" w:rsidRPr="00561E00" w:rsidRDefault="00561E00" w:rsidP="00F7780D">
      <w:pPr>
        <w:spacing w:line="240" w:lineRule="atLeast"/>
        <w:rPr>
          <w:rFonts w:cs="Arial"/>
          <w:sz w:val="20"/>
          <w:szCs w:val="20"/>
        </w:rPr>
      </w:pPr>
    </w:p>
    <w:p w14:paraId="627CA63B" w14:textId="77777777" w:rsidR="00561E00" w:rsidRPr="00561E00" w:rsidRDefault="00561E00" w:rsidP="00F7780D">
      <w:pPr>
        <w:spacing w:line="240" w:lineRule="atLeast"/>
        <w:rPr>
          <w:rFonts w:cs="Arial"/>
          <w:sz w:val="20"/>
          <w:szCs w:val="20"/>
        </w:rPr>
      </w:pPr>
      <w:r w:rsidRPr="00561E00">
        <w:rPr>
          <w:rFonts w:cs="Arial"/>
          <w:sz w:val="20"/>
          <w:szCs w:val="20"/>
        </w:rPr>
        <w:tab/>
        <w:t>(3) Zbirka neuradnih objav uradnega lista vsebuje izdaje uradnega lista v elektronski obliki od 25. junija 1991 do 31. decembra 2005.</w:t>
      </w:r>
    </w:p>
    <w:p w14:paraId="63021021" w14:textId="77777777" w:rsidR="00561E00" w:rsidRPr="00561E00" w:rsidRDefault="00561E00" w:rsidP="00F7780D">
      <w:pPr>
        <w:spacing w:line="240" w:lineRule="atLeast"/>
        <w:rPr>
          <w:rFonts w:cs="Arial"/>
          <w:sz w:val="20"/>
          <w:szCs w:val="20"/>
        </w:rPr>
      </w:pPr>
    </w:p>
    <w:p w14:paraId="6131B500" w14:textId="77777777" w:rsidR="00561E00" w:rsidRPr="00561E00" w:rsidRDefault="00561E00" w:rsidP="00F7780D">
      <w:pPr>
        <w:spacing w:line="240" w:lineRule="atLeast"/>
        <w:rPr>
          <w:rFonts w:cs="Arial"/>
          <w:sz w:val="20"/>
          <w:szCs w:val="20"/>
        </w:rPr>
      </w:pPr>
      <w:r w:rsidRPr="00561E00">
        <w:rPr>
          <w:rFonts w:cs="Arial"/>
          <w:sz w:val="20"/>
          <w:szCs w:val="20"/>
        </w:rPr>
        <w:tab/>
        <w:t>(4) Register predpisov vsebuje podatke o predpisih, ki veljajo oziroma se uporabljajo v Republiki Sloveniji.</w:t>
      </w:r>
    </w:p>
    <w:p w14:paraId="4AF9BA3C" w14:textId="77777777" w:rsidR="00561E00" w:rsidRPr="00561E00" w:rsidRDefault="00561E00" w:rsidP="00F7780D">
      <w:pPr>
        <w:spacing w:line="240" w:lineRule="atLeast"/>
        <w:rPr>
          <w:rFonts w:cs="Arial"/>
          <w:sz w:val="20"/>
          <w:szCs w:val="20"/>
        </w:rPr>
      </w:pPr>
    </w:p>
    <w:p w14:paraId="696A6596" w14:textId="77777777" w:rsidR="00561E00" w:rsidRPr="00561E00" w:rsidRDefault="00561E00" w:rsidP="00F7780D">
      <w:pPr>
        <w:spacing w:line="240" w:lineRule="atLeast"/>
        <w:rPr>
          <w:rFonts w:cs="Arial"/>
          <w:sz w:val="20"/>
          <w:szCs w:val="20"/>
        </w:rPr>
      </w:pPr>
      <w:r w:rsidRPr="00561E00">
        <w:rPr>
          <w:rFonts w:cs="Arial"/>
          <w:sz w:val="20"/>
          <w:szCs w:val="20"/>
        </w:rPr>
        <w:tab/>
        <w:t>(5) Zbirka splošnih aktov za izvrševanje javnih pooblastil vsebuje splošne akte, izdane za izvrševanje javnih pooblastil.</w:t>
      </w:r>
    </w:p>
    <w:p w14:paraId="31C82ADF" w14:textId="77777777" w:rsidR="00561E00" w:rsidRPr="00561E00" w:rsidRDefault="00561E00" w:rsidP="00F7780D">
      <w:pPr>
        <w:spacing w:line="240" w:lineRule="atLeast"/>
        <w:rPr>
          <w:rFonts w:cs="Arial"/>
          <w:sz w:val="20"/>
          <w:szCs w:val="20"/>
        </w:rPr>
      </w:pPr>
    </w:p>
    <w:p w14:paraId="67217EC2" w14:textId="77777777" w:rsidR="00561E00" w:rsidRPr="00561E00" w:rsidRDefault="00561E00" w:rsidP="00F7780D">
      <w:pPr>
        <w:spacing w:line="240" w:lineRule="atLeast"/>
        <w:rPr>
          <w:rFonts w:cs="Arial"/>
          <w:sz w:val="20"/>
          <w:szCs w:val="20"/>
        </w:rPr>
      </w:pPr>
      <w:r w:rsidRPr="00561E00">
        <w:rPr>
          <w:rFonts w:cs="Arial"/>
          <w:sz w:val="20"/>
          <w:szCs w:val="20"/>
        </w:rPr>
        <w:tab/>
        <w:t>(6) Zbirka drugih splošnih in posamičnih aktov vsebuje druge splošne akte državnih organov in druge akte teh organov, ki so bili objavljeni v uradnem listu in niso del drugih registrov, zbirk in evidenc.</w:t>
      </w:r>
    </w:p>
    <w:p w14:paraId="0B08B8D7" w14:textId="77777777" w:rsidR="00561E00" w:rsidRPr="00561E00" w:rsidRDefault="00561E00" w:rsidP="00F7780D">
      <w:pPr>
        <w:spacing w:line="240" w:lineRule="atLeast"/>
        <w:rPr>
          <w:rFonts w:cs="Arial"/>
          <w:sz w:val="20"/>
          <w:szCs w:val="20"/>
        </w:rPr>
      </w:pPr>
    </w:p>
    <w:p w14:paraId="68A7B3D8" w14:textId="77777777" w:rsidR="00561E00" w:rsidRPr="00561E00" w:rsidRDefault="00561E00" w:rsidP="00F7780D">
      <w:pPr>
        <w:spacing w:line="240" w:lineRule="atLeast"/>
        <w:rPr>
          <w:rFonts w:cs="Arial"/>
          <w:sz w:val="20"/>
          <w:szCs w:val="20"/>
        </w:rPr>
      </w:pPr>
      <w:r w:rsidRPr="00561E00">
        <w:rPr>
          <w:rFonts w:cs="Arial"/>
          <w:sz w:val="20"/>
          <w:szCs w:val="20"/>
        </w:rPr>
        <w:tab/>
        <w:t>(7) Zbirka neuradnih prečiščenih besedil vsebuje neuradna prečiščena besedila aktov iz prvega odstavka 5. člena tega zakona, ki jih pripravlja služba vlade, pristojna za zakonodajo.</w:t>
      </w:r>
    </w:p>
    <w:p w14:paraId="04AB57F7" w14:textId="77777777" w:rsidR="00561E00" w:rsidRPr="00561E00" w:rsidRDefault="00561E00" w:rsidP="00F7780D">
      <w:pPr>
        <w:spacing w:line="240" w:lineRule="atLeast"/>
        <w:rPr>
          <w:rFonts w:cs="Arial"/>
          <w:sz w:val="20"/>
          <w:szCs w:val="20"/>
        </w:rPr>
      </w:pPr>
    </w:p>
    <w:p w14:paraId="3C5A40D3" w14:textId="77777777" w:rsidR="00561E00" w:rsidRPr="00561E00" w:rsidRDefault="00561E00" w:rsidP="00F7780D">
      <w:pPr>
        <w:spacing w:line="240" w:lineRule="atLeast"/>
        <w:rPr>
          <w:rFonts w:cs="Arial"/>
          <w:sz w:val="20"/>
          <w:szCs w:val="20"/>
        </w:rPr>
      </w:pPr>
      <w:r w:rsidRPr="00561E00">
        <w:rPr>
          <w:rFonts w:cs="Arial"/>
          <w:sz w:val="20"/>
          <w:szCs w:val="20"/>
        </w:rPr>
        <w:tab/>
        <w:t>(8) Register pravnih aktov lokalnih skupnosti je zbirka podatkov o predpisih in drugih aktih lokalnih skupnosti, objavljenih v uradnem listu ali drugem uradnem glasilu v skladu z zakonom, ki ureja lokalno samoupravo, ter drugih vsebin o normativni dejavnosti lokalnih skupnosti in vsebuje tudi zbirko neuradnih prečiščenih besedil predpisov in drugih aktov lokalnih skupnosti.</w:t>
      </w:r>
    </w:p>
    <w:p w14:paraId="6D75AAED" w14:textId="77777777" w:rsidR="00561E00" w:rsidRPr="00561E00" w:rsidRDefault="00561E00" w:rsidP="00F7780D">
      <w:pPr>
        <w:spacing w:line="240" w:lineRule="atLeast"/>
        <w:rPr>
          <w:rFonts w:cs="Arial"/>
          <w:sz w:val="20"/>
          <w:szCs w:val="20"/>
        </w:rPr>
      </w:pPr>
    </w:p>
    <w:p w14:paraId="562B42DA" w14:textId="77777777" w:rsidR="00561E00" w:rsidRPr="00561E00" w:rsidRDefault="00561E00" w:rsidP="00F7780D">
      <w:pPr>
        <w:spacing w:line="240" w:lineRule="atLeast"/>
        <w:rPr>
          <w:rFonts w:cs="Arial"/>
          <w:sz w:val="20"/>
          <w:szCs w:val="20"/>
        </w:rPr>
      </w:pPr>
      <w:r w:rsidRPr="00561E00">
        <w:rPr>
          <w:rFonts w:cs="Arial"/>
          <w:sz w:val="20"/>
          <w:szCs w:val="20"/>
        </w:rPr>
        <w:tab/>
        <w:t>(9) Register pravnih aktov Evropske unije vsebuje podatke o pravnih aktih Evropske unije, ki jih Republika Slovenija izvaja ali prenaša v nacionalni pravni red. Vsebuje tudi povezave do spletišča EUR-Lex, na katerem so objavljeni podatki in besedila pravnih aktov Evropske unije.</w:t>
      </w:r>
    </w:p>
    <w:p w14:paraId="54B08FAB" w14:textId="77777777" w:rsidR="00561E00" w:rsidRPr="00561E00" w:rsidRDefault="00561E00" w:rsidP="00F7780D">
      <w:pPr>
        <w:spacing w:line="240" w:lineRule="atLeast"/>
        <w:rPr>
          <w:rFonts w:cs="Arial"/>
          <w:sz w:val="20"/>
          <w:szCs w:val="20"/>
        </w:rPr>
      </w:pPr>
    </w:p>
    <w:p w14:paraId="1484713C" w14:textId="77777777" w:rsidR="00561E00" w:rsidRPr="00561E00" w:rsidRDefault="00561E00" w:rsidP="00F7780D">
      <w:pPr>
        <w:spacing w:line="240" w:lineRule="atLeast"/>
        <w:rPr>
          <w:rFonts w:cs="Arial"/>
          <w:sz w:val="20"/>
          <w:szCs w:val="20"/>
        </w:rPr>
      </w:pPr>
      <w:r w:rsidRPr="00561E00">
        <w:rPr>
          <w:rFonts w:cs="Arial"/>
          <w:sz w:val="20"/>
          <w:szCs w:val="20"/>
        </w:rPr>
        <w:tab/>
        <w:t>(10) Skrbnik zbirk iz drugega in tretjega odstavka tega člena je izdajatelj uradnega lista, zbirk in registrov iz četrtega do devetega odstavka tega člena pa služba vlade, pristojna za zakonodajo.</w:t>
      </w:r>
    </w:p>
    <w:p w14:paraId="37F8C3AB" w14:textId="77777777" w:rsidR="00561E00" w:rsidRPr="00561E00" w:rsidRDefault="00561E00" w:rsidP="00F7780D">
      <w:pPr>
        <w:spacing w:line="240" w:lineRule="atLeast"/>
        <w:rPr>
          <w:rFonts w:cs="Arial"/>
          <w:sz w:val="20"/>
          <w:szCs w:val="20"/>
        </w:rPr>
      </w:pPr>
    </w:p>
    <w:p w14:paraId="5D774BCA" w14:textId="77777777" w:rsidR="00561E00" w:rsidRPr="00561E00" w:rsidRDefault="00561E00" w:rsidP="00F7780D">
      <w:pPr>
        <w:spacing w:line="240" w:lineRule="atLeast"/>
        <w:rPr>
          <w:rFonts w:cs="Arial"/>
          <w:sz w:val="20"/>
          <w:szCs w:val="20"/>
        </w:rPr>
      </w:pPr>
      <w:r w:rsidRPr="00561E00">
        <w:rPr>
          <w:rFonts w:cs="Arial"/>
          <w:sz w:val="20"/>
          <w:szCs w:val="20"/>
        </w:rPr>
        <w:tab/>
        <w:t xml:space="preserve">(11) Organi so odgovorni </w:t>
      </w:r>
      <w:r w:rsidRPr="00295C0C">
        <w:rPr>
          <w:rFonts w:cs="Arial"/>
          <w:sz w:val="20"/>
          <w:szCs w:val="20"/>
        </w:rPr>
        <w:t>za neprekinjeno dosegljivost vsebin iz informacijskih</w:t>
      </w:r>
      <w:r w:rsidRPr="00561E00">
        <w:rPr>
          <w:rFonts w:cs="Arial"/>
          <w:sz w:val="20"/>
          <w:szCs w:val="20"/>
        </w:rPr>
        <w:t xml:space="preserve"> sistemov, registrov, zbirk in evidenc iz tega člena.</w:t>
      </w:r>
    </w:p>
    <w:p w14:paraId="44A367F6" w14:textId="77777777" w:rsidR="00561E00" w:rsidRPr="00561E00" w:rsidRDefault="00561E00" w:rsidP="00F7780D">
      <w:pPr>
        <w:spacing w:line="240" w:lineRule="atLeast"/>
        <w:rPr>
          <w:rFonts w:cs="Arial"/>
          <w:sz w:val="20"/>
          <w:szCs w:val="20"/>
        </w:rPr>
      </w:pPr>
    </w:p>
    <w:p w14:paraId="4BD83191" w14:textId="77777777" w:rsidR="00561E00" w:rsidRPr="00561E00" w:rsidRDefault="00561E00" w:rsidP="00F7780D">
      <w:pPr>
        <w:spacing w:line="240" w:lineRule="atLeast"/>
        <w:rPr>
          <w:rFonts w:cs="Arial"/>
          <w:sz w:val="20"/>
          <w:szCs w:val="20"/>
        </w:rPr>
      </w:pPr>
      <w:r w:rsidRPr="00561E00">
        <w:rPr>
          <w:rFonts w:cs="Arial"/>
          <w:sz w:val="20"/>
          <w:szCs w:val="20"/>
        </w:rPr>
        <w:tab/>
        <w:t>(12) Vlada podrobneje določi informacijske sisteme, registre, zbirke in evidence organov iz tega člena in način njihovega povezovanja v PISRS.</w:t>
      </w:r>
    </w:p>
    <w:p w14:paraId="3FF2626A"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19" w:name="_Ref190965502"/>
      <w:r w:rsidRPr="00561E00">
        <w:t>člen</w:t>
      </w:r>
      <w:bookmarkEnd w:id="19"/>
    </w:p>
    <w:p w14:paraId="50B65513" w14:textId="77777777" w:rsidR="00561E00" w:rsidRPr="00561E00" w:rsidRDefault="00561E00" w:rsidP="00F7780D">
      <w:pPr>
        <w:pStyle w:val="lennaslov1"/>
        <w:spacing w:line="240" w:lineRule="atLeast"/>
        <w:rPr>
          <w:rFonts w:cs="Arial"/>
        </w:rPr>
      </w:pPr>
      <w:r w:rsidRPr="00561E00">
        <w:rPr>
          <w:rFonts w:cs="Arial"/>
        </w:rPr>
        <w:t>(vnos v register pravnih aktov lokalnih skupnosti)</w:t>
      </w:r>
    </w:p>
    <w:p w14:paraId="7DEA8833" w14:textId="77777777" w:rsidR="00561E00" w:rsidRPr="00561E00" w:rsidRDefault="00561E00" w:rsidP="00F7780D">
      <w:pPr>
        <w:spacing w:line="240" w:lineRule="atLeast"/>
        <w:rPr>
          <w:rFonts w:cs="Arial"/>
          <w:sz w:val="20"/>
          <w:szCs w:val="20"/>
        </w:rPr>
      </w:pPr>
    </w:p>
    <w:p w14:paraId="2978059D" w14:textId="77777777" w:rsidR="00561E00" w:rsidRPr="00561E00" w:rsidRDefault="00561E00" w:rsidP="00F7780D">
      <w:pPr>
        <w:spacing w:line="240" w:lineRule="atLeast"/>
        <w:rPr>
          <w:rFonts w:cs="Arial"/>
          <w:sz w:val="20"/>
          <w:szCs w:val="20"/>
        </w:rPr>
      </w:pPr>
      <w:r w:rsidRPr="00561E00">
        <w:rPr>
          <w:rFonts w:cs="Arial"/>
          <w:sz w:val="20"/>
          <w:szCs w:val="20"/>
        </w:rPr>
        <w:tab/>
        <w:t xml:space="preserve">(1) Samoupravne lokalne skupnosti vnesejo v register pravnih aktov lokalnih skupnosti iz osmega odstavka prejšnjega člena podatke o svojih predpisih in drugih aktih ter njihova neuradna prečiščena besedila. </w:t>
      </w:r>
    </w:p>
    <w:p w14:paraId="7C7C1FE3" w14:textId="77777777" w:rsidR="00561E00" w:rsidRPr="00561E00" w:rsidRDefault="00561E00" w:rsidP="00F7780D">
      <w:pPr>
        <w:spacing w:line="240" w:lineRule="atLeast"/>
        <w:rPr>
          <w:rFonts w:cs="Arial"/>
          <w:sz w:val="20"/>
          <w:szCs w:val="20"/>
        </w:rPr>
      </w:pPr>
    </w:p>
    <w:p w14:paraId="40E04F16" w14:textId="77777777" w:rsidR="00561E00" w:rsidRPr="00561E00" w:rsidRDefault="00561E00" w:rsidP="00F7780D">
      <w:pPr>
        <w:spacing w:line="240" w:lineRule="atLeast"/>
        <w:rPr>
          <w:rFonts w:cs="Arial"/>
          <w:sz w:val="20"/>
          <w:szCs w:val="20"/>
        </w:rPr>
      </w:pPr>
      <w:r w:rsidRPr="00561E00">
        <w:rPr>
          <w:rFonts w:cs="Arial"/>
          <w:sz w:val="20"/>
          <w:szCs w:val="20"/>
        </w:rPr>
        <w:tab/>
        <w:t>(2) Vlada podrobneje določi način vnosa v register pravnih aktov lokalnih skupnosti iz prejšnjega odstavka.</w:t>
      </w:r>
    </w:p>
    <w:p w14:paraId="7846D023" w14:textId="77777777" w:rsidR="00561E00" w:rsidRPr="00561E00" w:rsidRDefault="00561E00" w:rsidP="00F7780D">
      <w:pPr>
        <w:spacing w:line="240" w:lineRule="atLeast"/>
        <w:rPr>
          <w:rFonts w:cs="Arial"/>
          <w:sz w:val="20"/>
          <w:szCs w:val="20"/>
        </w:rPr>
      </w:pPr>
    </w:p>
    <w:p w14:paraId="4FABC40D" w14:textId="77777777" w:rsidR="00561E00" w:rsidRPr="00561E00" w:rsidRDefault="00561E00" w:rsidP="00F7780D">
      <w:pPr>
        <w:spacing w:line="240" w:lineRule="atLeast"/>
        <w:jc w:val="center"/>
        <w:rPr>
          <w:rFonts w:cs="Arial"/>
          <w:sz w:val="20"/>
          <w:szCs w:val="20"/>
        </w:rPr>
      </w:pPr>
      <w:r w:rsidRPr="00561E00">
        <w:rPr>
          <w:rFonts w:cs="Arial"/>
          <w:sz w:val="20"/>
          <w:szCs w:val="20"/>
        </w:rPr>
        <w:t xml:space="preserve">VI. POGLAVJE </w:t>
      </w:r>
    </w:p>
    <w:p w14:paraId="0B8D11F3" w14:textId="77777777" w:rsidR="00561E00" w:rsidRPr="00561E00" w:rsidRDefault="00561E00" w:rsidP="00F7780D">
      <w:pPr>
        <w:spacing w:line="240" w:lineRule="atLeast"/>
        <w:jc w:val="center"/>
        <w:rPr>
          <w:rFonts w:cs="Arial"/>
          <w:sz w:val="20"/>
          <w:szCs w:val="20"/>
        </w:rPr>
      </w:pPr>
      <w:r w:rsidRPr="00561E00">
        <w:rPr>
          <w:rFonts w:cs="Arial"/>
          <w:sz w:val="20"/>
          <w:szCs w:val="20"/>
        </w:rPr>
        <w:t>VARSTVO OSEBNIH PODATKOV</w:t>
      </w:r>
    </w:p>
    <w:p w14:paraId="3DF647FB"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20" w:name="_Ref190965527"/>
      <w:r w:rsidRPr="00561E00">
        <w:t>člen</w:t>
      </w:r>
      <w:bookmarkEnd w:id="20"/>
    </w:p>
    <w:p w14:paraId="2C344492" w14:textId="0CE2CDC7" w:rsidR="00561E00" w:rsidRPr="00561E00" w:rsidRDefault="00561E00" w:rsidP="00F7780D">
      <w:pPr>
        <w:pStyle w:val="lennaslov1"/>
        <w:spacing w:line="240" w:lineRule="atLeast"/>
        <w:rPr>
          <w:rFonts w:cs="Arial"/>
        </w:rPr>
      </w:pPr>
      <w:r w:rsidRPr="00561E00">
        <w:rPr>
          <w:rFonts w:cs="Arial"/>
        </w:rPr>
        <w:t>(</w:t>
      </w:r>
      <w:r w:rsidR="00C72E74">
        <w:rPr>
          <w:rFonts w:cs="Arial"/>
        </w:rPr>
        <w:t xml:space="preserve">obdelava </w:t>
      </w:r>
      <w:r w:rsidRPr="00561E00">
        <w:rPr>
          <w:rFonts w:cs="Arial"/>
        </w:rPr>
        <w:t>osebnih podatkov)</w:t>
      </w:r>
    </w:p>
    <w:p w14:paraId="6C376D74" w14:textId="77777777" w:rsidR="00561E00" w:rsidRPr="00561E00" w:rsidRDefault="00561E00" w:rsidP="00F7780D">
      <w:pPr>
        <w:spacing w:line="240" w:lineRule="atLeast"/>
        <w:rPr>
          <w:rFonts w:cs="Arial"/>
          <w:sz w:val="20"/>
          <w:szCs w:val="20"/>
        </w:rPr>
      </w:pPr>
    </w:p>
    <w:p w14:paraId="256EE1DF" w14:textId="77777777" w:rsidR="00561E00" w:rsidRPr="00C72E74" w:rsidRDefault="00561E00" w:rsidP="00F7780D">
      <w:pPr>
        <w:spacing w:line="240" w:lineRule="atLeast"/>
        <w:rPr>
          <w:rFonts w:cs="Arial"/>
          <w:sz w:val="20"/>
          <w:szCs w:val="20"/>
        </w:rPr>
      </w:pPr>
      <w:bookmarkStart w:id="21" w:name="_Hlk192232429"/>
      <w:r w:rsidRPr="00561E00">
        <w:rPr>
          <w:rFonts w:cs="Arial"/>
          <w:sz w:val="20"/>
          <w:szCs w:val="20"/>
        </w:rPr>
        <w:lastRenderedPageBreak/>
        <w:tab/>
      </w:r>
      <w:r w:rsidRPr="00C72E74">
        <w:rPr>
          <w:rFonts w:cs="Arial"/>
          <w:sz w:val="20"/>
          <w:szCs w:val="20"/>
        </w:rPr>
        <w:t>(1) Služba vlade, pristojna za zakonodajo, obdeluje osebne podatke uporabnikov informacijskih sistemov iz 10. in 16. člena tega zakona za namen elektronske identifikacije, avtentikacije ali preverjanja njihovih identifikacijskih podatkov pri pripravi oziroma objavi aktov iz 5. člena tega zakona.</w:t>
      </w:r>
    </w:p>
    <w:p w14:paraId="29DBDCB0" w14:textId="77777777" w:rsidR="00561E00" w:rsidRPr="00C72E74" w:rsidRDefault="00561E00" w:rsidP="00F7780D">
      <w:pPr>
        <w:spacing w:line="240" w:lineRule="atLeast"/>
        <w:rPr>
          <w:rFonts w:cs="Arial"/>
          <w:sz w:val="20"/>
          <w:szCs w:val="20"/>
        </w:rPr>
      </w:pPr>
    </w:p>
    <w:p w14:paraId="72AE1A03" w14:textId="7E7DFF29" w:rsidR="00561E00" w:rsidRPr="00C72E74" w:rsidRDefault="00561E00" w:rsidP="00F7780D">
      <w:pPr>
        <w:spacing w:line="240" w:lineRule="atLeast"/>
        <w:rPr>
          <w:rFonts w:cs="Arial"/>
          <w:sz w:val="20"/>
          <w:szCs w:val="20"/>
        </w:rPr>
      </w:pPr>
      <w:r w:rsidRPr="00C72E74">
        <w:rPr>
          <w:rFonts w:cs="Arial"/>
          <w:sz w:val="20"/>
          <w:szCs w:val="20"/>
        </w:rPr>
        <w:tab/>
        <w:t xml:space="preserve">(2) Služba vlade, pristojna za zakonodajo, za namen iz prejšnjega odstavka obdeluje osebno ime, </w:t>
      </w:r>
      <w:r w:rsidR="007B6485" w:rsidRPr="00C72E74">
        <w:rPr>
          <w:rFonts w:cs="Arial"/>
          <w:sz w:val="20"/>
          <w:szCs w:val="20"/>
        </w:rPr>
        <w:t xml:space="preserve">funkcijo, </w:t>
      </w:r>
      <w:r w:rsidRPr="00C72E74">
        <w:rPr>
          <w:rFonts w:cs="Arial"/>
          <w:sz w:val="20"/>
          <w:szCs w:val="20"/>
        </w:rPr>
        <w:t>elektronski naslov</w:t>
      </w:r>
      <w:r w:rsidR="007B6485" w:rsidRPr="00C72E74">
        <w:rPr>
          <w:rFonts w:cs="Arial"/>
          <w:sz w:val="20"/>
          <w:szCs w:val="20"/>
        </w:rPr>
        <w:t xml:space="preserve"> in </w:t>
      </w:r>
      <w:r w:rsidRPr="004229F9">
        <w:rPr>
          <w:rFonts w:cs="Arial"/>
          <w:sz w:val="20"/>
          <w:szCs w:val="20"/>
        </w:rPr>
        <w:t>telefonsko številko</w:t>
      </w:r>
      <w:r w:rsidR="004229F9">
        <w:rPr>
          <w:rFonts w:cs="Arial"/>
          <w:sz w:val="20"/>
          <w:szCs w:val="20"/>
        </w:rPr>
        <w:t xml:space="preserve"> uporabnika</w:t>
      </w:r>
      <w:r w:rsidR="004229F9" w:rsidRPr="004229F9">
        <w:rPr>
          <w:rFonts w:cs="Arial"/>
          <w:sz w:val="20"/>
          <w:szCs w:val="20"/>
        </w:rPr>
        <w:t>, podatek o uporabniških pravicah</w:t>
      </w:r>
      <w:r w:rsidRPr="004229F9">
        <w:rPr>
          <w:rFonts w:cs="Arial"/>
          <w:sz w:val="20"/>
          <w:szCs w:val="20"/>
        </w:rPr>
        <w:t xml:space="preserve"> uporabnika</w:t>
      </w:r>
      <w:r w:rsidRPr="00C72E74">
        <w:rPr>
          <w:rFonts w:cs="Arial"/>
          <w:sz w:val="20"/>
          <w:szCs w:val="20"/>
        </w:rPr>
        <w:t xml:space="preserve"> ter ime organizacije, v imenu katere uporabnik uporablja informacijske sisteme.</w:t>
      </w:r>
    </w:p>
    <w:p w14:paraId="107B4C94" w14:textId="77777777" w:rsidR="003470B1" w:rsidRPr="00C72E74" w:rsidRDefault="003470B1" w:rsidP="00F7780D">
      <w:pPr>
        <w:spacing w:line="240" w:lineRule="atLeast"/>
        <w:rPr>
          <w:rFonts w:cs="Arial"/>
          <w:sz w:val="20"/>
          <w:szCs w:val="20"/>
        </w:rPr>
      </w:pPr>
    </w:p>
    <w:p w14:paraId="4CD0260D" w14:textId="63120268" w:rsidR="00834133" w:rsidRPr="00C72E74" w:rsidRDefault="003470B1" w:rsidP="00F7780D">
      <w:pPr>
        <w:spacing w:line="240" w:lineRule="atLeast"/>
        <w:rPr>
          <w:rFonts w:cs="Arial"/>
          <w:sz w:val="20"/>
          <w:szCs w:val="20"/>
        </w:rPr>
      </w:pPr>
      <w:r w:rsidRPr="00C72E74">
        <w:rPr>
          <w:rFonts w:cs="Arial"/>
          <w:sz w:val="20"/>
          <w:szCs w:val="20"/>
        </w:rPr>
        <w:tab/>
        <w:t>(</w:t>
      </w:r>
      <w:r w:rsidR="00834133" w:rsidRPr="00C72E74">
        <w:rPr>
          <w:rFonts w:cs="Arial"/>
          <w:sz w:val="20"/>
          <w:szCs w:val="20"/>
        </w:rPr>
        <w:t>3</w:t>
      </w:r>
      <w:r w:rsidRPr="00C72E74">
        <w:rPr>
          <w:rFonts w:cs="Arial"/>
          <w:sz w:val="20"/>
          <w:szCs w:val="20"/>
        </w:rPr>
        <w:t xml:space="preserve">) Podatki iz prejšnjega odstavka se </w:t>
      </w:r>
      <w:r w:rsidR="00834133" w:rsidRPr="00C72E74">
        <w:rPr>
          <w:rFonts w:cs="Arial"/>
          <w:sz w:val="20"/>
          <w:szCs w:val="20"/>
        </w:rPr>
        <w:t xml:space="preserve">v informacijske sisteme iz 10. in 16. člena tega zakona </w:t>
      </w:r>
      <w:r w:rsidR="00844756" w:rsidRPr="00C72E74">
        <w:rPr>
          <w:rFonts w:cs="Arial"/>
          <w:sz w:val="20"/>
          <w:szCs w:val="20"/>
        </w:rPr>
        <w:t xml:space="preserve">prenesejo </w:t>
      </w:r>
      <w:r w:rsidR="00834133" w:rsidRPr="00C72E74">
        <w:rPr>
          <w:rFonts w:cs="Arial"/>
          <w:sz w:val="20"/>
          <w:szCs w:val="20"/>
        </w:rPr>
        <w:t xml:space="preserve">iz storitve </w:t>
      </w:r>
      <w:r w:rsidR="00844756" w:rsidRPr="00C72E74">
        <w:rPr>
          <w:rFonts w:cs="Arial"/>
          <w:sz w:val="20"/>
          <w:szCs w:val="20"/>
        </w:rPr>
        <w:t>SI-PASS oziroma centralne varnostne sheme ob registraciji uporabnika v informacijske sisteme in ob vsaki spremembi navedenih podatkov</w:t>
      </w:r>
      <w:r w:rsidR="000B7EDA" w:rsidRPr="00C72E74">
        <w:rPr>
          <w:rFonts w:cs="Arial"/>
          <w:sz w:val="20"/>
          <w:szCs w:val="20"/>
        </w:rPr>
        <w:t xml:space="preserve">, ki jo uporabnik izvede na ravni storitve SI-PASS oziroma centralne varnostne sheme. </w:t>
      </w:r>
    </w:p>
    <w:p w14:paraId="37DD899F" w14:textId="77777777" w:rsidR="00834133" w:rsidRPr="00C72E74" w:rsidRDefault="00834133" w:rsidP="00F7780D">
      <w:pPr>
        <w:spacing w:line="240" w:lineRule="atLeast"/>
        <w:rPr>
          <w:rFonts w:cs="Arial"/>
          <w:sz w:val="20"/>
          <w:szCs w:val="20"/>
        </w:rPr>
      </w:pPr>
    </w:p>
    <w:p w14:paraId="760C0F24" w14:textId="25755A90" w:rsidR="000B7EDA" w:rsidRPr="00C72E74" w:rsidRDefault="000B7EDA" w:rsidP="00F7780D">
      <w:pPr>
        <w:spacing w:line="240" w:lineRule="atLeast"/>
        <w:rPr>
          <w:rFonts w:cs="Arial"/>
          <w:sz w:val="20"/>
          <w:szCs w:val="20"/>
        </w:rPr>
      </w:pPr>
      <w:r w:rsidRPr="00C72E74">
        <w:rPr>
          <w:rFonts w:cs="Arial"/>
          <w:sz w:val="20"/>
          <w:szCs w:val="20"/>
        </w:rPr>
        <w:tab/>
        <w:t xml:space="preserve">(4) </w:t>
      </w:r>
      <w:r w:rsidR="003470B1" w:rsidRPr="00C72E74">
        <w:rPr>
          <w:rFonts w:cs="Arial"/>
          <w:sz w:val="20"/>
          <w:szCs w:val="20"/>
        </w:rPr>
        <w:t xml:space="preserve">Podatki </w:t>
      </w:r>
      <w:r w:rsidRPr="00C72E74">
        <w:rPr>
          <w:rFonts w:cs="Arial"/>
          <w:sz w:val="20"/>
          <w:szCs w:val="20"/>
        </w:rPr>
        <w:t xml:space="preserve">iz drugega odstavka tega člena </w:t>
      </w:r>
      <w:r w:rsidR="003470B1" w:rsidRPr="00C72E74">
        <w:rPr>
          <w:rFonts w:cs="Arial"/>
          <w:sz w:val="20"/>
          <w:szCs w:val="20"/>
        </w:rPr>
        <w:t xml:space="preserve">se hranijo </w:t>
      </w:r>
      <w:r w:rsidRPr="00C72E74">
        <w:rPr>
          <w:rFonts w:cs="Arial"/>
          <w:sz w:val="20"/>
          <w:szCs w:val="20"/>
        </w:rPr>
        <w:t>pet</w:t>
      </w:r>
      <w:r w:rsidR="003470B1" w:rsidRPr="00C72E74">
        <w:rPr>
          <w:rFonts w:cs="Arial"/>
          <w:sz w:val="20"/>
          <w:szCs w:val="20"/>
        </w:rPr>
        <w:t xml:space="preserve"> let po</w:t>
      </w:r>
      <w:r w:rsidRPr="00C72E74">
        <w:rPr>
          <w:rFonts w:cs="Arial"/>
          <w:sz w:val="20"/>
          <w:szCs w:val="20"/>
        </w:rPr>
        <w:t xml:space="preserve"> izteku koledarskega leta, v katerem je uporabnik zadnjič dostopal do informacijsk</w:t>
      </w:r>
      <w:r w:rsidR="00427D05" w:rsidRPr="00C72E74">
        <w:rPr>
          <w:rFonts w:cs="Arial"/>
          <w:sz w:val="20"/>
          <w:szCs w:val="20"/>
        </w:rPr>
        <w:t>ih</w:t>
      </w:r>
      <w:r w:rsidRPr="00C72E74">
        <w:rPr>
          <w:rFonts w:cs="Arial"/>
          <w:sz w:val="20"/>
          <w:szCs w:val="20"/>
        </w:rPr>
        <w:t xml:space="preserve"> sistem</w:t>
      </w:r>
      <w:r w:rsidR="00427D05" w:rsidRPr="00C72E74">
        <w:rPr>
          <w:rFonts w:cs="Arial"/>
          <w:sz w:val="20"/>
          <w:szCs w:val="20"/>
        </w:rPr>
        <w:t>ov iz 10. in 16. člena tega zakona</w:t>
      </w:r>
      <w:r w:rsidRPr="00C72E74">
        <w:rPr>
          <w:rFonts w:cs="Arial"/>
          <w:sz w:val="20"/>
          <w:szCs w:val="20"/>
        </w:rPr>
        <w:t>.</w:t>
      </w:r>
    </w:p>
    <w:p w14:paraId="7351F3B2" w14:textId="77777777" w:rsidR="000B7EDA" w:rsidRPr="00C72E74" w:rsidRDefault="000B7EDA" w:rsidP="00F7780D">
      <w:pPr>
        <w:spacing w:line="240" w:lineRule="atLeast"/>
        <w:rPr>
          <w:rFonts w:cs="Arial"/>
          <w:sz w:val="20"/>
          <w:szCs w:val="20"/>
        </w:rPr>
      </w:pPr>
    </w:p>
    <w:p w14:paraId="6D35D020" w14:textId="09C1997C" w:rsidR="005925DE" w:rsidRDefault="000B7EDA" w:rsidP="00F7780D">
      <w:pPr>
        <w:spacing w:line="240" w:lineRule="atLeast"/>
        <w:rPr>
          <w:rFonts w:cs="Arial"/>
          <w:sz w:val="20"/>
          <w:szCs w:val="20"/>
        </w:rPr>
      </w:pPr>
      <w:r w:rsidRPr="00C72E74">
        <w:rPr>
          <w:rFonts w:cs="Arial"/>
          <w:sz w:val="20"/>
          <w:szCs w:val="20"/>
        </w:rPr>
        <w:tab/>
        <w:t xml:space="preserve">(5) Ne glede na prejšnji odstavek se tisti podatki iz drugega odstavka tega člena, ki so </w:t>
      </w:r>
      <w:r w:rsidR="00427D05" w:rsidRPr="00C72E74">
        <w:rPr>
          <w:rFonts w:cs="Arial"/>
          <w:sz w:val="20"/>
          <w:szCs w:val="20"/>
        </w:rPr>
        <w:t xml:space="preserve">ob pripravi ali objavi aktov iz 5. člena tega zakona </w:t>
      </w:r>
      <w:r w:rsidRPr="00C72E74">
        <w:rPr>
          <w:rFonts w:cs="Arial"/>
          <w:sz w:val="20"/>
          <w:szCs w:val="20"/>
        </w:rPr>
        <w:t xml:space="preserve">postali sestavni del </w:t>
      </w:r>
      <w:r w:rsidR="00427D05" w:rsidRPr="00C72E74">
        <w:rPr>
          <w:rFonts w:cs="Arial"/>
          <w:sz w:val="20"/>
          <w:szCs w:val="20"/>
        </w:rPr>
        <w:t xml:space="preserve">teh aktov ali drugih </w:t>
      </w:r>
      <w:r w:rsidRPr="00C72E74">
        <w:rPr>
          <w:rFonts w:cs="Arial"/>
          <w:sz w:val="20"/>
          <w:szCs w:val="20"/>
        </w:rPr>
        <w:t>dokument</w:t>
      </w:r>
      <w:r w:rsidR="00427D05" w:rsidRPr="00C72E74">
        <w:rPr>
          <w:rFonts w:cs="Arial"/>
          <w:sz w:val="20"/>
          <w:szCs w:val="20"/>
        </w:rPr>
        <w:t xml:space="preserve">ov, ki so bili z namenom priprave ali objave aktov iz 5. člena </w:t>
      </w:r>
      <w:r w:rsidR="00D21EA6" w:rsidRPr="00C72E74">
        <w:rPr>
          <w:rFonts w:cs="Arial"/>
          <w:sz w:val="20"/>
          <w:szCs w:val="20"/>
        </w:rPr>
        <w:t xml:space="preserve">tega zakona </w:t>
      </w:r>
      <w:r w:rsidR="00427D05" w:rsidRPr="00C72E74">
        <w:rPr>
          <w:rFonts w:cs="Arial"/>
          <w:sz w:val="20"/>
          <w:szCs w:val="20"/>
        </w:rPr>
        <w:t xml:space="preserve">ustvarjeni v informacijskih sistemih </w:t>
      </w:r>
      <w:r w:rsidRPr="00C72E74">
        <w:rPr>
          <w:rFonts w:cs="Arial"/>
          <w:sz w:val="20"/>
          <w:szCs w:val="20"/>
        </w:rPr>
        <w:t>iz 10. in 16. člena tega zakona</w:t>
      </w:r>
      <w:r w:rsidR="00427D05" w:rsidRPr="00C72E74">
        <w:rPr>
          <w:rFonts w:cs="Arial"/>
          <w:sz w:val="20"/>
          <w:szCs w:val="20"/>
        </w:rPr>
        <w:t xml:space="preserve"> ali vanje predloženi, hranijo trajno, dokumenti, v katerih so ti podatki vsebovani, pa se hranijo v skladu s predpisi, ki urejajo varstvo dokumentarnega in arhivskega gradiva.</w:t>
      </w:r>
      <w:bookmarkEnd w:id="21"/>
    </w:p>
    <w:p w14:paraId="3EA3F601" w14:textId="77777777" w:rsidR="0058092F" w:rsidRPr="00561E00" w:rsidRDefault="0058092F" w:rsidP="00F7780D">
      <w:pPr>
        <w:spacing w:line="240" w:lineRule="atLeast"/>
        <w:rPr>
          <w:rFonts w:cs="Arial"/>
          <w:sz w:val="20"/>
          <w:szCs w:val="20"/>
        </w:rPr>
      </w:pPr>
    </w:p>
    <w:p w14:paraId="63BE305C" w14:textId="77777777" w:rsidR="00561E00" w:rsidRPr="00561E00" w:rsidRDefault="00561E00" w:rsidP="00F7780D">
      <w:pPr>
        <w:spacing w:line="240" w:lineRule="atLeast"/>
        <w:jc w:val="center"/>
        <w:rPr>
          <w:rFonts w:cs="Arial"/>
          <w:sz w:val="20"/>
          <w:szCs w:val="20"/>
        </w:rPr>
      </w:pPr>
      <w:r w:rsidRPr="00561E00">
        <w:rPr>
          <w:rFonts w:cs="Arial"/>
          <w:sz w:val="20"/>
          <w:szCs w:val="20"/>
        </w:rPr>
        <w:t xml:space="preserve">VII. POGLAVJE </w:t>
      </w:r>
    </w:p>
    <w:p w14:paraId="12522087" w14:textId="77777777" w:rsidR="00561E00" w:rsidRPr="00561E00" w:rsidRDefault="00561E00" w:rsidP="00F7780D">
      <w:pPr>
        <w:spacing w:line="240" w:lineRule="atLeast"/>
        <w:jc w:val="center"/>
        <w:rPr>
          <w:rFonts w:cs="Arial"/>
          <w:sz w:val="20"/>
          <w:szCs w:val="20"/>
        </w:rPr>
      </w:pPr>
      <w:r w:rsidRPr="00561E00">
        <w:rPr>
          <w:rFonts w:cs="Arial"/>
          <w:sz w:val="20"/>
          <w:szCs w:val="20"/>
        </w:rPr>
        <w:t>PREHODNE IN KONČNE DOLOČBE</w:t>
      </w:r>
    </w:p>
    <w:p w14:paraId="73B68C1E"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22" w:name="_Ref190965534"/>
      <w:r w:rsidRPr="00561E00">
        <w:t>člen</w:t>
      </w:r>
      <w:bookmarkEnd w:id="22"/>
    </w:p>
    <w:p w14:paraId="3D2A5A21" w14:textId="2920ADB9" w:rsidR="00561E00" w:rsidRPr="00561E00" w:rsidRDefault="00561E00" w:rsidP="00F7780D">
      <w:pPr>
        <w:pStyle w:val="lennaslov1"/>
        <w:spacing w:line="240" w:lineRule="atLeast"/>
        <w:rPr>
          <w:rFonts w:cs="Arial"/>
        </w:rPr>
      </w:pPr>
      <w:r w:rsidRPr="00561E00">
        <w:rPr>
          <w:rFonts w:cs="Arial"/>
        </w:rPr>
        <w:t>(sprememb</w:t>
      </w:r>
      <w:r w:rsidR="00DC281D">
        <w:rPr>
          <w:rFonts w:cs="Arial"/>
        </w:rPr>
        <w:t>e</w:t>
      </w:r>
      <w:r w:rsidRPr="00561E00">
        <w:rPr>
          <w:rFonts w:cs="Arial"/>
        </w:rPr>
        <w:t xml:space="preserve"> Zakona o javnem naročanju)</w:t>
      </w:r>
    </w:p>
    <w:p w14:paraId="1CD067F3" w14:textId="77777777" w:rsidR="00561E00" w:rsidRPr="00561E00" w:rsidRDefault="00561E00" w:rsidP="00F7780D">
      <w:pPr>
        <w:pStyle w:val="lennaslov1"/>
        <w:spacing w:line="240" w:lineRule="atLeast"/>
        <w:rPr>
          <w:rFonts w:cs="Arial"/>
        </w:rPr>
      </w:pPr>
    </w:p>
    <w:p w14:paraId="0230A574" w14:textId="77777777" w:rsidR="00561E00" w:rsidRPr="00561E00" w:rsidRDefault="00561E00" w:rsidP="00F7780D">
      <w:pPr>
        <w:spacing w:line="240" w:lineRule="atLeast"/>
        <w:rPr>
          <w:rFonts w:cs="Arial"/>
          <w:sz w:val="20"/>
          <w:szCs w:val="20"/>
        </w:rPr>
      </w:pPr>
      <w:r w:rsidRPr="00561E00">
        <w:rPr>
          <w:rFonts w:cs="Arial"/>
          <w:sz w:val="20"/>
          <w:szCs w:val="20"/>
        </w:rPr>
        <w:tab/>
        <w:t>V Zakonu o javnem naročanju (Uradni list RS, št. 112/05 – uradno prečiščeno besedilo, 102/07, 109/09 in 38/10 – ZUKN) se:</w:t>
      </w:r>
    </w:p>
    <w:p w14:paraId="1F481441" w14:textId="77777777" w:rsidR="00561E00" w:rsidRPr="00561E00" w:rsidRDefault="00561E00" w:rsidP="00F7780D">
      <w:pPr>
        <w:pStyle w:val="Odstavekseznama"/>
        <w:numPr>
          <w:ilvl w:val="0"/>
          <w:numId w:val="145"/>
        </w:numPr>
        <w:overflowPunct/>
        <w:autoSpaceDE/>
        <w:autoSpaceDN/>
        <w:adjustRightInd/>
        <w:spacing w:line="240" w:lineRule="atLeast"/>
        <w:contextualSpacing/>
        <w:textAlignment w:val="auto"/>
        <w:rPr>
          <w:rFonts w:cs="Arial"/>
          <w:sz w:val="20"/>
          <w:szCs w:val="20"/>
        </w:rPr>
      </w:pPr>
      <w:r w:rsidRPr="00561E00">
        <w:rPr>
          <w:rFonts w:cs="Arial"/>
          <w:sz w:val="20"/>
          <w:szCs w:val="20"/>
        </w:rPr>
        <w:t>v 2. členu v prvem odstavku v 28. točki črta besedilo »ki ga upravlja Javno podjetje Uradni list Republike Slovenije, d.o.o.,«;</w:t>
      </w:r>
    </w:p>
    <w:p w14:paraId="2B3DD589" w14:textId="29697737" w:rsidR="00561E00" w:rsidRPr="00561E00" w:rsidRDefault="00561E00" w:rsidP="00F7780D">
      <w:pPr>
        <w:pStyle w:val="Odstavekseznama"/>
        <w:numPr>
          <w:ilvl w:val="0"/>
          <w:numId w:val="145"/>
        </w:numPr>
        <w:overflowPunct/>
        <w:autoSpaceDE/>
        <w:autoSpaceDN/>
        <w:adjustRightInd/>
        <w:spacing w:line="240" w:lineRule="atLeast"/>
        <w:contextualSpacing/>
        <w:textAlignment w:val="auto"/>
        <w:rPr>
          <w:rFonts w:cs="Arial"/>
          <w:sz w:val="20"/>
          <w:szCs w:val="20"/>
        </w:rPr>
      </w:pPr>
      <w:r w:rsidRPr="00561E00">
        <w:rPr>
          <w:rFonts w:cs="Arial"/>
          <w:sz w:val="20"/>
          <w:szCs w:val="20"/>
        </w:rPr>
        <w:t>v 107. členu:</w:t>
      </w:r>
    </w:p>
    <w:p w14:paraId="7E35C407" w14:textId="77777777" w:rsidR="00561E00" w:rsidRPr="00561E00" w:rsidRDefault="00561E00" w:rsidP="00F7780D">
      <w:pPr>
        <w:spacing w:line="240" w:lineRule="atLeast"/>
        <w:ind w:firstLine="360"/>
        <w:rPr>
          <w:rFonts w:cs="Arial"/>
          <w:sz w:val="20"/>
          <w:szCs w:val="20"/>
        </w:rPr>
      </w:pPr>
      <w:r w:rsidRPr="00561E00">
        <w:rPr>
          <w:rFonts w:cs="Arial"/>
          <w:sz w:val="20"/>
          <w:szCs w:val="20"/>
        </w:rPr>
        <w:t>– v prvem odstavku besedilo »Javno podjetje Uradni list Republike Slovenije, d. o. o., in jih pošlje ministrstvu, pristojnemu za javna naročila« nadomesti z besedilom »ministrstvo, pristojno za javna naročila«;</w:t>
      </w:r>
    </w:p>
    <w:p w14:paraId="6FAE49E2" w14:textId="77777777" w:rsidR="00561E00" w:rsidRPr="00561E00" w:rsidRDefault="00561E00" w:rsidP="00F7780D">
      <w:pPr>
        <w:spacing w:line="240" w:lineRule="atLeast"/>
        <w:ind w:firstLine="360"/>
        <w:rPr>
          <w:rFonts w:cs="Arial"/>
          <w:sz w:val="20"/>
          <w:szCs w:val="20"/>
        </w:rPr>
      </w:pPr>
      <w:r w:rsidRPr="00561E00">
        <w:rPr>
          <w:rFonts w:cs="Arial"/>
          <w:sz w:val="20"/>
          <w:szCs w:val="20"/>
        </w:rPr>
        <w:t>– v drugem odstavku se besedilo »Javno podjetje Uradni list Republike Slovenije, d. o. o.« nadomesti z besedilom »Ministrstvo, pristojno za javna naročila«.</w:t>
      </w:r>
    </w:p>
    <w:p w14:paraId="0C55615C"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23" w:name="_Ref190965539"/>
      <w:r w:rsidRPr="00561E00">
        <w:t>člen</w:t>
      </w:r>
      <w:bookmarkEnd w:id="23"/>
    </w:p>
    <w:p w14:paraId="4284BC72" w14:textId="77777777" w:rsidR="00561E00" w:rsidRPr="00561E00" w:rsidRDefault="00561E00" w:rsidP="00F7780D">
      <w:pPr>
        <w:pStyle w:val="lennaslov1"/>
        <w:spacing w:line="240" w:lineRule="atLeast"/>
        <w:rPr>
          <w:rFonts w:cs="Arial"/>
        </w:rPr>
      </w:pPr>
      <w:r w:rsidRPr="00561E00">
        <w:rPr>
          <w:rFonts w:cs="Arial"/>
        </w:rPr>
        <w:t>(sprememba Zakona o pravnem varstvu v postopkih javnega naročanja)</w:t>
      </w:r>
    </w:p>
    <w:p w14:paraId="793E39D4" w14:textId="77777777" w:rsidR="00561E00" w:rsidRPr="00561E00" w:rsidRDefault="00561E00" w:rsidP="00F7780D">
      <w:pPr>
        <w:pStyle w:val="lennaslov1"/>
        <w:spacing w:line="240" w:lineRule="atLeast"/>
        <w:rPr>
          <w:rFonts w:cs="Arial"/>
          <w:b w:val="0"/>
        </w:rPr>
      </w:pPr>
    </w:p>
    <w:p w14:paraId="633D60BE" w14:textId="77777777" w:rsidR="00561E00" w:rsidRPr="00561E00" w:rsidRDefault="00561E00" w:rsidP="00F7780D">
      <w:pPr>
        <w:pStyle w:val="lennaslov1"/>
        <w:spacing w:line="240" w:lineRule="atLeast"/>
        <w:jc w:val="both"/>
        <w:rPr>
          <w:rFonts w:cs="Arial"/>
          <w:b w:val="0"/>
        </w:rPr>
      </w:pPr>
      <w:r w:rsidRPr="00561E00">
        <w:rPr>
          <w:rFonts w:cs="Arial"/>
        </w:rPr>
        <w:tab/>
      </w:r>
      <w:r w:rsidRPr="00561E00">
        <w:rPr>
          <w:rFonts w:cs="Arial"/>
          <w:b w:val="0"/>
        </w:rPr>
        <w:t xml:space="preserve">V Zakonu o pravnem varstvu v postopkih javnega naročanja (Uradni list RS, št. 43/11, 60/11 – ZTP-D, 63/13, 90/14 – ZDU-1I, 60/17 in 72/19) se v 13.a členu v prvem odstavku besedilo »Državne revizijske komisije, ki ga upravlja Javno podjetje Uradni list Republike Slovenije, d. o. o.« nadomesti z besedilom »ministrstva, pristojnega za javno naročanje«. </w:t>
      </w:r>
    </w:p>
    <w:p w14:paraId="44B53410"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24" w:name="_Ref190965542"/>
      <w:r w:rsidRPr="00561E00">
        <w:t>člen</w:t>
      </w:r>
      <w:bookmarkEnd w:id="24"/>
    </w:p>
    <w:p w14:paraId="769B17E3" w14:textId="77777777" w:rsidR="00561E00" w:rsidRPr="00561E00" w:rsidRDefault="00561E00" w:rsidP="00F7780D">
      <w:pPr>
        <w:pStyle w:val="lennaslov1"/>
        <w:spacing w:line="240" w:lineRule="atLeast"/>
        <w:rPr>
          <w:rFonts w:cs="Arial"/>
        </w:rPr>
      </w:pPr>
      <w:r w:rsidRPr="00561E00">
        <w:rPr>
          <w:rFonts w:cs="Arial"/>
        </w:rPr>
        <w:t>(dopolnitev Zakona o lokalni samoupravi)</w:t>
      </w:r>
    </w:p>
    <w:p w14:paraId="36F043A5" w14:textId="77777777" w:rsidR="00561E00" w:rsidRPr="00561E00" w:rsidRDefault="00561E00" w:rsidP="00F7780D">
      <w:pPr>
        <w:pStyle w:val="lennaslov1"/>
        <w:spacing w:line="240" w:lineRule="atLeast"/>
        <w:jc w:val="both"/>
        <w:rPr>
          <w:rFonts w:cs="Arial"/>
          <w:b w:val="0"/>
        </w:rPr>
      </w:pPr>
    </w:p>
    <w:p w14:paraId="3A5FE53D" w14:textId="77777777" w:rsidR="00561E00" w:rsidRPr="00561E00" w:rsidRDefault="00561E00" w:rsidP="00F7780D">
      <w:pPr>
        <w:pStyle w:val="lennaslov1"/>
        <w:spacing w:line="240" w:lineRule="atLeast"/>
        <w:jc w:val="both"/>
        <w:rPr>
          <w:rFonts w:cs="Arial"/>
          <w:b w:val="0"/>
        </w:rPr>
      </w:pPr>
      <w:r w:rsidRPr="00561E00">
        <w:rPr>
          <w:rFonts w:cs="Arial"/>
        </w:rPr>
        <w:tab/>
      </w:r>
      <w:r w:rsidRPr="00561E00">
        <w:rPr>
          <w:rFonts w:cs="Arial"/>
          <w:b w:val="0"/>
          <w:bCs/>
        </w:rPr>
        <w:t>V</w:t>
      </w:r>
      <w:r w:rsidRPr="00561E00">
        <w:rPr>
          <w:rFonts w:cs="Arial"/>
          <w:b w:val="0"/>
        </w:rPr>
        <w:t xml:space="preserve"> Zakonu o lokalni samoupravi (Uradni list RS, št. 94/07 – uradno prečiščeno besedilo, 76/08, 79/09, 51/10, 40/12 – ZUJF, 11/14 – popr., 14/15 – ZUUJFO, 11/18 – ZSPDSLS-1, 30/18, 61/20 – ZIUZEOP-A, 80/20 – ZIUOOPE, 62/24 – odl. US in 102/24 – ZLV-K) se v 66. členu v drugem odstavku za besedo »glasilu« dodata vejica in besedilo »ki je določen s statutom«. </w:t>
      </w:r>
    </w:p>
    <w:p w14:paraId="0BEA15E7"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rPr>
          <w:bCs/>
        </w:rPr>
      </w:pPr>
      <w:bookmarkStart w:id="25" w:name="_Ref190965548"/>
      <w:r w:rsidRPr="00561E00">
        <w:rPr>
          <w:bCs/>
        </w:rPr>
        <w:lastRenderedPageBreak/>
        <w:t>člen</w:t>
      </w:r>
      <w:bookmarkEnd w:id="25"/>
    </w:p>
    <w:p w14:paraId="5841E280" w14:textId="44E6E6B2" w:rsidR="00561E00" w:rsidRPr="00561E00" w:rsidRDefault="001C495A" w:rsidP="001C495A">
      <w:pPr>
        <w:pStyle w:val="lennaslov1"/>
        <w:spacing w:line="240" w:lineRule="atLeast"/>
        <w:rPr>
          <w:rFonts w:cs="Arial"/>
          <w:b w:val="0"/>
        </w:rPr>
      </w:pPr>
      <w:r w:rsidRPr="00561E00">
        <w:rPr>
          <w:rFonts w:cs="Arial"/>
        </w:rPr>
        <w:t>(sprememba Zakona o državni upravi)</w:t>
      </w:r>
    </w:p>
    <w:p w14:paraId="0242B13D" w14:textId="77777777" w:rsidR="001C495A" w:rsidRDefault="001C495A" w:rsidP="00F7780D">
      <w:pPr>
        <w:pStyle w:val="lennaslov1"/>
        <w:spacing w:line="240" w:lineRule="atLeast"/>
        <w:jc w:val="both"/>
        <w:rPr>
          <w:rFonts w:cs="Arial"/>
        </w:rPr>
      </w:pPr>
    </w:p>
    <w:p w14:paraId="7FC65E0F" w14:textId="77909F78" w:rsidR="001C495A" w:rsidRDefault="001C495A" w:rsidP="00F7780D">
      <w:pPr>
        <w:pStyle w:val="lennaslov1"/>
        <w:spacing w:line="240" w:lineRule="atLeast"/>
        <w:jc w:val="both"/>
        <w:rPr>
          <w:rFonts w:cs="Arial"/>
        </w:rPr>
      </w:pPr>
      <w:r w:rsidRPr="00561E00">
        <w:rPr>
          <w:rFonts w:cs="Arial"/>
        </w:rPr>
        <w:tab/>
      </w:r>
      <w:r w:rsidRPr="00561E00">
        <w:rPr>
          <w:rFonts w:cs="Arial"/>
          <w:b w:val="0"/>
        </w:rPr>
        <w:t>V Zakonu o državni upravi (Uradni list RS, št. 113/05 – uradno prečiščeno besedilo, 89/07 – odl. US, 126/07 – ZUP-E, 48/09, 8/10 – ZUP-G, 8/12 – ZVRS-F, 21/12, 47/13, 12/14, 90/14, 51/16, 36/21, 82/21, 189/21, 153/22 in 18/23) se v 72. členu v drugem odstavku besedilo »za objavo« nadomesti z besedilom »pred objavo«.</w:t>
      </w:r>
      <w:r w:rsidRPr="001C495A">
        <w:rPr>
          <w:rFonts w:cs="Arial"/>
        </w:rPr>
        <w:t xml:space="preserve"> </w:t>
      </w:r>
      <w:r w:rsidRPr="00561E00">
        <w:rPr>
          <w:rFonts w:cs="Arial"/>
        </w:rPr>
        <w:tab/>
      </w:r>
    </w:p>
    <w:p w14:paraId="46F3D916"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rPr>
          <w:bCs/>
        </w:rPr>
      </w:pPr>
      <w:bookmarkStart w:id="26" w:name="_Ref190965556"/>
      <w:r w:rsidRPr="00561E00">
        <w:rPr>
          <w:bCs/>
        </w:rPr>
        <w:t>člen</w:t>
      </w:r>
      <w:bookmarkEnd w:id="26"/>
    </w:p>
    <w:p w14:paraId="26411895" w14:textId="53962157" w:rsidR="001C495A" w:rsidRPr="00561E00" w:rsidRDefault="001C495A" w:rsidP="001C495A">
      <w:pPr>
        <w:pStyle w:val="lennaslov1"/>
        <w:spacing w:line="240" w:lineRule="atLeast"/>
        <w:ind w:left="360"/>
        <w:rPr>
          <w:rFonts w:cs="Arial"/>
        </w:rPr>
      </w:pPr>
      <w:r w:rsidRPr="00561E00">
        <w:rPr>
          <w:rFonts w:cs="Arial"/>
        </w:rPr>
        <w:t>(sprememba Zakona o javnih agencijah)</w:t>
      </w:r>
    </w:p>
    <w:p w14:paraId="76BA2B80" w14:textId="77777777" w:rsidR="00561E00" w:rsidRPr="00561E00" w:rsidRDefault="00561E00" w:rsidP="00F7780D">
      <w:pPr>
        <w:pStyle w:val="lennaslov1"/>
        <w:spacing w:line="240" w:lineRule="atLeast"/>
        <w:jc w:val="both"/>
        <w:rPr>
          <w:rFonts w:cs="Arial"/>
          <w:b w:val="0"/>
        </w:rPr>
      </w:pPr>
    </w:p>
    <w:p w14:paraId="5F23BF2A" w14:textId="4189D894" w:rsidR="00561E00" w:rsidRPr="00561E00" w:rsidRDefault="001C495A" w:rsidP="00F7780D">
      <w:pPr>
        <w:pStyle w:val="lennaslov1"/>
        <w:spacing w:line="240" w:lineRule="atLeast"/>
        <w:jc w:val="both"/>
        <w:rPr>
          <w:rFonts w:cs="Arial"/>
          <w:b w:val="0"/>
        </w:rPr>
      </w:pPr>
      <w:r w:rsidRPr="00561E00">
        <w:rPr>
          <w:rFonts w:cs="Arial"/>
          <w:b w:val="0"/>
        </w:rPr>
        <w:t>V Zakonu o javnih agencijah (Uradni list RS, št. 52/02, 51/04 – EZ-A in 33/11 – ZEKom-C) se v 27. členu v tretjem odstavku besedilo »za objavo« nadomesti z besedilom »pred objavo«.</w:t>
      </w:r>
    </w:p>
    <w:p w14:paraId="79699D39"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rPr>
          <w:bCs/>
        </w:rPr>
      </w:pPr>
      <w:r w:rsidRPr="00561E00">
        <w:rPr>
          <w:bCs/>
        </w:rPr>
        <w:t>člen</w:t>
      </w:r>
    </w:p>
    <w:p w14:paraId="63C19448" w14:textId="77F9C854" w:rsidR="00561E00" w:rsidRPr="00561E00" w:rsidRDefault="00561E00" w:rsidP="00F7780D">
      <w:pPr>
        <w:pStyle w:val="lennaslov1"/>
        <w:spacing w:line="240" w:lineRule="atLeast"/>
        <w:ind w:left="360"/>
        <w:rPr>
          <w:rFonts w:cs="Arial"/>
        </w:rPr>
      </w:pPr>
      <w:r w:rsidRPr="00561E00">
        <w:rPr>
          <w:rFonts w:cs="Arial"/>
        </w:rPr>
        <w:t>(sprememb</w:t>
      </w:r>
      <w:r w:rsidR="00DC281D">
        <w:rPr>
          <w:rFonts w:cs="Arial"/>
        </w:rPr>
        <w:t>e</w:t>
      </w:r>
      <w:r w:rsidRPr="00561E00">
        <w:rPr>
          <w:rFonts w:cs="Arial"/>
        </w:rPr>
        <w:t xml:space="preserve"> Zakona o zunanjih zadevah)</w:t>
      </w:r>
    </w:p>
    <w:p w14:paraId="146282AC" w14:textId="77777777" w:rsidR="00561E00" w:rsidRPr="00561E00" w:rsidRDefault="00561E00" w:rsidP="00F7780D">
      <w:pPr>
        <w:pStyle w:val="lennaslov1"/>
        <w:spacing w:line="240" w:lineRule="atLeast"/>
        <w:jc w:val="both"/>
        <w:rPr>
          <w:rFonts w:cs="Arial"/>
          <w:b w:val="0"/>
        </w:rPr>
      </w:pPr>
    </w:p>
    <w:p w14:paraId="32629F65" w14:textId="68024722" w:rsidR="00465816" w:rsidRDefault="00561E00" w:rsidP="00F7780D">
      <w:pPr>
        <w:pStyle w:val="lennaslov1"/>
        <w:spacing w:line="240" w:lineRule="atLeast"/>
        <w:jc w:val="both"/>
        <w:rPr>
          <w:rFonts w:cs="Arial"/>
          <w:b w:val="0"/>
        </w:rPr>
      </w:pPr>
      <w:r w:rsidRPr="00561E00">
        <w:rPr>
          <w:rFonts w:cs="Arial"/>
        </w:rPr>
        <w:tab/>
      </w:r>
      <w:r w:rsidRPr="00561E00">
        <w:rPr>
          <w:rFonts w:cs="Arial"/>
          <w:b w:val="0"/>
        </w:rPr>
        <w:t xml:space="preserve">V Zakonu o zunanjih zadevah (Uradni list RS, št. 113/03 – uradno prečiščeno besedilo, 20/06 – ZNOMCMO, 76/08, 108/09, 80/10 – ZUTD, 31/15 in 30/18 – </w:t>
      </w:r>
      <w:proofErr w:type="spellStart"/>
      <w:r w:rsidRPr="00561E00">
        <w:rPr>
          <w:rFonts w:cs="Arial"/>
          <w:b w:val="0"/>
        </w:rPr>
        <w:t>ZKZaš</w:t>
      </w:r>
      <w:proofErr w:type="spellEnd"/>
      <w:r w:rsidRPr="00561E00">
        <w:rPr>
          <w:rFonts w:cs="Arial"/>
          <w:b w:val="0"/>
        </w:rPr>
        <w:t>) se</w:t>
      </w:r>
      <w:r w:rsidR="00465816">
        <w:rPr>
          <w:rFonts w:cs="Arial"/>
          <w:b w:val="0"/>
        </w:rPr>
        <w:t>:</w:t>
      </w:r>
    </w:p>
    <w:p w14:paraId="223BC545" w14:textId="0FACDEF3" w:rsidR="00561E00" w:rsidRPr="00561E00" w:rsidRDefault="00465816" w:rsidP="00F7780D">
      <w:pPr>
        <w:pStyle w:val="lennaslov1"/>
        <w:spacing w:line="240" w:lineRule="atLeast"/>
        <w:jc w:val="both"/>
        <w:rPr>
          <w:rFonts w:cs="Arial"/>
          <w:b w:val="0"/>
        </w:rPr>
      </w:pPr>
      <w:r>
        <w:rPr>
          <w:rFonts w:cs="Arial"/>
          <w:b w:val="0"/>
        </w:rPr>
        <w:t>1.</w:t>
      </w:r>
      <w:r w:rsidR="00561E00" w:rsidRPr="00561E00">
        <w:rPr>
          <w:rFonts w:cs="Arial"/>
          <w:b w:val="0"/>
        </w:rPr>
        <w:t xml:space="preserve"> </w:t>
      </w:r>
      <w:r w:rsidR="00360EA5">
        <w:rPr>
          <w:rFonts w:cs="Arial"/>
          <w:b w:val="0"/>
        </w:rPr>
        <w:t xml:space="preserve">v </w:t>
      </w:r>
      <w:r w:rsidR="00561E00" w:rsidRPr="00561E00">
        <w:rPr>
          <w:rFonts w:cs="Arial"/>
          <w:b w:val="0"/>
        </w:rPr>
        <w:t>77. členu v prvem odstavku obakrat črtata pomišljaj in besedilo »Mednarodne pogodbe«</w:t>
      </w:r>
      <w:r>
        <w:rPr>
          <w:rFonts w:cs="Arial"/>
          <w:b w:val="0"/>
        </w:rPr>
        <w:t>;</w:t>
      </w:r>
    </w:p>
    <w:p w14:paraId="6A0BB82A" w14:textId="77777777" w:rsidR="00561E00" w:rsidRPr="00561E00" w:rsidRDefault="00561E00" w:rsidP="00F7780D">
      <w:pPr>
        <w:pStyle w:val="lennaslov1"/>
        <w:spacing w:line="240" w:lineRule="atLeast"/>
        <w:jc w:val="both"/>
        <w:rPr>
          <w:rFonts w:cs="Arial"/>
          <w:b w:val="0"/>
        </w:rPr>
      </w:pPr>
    </w:p>
    <w:p w14:paraId="5EA503C4" w14:textId="3465B57D" w:rsidR="00561E00" w:rsidRPr="00561E00" w:rsidRDefault="00465816" w:rsidP="00F7780D">
      <w:pPr>
        <w:pStyle w:val="lennaslov1"/>
        <w:spacing w:line="240" w:lineRule="atLeast"/>
        <w:jc w:val="both"/>
        <w:rPr>
          <w:rFonts w:cs="Arial"/>
          <w:b w:val="0"/>
        </w:rPr>
      </w:pPr>
      <w:r>
        <w:rPr>
          <w:rFonts w:cs="Arial"/>
          <w:b w:val="0"/>
        </w:rPr>
        <w:t xml:space="preserve">2. </w:t>
      </w:r>
      <w:r w:rsidR="00360EA5">
        <w:rPr>
          <w:rFonts w:cs="Arial"/>
          <w:b w:val="0"/>
        </w:rPr>
        <w:t xml:space="preserve">v </w:t>
      </w:r>
      <w:r w:rsidR="00561E00" w:rsidRPr="00561E00">
        <w:rPr>
          <w:rFonts w:cs="Arial"/>
          <w:b w:val="0"/>
        </w:rPr>
        <w:t>83. členu črtata pomišljaj in besedilo »Mednarodne pogodbe«.</w:t>
      </w:r>
    </w:p>
    <w:p w14:paraId="7B8E4E3E"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27" w:name="_Ref190965561"/>
      <w:r w:rsidRPr="00561E00">
        <w:t>člen</w:t>
      </w:r>
      <w:bookmarkEnd w:id="27"/>
    </w:p>
    <w:p w14:paraId="1D5C8AC6" w14:textId="109B8298" w:rsidR="00561E00" w:rsidRPr="00561E00" w:rsidRDefault="00561E00" w:rsidP="00F7780D">
      <w:pPr>
        <w:pStyle w:val="lennaslov1"/>
        <w:spacing w:line="240" w:lineRule="atLeast"/>
        <w:rPr>
          <w:rFonts w:cs="Arial"/>
        </w:rPr>
      </w:pPr>
      <w:r w:rsidRPr="00561E00">
        <w:rPr>
          <w:rFonts w:cs="Arial"/>
        </w:rPr>
        <w:t>(uskladitev pravnih podlag za objavo</w:t>
      </w:r>
      <w:r w:rsidR="00026FF2">
        <w:rPr>
          <w:rFonts w:cs="Arial"/>
        </w:rPr>
        <w:t xml:space="preserve"> drugih aktov</w:t>
      </w:r>
      <w:r w:rsidRPr="00561E00">
        <w:rPr>
          <w:rFonts w:cs="Arial"/>
        </w:rPr>
        <w:t>)</w:t>
      </w:r>
    </w:p>
    <w:p w14:paraId="0244974A" w14:textId="77777777" w:rsidR="00561E00" w:rsidRPr="00561E00" w:rsidRDefault="00561E00" w:rsidP="00F7780D">
      <w:pPr>
        <w:pStyle w:val="lennaslov1"/>
        <w:spacing w:line="240" w:lineRule="atLeast"/>
        <w:rPr>
          <w:rFonts w:cs="Arial"/>
        </w:rPr>
      </w:pPr>
    </w:p>
    <w:p w14:paraId="50CF8466" w14:textId="2452F863" w:rsidR="00026FF2" w:rsidRPr="00561E00" w:rsidRDefault="00561E00" w:rsidP="00026FF2">
      <w:pPr>
        <w:pStyle w:val="lennaslov1"/>
        <w:spacing w:line="240" w:lineRule="atLeast"/>
        <w:jc w:val="both"/>
        <w:rPr>
          <w:rFonts w:cs="Arial"/>
          <w:b w:val="0"/>
          <w:bCs/>
        </w:rPr>
      </w:pPr>
      <w:r w:rsidRPr="00561E00">
        <w:rPr>
          <w:rFonts w:cs="Arial"/>
        </w:rPr>
        <w:tab/>
      </w:r>
      <w:r w:rsidR="00026FF2" w:rsidRPr="00561E00">
        <w:rPr>
          <w:rFonts w:cs="Arial"/>
          <w:b w:val="0"/>
          <w:bCs/>
        </w:rPr>
        <w:t xml:space="preserve">(1) </w:t>
      </w:r>
      <w:r w:rsidR="00026FF2" w:rsidRPr="00693C9F">
        <w:rPr>
          <w:rFonts w:cs="Arial"/>
          <w:b w:val="0"/>
          <w:bCs/>
        </w:rPr>
        <w:t>Od 1. marca 2026</w:t>
      </w:r>
      <w:r w:rsidR="00026FF2" w:rsidRPr="00561E00">
        <w:rPr>
          <w:rFonts w:cs="Arial"/>
          <w:b w:val="0"/>
          <w:bCs/>
        </w:rPr>
        <w:t xml:space="preserve"> do uskladitve </w:t>
      </w:r>
      <w:r w:rsidR="00026FF2">
        <w:rPr>
          <w:rFonts w:cs="Arial"/>
          <w:b w:val="0"/>
          <w:bCs/>
        </w:rPr>
        <w:t xml:space="preserve">podzakonskih </w:t>
      </w:r>
      <w:r w:rsidR="00026FF2" w:rsidRPr="00561E00">
        <w:rPr>
          <w:rFonts w:cs="Arial"/>
          <w:b w:val="0"/>
          <w:bCs/>
        </w:rPr>
        <w:t>predpisov</w:t>
      </w:r>
      <w:r w:rsidR="00026FF2">
        <w:rPr>
          <w:rFonts w:cs="Arial"/>
          <w:b w:val="0"/>
          <w:bCs/>
        </w:rPr>
        <w:t xml:space="preserve"> in</w:t>
      </w:r>
      <w:r w:rsidR="00026FF2" w:rsidRPr="00561E00">
        <w:rPr>
          <w:rFonts w:cs="Arial"/>
          <w:b w:val="0"/>
          <w:bCs/>
        </w:rPr>
        <w:t xml:space="preserve"> splošnih aktov</w:t>
      </w:r>
      <w:r w:rsidR="00026FF2">
        <w:rPr>
          <w:rFonts w:cs="Arial"/>
          <w:b w:val="0"/>
          <w:bCs/>
        </w:rPr>
        <w:t>, izdanih</w:t>
      </w:r>
      <w:r w:rsidR="00026FF2" w:rsidRPr="00561E00">
        <w:rPr>
          <w:rFonts w:cs="Arial"/>
          <w:b w:val="0"/>
          <w:bCs/>
        </w:rPr>
        <w:t xml:space="preserve"> za izvrševanje javnih pooblastil, ki določajo obveznost objave </w:t>
      </w:r>
      <w:r w:rsidR="00026FF2">
        <w:rPr>
          <w:rFonts w:cs="Arial"/>
          <w:b w:val="0"/>
          <w:bCs/>
        </w:rPr>
        <w:t xml:space="preserve">drugih aktov v skladu z deveto alinejo prvega odstavka 7. člena </w:t>
      </w:r>
      <w:r w:rsidR="00026FF2" w:rsidRPr="00561E00">
        <w:rPr>
          <w:rFonts w:cs="Arial"/>
          <w:b w:val="0"/>
          <w:bCs/>
        </w:rPr>
        <w:t>Zakon</w:t>
      </w:r>
      <w:r w:rsidR="00026FF2">
        <w:rPr>
          <w:rFonts w:cs="Arial"/>
          <w:b w:val="0"/>
          <w:bCs/>
        </w:rPr>
        <w:t>a</w:t>
      </w:r>
      <w:r w:rsidR="00026FF2" w:rsidRPr="00561E00">
        <w:rPr>
          <w:rFonts w:cs="Arial"/>
          <w:b w:val="0"/>
          <w:bCs/>
        </w:rPr>
        <w:t xml:space="preserve"> o Uradnem listu Republike Slovenije (Uradni list RS, št. 112/05 – uradno prečiščeno besedilo, 102/07, 109/09, 38/10 – ZUKN, 60/17 – ZPVPJN-B in 3/22 – ZDeb), s tem zakonom se </w:t>
      </w:r>
      <w:r w:rsidR="00026FF2">
        <w:rPr>
          <w:rFonts w:cs="Arial"/>
          <w:b w:val="0"/>
          <w:bCs/>
        </w:rPr>
        <w:t xml:space="preserve">ti akti </w:t>
      </w:r>
      <w:r w:rsidR="00026FF2" w:rsidRPr="00561E00">
        <w:rPr>
          <w:rFonts w:cs="Arial"/>
          <w:b w:val="0"/>
          <w:bCs/>
        </w:rPr>
        <w:t xml:space="preserve">objavljajo </w:t>
      </w:r>
      <w:r w:rsidR="00026FF2">
        <w:rPr>
          <w:rFonts w:cs="Arial"/>
          <w:b w:val="0"/>
          <w:bCs/>
        </w:rPr>
        <w:t xml:space="preserve">na spletni strani izdajatelja tega akta. </w:t>
      </w:r>
      <w:r w:rsidR="00026FF2" w:rsidRPr="00561E00">
        <w:rPr>
          <w:rFonts w:cs="Arial"/>
          <w:b w:val="0"/>
          <w:bCs/>
        </w:rPr>
        <w:t xml:space="preserve">  </w:t>
      </w:r>
    </w:p>
    <w:p w14:paraId="6AF47085" w14:textId="77777777" w:rsidR="00C645BE" w:rsidRDefault="00C645BE" w:rsidP="00F7780D">
      <w:pPr>
        <w:spacing w:line="240" w:lineRule="atLeast"/>
        <w:rPr>
          <w:rFonts w:cs="Arial"/>
          <w:sz w:val="20"/>
          <w:szCs w:val="20"/>
        </w:rPr>
      </w:pPr>
    </w:p>
    <w:p w14:paraId="1C6C9EB1" w14:textId="6789362B" w:rsidR="00561E00" w:rsidRPr="00561E00" w:rsidRDefault="009B6902" w:rsidP="00F7780D">
      <w:pPr>
        <w:spacing w:line="240" w:lineRule="atLeast"/>
        <w:rPr>
          <w:rFonts w:cs="Arial"/>
          <w:sz w:val="20"/>
          <w:szCs w:val="20"/>
        </w:rPr>
      </w:pPr>
      <w:r w:rsidRPr="00561E00">
        <w:rPr>
          <w:rFonts w:cs="Arial"/>
          <w:sz w:val="20"/>
          <w:szCs w:val="20"/>
        </w:rPr>
        <w:tab/>
      </w:r>
      <w:r w:rsidRPr="00C645BE">
        <w:rPr>
          <w:rFonts w:cs="Arial"/>
          <w:sz w:val="20"/>
          <w:szCs w:val="20"/>
        </w:rPr>
        <w:t>(</w:t>
      </w:r>
      <w:r>
        <w:rPr>
          <w:rFonts w:cs="Arial"/>
          <w:sz w:val="20"/>
          <w:szCs w:val="20"/>
        </w:rPr>
        <w:t>2</w:t>
      </w:r>
      <w:r w:rsidRPr="00C645BE">
        <w:rPr>
          <w:rFonts w:cs="Arial"/>
          <w:sz w:val="20"/>
          <w:szCs w:val="20"/>
        </w:rPr>
        <w:t xml:space="preserve">) </w:t>
      </w:r>
      <w:r w:rsidR="00561E00" w:rsidRPr="00561E00">
        <w:rPr>
          <w:rFonts w:cs="Arial"/>
          <w:sz w:val="20"/>
          <w:szCs w:val="20"/>
        </w:rPr>
        <w:t>Podzakonski predpisi</w:t>
      </w:r>
      <w:r w:rsidR="00026FF2">
        <w:rPr>
          <w:rFonts w:cs="Arial"/>
          <w:sz w:val="20"/>
          <w:szCs w:val="20"/>
        </w:rPr>
        <w:t xml:space="preserve"> in</w:t>
      </w:r>
      <w:r w:rsidR="00561E00" w:rsidRPr="00561E00">
        <w:rPr>
          <w:rFonts w:cs="Arial"/>
          <w:sz w:val="20"/>
          <w:szCs w:val="20"/>
        </w:rPr>
        <w:t xml:space="preserve"> splošni akti</w:t>
      </w:r>
      <w:r w:rsidR="00DC281D">
        <w:rPr>
          <w:rFonts w:cs="Arial"/>
          <w:sz w:val="20"/>
          <w:szCs w:val="20"/>
        </w:rPr>
        <w:t>, izdani</w:t>
      </w:r>
      <w:r w:rsidR="00561E00" w:rsidRPr="00561E00">
        <w:rPr>
          <w:rFonts w:cs="Arial"/>
          <w:sz w:val="20"/>
          <w:szCs w:val="20"/>
        </w:rPr>
        <w:t xml:space="preserve"> za izvrševanje javnih pooblastil, ki določajo obveznost objave aktov iz </w:t>
      </w:r>
      <w:r w:rsidR="00026FF2">
        <w:rPr>
          <w:rFonts w:cs="Arial"/>
          <w:sz w:val="20"/>
          <w:szCs w:val="20"/>
        </w:rPr>
        <w:t>prejšnjega odstavka</w:t>
      </w:r>
      <w:r w:rsidR="00561E00" w:rsidRPr="00561E00">
        <w:rPr>
          <w:rFonts w:cs="Arial"/>
          <w:sz w:val="20"/>
          <w:szCs w:val="20"/>
        </w:rPr>
        <w:t>, se uskladijo s tem zakonom v treh letih po uveljavitvi tega zakona.</w:t>
      </w:r>
    </w:p>
    <w:p w14:paraId="0E10B79C"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r w:rsidRPr="00561E00">
        <w:t>člen</w:t>
      </w:r>
    </w:p>
    <w:p w14:paraId="326094D8" w14:textId="75F2F208" w:rsidR="00561E00" w:rsidRPr="00561E00" w:rsidRDefault="00561E00" w:rsidP="00F7780D">
      <w:pPr>
        <w:pStyle w:val="lennaslov1"/>
        <w:spacing w:line="240" w:lineRule="atLeast"/>
        <w:rPr>
          <w:rFonts w:cs="Arial"/>
        </w:rPr>
      </w:pPr>
      <w:r w:rsidRPr="00561E00">
        <w:rPr>
          <w:rFonts w:cs="Arial"/>
        </w:rPr>
        <w:t>(objava razglasnih vsebin v prehodnem obdobju)</w:t>
      </w:r>
    </w:p>
    <w:p w14:paraId="3E3AECA6" w14:textId="77777777" w:rsidR="00561E00" w:rsidRPr="00561E00" w:rsidRDefault="00561E00" w:rsidP="00F7780D">
      <w:pPr>
        <w:pStyle w:val="lennaslov1"/>
        <w:spacing w:line="240" w:lineRule="atLeast"/>
        <w:jc w:val="both"/>
        <w:rPr>
          <w:rFonts w:cs="Arial"/>
        </w:rPr>
      </w:pPr>
    </w:p>
    <w:p w14:paraId="75956F66" w14:textId="1E0FC183" w:rsidR="00561E00" w:rsidRPr="00561E00" w:rsidRDefault="00561E00" w:rsidP="00F7780D">
      <w:pPr>
        <w:pStyle w:val="lennaslov1"/>
        <w:spacing w:line="240" w:lineRule="atLeast"/>
        <w:jc w:val="both"/>
        <w:rPr>
          <w:rFonts w:cs="Arial"/>
          <w:b w:val="0"/>
          <w:bCs/>
        </w:rPr>
      </w:pPr>
      <w:r w:rsidRPr="00561E00">
        <w:rPr>
          <w:rFonts w:cs="Arial"/>
        </w:rPr>
        <w:tab/>
      </w:r>
      <w:bookmarkStart w:id="28" w:name="_Hlk192508636"/>
      <w:r w:rsidRPr="00561E00">
        <w:rPr>
          <w:rFonts w:cs="Arial"/>
          <w:b w:val="0"/>
          <w:bCs/>
        </w:rPr>
        <w:t xml:space="preserve">(1) </w:t>
      </w:r>
      <w:r w:rsidRPr="00693C9F">
        <w:rPr>
          <w:rFonts w:cs="Arial"/>
          <w:b w:val="0"/>
          <w:bCs/>
        </w:rPr>
        <w:t>Od 1. marca 2026</w:t>
      </w:r>
      <w:r w:rsidRPr="00561E00">
        <w:rPr>
          <w:rFonts w:cs="Arial"/>
          <w:b w:val="0"/>
          <w:bCs/>
        </w:rPr>
        <w:t xml:space="preserve"> do uskladitve predpisov, splošnih aktov</w:t>
      </w:r>
      <w:r w:rsidR="00DC281D">
        <w:rPr>
          <w:rFonts w:cs="Arial"/>
          <w:b w:val="0"/>
          <w:bCs/>
        </w:rPr>
        <w:t>, izdanih</w:t>
      </w:r>
      <w:r w:rsidRPr="00561E00">
        <w:rPr>
          <w:rFonts w:cs="Arial"/>
          <w:b w:val="0"/>
          <w:bCs/>
        </w:rPr>
        <w:t xml:space="preserve"> za izvrševanje javnih pooblastil</w:t>
      </w:r>
      <w:r w:rsidR="00DC281D">
        <w:rPr>
          <w:rFonts w:cs="Arial"/>
          <w:b w:val="0"/>
          <w:bCs/>
        </w:rPr>
        <w:t>,</w:t>
      </w:r>
      <w:r w:rsidRPr="00561E00">
        <w:rPr>
          <w:rFonts w:cs="Arial"/>
          <w:b w:val="0"/>
          <w:bCs/>
        </w:rPr>
        <w:t xml:space="preserve"> in drugih aktov, ki določajo obveznost objave </w:t>
      </w:r>
      <w:r w:rsidR="00FA5965" w:rsidRPr="00561E00">
        <w:rPr>
          <w:rFonts w:cs="Arial"/>
          <w:b w:val="0"/>
          <w:bCs/>
        </w:rPr>
        <w:t>javni</w:t>
      </w:r>
      <w:r w:rsidR="00FA5965">
        <w:rPr>
          <w:rFonts w:cs="Arial"/>
          <w:b w:val="0"/>
          <w:bCs/>
        </w:rPr>
        <w:t>h</w:t>
      </w:r>
      <w:r w:rsidR="00FA5965" w:rsidRPr="00561E00">
        <w:rPr>
          <w:rFonts w:cs="Arial"/>
          <w:b w:val="0"/>
          <w:bCs/>
        </w:rPr>
        <w:t xml:space="preserve"> razpis</w:t>
      </w:r>
      <w:r w:rsidR="00FA5965">
        <w:rPr>
          <w:rFonts w:cs="Arial"/>
          <w:b w:val="0"/>
          <w:bCs/>
        </w:rPr>
        <w:t>ov</w:t>
      </w:r>
      <w:r w:rsidR="00FA5965" w:rsidRPr="00561E00">
        <w:rPr>
          <w:rFonts w:cs="Arial"/>
          <w:b w:val="0"/>
          <w:bCs/>
        </w:rPr>
        <w:t>, javni</w:t>
      </w:r>
      <w:r w:rsidR="00FA5965">
        <w:rPr>
          <w:rFonts w:cs="Arial"/>
          <w:b w:val="0"/>
          <w:bCs/>
        </w:rPr>
        <w:t>h</w:t>
      </w:r>
      <w:r w:rsidR="00FA5965" w:rsidRPr="00561E00">
        <w:rPr>
          <w:rFonts w:cs="Arial"/>
          <w:b w:val="0"/>
          <w:bCs/>
        </w:rPr>
        <w:t xml:space="preserve"> natečaj</w:t>
      </w:r>
      <w:r w:rsidR="00FA5965">
        <w:rPr>
          <w:rFonts w:cs="Arial"/>
          <w:b w:val="0"/>
          <w:bCs/>
        </w:rPr>
        <w:t>ev</w:t>
      </w:r>
      <w:r w:rsidR="00FA5965" w:rsidRPr="00561E00">
        <w:rPr>
          <w:rFonts w:cs="Arial"/>
          <w:b w:val="0"/>
          <w:bCs/>
        </w:rPr>
        <w:t>, vpis</w:t>
      </w:r>
      <w:r w:rsidR="00FA5965">
        <w:rPr>
          <w:rFonts w:cs="Arial"/>
          <w:b w:val="0"/>
          <w:bCs/>
        </w:rPr>
        <w:t>ov</w:t>
      </w:r>
      <w:r w:rsidR="00FA5965" w:rsidRPr="00561E00">
        <w:rPr>
          <w:rFonts w:cs="Arial"/>
          <w:b w:val="0"/>
          <w:bCs/>
        </w:rPr>
        <w:t xml:space="preserve"> v registre, preklic</w:t>
      </w:r>
      <w:r w:rsidR="00FA5965">
        <w:rPr>
          <w:rFonts w:cs="Arial"/>
          <w:b w:val="0"/>
          <w:bCs/>
        </w:rPr>
        <w:t>ev</w:t>
      </w:r>
      <w:r w:rsidR="00FA5965" w:rsidRPr="00561E00">
        <w:rPr>
          <w:rFonts w:cs="Arial"/>
          <w:b w:val="0"/>
          <w:bCs/>
        </w:rPr>
        <w:t xml:space="preserve"> in drug</w:t>
      </w:r>
      <w:r w:rsidR="00FA5965">
        <w:rPr>
          <w:rFonts w:cs="Arial"/>
          <w:b w:val="0"/>
          <w:bCs/>
        </w:rPr>
        <w:t>ih</w:t>
      </w:r>
      <w:r w:rsidR="00FA5965" w:rsidRPr="00561E00">
        <w:rPr>
          <w:rFonts w:cs="Arial"/>
          <w:b w:val="0"/>
          <w:bCs/>
        </w:rPr>
        <w:t xml:space="preserve"> objav (v nadaljnjem besedilu: razglasne</w:t>
      </w:r>
      <w:r w:rsidR="00026FF2">
        <w:rPr>
          <w:rFonts w:cs="Arial"/>
          <w:b w:val="0"/>
          <w:bCs/>
        </w:rPr>
        <w:t xml:space="preserve"> </w:t>
      </w:r>
      <w:r w:rsidR="00FA5965" w:rsidRPr="00561E00">
        <w:rPr>
          <w:rFonts w:cs="Arial"/>
          <w:b w:val="0"/>
          <w:bCs/>
        </w:rPr>
        <w:t>vsebine)</w:t>
      </w:r>
      <w:r w:rsidR="00FA5965">
        <w:rPr>
          <w:rFonts w:cs="Arial"/>
          <w:b w:val="0"/>
          <w:bCs/>
        </w:rPr>
        <w:t xml:space="preserve"> v uradnem listu</w:t>
      </w:r>
      <w:r w:rsidR="00FA5965" w:rsidRPr="00561E00">
        <w:rPr>
          <w:rFonts w:cs="Arial"/>
          <w:b w:val="0"/>
          <w:bCs/>
        </w:rPr>
        <w:t xml:space="preserve">, </w:t>
      </w:r>
      <w:r w:rsidRPr="00561E00">
        <w:rPr>
          <w:rFonts w:cs="Arial"/>
          <w:b w:val="0"/>
          <w:bCs/>
        </w:rPr>
        <w:t xml:space="preserve">s tem zakonom se </w:t>
      </w:r>
      <w:r w:rsidR="00FA5965">
        <w:rPr>
          <w:rFonts w:cs="Arial"/>
          <w:b w:val="0"/>
          <w:bCs/>
        </w:rPr>
        <w:t xml:space="preserve">te </w:t>
      </w:r>
      <w:r w:rsidRPr="00561E00">
        <w:rPr>
          <w:rFonts w:cs="Arial"/>
          <w:b w:val="0"/>
          <w:bCs/>
        </w:rPr>
        <w:t xml:space="preserve">razglasne vsebine, ki se </w:t>
      </w:r>
      <w:r w:rsidRPr="00693C9F">
        <w:rPr>
          <w:rFonts w:cs="Arial"/>
          <w:b w:val="0"/>
          <w:bCs/>
        </w:rPr>
        <w:t>do 28. februarja 2026</w:t>
      </w:r>
      <w:r w:rsidRPr="00561E00">
        <w:rPr>
          <w:rFonts w:cs="Arial"/>
          <w:b w:val="0"/>
          <w:bCs/>
        </w:rPr>
        <w:t xml:space="preserve"> objavljajo v razglasnem delu uradnega lista v skladu z </w:t>
      </w:r>
      <w:r w:rsidR="00026FF2">
        <w:rPr>
          <w:rFonts w:cs="Arial"/>
          <w:b w:val="0"/>
          <w:bCs/>
        </w:rPr>
        <w:t xml:space="preserve">drugim odstavkom 7. člena </w:t>
      </w:r>
      <w:r w:rsidRPr="00561E00">
        <w:rPr>
          <w:rFonts w:cs="Arial"/>
          <w:b w:val="0"/>
          <w:bCs/>
        </w:rPr>
        <w:t>Zakon</w:t>
      </w:r>
      <w:r w:rsidR="00026FF2">
        <w:rPr>
          <w:rFonts w:cs="Arial"/>
          <w:b w:val="0"/>
          <w:bCs/>
        </w:rPr>
        <w:t>a</w:t>
      </w:r>
      <w:r w:rsidRPr="00561E00">
        <w:rPr>
          <w:rFonts w:cs="Arial"/>
          <w:b w:val="0"/>
          <w:bCs/>
        </w:rPr>
        <w:t xml:space="preserve"> o Uradnem listu Republike Slovenije (Uradni list RS, št. 112/05 – uradno prečiščeno besedilo, 102/07, 109/09, 38/10 – ZUKN, 60/17 – ZPVPJN-B in 3/22 – ZDeb) in Uredbo o objavljanju v Uradnem listu Republike Slovenije (Uradni list RS, št. 20/10 in 36/14), objavljajo na:  </w:t>
      </w:r>
    </w:p>
    <w:p w14:paraId="00DF86C2" w14:textId="595F355F" w:rsidR="00561E00" w:rsidRPr="00561E00" w:rsidRDefault="00561E00" w:rsidP="00F7780D">
      <w:pPr>
        <w:pStyle w:val="lennaslov1"/>
        <w:spacing w:line="240" w:lineRule="atLeast"/>
        <w:jc w:val="both"/>
        <w:rPr>
          <w:rFonts w:cs="Arial"/>
          <w:b w:val="0"/>
          <w:bCs/>
        </w:rPr>
      </w:pPr>
      <w:r w:rsidRPr="00561E00">
        <w:rPr>
          <w:rFonts w:cs="Arial"/>
          <w:b w:val="0"/>
          <w:bCs/>
        </w:rPr>
        <w:t>– spletni strani predsednika republike, če gre za razglasne vsebine predsednik</w:t>
      </w:r>
      <w:r w:rsidR="006A5F5C">
        <w:rPr>
          <w:rFonts w:cs="Arial"/>
          <w:b w:val="0"/>
          <w:bCs/>
        </w:rPr>
        <w:t>a</w:t>
      </w:r>
      <w:r w:rsidRPr="00561E00">
        <w:rPr>
          <w:rFonts w:cs="Arial"/>
          <w:b w:val="0"/>
          <w:bCs/>
        </w:rPr>
        <w:t xml:space="preserve"> republike,</w:t>
      </w:r>
    </w:p>
    <w:p w14:paraId="1A4166C4" w14:textId="41B8D314" w:rsidR="00561E00" w:rsidRPr="00561E00" w:rsidRDefault="00561E00" w:rsidP="00F7780D">
      <w:pPr>
        <w:pStyle w:val="lennaslov1"/>
        <w:spacing w:line="240" w:lineRule="atLeast"/>
        <w:jc w:val="both"/>
        <w:rPr>
          <w:rFonts w:cs="Arial"/>
          <w:b w:val="0"/>
          <w:bCs/>
        </w:rPr>
      </w:pPr>
      <w:r w:rsidRPr="00561E00">
        <w:rPr>
          <w:rFonts w:cs="Arial"/>
          <w:b w:val="0"/>
          <w:bCs/>
        </w:rPr>
        <w:t>– spletni strani državnega zbora, če gre za razglasne vsebine državn</w:t>
      </w:r>
      <w:r w:rsidR="006A5F5C">
        <w:rPr>
          <w:rFonts w:cs="Arial"/>
          <w:b w:val="0"/>
          <w:bCs/>
        </w:rPr>
        <w:t>ega</w:t>
      </w:r>
      <w:r w:rsidRPr="00561E00">
        <w:rPr>
          <w:rFonts w:cs="Arial"/>
          <w:b w:val="0"/>
          <w:bCs/>
        </w:rPr>
        <w:t xml:space="preserve"> zbor</w:t>
      </w:r>
      <w:r w:rsidR="006A5F5C">
        <w:rPr>
          <w:rFonts w:cs="Arial"/>
          <w:b w:val="0"/>
          <w:bCs/>
        </w:rPr>
        <w:t>a</w:t>
      </w:r>
      <w:r w:rsidRPr="00561E00">
        <w:rPr>
          <w:rFonts w:cs="Arial"/>
          <w:b w:val="0"/>
          <w:bCs/>
        </w:rPr>
        <w:t>,</w:t>
      </w:r>
    </w:p>
    <w:p w14:paraId="5A104013" w14:textId="33B0C532" w:rsidR="00561E00" w:rsidRPr="00561E00" w:rsidRDefault="00561E00" w:rsidP="00F7780D">
      <w:pPr>
        <w:pStyle w:val="lennaslov1"/>
        <w:spacing w:line="240" w:lineRule="atLeast"/>
        <w:jc w:val="both"/>
        <w:rPr>
          <w:rFonts w:cs="Arial"/>
          <w:b w:val="0"/>
          <w:bCs/>
        </w:rPr>
      </w:pPr>
      <w:r w:rsidRPr="00561E00">
        <w:rPr>
          <w:rFonts w:cs="Arial"/>
          <w:b w:val="0"/>
          <w:bCs/>
        </w:rPr>
        <w:t>– osrednjem spletnem mestu državne uprave, če gre za razglasne vsebine</w:t>
      </w:r>
      <w:r w:rsidR="006A5F5C">
        <w:rPr>
          <w:rFonts w:cs="Arial"/>
          <w:b w:val="0"/>
          <w:bCs/>
        </w:rPr>
        <w:t xml:space="preserve"> organa</w:t>
      </w:r>
      <w:r w:rsidRPr="00561E00">
        <w:rPr>
          <w:rFonts w:cs="Arial"/>
          <w:b w:val="0"/>
          <w:bCs/>
        </w:rPr>
        <w:t xml:space="preserve"> državne uprave,</w:t>
      </w:r>
    </w:p>
    <w:p w14:paraId="3C76FA33" w14:textId="4718B2A3" w:rsidR="00561E00" w:rsidRPr="00561E00" w:rsidRDefault="00561E00" w:rsidP="00F7780D">
      <w:pPr>
        <w:pStyle w:val="lennaslov1"/>
        <w:spacing w:line="240" w:lineRule="atLeast"/>
        <w:jc w:val="both"/>
        <w:rPr>
          <w:rFonts w:cs="Arial"/>
          <w:b w:val="0"/>
          <w:bCs/>
        </w:rPr>
      </w:pPr>
      <w:r w:rsidRPr="00561E00">
        <w:rPr>
          <w:rFonts w:cs="Arial"/>
          <w:b w:val="0"/>
          <w:bCs/>
        </w:rPr>
        <w:t>– spletni strani sodišča, če gre za razglasne vsebine</w:t>
      </w:r>
      <w:r w:rsidR="006A5F5C">
        <w:rPr>
          <w:rFonts w:cs="Arial"/>
          <w:b w:val="0"/>
          <w:bCs/>
        </w:rPr>
        <w:t xml:space="preserve"> sodišča</w:t>
      </w:r>
      <w:r w:rsidRPr="00561E00">
        <w:rPr>
          <w:rFonts w:cs="Arial"/>
          <w:b w:val="0"/>
          <w:bCs/>
        </w:rPr>
        <w:t>.</w:t>
      </w:r>
    </w:p>
    <w:bookmarkEnd w:id="28"/>
    <w:p w14:paraId="3B6937DE" w14:textId="77777777" w:rsidR="00561E00" w:rsidRPr="00561E00" w:rsidRDefault="00561E00" w:rsidP="00F7780D">
      <w:pPr>
        <w:pStyle w:val="lennaslov1"/>
        <w:spacing w:line="240" w:lineRule="atLeast"/>
        <w:jc w:val="both"/>
        <w:rPr>
          <w:rFonts w:cs="Arial"/>
          <w:b w:val="0"/>
          <w:bCs/>
        </w:rPr>
      </w:pPr>
    </w:p>
    <w:p w14:paraId="4E91021C" w14:textId="348F6DE8" w:rsidR="00561E00" w:rsidRPr="00561E00" w:rsidRDefault="00561E00" w:rsidP="00F7780D">
      <w:pPr>
        <w:pStyle w:val="lennaslov1"/>
        <w:spacing w:line="240" w:lineRule="atLeast"/>
        <w:jc w:val="both"/>
        <w:rPr>
          <w:rFonts w:cs="Arial"/>
          <w:b w:val="0"/>
          <w:bCs/>
        </w:rPr>
      </w:pPr>
      <w:r w:rsidRPr="00561E00">
        <w:rPr>
          <w:rFonts w:cs="Arial"/>
        </w:rPr>
        <w:tab/>
      </w:r>
      <w:r w:rsidRPr="00561E00">
        <w:rPr>
          <w:rFonts w:cs="Arial"/>
          <w:b w:val="0"/>
          <w:bCs/>
        </w:rPr>
        <w:t>(2) Razglasne vsebine drugih predlagateljev, ki se na podlagi predpisov, splošnih aktov</w:t>
      </w:r>
      <w:r w:rsidR="00DC281D">
        <w:rPr>
          <w:rFonts w:cs="Arial"/>
          <w:b w:val="0"/>
          <w:bCs/>
        </w:rPr>
        <w:t>, izdanih</w:t>
      </w:r>
      <w:r w:rsidRPr="00561E00">
        <w:rPr>
          <w:rFonts w:cs="Arial"/>
          <w:b w:val="0"/>
          <w:bCs/>
        </w:rPr>
        <w:t xml:space="preserve"> za izvrševanje javnih pooblastil</w:t>
      </w:r>
      <w:r w:rsidR="00DC281D">
        <w:rPr>
          <w:rFonts w:cs="Arial"/>
          <w:b w:val="0"/>
          <w:bCs/>
        </w:rPr>
        <w:t>,</w:t>
      </w:r>
      <w:r w:rsidRPr="00561E00">
        <w:rPr>
          <w:rFonts w:cs="Arial"/>
          <w:b w:val="0"/>
          <w:bCs/>
        </w:rPr>
        <w:t xml:space="preserve"> in drugih aktov do </w:t>
      </w:r>
      <w:r w:rsidRPr="00693C9F">
        <w:rPr>
          <w:rFonts w:cs="Arial"/>
          <w:b w:val="0"/>
          <w:bCs/>
        </w:rPr>
        <w:t>28. februarja 2026</w:t>
      </w:r>
      <w:r w:rsidRPr="00561E00">
        <w:rPr>
          <w:rFonts w:cs="Arial"/>
          <w:b w:val="0"/>
          <w:bCs/>
        </w:rPr>
        <w:t xml:space="preserve"> objavljajo v razglasnem delu uradnega lista v skladu z Zakonom o Uradnem listu Republike Slovenije (Uradni list RS, št. 112/05 – </w:t>
      </w:r>
      <w:r w:rsidRPr="00561E00">
        <w:rPr>
          <w:rFonts w:cs="Arial"/>
          <w:b w:val="0"/>
          <w:bCs/>
        </w:rPr>
        <w:lastRenderedPageBreak/>
        <w:t xml:space="preserve">uradno prečiščeno besedilo, 102/07, 109/09, 38/10 – ZUKN, 60/17 – ZPVPJN-B in 3/22 – ZDeb) in Uredbo o objavljanju v Uradnem listu Republike Slovenije (Uradni list RS, št. 20/10 in 36/14), se </w:t>
      </w:r>
      <w:r w:rsidRPr="00693C9F">
        <w:rPr>
          <w:rFonts w:cs="Arial"/>
          <w:b w:val="0"/>
          <w:bCs/>
        </w:rPr>
        <w:t>od 1. marca 2026</w:t>
      </w:r>
      <w:r w:rsidRPr="00561E00">
        <w:rPr>
          <w:rFonts w:cs="Arial"/>
          <w:b w:val="0"/>
          <w:bCs/>
        </w:rPr>
        <w:t xml:space="preserve"> do uskladitve predpisov, splošnih aktov</w:t>
      </w:r>
      <w:r w:rsidR="00DC281D">
        <w:rPr>
          <w:rFonts w:cs="Arial"/>
          <w:b w:val="0"/>
          <w:bCs/>
        </w:rPr>
        <w:t>, izdanih</w:t>
      </w:r>
      <w:r w:rsidRPr="00561E00">
        <w:rPr>
          <w:rFonts w:cs="Arial"/>
          <w:b w:val="0"/>
          <w:bCs/>
        </w:rPr>
        <w:t xml:space="preserve"> za izvrševanje javnih pooblastil</w:t>
      </w:r>
      <w:r w:rsidR="00DC281D">
        <w:rPr>
          <w:rFonts w:cs="Arial"/>
          <w:b w:val="0"/>
          <w:bCs/>
        </w:rPr>
        <w:t>,</w:t>
      </w:r>
      <w:r w:rsidRPr="00561E00">
        <w:rPr>
          <w:rFonts w:cs="Arial"/>
          <w:b w:val="0"/>
          <w:bCs/>
        </w:rPr>
        <w:t xml:space="preserve"> in drugih aktov s tem zakonom objavljajo na spletni strani </w:t>
      </w:r>
      <w:r w:rsidRPr="006A5F5C">
        <w:rPr>
          <w:rFonts w:cs="Arial"/>
          <w:b w:val="0"/>
          <w:bCs/>
        </w:rPr>
        <w:t>predlagatelja</w:t>
      </w:r>
      <w:r w:rsidRPr="00561E00">
        <w:rPr>
          <w:rFonts w:cs="Arial"/>
          <w:b w:val="0"/>
          <w:bCs/>
        </w:rPr>
        <w:t>, če taka spletna stran ne obstaja, pa na osrednjem spletnem mestu državne uprave prek organa državne uprave, v delovno področje katerega spada razglasna vsebina.</w:t>
      </w:r>
    </w:p>
    <w:p w14:paraId="2C0ACA6F" w14:textId="77777777" w:rsidR="00561E00" w:rsidRPr="00561E00" w:rsidRDefault="00561E00" w:rsidP="00F7780D">
      <w:pPr>
        <w:pStyle w:val="lennaslov1"/>
        <w:spacing w:line="240" w:lineRule="atLeast"/>
        <w:jc w:val="both"/>
        <w:rPr>
          <w:rFonts w:cs="Arial"/>
          <w:b w:val="0"/>
          <w:bCs/>
        </w:rPr>
      </w:pPr>
    </w:p>
    <w:p w14:paraId="3504CB22" w14:textId="375E2050" w:rsidR="00561E00" w:rsidRPr="00561E00" w:rsidRDefault="00561E00" w:rsidP="00F7780D">
      <w:pPr>
        <w:pStyle w:val="lennaslov1"/>
        <w:spacing w:line="240" w:lineRule="atLeast"/>
        <w:jc w:val="both"/>
        <w:rPr>
          <w:rFonts w:cs="Arial"/>
          <w:b w:val="0"/>
          <w:bCs/>
        </w:rPr>
      </w:pPr>
      <w:r w:rsidRPr="00561E00">
        <w:rPr>
          <w:rFonts w:cs="Arial"/>
        </w:rPr>
        <w:tab/>
      </w:r>
      <w:r w:rsidRPr="00561E00">
        <w:rPr>
          <w:rFonts w:cs="Arial"/>
          <w:b w:val="0"/>
          <w:bCs/>
        </w:rPr>
        <w:t>(3) Predpisi, splošni akti</w:t>
      </w:r>
      <w:r w:rsidR="00DC281D">
        <w:rPr>
          <w:rFonts w:cs="Arial"/>
          <w:b w:val="0"/>
          <w:bCs/>
        </w:rPr>
        <w:t>, izdani</w:t>
      </w:r>
      <w:r w:rsidRPr="00561E00">
        <w:rPr>
          <w:rFonts w:cs="Arial"/>
          <w:b w:val="0"/>
          <w:bCs/>
        </w:rPr>
        <w:t xml:space="preserve"> za izvrševanje javnih pooblastil</w:t>
      </w:r>
      <w:r w:rsidR="00DC281D">
        <w:rPr>
          <w:rFonts w:cs="Arial"/>
          <w:b w:val="0"/>
          <w:bCs/>
        </w:rPr>
        <w:t>,</w:t>
      </w:r>
      <w:r w:rsidRPr="00561E00">
        <w:rPr>
          <w:rFonts w:cs="Arial"/>
          <w:b w:val="0"/>
          <w:bCs/>
        </w:rPr>
        <w:t xml:space="preserve"> in drugi akti, ki določajo obveznost objave razglasnih vsebin v uradnem listu, se uskladijo s tem zakonom v treh letih po uveljavitvi tega zakona.</w:t>
      </w:r>
    </w:p>
    <w:p w14:paraId="13F1A3C8"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r w:rsidRPr="00561E00">
        <w:t>člen</w:t>
      </w:r>
    </w:p>
    <w:p w14:paraId="3824ED9F" w14:textId="77777777" w:rsidR="00561E00" w:rsidRPr="00561E00" w:rsidRDefault="00561E00" w:rsidP="00F7780D">
      <w:pPr>
        <w:pStyle w:val="lennaslov1"/>
        <w:spacing w:line="240" w:lineRule="atLeast"/>
        <w:rPr>
          <w:rFonts w:cs="Arial"/>
        </w:rPr>
      </w:pPr>
      <w:r w:rsidRPr="00561E00">
        <w:rPr>
          <w:rFonts w:cs="Arial"/>
        </w:rPr>
        <w:t>(objava občinskih predpisov v prehodnem obdobju)</w:t>
      </w:r>
    </w:p>
    <w:p w14:paraId="7BBCCEEA" w14:textId="77777777" w:rsidR="00561E00" w:rsidRPr="00561E00" w:rsidRDefault="00561E00" w:rsidP="00F7780D">
      <w:pPr>
        <w:pStyle w:val="lennaslov1"/>
        <w:spacing w:line="240" w:lineRule="atLeast"/>
        <w:jc w:val="both"/>
        <w:rPr>
          <w:rFonts w:cs="Arial"/>
          <w:b w:val="0"/>
          <w:bCs/>
        </w:rPr>
      </w:pPr>
    </w:p>
    <w:p w14:paraId="155AE544" w14:textId="6D15E671" w:rsidR="00561E00" w:rsidRPr="00561E00" w:rsidRDefault="00561E00" w:rsidP="00F7780D">
      <w:pPr>
        <w:pStyle w:val="lennaslov1"/>
        <w:spacing w:line="240" w:lineRule="atLeast"/>
        <w:jc w:val="both"/>
        <w:rPr>
          <w:rFonts w:cs="Arial"/>
          <w:b w:val="0"/>
        </w:rPr>
      </w:pPr>
      <w:r w:rsidRPr="00561E00">
        <w:rPr>
          <w:rFonts w:cs="Arial"/>
          <w:b w:val="0"/>
          <w:bCs/>
        </w:rPr>
        <w:tab/>
        <w:t xml:space="preserve">(1) Občina uskladi svoj statut v skladu </w:t>
      </w:r>
      <w:r w:rsidR="00DC281D">
        <w:rPr>
          <w:rFonts w:cs="Arial"/>
          <w:b w:val="0"/>
          <w:bCs/>
        </w:rPr>
        <w:t xml:space="preserve">z dopolnitvijo iz 22. člena tega zakona </w:t>
      </w:r>
      <w:r w:rsidRPr="00561E00">
        <w:rPr>
          <w:rFonts w:cs="Arial"/>
          <w:b w:val="0"/>
        </w:rPr>
        <w:t xml:space="preserve">najpozneje v šestih mesecih po uveljavitvi tega zakona. </w:t>
      </w:r>
    </w:p>
    <w:p w14:paraId="5B1A17BA" w14:textId="77777777" w:rsidR="00561E00" w:rsidRPr="00561E00" w:rsidRDefault="00561E00" w:rsidP="00F7780D">
      <w:pPr>
        <w:pStyle w:val="lennaslov1"/>
        <w:spacing w:line="240" w:lineRule="atLeast"/>
        <w:jc w:val="both"/>
        <w:rPr>
          <w:rFonts w:cs="Arial"/>
          <w:b w:val="0"/>
        </w:rPr>
      </w:pPr>
    </w:p>
    <w:p w14:paraId="130D12FD" w14:textId="79C4BD06" w:rsidR="00561E00" w:rsidRPr="00561E00" w:rsidRDefault="00561E00" w:rsidP="00F7780D">
      <w:pPr>
        <w:pStyle w:val="lennaslov1"/>
        <w:spacing w:line="240" w:lineRule="atLeast"/>
        <w:jc w:val="both"/>
        <w:rPr>
          <w:rFonts w:cs="Arial"/>
          <w:b w:val="0"/>
        </w:rPr>
      </w:pPr>
      <w:r w:rsidRPr="00561E00">
        <w:rPr>
          <w:rFonts w:cs="Arial"/>
        </w:rPr>
        <w:tab/>
      </w:r>
      <w:r w:rsidRPr="00561E00">
        <w:rPr>
          <w:rFonts w:cs="Arial"/>
          <w:b w:val="0"/>
        </w:rPr>
        <w:t xml:space="preserve">(2) Do določitve uradnega glasila občine v statutu v skladu </w:t>
      </w:r>
      <w:r w:rsidR="00DC281D">
        <w:rPr>
          <w:rFonts w:cs="Arial"/>
          <w:b w:val="0"/>
          <w:bCs/>
        </w:rPr>
        <w:t>z dopolnitvijo iz 22. člena tega zakona</w:t>
      </w:r>
      <w:r w:rsidRPr="00561E00">
        <w:rPr>
          <w:rFonts w:cs="Arial"/>
          <w:b w:val="0"/>
        </w:rPr>
        <w:t xml:space="preserve"> se v uradnem listu objavljajo predpisi in drugi akti občine, katerih obveznost objave v uradnem listu je določena v odloku, odredbi, pravilniku ali navodilu občine.</w:t>
      </w:r>
    </w:p>
    <w:p w14:paraId="779E3445"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29" w:name="_Ref190965565"/>
      <w:r w:rsidRPr="00561E00">
        <w:t>člen</w:t>
      </w:r>
      <w:bookmarkEnd w:id="29"/>
    </w:p>
    <w:p w14:paraId="0B483C65" w14:textId="2E8F267F" w:rsidR="00561E00" w:rsidRPr="00561E00" w:rsidRDefault="00561E00" w:rsidP="00F7780D">
      <w:pPr>
        <w:pStyle w:val="lennaslov1"/>
        <w:spacing w:line="240" w:lineRule="atLeast"/>
        <w:rPr>
          <w:rFonts w:cs="Arial"/>
        </w:rPr>
      </w:pPr>
      <w:r w:rsidRPr="00561E00">
        <w:rPr>
          <w:rFonts w:cs="Arial"/>
        </w:rPr>
        <w:t>(</w:t>
      </w:r>
      <w:r w:rsidR="00DC281D">
        <w:rPr>
          <w:rFonts w:cs="Arial"/>
        </w:rPr>
        <w:t xml:space="preserve">nadaljnje vodenje </w:t>
      </w:r>
      <w:r w:rsidRPr="00561E00">
        <w:rPr>
          <w:rFonts w:cs="Arial"/>
        </w:rPr>
        <w:t>PISRS)</w:t>
      </w:r>
    </w:p>
    <w:p w14:paraId="6D41B5F2" w14:textId="77777777" w:rsidR="00561E00" w:rsidRPr="00561E00" w:rsidRDefault="00561E00" w:rsidP="00F7780D">
      <w:pPr>
        <w:pStyle w:val="lennaslov1"/>
        <w:spacing w:line="240" w:lineRule="atLeast"/>
        <w:rPr>
          <w:rFonts w:cs="Arial"/>
        </w:rPr>
      </w:pPr>
    </w:p>
    <w:p w14:paraId="0CEDFB28" w14:textId="77777777" w:rsidR="00561E00" w:rsidRPr="00561E00" w:rsidRDefault="00561E00" w:rsidP="00F7780D">
      <w:pPr>
        <w:pStyle w:val="lennaslov1"/>
        <w:spacing w:line="240" w:lineRule="atLeast"/>
        <w:jc w:val="both"/>
        <w:rPr>
          <w:rFonts w:cs="Arial"/>
          <w:b w:val="0"/>
          <w:bCs/>
        </w:rPr>
      </w:pPr>
      <w:r w:rsidRPr="00561E00">
        <w:rPr>
          <w:rFonts w:cs="Arial"/>
          <w:b w:val="0"/>
          <w:bCs/>
        </w:rPr>
        <w:tab/>
        <w:t>Pravno-informacijski sistem Republike Slovenije, vzpostavljen v skladu z Zakonom o Uradnem listu Republike Slovenije (Uradni list RS, št. </w:t>
      </w:r>
      <w:hyperlink r:id="rId8" w:tgtFrame="_blank" w:tooltip="Zakon o Uradnem listu Republike Slovenije (uradno prečiščeno besedilo) (ZUL-UPB1)" w:history="1">
        <w:r w:rsidRPr="00561E00">
          <w:rPr>
            <w:rFonts w:cs="Arial"/>
            <w:b w:val="0"/>
            <w:bCs/>
          </w:rPr>
          <w:t>112/05</w:t>
        </w:r>
      </w:hyperlink>
      <w:r w:rsidRPr="00561E00">
        <w:rPr>
          <w:rFonts w:cs="Arial"/>
          <w:b w:val="0"/>
          <w:bCs/>
        </w:rPr>
        <w:t> – uradno prečiščeno besedilo, </w:t>
      </w:r>
      <w:hyperlink r:id="rId9" w:tgtFrame="_blank" w:tooltip="Zakon o spremembah in dopolnitvah Zakona o Uradnem listu Republike Slovenije (ZUL-B)" w:history="1">
        <w:r w:rsidRPr="00561E00">
          <w:rPr>
            <w:rFonts w:cs="Arial"/>
            <w:b w:val="0"/>
            <w:bCs/>
          </w:rPr>
          <w:t>102/07</w:t>
        </w:r>
      </w:hyperlink>
      <w:r w:rsidRPr="00561E00">
        <w:rPr>
          <w:rFonts w:cs="Arial"/>
          <w:b w:val="0"/>
          <w:bCs/>
        </w:rPr>
        <w:t>, </w:t>
      </w:r>
      <w:hyperlink r:id="rId10" w:tgtFrame="_blank" w:tooltip="Zakon o spremembah in dopolnitvah Zakona o Uradnem listu Republike Slovenije (ZUL-C)" w:history="1">
        <w:r w:rsidRPr="00561E00">
          <w:rPr>
            <w:rFonts w:cs="Arial"/>
            <w:b w:val="0"/>
            <w:bCs/>
          </w:rPr>
          <w:t>109/09</w:t>
        </w:r>
      </w:hyperlink>
      <w:r w:rsidRPr="00561E00">
        <w:rPr>
          <w:rFonts w:cs="Arial"/>
          <w:b w:val="0"/>
          <w:bCs/>
        </w:rPr>
        <w:t>, </w:t>
      </w:r>
      <w:hyperlink r:id="rId11" w:tgtFrame="_blank" w:tooltip="Zakon o upravljanju kapitalskih naložb Republike Slovenije (ZUKN)" w:history="1">
        <w:r w:rsidRPr="00561E00">
          <w:rPr>
            <w:rFonts w:cs="Arial"/>
            <w:b w:val="0"/>
            <w:bCs/>
          </w:rPr>
          <w:t>38/10</w:t>
        </w:r>
      </w:hyperlink>
      <w:r w:rsidRPr="00561E00">
        <w:rPr>
          <w:rFonts w:cs="Arial"/>
          <w:b w:val="0"/>
          <w:bCs/>
        </w:rPr>
        <w:t> – ZUKN, </w:t>
      </w:r>
      <w:hyperlink r:id="rId12" w:tgtFrame="_blank" w:tooltip="Zakon o spremembah in dopolnitvah Zakona o pravnem varstvu v postopkih javnega naročanja (ZPVPJN-B)" w:history="1">
        <w:r w:rsidRPr="00561E00">
          <w:rPr>
            <w:rFonts w:cs="Arial"/>
            <w:b w:val="0"/>
            <w:bCs/>
          </w:rPr>
          <w:t>60/17</w:t>
        </w:r>
      </w:hyperlink>
      <w:r w:rsidRPr="00561E00">
        <w:rPr>
          <w:rFonts w:cs="Arial"/>
          <w:b w:val="0"/>
          <w:bCs/>
        </w:rPr>
        <w:t> – ZPVPJN-B in </w:t>
      </w:r>
      <w:hyperlink r:id="rId13" w:tgtFrame="_blank" w:tooltip="Zakon o debirokratizaciji (ZDeb)" w:history="1">
        <w:r w:rsidRPr="00561E00">
          <w:rPr>
            <w:rFonts w:cs="Arial"/>
            <w:b w:val="0"/>
            <w:bCs/>
          </w:rPr>
          <w:t>3/22</w:t>
        </w:r>
      </w:hyperlink>
      <w:r w:rsidRPr="00561E00">
        <w:rPr>
          <w:rFonts w:cs="Arial"/>
          <w:b w:val="0"/>
          <w:bCs/>
        </w:rPr>
        <w:t> – ZDeb), se z dnem uveljavitve tega zakona vodi kot Pravni informacijski sistem Republike Slovenije v skladu s 16. členom tega zakona.</w:t>
      </w:r>
    </w:p>
    <w:p w14:paraId="20C8D2EC"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r w:rsidRPr="00561E00">
        <w:t>člen</w:t>
      </w:r>
    </w:p>
    <w:p w14:paraId="535073B6" w14:textId="77777777" w:rsidR="00561E00" w:rsidRPr="00561E00" w:rsidRDefault="00561E00" w:rsidP="00F7780D">
      <w:pPr>
        <w:pStyle w:val="lennaslov1"/>
        <w:spacing w:line="240" w:lineRule="atLeast"/>
        <w:rPr>
          <w:rFonts w:cs="Arial"/>
        </w:rPr>
      </w:pPr>
      <w:r w:rsidRPr="00561E00">
        <w:rPr>
          <w:rFonts w:cs="Arial"/>
        </w:rPr>
        <w:t>(preoblikovanje javnega podjetja)</w:t>
      </w:r>
    </w:p>
    <w:p w14:paraId="5073EE00" w14:textId="77777777" w:rsidR="00561E00" w:rsidRPr="00561E00" w:rsidRDefault="00561E00" w:rsidP="00F7780D">
      <w:pPr>
        <w:pStyle w:val="lennaslov1"/>
        <w:spacing w:line="240" w:lineRule="atLeast"/>
        <w:jc w:val="both"/>
        <w:rPr>
          <w:rFonts w:cs="Arial"/>
          <w:b w:val="0"/>
          <w:bCs/>
        </w:rPr>
      </w:pPr>
    </w:p>
    <w:p w14:paraId="0A7E4A86" w14:textId="7D782270" w:rsidR="00561E00" w:rsidRPr="00561E00" w:rsidRDefault="00561E00" w:rsidP="00F7780D">
      <w:pPr>
        <w:pStyle w:val="lennaslov1"/>
        <w:spacing w:line="240" w:lineRule="atLeast"/>
        <w:jc w:val="both"/>
        <w:rPr>
          <w:rFonts w:cs="Arial"/>
          <w:b w:val="0"/>
          <w:bCs/>
        </w:rPr>
      </w:pPr>
      <w:r w:rsidRPr="00561E00">
        <w:rPr>
          <w:rFonts w:cs="Arial"/>
        </w:rPr>
        <w:tab/>
      </w:r>
      <w:r w:rsidRPr="00561E00">
        <w:rPr>
          <w:rFonts w:cs="Arial"/>
          <w:b w:val="0"/>
          <w:bCs/>
        </w:rPr>
        <w:t>(1) Javno podjetje Uradni list Republike Slovenije</w:t>
      </w:r>
      <w:r w:rsidR="006A5F5C">
        <w:rPr>
          <w:rFonts w:cs="Arial"/>
          <w:b w:val="0"/>
          <w:bCs/>
        </w:rPr>
        <w:t>,</w:t>
      </w:r>
      <w:r w:rsidRPr="00561E00">
        <w:rPr>
          <w:rFonts w:cs="Arial"/>
          <w:b w:val="0"/>
          <w:bCs/>
        </w:rPr>
        <w:t xml:space="preserve"> d. o. o., ustanovljeno z Zakonom o Uradnem listu Republike Slovenije (Uradni list RS, št. 112/05 – uradno prečiščeno besedilo, 102/07, 109/09, 38/10 – ZUKN, 60/17 – ZPVPJN-B in 3/22 – ZDeb)</w:t>
      </w:r>
      <w:r w:rsidR="00FA191D">
        <w:rPr>
          <w:rFonts w:cs="Arial"/>
          <w:b w:val="0"/>
          <w:bCs/>
        </w:rPr>
        <w:t xml:space="preserve">, </w:t>
      </w:r>
      <w:r w:rsidR="00FA191D" w:rsidRPr="00693C9F">
        <w:rPr>
          <w:rFonts w:cs="Arial"/>
          <w:b w:val="0"/>
          <w:bCs/>
        </w:rPr>
        <w:t>od 1. marca 2026</w:t>
      </w:r>
      <w:r w:rsidR="00693C9F">
        <w:rPr>
          <w:rFonts w:cs="Arial"/>
          <w:b w:val="0"/>
          <w:bCs/>
        </w:rPr>
        <w:t xml:space="preserve"> </w:t>
      </w:r>
      <w:r w:rsidRPr="00561E00">
        <w:rPr>
          <w:rFonts w:cs="Arial"/>
          <w:b w:val="0"/>
          <w:bCs/>
        </w:rPr>
        <w:t>nadaljuje z delom kot gospodarska družba brez statusa javnega podjetja.</w:t>
      </w:r>
    </w:p>
    <w:p w14:paraId="29FDA5F6" w14:textId="77777777" w:rsidR="00561E00" w:rsidRPr="00561E00" w:rsidRDefault="00561E00" w:rsidP="00F7780D">
      <w:pPr>
        <w:pStyle w:val="lennaslov1"/>
        <w:spacing w:line="240" w:lineRule="atLeast"/>
        <w:jc w:val="both"/>
        <w:rPr>
          <w:rFonts w:cs="Arial"/>
          <w:b w:val="0"/>
          <w:bCs/>
        </w:rPr>
      </w:pPr>
    </w:p>
    <w:p w14:paraId="02D49973" w14:textId="77777777" w:rsidR="00561E00" w:rsidRPr="00561E00" w:rsidRDefault="00561E00" w:rsidP="00F7780D">
      <w:pPr>
        <w:pStyle w:val="lennaslov1"/>
        <w:spacing w:line="240" w:lineRule="atLeast"/>
        <w:jc w:val="both"/>
        <w:rPr>
          <w:rFonts w:cs="Arial"/>
          <w:b w:val="0"/>
          <w:bCs/>
        </w:rPr>
      </w:pPr>
      <w:r w:rsidRPr="00561E00">
        <w:rPr>
          <w:rFonts w:cs="Arial"/>
        </w:rPr>
        <w:tab/>
      </w:r>
      <w:r w:rsidRPr="00561E00">
        <w:rPr>
          <w:rFonts w:cs="Arial"/>
          <w:b w:val="0"/>
          <w:bCs/>
        </w:rPr>
        <w:t xml:space="preserve">(2) Ustanovitelj sprejme akt o ustanovitvi gospodarske družbe iz prejšnjega odstavka v treh mesecih po uveljavitvi tega zakona. </w:t>
      </w:r>
    </w:p>
    <w:p w14:paraId="310F8467" w14:textId="77777777" w:rsidR="00561E00" w:rsidRPr="00561E00" w:rsidRDefault="00561E00" w:rsidP="00F7780D">
      <w:pPr>
        <w:pStyle w:val="lennaslov1"/>
        <w:spacing w:line="240" w:lineRule="atLeast"/>
        <w:jc w:val="both"/>
        <w:rPr>
          <w:rFonts w:cs="Arial"/>
          <w:b w:val="0"/>
          <w:bCs/>
        </w:rPr>
      </w:pPr>
    </w:p>
    <w:p w14:paraId="3B574308" w14:textId="77777777" w:rsidR="00561E00" w:rsidRPr="00561E00" w:rsidRDefault="00561E00" w:rsidP="00F7780D">
      <w:pPr>
        <w:pStyle w:val="lennaslov1"/>
        <w:spacing w:line="240" w:lineRule="atLeast"/>
        <w:jc w:val="both"/>
        <w:rPr>
          <w:rFonts w:cs="Arial"/>
          <w:b w:val="0"/>
          <w:bCs/>
        </w:rPr>
      </w:pPr>
      <w:r w:rsidRPr="00561E00">
        <w:rPr>
          <w:rFonts w:cs="Arial"/>
        </w:rPr>
        <w:tab/>
      </w:r>
      <w:r w:rsidRPr="00561E00">
        <w:rPr>
          <w:rFonts w:cs="Arial"/>
          <w:b w:val="0"/>
          <w:bCs/>
        </w:rPr>
        <w:t>(3) Gospodarska družba iz prvega odstavka tega člena svoje poslovanje uskladi s tem zakonom v šestih mesecih po uveljavitvi tega zakona.</w:t>
      </w:r>
    </w:p>
    <w:p w14:paraId="1DB34BB2"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30" w:name="_Ref190965572"/>
      <w:r w:rsidRPr="00561E00">
        <w:t>člen</w:t>
      </w:r>
      <w:bookmarkEnd w:id="30"/>
    </w:p>
    <w:p w14:paraId="026BB194" w14:textId="77777777" w:rsidR="00561E00" w:rsidRPr="00561E00" w:rsidRDefault="00561E00" w:rsidP="00F7780D">
      <w:pPr>
        <w:pStyle w:val="lennaslov1"/>
        <w:spacing w:line="240" w:lineRule="atLeast"/>
        <w:rPr>
          <w:rFonts w:cs="Arial"/>
        </w:rPr>
      </w:pPr>
      <w:r w:rsidRPr="00561E00">
        <w:rPr>
          <w:rFonts w:cs="Arial"/>
        </w:rPr>
        <w:t>(dostopnost in hramba izdaj uradnega lista)</w:t>
      </w:r>
    </w:p>
    <w:p w14:paraId="788819EF" w14:textId="77777777" w:rsidR="00561E00" w:rsidRPr="00561E00" w:rsidRDefault="00561E00" w:rsidP="00F7780D">
      <w:pPr>
        <w:pStyle w:val="lennaslov1"/>
        <w:spacing w:line="240" w:lineRule="atLeast"/>
        <w:jc w:val="both"/>
        <w:rPr>
          <w:rFonts w:cs="Arial"/>
          <w:b w:val="0"/>
          <w:bCs/>
        </w:rPr>
      </w:pPr>
    </w:p>
    <w:p w14:paraId="1857D53F" w14:textId="3CC274ED" w:rsidR="00561E00" w:rsidRPr="00561E00" w:rsidRDefault="00561E00" w:rsidP="00F7780D">
      <w:pPr>
        <w:pStyle w:val="lennaslov1"/>
        <w:spacing w:line="240" w:lineRule="atLeast"/>
        <w:jc w:val="both"/>
        <w:rPr>
          <w:rFonts w:cs="Arial"/>
          <w:b w:val="0"/>
          <w:bCs/>
        </w:rPr>
      </w:pPr>
      <w:r w:rsidRPr="00561E00">
        <w:rPr>
          <w:rFonts w:cs="Arial"/>
        </w:rPr>
        <w:tab/>
      </w:r>
      <w:r w:rsidRPr="00561E00">
        <w:rPr>
          <w:rFonts w:cs="Arial"/>
          <w:b w:val="0"/>
          <w:bCs/>
        </w:rPr>
        <w:t xml:space="preserve">(1) Gospodarska družba iz prvega odstavka prejšnjega člena zagotavlja dostopnost izdaj uradnega lista, izdanih </w:t>
      </w:r>
      <w:r w:rsidRPr="00693C9F">
        <w:rPr>
          <w:rFonts w:cs="Arial"/>
          <w:b w:val="0"/>
          <w:bCs/>
        </w:rPr>
        <w:t xml:space="preserve">do </w:t>
      </w:r>
      <w:r w:rsidR="00FA191D" w:rsidRPr="00693C9F">
        <w:rPr>
          <w:rFonts w:cs="Arial"/>
          <w:b w:val="0"/>
          <w:bCs/>
        </w:rPr>
        <w:t>28. februarja 2026</w:t>
      </w:r>
      <w:r w:rsidRPr="00693C9F">
        <w:rPr>
          <w:rFonts w:cs="Arial"/>
          <w:b w:val="0"/>
          <w:bCs/>
        </w:rPr>
        <w:t>,</w:t>
      </w:r>
      <w:r w:rsidRPr="00561E00">
        <w:rPr>
          <w:rFonts w:cs="Arial"/>
          <w:b w:val="0"/>
          <w:bCs/>
        </w:rPr>
        <w:t xml:space="preserve"> na spletni strani uradnega lista iz prve alineje 13. člena Zakona o Uradnem listu Republike Slovenije (Uradni list RS, št. 112/05 – uradno prečiščeno besedilo, 102/07, 109/09, 38/10 – ZUKN, 60/17 – ZPVPJN-B in 3/22 – ZDeb) najmanj do 31. decembra 2026</w:t>
      </w:r>
      <w:r w:rsidR="006A5F5C">
        <w:rPr>
          <w:rFonts w:cs="Arial"/>
          <w:b w:val="0"/>
          <w:bCs/>
        </w:rPr>
        <w:t xml:space="preserve">, pri čemer se na spletni strani navede, da </w:t>
      </w:r>
      <w:r w:rsidR="006A5F5C" w:rsidRPr="006A5F5C">
        <w:rPr>
          <w:rFonts w:cs="Arial"/>
          <w:b w:val="0"/>
          <w:bCs/>
        </w:rPr>
        <w:t>gre za</w:t>
      </w:r>
      <w:r w:rsidR="00D552E4" w:rsidRPr="006A5F5C">
        <w:rPr>
          <w:rFonts w:cs="Arial"/>
          <w:b w:val="0"/>
          <w:bCs/>
        </w:rPr>
        <w:t xml:space="preserve"> arhivsko spletno stran in </w:t>
      </w:r>
      <w:r w:rsidR="00EB10C9">
        <w:rPr>
          <w:rFonts w:cs="Arial"/>
          <w:b w:val="0"/>
          <w:bCs/>
        </w:rPr>
        <w:t xml:space="preserve">da </w:t>
      </w:r>
      <w:r w:rsidR="00D552E4" w:rsidRPr="006A5F5C">
        <w:rPr>
          <w:rFonts w:cs="Arial"/>
          <w:b w:val="0"/>
          <w:bCs/>
        </w:rPr>
        <w:t>so izdaje uradnega lista, izdane</w:t>
      </w:r>
      <w:r w:rsidR="00EB10C9">
        <w:rPr>
          <w:rFonts w:cs="Arial"/>
          <w:b w:val="0"/>
          <w:bCs/>
        </w:rPr>
        <w:t xml:space="preserve"> po 28. februarju 2026</w:t>
      </w:r>
      <w:r w:rsidR="00D552E4" w:rsidRPr="006A5F5C">
        <w:rPr>
          <w:rFonts w:cs="Arial"/>
          <w:b w:val="0"/>
          <w:bCs/>
        </w:rPr>
        <w:t>, dostopne na PISRS</w:t>
      </w:r>
      <w:r w:rsidRPr="006A5F5C">
        <w:rPr>
          <w:rFonts w:cs="Arial"/>
          <w:b w:val="0"/>
          <w:bCs/>
        </w:rPr>
        <w:t>.</w:t>
      </w:r>
    </w:p>
    <w:p w14:paraId="7C9CA02F" w14:textId="77777777" w:rsidR="00561E00" w:rsidRPr="00561E00" w:rsidRDefault="00561E00" w:rsidP="00F7780D">
      <w:pPr>
        <w:pStyle w:val="lennaslov1"/>
        <w:spacing w:line="240" w:lineRule="atLeast"/>
        <w:jc w:val="both"/>
        <w:rPr>
          <w:rFonts w:cs="Arial"/>
          <w:b w:val="0"/>
          <w:bCs/>
        </w:rPr>
      </w:pPr>
    </w:p>
    <w:p w14:paraId="1FBA2429" w14:textId="326AC300" w:rsidR="00561E00" w:rsidRPr="00561E00" w:rsidRDefault="00561E00" w:rsidP="00F7780D">
      <w:pPr>
        <w:pStyle w:val="lennaslov1"/>
        <w:spacing w:line="240" w:lineRule="atLeast"/>
        <w:jc w:val="both"/>
        <w:rPr>
          <w:rFonts w:cs="Arial"/>
          <w:b w:val="0"/>
          <w:bCs/>
        </w:rPr>
      </w:pPr>
      <w:r w:rsidRPr="00561E00">
        <w:rPr>
          <w:rFonts w:cs="Arial"/>
        </w:rPr>
        <w:lastRenderedPageBreak/>
        <w:tab/>
      </w:r>
      <w:r w:rsidRPr="00561E00">
        <w:rPr>
          <w:rFonts w:cs="Arial"/>
          <w:b w:val="0"/>
          <w:bCs/>
        </w:rPr>
        <w:t xml:space="preserve">(2) Gospodarska družba iz prvega odstavka prejšnjega člena izroči izdaje uradnega lista, izdane do </w:t>
      </w:r>
      <w:r w:rsidR="00693C9F" w:rsidRPr="00693C9F">
        <w:rPr>
          <w:rFonts w:cs="Arial"/>
          <w:b w:val="0"/>
          <w:bCs/>
        </w:rPr>
        <w:t>28. februarja 2026</w:t>
      </w:r>
      <w:r w:rsidRPr="00561E00">
        <w:rPr>
          <w:rFonts w:cs="Arial"/>
          <w:b w:val="0"/>
          <w:bCs/>
        </w:rPr>
        <w:t>, pristojnemu arhivu najpozneje do 31. decembra 2026.</w:t>
      </w:r>
    </w:p>
    <w:p w14:paraId="430A00C0"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31" w:name="_Ref190965671"/>
      <w:r w:rsidRPr="00561E00">
        <w:t>člen</w:t>
      </w:r>
      <w:bookmarkEnd w:id="31"/>
    </w:p>
    <w:p w14:paraId="71CBA701" w14:textId="77777777" w:rsidR="00561E00" w:rsidRPr="00561E00" w:rsidRDefault="00561E00" w:rsidP="00F7780D">
      <w:pPr>
        <w:pStyle w:val="lennaslov1"/>
        <w:spacing w:line="240" w:lineRule="atLeast"/>
        <w:rPr>
          <w:rFonts w:cs="Arial"/>
        </w:rPr>
      </w:pPr>
      <w:r w:rsidRPr="00561E00">
        <w:rPr>
          <w:rFonts w:cs="Arial"/>
        </w:rPr>
        <w:t>(migracija podatkov in dokumentov)</w:t>
      </w:r>
    </w:p>
    <w:p w14:paraId="2CD2C8BA" w14:textId="77777777" w:rsidR="00561E00" w:rsidRPr="00561E00" w:rsidRDefault="00561E00" w:rsidP="00F7780D">
      <w:pPr>
        <w:spacing w:line="240" w:lineRule="atLeast"/>
        <w:rPr>
          <w:rFonts w:cs="Arial"/>
          <w:sz w:val="20"/>
          <w:szCs w:val="20"/>
        </w:rPr>
      </w:pPr>
    </w:p>
    <w:p w14:paraId="2D6B48AF" w14:textId="35594188" w:rsidR="00561E00" w:rsidRPr="00561E00" w:rsidRDefault="00561E00" w:rsidP="00F7780D">
      <w:pPr>
        <w:spacing w:line="240" w:lineRule="atLeast"/>
        <w:rPr>
          <w:rFonts w:cs="Arial"/>
          <w:sz w:val="20"/>
          <w:szCs w:val="20"/>
        </w:rPr>
      </w:pPr>
      <w:r w:rsidRPr="00561E00">
        <w:rPr>
          <w:rFonts w:cs="Arial"/>
          <w:sz w:val="20"/>
          <w:szCs w:val="20"/>
        </w:rPr>
        <w:tab/>
        <w:t>(1) Javno podjetje Uradni list Republike Slovenije, d. o. o., izvede migracijo podatkov in dokumentov iz zbirke uradnih objav uradnega lista, ki vsebuje elektronske izdaje uradnega lista</w:t>
      </w:r>
      <w:r w:rsidR="00426330">
        <w:rPr>
          <w:rFonts w:cs="Arial"/>
          <w:sz w:val="20"/>
          <w:szCs w:val="20"/>
        </w:rPr>
        <w:t>,</w:t>
      </w:r>
      <w:r w:rsidRPr="00561E00">
        <w:rPr>
          <w:rFonts w:cs="Arial"/>
          <w:sz w:val="20"/>
          <w:szCs w:val="20"/>
        </w:rPr>
        <w:t xml:space="preserve"> </w:t>
      </w:r>
      <w:r w:rsidR="00426330" w:rsidRPr="00561E00">
        <w:rPr>
          <w:rFonts w:cs="Arial"/>
          <w:sz w:val="20"/>
          <w:szCs w:val="20"/>
        </w:rPr>
        <w:t xml:space="preserve">razen razglasnega dela teh izdaj, </w:t>
      </w:r>
      <w:r w:rsidRPr="00561E00">
        <w:rPr>
          <w:rFonts w:cs="Arial"/>
          <w:sz w:val="20"/>
          <w:szCs w:val="20"/>
        </w:rPr>
        <w:t xml:space="preserve">od 1. januarja 2006 </w:t>
      </w:r>
      <w:r w:rsidR="00426330" w:rsidRPr="00693C9F">
        <w:rPr>
          <w:rFonts w:cs="Arial"/>
          <w:sz w:val="20"/>
          <w:szCs w:val="20"/>
        </w:rPr>
        <w:t>do 28. februarja 2026</w:t>
      </w:r>
      <w:r w:rsidR="00426330">
        <w:rPr>
          <w:rFonts w:cs="Arial"/>
          <w:sz w:val="20"/>
          <w:szCs w:val="20"/>
        </w:rPr>
        <w:t xml:space="preserve"> ter</w:t>
      </w:r>
      <w:r w:rsidRPr="00561E00">
        <w:rPr>
          <w:rFonts w:cs="Arial"/>
          <w:sz w:val="20"/>
          <w:szCs w:val="20"/>
        </w:rPr>
        <w:t xml:space="preserve"> zbirke neuradnih objav uradnega lista, ki vsebuje izdaje uradnega lista v elektronski obliki od 25. junija 1991 do 31. decembra 2005, na službo vlade, pristojno za zakonodajo.</w:t>
      </w:r>
    </w:p>
    <w:p w14:paraId="07D0357F" w14:textId="77777777" w:rsidR="00561E00" w:rsidRPr="00561E00" w:rsidRDefault="00561E00" w:rsidP="00F7780D">
      <w:pPr>
        <w:spacing w:line="240" w:lineRule="atLeast"/>
        <w:rPr>
          <w:rFonts w:cs="Arial"/>
          <w:sz w:val="20"/>
          <w:szCs w:val="20"/>
        </w:rPr>
      </w:pPr>
    </w:p>
    <w:p w14:paraId="59A10D65" w14:textId="77777777" w:rsidR="00561E00" w:rsidRPr="00693C9F" w:rsidRDefault="00561E00" w:rsidP="00F7780D">
      <w:pPr>
        <w:spacing w:line="240" w:lineRule="atLeast"/>
        <w:rPr>
          <w:rFonts w:cs="Arial"/>
          <w:sz w:val="20"/>
          <w:szCs w:val="20"/>
        </w:rPr>
      </w:pPr>
      <w:r w:rsidRPr="00561E00">
        <w:rPr>
          <w:rFonts w:cs="Arial"/>
          <w:sz w:val="20"/>
          <w:szCs w:val="20"/>
        </w:rPr>
        <w:tab/>
        <w:t xml:space="preserve">(2) Migracija iz prejšnjega odstavka se izvede najpozneje do </w:t>
      </w:r>
      <w:r w:rsidRPr="00693C9F">
        <w:rPr>
          <w:rFonts w:cs="Arial"/>
          <w:sz w:val="20"/>
          <w:szCs w:val="20"/>
        </w:rPr>
        <w:t xml:space="preserve">31. januarja 2026. </w:t>
      </w:r>
    </w:p>
    <w:p w14:paraId="128BC7BE" w14:textId="77777777" w:rsidR="00561E00" w:rsidRPr="00693C9F" w:rsidRDefault="00561E00" w:rsidP="00F7780D">
      <w:pPr>
        <w:spacing w:line="240" w:lineRule="atLeast"/>
        <w:rPr>
          <w:rFonts w:cs="Arial"/>
          <w:sz w:val="20"/>
          <w:szCs w:val="20"/>
        </w:rPr>
      </w:pPr>
    </w:p>
    <w:p w14:paraId="74F87B16" w14:textId="3C33CDFB" w:rsidR="00426330" w:rsidRDefault="00561E00" w:rsidP="00F7780D">
      <w:pPr>
        <w:spacing w:line="240" w:lineRule="atLeast"/>
        <w:rPr>
          <w:rFonts w:cs="Arial"/>
          <w:sz w:val="20"/>
          <w:szCs w:val="20"/>
        </w:rPr>
      </w:pPr>
      <w:r w:rsidRPr="00693C9F">
        <w:rPr>
          <w:rFonts w:cs="Arial"/>
          <w:sz w:val="20"/>
          <w:szCs w:val="20"/>
        </w:rPr>
        <w:tab/>
        <w:t xml:space="preserve">(3) Migracija podatkov in dokumentov iz zbirke uradnih objav uradnega lista, izdanih po datumu iz prejšnjega odstavka do </w:t>
      </w:r>
      <w:r w:rsidR="00B856AB">
        <w:rPr>
          <w:rFonts w:cs="Arial"/>
          <w:sz w:val="20"/>
          <w:szCs w:val="20"/>
        </w:rPr>
        <w:t>28. februarja 2026</w:t>
      </w:r>
      <w:r w:rsidRPr="00693C9F">
        <w:rPr>
          <w:rFonts w:cs="Arial"/>
          <w:sz w:val="20"/>
          <w:szCs w:val="20"/>
        </w:rPr>
        <w:t xml:space="preserve">, se izvede najpozneje do 1. </w:t>
      </w:r>
      <w:r w:rsidR="00B856AB">
        <w:rPr>
          <w:rFonts w:cs="Arial"/>
          <w:sz w:val="20"/>
          <w:szCs w:val="20"/>
        </w:rPr>
        <w:t>aprila</w:t>
      </w:r>
      <w:r w:rsidRPr="00693C9F">
        <w:rPr>
          <w:rFonts w:cs="Arial"/>
          <w:sz w:val="20"/>
          <w:szCs w:val="20"/>
        </w:rPr>
        <w:t xml:space="preserve"> 2026.</w:t>
      </w:r>
      <w:r w:rsidRPr="00561E00">
        <w:rPr>
          <w:rFonts w:cs="Arial"/>
          <w:sz w:val="20"/>
          <w:szCs w:val="20"/>
        </w:rPr>
        <w:t xml:space="preserve"> </w:t>
      </w:r>
    </w:p>
    <w:p w14:paraId="4FDA0016"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rPr>
          <w:bCs/>
        </w:rPr>
      </w:pPr>
      <w:bookmarkStart w:id="32" w:name="_Ref190965689"/>
      <w:r w:rsidRPr="00561E00">
        <w:t>člen</w:t>
      </w:r>
      <w:bookmarkEnd w:id="32"/>
    </w:p>
    <w:p w14:paraId="79422887" w14:textId="77777777" w:rsidR="00561E00" w:rsidRPr="00561E00" w:rsidRDefault="00561E00" w:rsidP="00F7780D">
      <w:pPr>
        <w:pStyle w:val="lennaslov1"/>
        <w:spacing w:line="240" w:lineRule="atLeast"/>
        <w:rPr>
          <w:rFonts w:cs="Arial"/>
        </w:rPr>
      </w:pPr>
      <w:r w:rsidRPr="00561E00">
        <w:rPr>
          <w:rFonts w:cs="Arial"/>
        </w:rPr>
        <w:t>(dogovor o prevzemu zaposlenih)</w:t>
      </w:r>
    </w:p>
    <w:p w14:paraId="7A19A964" w14:textId="77777777" w:rsidR="00561E00" w:rsidRPr="00561E00" w:rsidRDefault="00561E00" w:rsidP="00F7780D">
      <w:pPr>
        <w:spacing w:line="240" w:lineRule="atLeast"/>
        <w:rPr>
          <w:rFonts w:cs="Arial"/>
          <w:sz w:val="20"/>
          <w:szCs w:val="20"/>
        </w:rPr>
      </w:pPr>
    </w:p>
    <w:p w14:paraId="45846653" w14:textId="0495E328" w:rsidR="00561E00" w:rsidRPr="00561E00" w:rsidRDefault="00561E00" w:rsidP="00F7780D">
      <w:pPr>
        <w:spacing w:line="240" w:lineRule="atLeast"/>
        <w:rPr>
          <w:rFonts w:cs="Arial"/>
          <w:sz w:val="20"/>
          <w:szCs w:val="20"/>
        </w:rPr>
      </w:pPr>
      <w:r w:rsidRPr="00561E00">
        <w:rPr>
          <w:rFonts w:cs="Arial"/>
          <w:sz w:val="20"/>
          <w:szCs w:val="20"/>
        </w:rPr>
        <w:tab/>
        <w:t xml:space="preserve">Ministrstvo, pristojno za javno upravo, in služba vlade, pristojna za zakonodajo, se lahko v treh mesecih po uveljavitvi tega zakona z Javnim podjetjem Uradni list Republike Slovenije, d. o. o., dogovorita o prevzemu zaposlenih, ki izpolnjujejo predpisane pogoje za zasedbo delovnega mesta in do </w:t>
      </w:r>
      <w:r w:rsidR="000F49F5" w:rsidRPr="004F612A">
        <w:rPr>
          <w:rFonts w:cs="Arial"/>
          <w:sz w:val="20"/>
          <w:szCs w:val="20"/>
          <w:highlight w:val="green"/>
        </w:rPr>
        <w:t xml:space="preserve">/datum določi MJU/ </w:t>
      </w:r>
      <w:r w:rsidR="000F49F5" w:rsidRPr="004F612A">
        <w:rPr>
          <w:rFonts w:cs="Arial"/>
          <w:sz w:val="20"/>
          <w:szCs w:val="20"/>
        </w:rPr>
        <w:t>oziroma 28. februarja 2026</w:t>
      </w:r>
      <w:r w:rsidRPr="004F612A">
        <w:rPr>
          <w:rFonts w:cs="Arial"/>
          <w:sz w:val="20"/>
          <w:szCs w:val="20"/>
        </w:rPr>
        <w:t xml:space="preserve"> </w:t>
      </w:r>
      <w:r w:rsidRPr="00561E00">
        <w:rPr>
          <w:rFonts w:cs="Arial"/>
          <w:sz w:val="20"/>
          <w:szCs w:val="20"/>
        </w:rPr>
        <w:t>opravljajo naloge, ki se opravljajo na način gospodarske javne službe, iz Javnega podjetja Uradni list Republike Slovenije, d. o. o., na ministrstvo, pristojno za javno upravo, in službo vlade, pristojno za zakonodajo.</w:t>
      </w:r>
      <w:bookmarkStart w:id="33" w:name="_Ref190965638"/>
    </w:p>
    <w:p w14:paraId="035667E1"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r w:rsidRPr="00561E00">
        <w:t>člen</w:t>
      </w:r>
      <w:bookmarkEnd w:id="33"/>
    </w:p>
    <w:p w14:paraId="24DBE188" w14:textId="77777777" w:rsidR="00561E00" w:rsidRPr="00561E00" w:rsidRDefault="00561E00" w:rsidP="00F7780D">
      <w:pPr>
        <w:pStyle w:val="lennaslov1"/>
        <w:spacing w:line="240" w:lineRule="atLeast"/>
        <w:rPr>
          <w:rFonts w:cs="Arial"/>
        </w:rPr>
      </w:pPr>
      <w:r w:rsidRPr="00561E00">
        <w:rPr>
          <w:rFonts w:cs="Arial"/>
        </w:rPr>
        <w:t>(izdajanje uradnega lista)</w:t>
      </w:r>
    </w:p>
    <w:p w14:paraId="78D76C54" w14:textId="77777777" w:rsidR="004E52CB" w:rsidRDefault="004E52CB" w:rsidP="00F7780D">
      <w:pPr>
        <w:spacing w:line="240" w:lineRule="atLeast"/>
        <w:rPr>
          <w:rFonts w:cs="Arial"/>
          <w:sz w:val="20"/>
          <w:szCs w:val="20"/>
        </w:rPr>
      </w:pPr>
    </w:p>
    <w:p w14:paraId="2267DA20" w14:textId="3D8F6613" w:rsidR="00561E00" w:rsidRPr="00561E00" w:rsidRDefault="004E52CB" w:rsidP="00F7780D">
      <w:pPr>
        <w:spacing w:line="240" w:lineRule="atLeast"/>
        <w:rPr>
          <w:rFonts w:cs="Arial"/>
          <w:sz w:val="20"/>
          <w:szCs w:val="20"/>
        </w:rPr>
      </w:pPr>
      <w:r w:rsidRPr="00561E00">
        <w:rPr>
          <w:rFonts w:cs="Arial"/>
          <w:sz w:val="20"/>
          <w:szCs w:val="20"/>
        </w:rPr>
        <w:tab/>
      </w:r>
      <w:r w:rsidR="00561E00" w:rsidRPr="00561E00">
        <w:rPr>
          <w:rFonts w:cs="Arial"/>
          <w:sz w:val="20"/>
          <w:szCs w:val="20"/>
        </w:rPr>
        <w:t xml:space="preserve">Služba vlade, pristojna za zakonodajo, začne izdajati uradni list v skladu s tem zakonom </w:t>
      </w:r>
      <w:r w:rsidR="00561E00" w:rsidRPr="00693C9F">
        <w:rPr>
          <w:rFonts w:cs="Arial"/>
          <w:sz w:val="20"/>
          <w:szCs w:val="20"/>
        </w:rPr>
        <w:t>1. marca 2026.</w:t>
      </w:r>
    </w:p>
    <w:p w14:paraId="0527CE8D"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r w:rsidRPr="00561E00">
        <w:t>člen</w:t>
      </w:r>
    </w:p>
    <w:p w14:paraId="632BB14A" w14:textId="77777777" w:rsidR="00561E00" w:rsidRPr="00561E00" w:rsidRDefault="00561E00" w:rsidP="00F7780D">
      <w:pPr>
        <w:pStyle w:val="lennaslov1"/>
        <w:spacing w:line="240" w:lineRule="atLeast"/>
        <w:rPr>
          <w:rFonts w:cs="Arial"/>
        </w:rPr>
      </w:pPr>
      <w:r w:rsidRPr="00561E00">
        <w:rPr>
          <w:rFonts w:cs="Arial"/>
        </w:rPr>
        <w:t>(izdaja podzakonskih predpisov)</w:t>
      </w:r>
    </w:p>
    <w:p w14:paraId="1E3D5B52" w14:textId="79D1DB55" w:rsidR="00561E00" w:rsidRPr="00561E00" w:rsidRDefault="004E52CB" w:rsidP="00F7780D">
      <w:pPr>
        <w:pStyle w:val="Odstavek"/>
        <w:spacing w:line="240" w:lineRule="atLeast"/>
        <w:ind w:firstLine="0"/>
        <w:rPr>
          <w:sz w:val="20"/>
          <w:szCs w:val="20"/>
        </w:rPr>
      </w:pPr>
      <w:r w:rsidRPr="00561E00">
        <w:rPr>
          <w:sz w:val="20"/>
          <w:szCs w:val="20"/>
        </w:rPr>
        <w:tab/>
      </w:r>
      <w:r w:rsidR="00561E00" w:rsidRPr="00561E00">
        <w:rPr>
          <w:sz w:val="20"/>
          <w:szCs w:val="20"/>
        </w:rPr>
        <w:t xml:space="preserve">Vlada izda predpise iz </w:t>
      </w:r>
      <w:r w:rsidR="00A6676F">
        <w:rPr>
          <w:sz w:val="20"/>
          <w:szCs w:val="20"/>
        </w:rPr>
        <w:t>šestega</w:t>
      </w:r>
      <w:r w:rsidR="00FA191D">
        <w:rPr>
          <w:sz w:val="20"/>
          <w:szCs w:val="20"/>
        </w:rPr>
        <w:t xml:space="preserve"> odstavka </w:t>
      </w:r>
      <w:r w:rsidR="00561E00" w:rsidRPr="00561E00">
        <w:rPr>
          <w:sz w:val="20"/>
          <w:szCs w:val="20"/>
        </w:rPr>
        <w:t>7.</w:t>
      </w:r>
      <w:r w:rsidR="00FA191D">
        <w:rPr>
          <w:sz w:val="20"/>
          <w:szCs w:val="20"/>
        </w:rPr>
        <w:t xml:space="preserve"> člena</w:t>
      </w:r>
      <w:r w:rsidR="00561E00" w:rsidRPr="00561E00">
        <w:rPr>
          <w:sz w:val="20"/>
          <w:szCs w:val="20"/>
        </w:rPr>
        <w:t xml:space="preserve">, </w:t>
      </w:r>
      <w:r w:rsidR="00FA191D">
        <w:rPr>
          <w:sz w:val="20"/>
          <w:szCs w:val="20"/>
        </w:rPr>
        <w:t xml:space="preserve">četrtega odstavka </w:t>
      </w:r>
      <w:r w:rsidR="00561E00" w:rsidRPr="00561E00">
        <w:rPr>
          <w:sz w:val="20"/>
          <w:szCs w:val="20"/>
        </w:rPr>
        <w:t>10.</w:t>
      </w:r>
      <w:r w:rsidR="00FA191D">
        <w:rPr>
          <w:sz w:val="20"/>
          <w:szCs w:val="20"/>
        </w:rPr>
        <w:t xml:space="preserve"> člena</w:t>
      </w:r>
      <w:r w:rsidR="00561E00" w:rsidRPr="00561E00">
        <w:rPr>
          <w:sz w:val="20"/>
          <w:szCs w:val="20"/>
        </w:rPr>
        <w:t xml:space="preserve">, </w:t>
      </w:r>
      <w:r w:rsidR="00FA191D">
        <w:rPr>
          <w:sz w:val="20"/>
          <w:szCs w:val="20"/>
        </w:rPr>
        <w:t xml:space="preserve">petega odstavka </w:t>
      </w:r>
      <w:r w:rsidR="00561E00" w:rsidRPr="00561E00">
        <w:rPr>
          <w:sz w:val="20"/>
          <w:szCs w:val="20"/>
        </w:rPr>
        <w:t>11.</w:t>
      </w:r>
      <w:r w:rsidR="00FA191D">
        <w:rPr>
          <w:sz w:val="20"/>
          <w:szCs w:val="20"/>
        </w:rPr>
        <w:t xml:space="preserve"> člena</w:t>
      </w:r>
      <w:r w:rsidR="00561E00" w:rsidRPr="00561E00">
        <w:rPr>
          <w:sz w:val="20"/>
          <w:szCs w:val="20"/>
        </w:rPr>
        <w:t xml:space="preserve">, </w:t>
      </w:r>
      <w:r w:rsidR="00FA191D">
        <w:rPr>
          <w:sz w:val="20"/>
          <w:szCs w:val="20"/>
        </w:rPr>
        <w:t xml:space="preserve">petega odstavka </w:t>
      </w:r>
      <w:r w:rsidR="00561E00" w:rsidRPr="00561E00">
        <w:rPr>
          <w:sz w:val="20"/>
          <w:szCs w:val="20"/>
        </w:rPr>
        <w:t>16.</w:t>
      </w:r>
      <w:r w:rsidR="00FA191D">
        <w:rPr>
          <w:sz w:val="20"/>
          <w:szCs w:val="20"/>
        </w:rPr>
        <w:t xml:space="preserve"> člena</w:t>
      </w:r>
      <w:r w:rsidR="00561E00" w:rsidRPr="00561E00">
        <w:rPr>
          <w:sz w:val="20"/>
          <w:szCs w:val="20"/>
        </w:rPr>
        <w:t xml:space="preserve">, </w:t>
      </w:r>
      <w:r w:rsidR="00FA191D">
        <w:rPr>
          <w:sz w:val="20"/>
          <w:szCs w:val="20"/>
        </w:rPr>
        <w:t xml:space="preserve">dvanajstega odstavka </w:t>
      </w:r>
      <w:r w:rsidR="00561E00" w:rsidRPr="00561E00">
        <w:rPr>
          <w:sz w:val="20"/>
          <w:szCs w:val="20"/>
        </w:rPr>
        <w:t>17.</w:t>
      </w:r>
      <w:r w:rsidR="00FA191D">
        <w:rPr>
          <w:sz w:val="20"/>
          <w:szCs w:val="20"/>
        </w:rPr>
        <w:t xml:space="preserve"> člena</w:t>
      </w:r>
      <w:r w:rsidR="00561E00" w:rsidRPr="00561E00">
        <w:rPr>
          <w:sz w:val="20"/>
          <w:szCs w:val="20"/>
        </w:rPr>
        <w:t xml:space="preserve"> in</w:t>
      </w:r>
      <w:r w:rsidR="00FA191D">
        <w:rPr>
          <w:sz w:val="20"/>
          <w:szCs w:val="20"/>
        </w:rPr>
        <w:t xml:space="preserve"> drugega odstavka</w:t>
      </w:r>
      <w:r w:rsidR="00561E00" w:rsidRPr="00561E00">
        <w:rPr>
          <w:sz w:val="20"/>
          <w:szCs w:val="20"/>
        </w:rPr>
        <w:t xml:space="preserve"> 18. člena tega zakona v šestih mesecih po uveljavitvi tega zakona.</w:t>
      </w:r>
    </w:p>
    <w:p w14:paraId="32E520CC" w14:textId="77777777" w:rsidR="00561E00" w:rsidRPr="00561E00" w:rsidRDefault="00561E00" w:rsidP="00F7780D">
      <w:pPr>
        <w:pStyle w:val="len"/>
        <w:numPr>
          <w:ilvl w:val="0"/>
          <w:numId w:val="131"/>
        </w:numPr>
        <w:suppressAutoHyphens w:val="0"/>
        <w:overflowPunct/>
        <w:autoSpaceDE/>
        <w:autoSpaceDN/>
        <w:adjustRightInd/>
        <w:spacing w:line="240" w:lineRule="atLeast"/>
        <w:textAlignment w:val="auto"/>
      </w:pPr>
      <w:bookmarkStart w:id="34" w:name="_Ref190965695"/>
      <w:r w:rsidRPr="00561E00">
        <w:t>člen</w:t>
      </w:r>
      <w:bookmarkEnd w:id="34"/>
    </w:p>
    <w:p w14:paraId="1B27FAF1" w14:textId="2C601B48" w:rsidR="00561E00" w:rsidRPr="00561E00" w:rsidRDefault="00561E00" w:rsidP="00F7780D">
      <w:pPr>
        <w:pStyle w:val="lennaslov1"/>
        <w:spacing w:line="240" w:lineRule="atLeast"/>
        <w:rPr>
          <w:rFonts w:cs="Arial"/>
        </w:rPr>
      </w:pPr>
      <w:r w:rsidRPr="00561E00">
        <w:rPr>
          <w:rFonts w:cs="Arial"/>
        </w:rPr>
        <w:t>(prenehanje veljavnosti</w:t>
      </w:r>
      <w:r w:rsidR="00FA191D">
        <w:rPr>
          <w:rFonts w:cs="Arial"/>
        </w:rPr>
        <w:t xml:space="preserve"> in podaljšanje uporabe</w:t>
      </w:r>
      <w:r w:rsidRPr="00561E00">
        <w:rPr>
          <w:rFonts w:cs="Arial"/>
        </w:rPr>
        <w:t>)</w:t>
      </w:r>
    </w:p>
    <w:p w14:paraId="67D2B84E" w14:textId="1183A209" w:rsidR="00561E00" w:rsidRPr="00561E00" w:rsidRDefault="00561E00" w:rsidP="00F7780D">
      <w:pPr>
        <w:pStyle w:val="Odstavek"/>
        <w:spacing w:line="240" w:lineRule="atLeast"/>
        <w:ind w:firstLine="0"/>
        <w:rPr>
          <w:sz w:val="20"/>
          <w:szCs w:val="20"/>
        </w:rPr>
      </w:pPr>
      <w:r w:rsidRPr="00561E00">
        <w:rPr>
          <w:sz w:val="20"/>
          <w:szCs w:val="20"/>
        </w:rPr>
        <w:tab/>
        <w:t xml:space="preserve">(1) Z dnem uveljavitve tega zakona preneha veljati Zakon o </w:t>
      </w:r>
      <w:r w:rsidR="00136A96">
        <w:rPr>
          <w:sz w:val="20"/>
          <w:szCs w:val="20"/>
        </w:rPr>
        <w:t>U</w:t>
      </w:r>
      <w:r w:rsidRPr="00561E00">
        <w:rPr>
          <w:sz w:val="20"/>
          <w:szCs w:val="20"/>
        </w:rPr>
        <w:t>radnem listu Republike Slovenije (Uradni list RS</w:t>
      </w:r>
      <w:r w:rsidRPr="003470B1">
        <w:rPr>
          <w:sz w:val="20"/>
          <w:szCs w:val="20"/>
        </w:rPr>
        <w:t xml:space="preserve">, št. </w:t>
      </w:r>
      <w:r w:rsidR="003470B1" w:rsidRPr="003470B1">
        <w:rPr>
          <w:sz w:val="20"/>
          <w:szCs w:val="20"/>
        </w:rPr>
        <w:t>57/96, 90/05,</w:t>
      </w:r>
      <w:r w:rsidR="003470B1" w:rsidRPr="00AE15F1">
        <w:t xml:space="preserve"> </w:t>
      </w:r>
      <w:r w:rsidRPr="00561E00">
        <w:rPr>
          <w:sz w:val="20"/>
          <w:szCs w:val="20"/>
        </w:rPr>
        <w:t>112/05 – uradno prečiščeno besedilo, 102/07, 109/09, 38/10 – ZUKN, 60/17 – ZPVPJN-B in 3/22 – ZDeb</w:t>
      </w:r>
      <w:r w:rsidRPr="00FA191D">
        <w:rPr>
          <w:sz w:val="20"/>
          <w:szCs w:val="20"/>
        </w:rPr>
        <w:t xml:space="preserve">), uporablja pa </w:t>
      </w:r>
      <w:r w:rsidRPr="00F751A8">
        <w:rPr>
          <w:sz w:val="20"/>
          <w:szCs w:val="20"/>
        </w:rPr>
        <w:t xml:space="preserve">se do </w:t>
      </w:r>
      <w:r w:rsidR="00F751A8" w:rsidRPr="00F751A8">
        <w:rPr>
          <w:sz w:val="20"/>
          <w:szCs w:val="20"/>
        </w:rPr>
        <w:t>28. februarja</w:t>
      </w:r>
      <w:r w:rsidRPr="00F751A8">
        <w:rPr>
          <w:sz w:val="20"/>
          <w:szCs w:val="20"/>
        </w:rPr>
        <w:t xml:space="preserve"> 2026,</w:t>
      </w:r>
      <w:r w:rsidRPr="00FA191D">
        <w:rPr>
          <w:sz w:val="20"/>
          <w:szCs w:val="20"/>
        </w:rPr>
        <w:t xml:space="preserve"> razen 11.a in 11.b člena Zakona o uradnem listu Republike Slovenije (Uradni list RS</w:t>
      </w:r>
      <w:r w:rsidR="00FE2FA0">
        <w:rPr>
          <w:sz w:val="20"/>
          <w:szCs w:val="20"/>
        </w:rPr>
        <w:t xml:space="preserve">, </w:t>
      </w:r>
      <w:r w:rsidRPr="00FA191D">
        <w:rPr>
          <w:sz w:val="20"/>
          <w:szCs w:val="20"/>
        </w:rPr>
        <w:t>št. 112/05 – uradno prečiščeno besedilo, 102/07, 109/09, 38/10 – ZUKN, 60/17 – ZPVPJN-B in 3/22 – ZDeb), ki se prenehata uporabljati z dnem uveljavitve tega zakona.</w:t>
      </w:r>
    </w:p>
    <w:p w14:paraId="19F5707D" w14:textId="69027604" w:rsidR="00561E00" w:rsidRPr="00561E00" w:rsidRDefault="00561E00" w:rsidP="00F7780D">
      <w:pPr>
        <w:pStyle w:val="Odstavek"/>
        <w:spacing w:line="240" w:lineRule="atLeast"/>
        <w:ind w:firstLine="0"/>
        <w:rPr>
          <w:sz w:val="20"/>
          <w:szCs w:val="20"/>
        </w:rPr>
      </w:pPr>
      <w:r w:rsidRPr="00561E00">
        <w:rPr>
          <w:sz w:val="20"/>
          <w:szCs w:val="20"/>
        </w:rPr>
        <w:tab/>
        <w:t xml:space="preserve">(2) Z dnem uveljavitve tega zakona preneha veljati Uredba o objavljanju v Uradnem listu Republike Slovenije (Uradni list RS, št. 20/10 in 36/14), uporablja </w:t>
      </w:r>
      <w:r w:rsidR="00FA191D">
        <w:rPr>
          <w:sz w:val="20"/>
          <w:szCs w:val="20"/>
        </w:rPr>
        <w:t xml:space="preserve">pa se </w:t>
      </w:r>
      <w:r w:rsidRPr="00561E00">
        <w:rPr>
          <w:sz w:val="20"/>
          <w:szCs w:val="20"/>
        </w:rPr>
        <w:t xml:space="preserve">do začetka uporabe </w:t>
      </w:r>
      <w:r w:rsidR="00FA191D">
        <w:rPr>
          <w:sz w:val="20"/>
          <w:szCs w:val="20"/>
        </w:rPr>
        <w:t>predpisa</w:t>
      </w:r>
      <w:r w:rsidRPr="00561E00">
        <w:rPr>
          <w:sz w:val="20"/>
          <w:szCs w:val="20"/>
        </w:rPr>
        <w:t>, izdane</w:t>
      </w:r>
      <w:r w:rsidR="00FA191D">
        <w:rPr>
          <w:sz w:val="20"/>
          <w:szCs w:val="20"/>
        </w:rPr>
        <w:t>ga</w:t>
      </w:r>
      <w:r w:rsidRPr="00561E00">
        <w:rPr>
          <w:sz w:val="20"/>
          <w:szCs w:val="20"/>
        </w:rPr>
        <w:t xml:space="preserve"> </w:t>
      </w:r>
      <w:r w:rsidRPr="00561E00">
        <w:rPr>
          <w:sz w:val="20"/>
          <w:szCs w:val="20"/>
        </w:rPr>
        <w:lastRenderedPageBreak/>
        <w:t xml:space="preserve">na podlagi </w:t>
      </w:r>
      <w:r w:rsidR="00A6676F">
        <w:rPr>
          <w:sz w:val="20"/>
          <w:szCs w:val="20"/>
        </w:rPr>
        <w:t>šestega</w:t>
      </w:r>
      <w:r w:rsidR="00FA191D">
        <w:rPr>
          <w:sz w:val="20"/>
          <w:szCs w:val="20"/>
        </w:rPr>
        <w:t xml:space="preserve"> odstavka </w:t>
      </w:r>
      <w:r w:rsidRPr="00561E00">
        <w:rPr>
          <w:sz w:val="20"/>
          <w:szCs w:val="20"/>
        </w:rPr>
        <w:t>7.</w:t>
      </w:r>
      <w:r w:rsidR="00FA191D">
        <w:rPr>
          <w:sz w:val="20"/>
          <w:szCs w:val="20"/>
        </w:rPr>
        <w:t xml:space="preserve"> člena</w:t>
      </w:r>
      <w:r w:rsidRPr="00561E00">
        <w:rPr>
          <w:sz w:val="20"/>
          <w:szCs w:val="20"/>
        </w:rPr>
        <w:t>,</w:t>
      </w:r>
      <w:r w:rsidR="00FA191D">
        <w:rPr>
          <w:sz w:val="20"/>
          <w:szCs w:val="20"/>
        </w:rPr>
        <w:t xml:space="preserve"> četrtega odstavka</w:t>
      </w:r>
      <w:r w:rsidRPr="00561E00">
        <w:rPr>
          <w:sz w:val="20"/>
          <w:szCs w:val="20"/>
        </w:rPr>
        <w:t xml:space="preserve"> 10.</w:t>
      </w:r>
      <w:r w:rsidR="00FA191D">
        <w:rPr>
          <w:sz w:val="20"/>
          <w:szCs w:val="20"/>
        </w:rPr>
        <w:t xml:space="preserve"> člena</w:t>
      </w:r>
      <w:r w:rsidRPr="00561E00">
        <w:rPr>
          <w:sz w:val="20"/>
          <w:szCs w:val="20"/>
        </w:rPr>
        <w:t xml:space="preserve"> in </w:t>
      </w:r>
      <w:r w:rsidR="00FA191D">
        <w:rPr>
          <w:sz w:val="20"/>
          <w:szCs w:val="20"/>
        </w:rPr>
        <w:t xml:space="preserve">petega odstavka </w:t>
      </w:r>
      <w:r w:rsidRPr="00561E00">
        <w:rPr>
          <w:sz w:val="20"/>
          <w:szCs w:val="20"/>
        </w:rPr>
        <w:t>11.</w:t>
      </w:r>
      <w:r w:rsidR="00FA191D">
        <w:rPr>
          <w:sz w:val="20"/>
          <w:szCs w:val="20"/>
        </w:rPr>
        <w:t xml:space="preserve"> </w:t>
      </w:r>
      <w:r w:rsidRPr="00561E00">
        <w:rPr>
          <w:sz w:val="20"/>
          <w:szCs w:val="20"/>
        </w:rPr>
        <w:t>člena tega zakona.</w:t>
      </w:r>
    </w:p>
    <w:p w14:paraId="77E93151" w14:textId="234D65DE" w:rsidR="00561E00" w:rsidRPr="00561E00" w:rsidRDefault="00561E00" w:rsidP="00F7780D">
      <w:pPr>
        <w:pStyle w:val="Odstavek"/>
        <w:spacing w:line="240" w:lineRule="atLeast"/>
        <w:ind w:firstLine="0"/>
        <w:rPr>
          <w:sz w:val="20"/>
          <w:szCs w:val="20"/>
        </w:rPr>
      </w:pPr>
      <w:r w:rsidRPr="00561E00">
        <w:rPr>
          <w:sz w:val="20"/>
          <w:szCs w:val="20"/>
        </w:rPr>
        <w:tab/>
        <w:t xml:space="preserve">(3) Z dnem uveljavitve tega zakona preneha veljati Uredba o Pravno-informacijskem sistemu Republike Slovenije (Uradni list RS, št. 140/20), </w:t>
      </w:r>
      <w:r w:rsidR="00FA191D">
        <w:rPr>
          <w:sz w:val="20"/>
          <w:szCs w:val="20"/>
        </w:rPr>
        <w:t>uporablja pa se</w:t>
      </w:r>
      <w:r w:rsidRPr="00561E00">
        <w:rPr>
          <w:sz w:val="20"/>
          <w:szCs w:val="20"/>
        </w:rPr>
        <w:t xml:space="preserve"> do začetka uporabe </w:t>
      </w:r>
      <w:r w:rsidR="00FA191D">
        <w:rPr>
          <w:sz w:val="20"/>
          <w:szCs w:val="20"/>
        </w:rPr>
        <w:t>predpisa</w:t>
      </w:r>
      <w:r w:rsidRPr="00561E00">
        <w:rPr>
          <w:sz w:val="20"/>
          <w:szCs w:val="20"/>
        </w:rPr>
        <w:t>, izdane</w:t>
      </w:r>
      <w:r w:rsidR="00FA191D">
        <w:rPr>
          <w:sz w:val="20"/>
          <w:szCs w:val="20"/>
        </w:rPr>
        <w:t>ga</w:t>
      </w:r>
      <w:r w:rsidRPr="00561E00">
        <w:rPr>
          <w:sz w:val="20"/>
          <w:szCs w:val="20"/>
        </w:rPr>
        <w:t xml:space="preserve"> na podlagi </w:t>
      </w:r>
      <w:r w:rsidR="00FA191D">
        <w:rPr>
          <w:sz w:val="20"/>
          <w:szCs w:val="20"/>
        </w:rPr>
        <w:t xml:space="preserve">petega odstavka </w:t>
      </w:r>
      <w:r w:rsidRPr="00561E00">
        <w:rPr>
          <w:sz w:val="20"/>
          <w:szCs w:val="20"/>
        </w:rPr>
        <w:t>16.</w:t>
      </w:r>
      <w:r w:rsidR="00FA191D">
        <w:rPr>
          <w:sz w:val="20"/>
          <w:szCs w:val="20"/>
        </w:rPr>
        <w:t xml:space="preserve"> člena</w:t>
      </w:r>
      <w:r w:rsidRPr="00561E00">
        <w:rPr>
          <w:sz w:val="20"/>
          <w:szCs w:val="20"/>
        </w:rPr>
        <w:t xml:space="preserve">, </w:t>
      </w:r>
      <w:r w:rsidR="00FA191D">
        <w:rPr>
          <w:sz w:val="20"/>
          <w:szCs w:val="20"/>
        </w:rPr>
        <w:t xml:space="preserve">dvanajstega odstavka </w:t>
      </w:r>
      <w:r w:rsidRPr="00561E00">
        <w:rPr>
          <w:sz w:val="20"/>
          <w:szCs w:val="20"/>
        </w:rPr>
        <w:t>17.</w:t>
      </w:r>
      <w:r w:rsidR="00FA191D">
        <w:rPr>
          <w:sz w:val="20"/>
          <w:szCs w:val="20"/>
        </w:rPr>
        <w:t xml:space="preserve"> člena</w:t>
      </w:r>
      <w:r w:rsidRPr="00561E00">
        <w:rPr>
          <w:sz w:val="20"/>
          <w:szCs w:val="20"/>
        </w:rPr>
        <w:t xml:space="preserve"> in </w:t>
      </w:r>
      <w:r w:rsidR="00FA191D">
        <w:rPr>
          <w:sz w:val="20"/>
          <w:szCs w:val="20"/>
        </w:rPr>
        <w:t>drugega odstavka</w:t>
      </w:r>
      <w:r w:rsidR="00FA191D" w:rsidRPr="00561E00">
        <w:rPr>
          <w:sz w:val="20"/>
          <w:szCs w:val="20"/>
        </w:rPr>
        <w:t xml:space="preserve"> </w:t>
      </w:r>
      <w:r w:rsidRPr="00561E00">
        <w:rPr>
          <w:sz w:val="20"/>
          <w:szCs w:val="20"/>
        </w:rPr>
        <w:t>18. člena tega zakona</w:t>
      </w:r>
      <w:r w:rsidR="00F50524">
        <w:rPr>
          <w:sz w:val="20"/>
          <w:szCs w:val="20"/>
        </w:rPr>
        <w:t>, kolikor ni v nasprotju s tem zakonom</w:t>
      </w:r>
      <w:r w:rsidRPr="00561E00">
        <w:rPr>
          <w:sz w:val="20"/>
          <w:szCs w:val="20"/>
        </w:rPr>
        <w:t xml:space="preserve">. </w:t>
      </w:r>
    </w:p>
    <w:p w14:paraId="4815DC53" w14:textId="02A60DD9" w:rsidR="00561E00" w:rsidRPr="00561E00" w:rsidRDefault="00561E00" w:rsidP="00F7780D">
      <w:pPr>
        <w:pStyle w:val="Odstavek"/>
        <w:spacing w:line="240" w:lineRule="atLeast"/>
        <w:ind w:firstLine="0"/>
        <w:rPr>
          <w:sz w:val="20"/>
          <w:szCs w:val="20"/>
        </w:rPr>
      </w:pPr>
      <w:r w:rsidRPr="00561E00">
        <w:rPr>
          <w:sz w:val="20"/>
          <w:szCs w:val="20"/>
        </w:rPr>
        <w:tab/>
        <w:t xml:space="preserve">(4) Z dnem uveljavitve tega zakona preneha veljati Uredba o registru pravnih aktov lokalnih skupnosti (Uradni list RS, št. 103/22 in 4/24), </w:t>
      </w:r>
      <w:r w:rsidRPr="00F50524">
        <w:rPr>
          <w:sz w:val="20"/>
          <w:szCs w:val="20"/>
        </w:rPr>
        <w:t xml:space="preserve">uporablja </w:t>
      </w:r>
      <w:r w:rsidR="00F50524">
        <w:rPr>
          <w:sz w:val="20"/>
          <w:szCs w:val="20"/>
        </w:rPr>
        <w:t xml:space="preserve">pa se </w:t>
      </w:r>
      <w:r w:rsidRPr="00F50524">
        <w:rPr>
          <w:sz w:val="20"/>
          <w:szCs w:val="20"/>
        </w:rPr>
        <w:t xml:space="preserve">do začetka uporabe </w:t>
      </w:r>
      <w:r w:rsidR="00F50524">
        <w:rPr>
          <w:sz w:val="20"/>
          <w:szCs w:val="20"/>
        </w:rPr>
        <w:t>predpisa</w:t>
      </w:r>
      <w:r w:rsidRPr="00F50524">
        <w:rPr>
          <w:sz w:val="20"/>
          <w:szCs w:val="20"/>
        </w:rPr>
        <w:t>, izdane</w:t>
      </w:r>
      <w:r w:rsidR="00F50524">
        <w:rPr>
          <w:sz w:val="20"/>
          <w:szCs w:val="20"/>
        </w:rPr>
        <w:t>ga</w:t>
      </w:r>
      <w:r w:rsidRPr="00F50524">
        <w:rPr>
          <w:sz w:val="20"/>
          <w:szCs w:val="20"/>
        </w:rPr>
        <w:t xml:space="preserve"> na podlagi </w:t>
      </w:r>
      <w:r w:rsidR="00F50524">
        <w:rPr>
          <w:sz w:val="20"/>
          <w:szCs w:val="20"/>
        </w:rPr>
        <w:t xml:space="preserve">petega odstavka </w:t>
      </w:r>
      <w:r w:rsidR="00F50524" w:rsidRPr="00561E00">
        <w:rPr>
          <w:sz w:val="20"/>
          <w:szCs w:val="20"/>
        </w:rPr>
        <w:t>16.</w:t>
      </w:r>
      <w:r w:rsidR="00F50524">
        <w:rPr>
          <w:sz w:val="20"/>
          <w:szCs w:val="20"/>
        </w:rPr>
        <w:t xml:space="preserve"> člena</w:t>
      </w:r>
      <w:r w:rsidR="00F50524" w:rsidRPr="00561E00">
        <w:rPr>
          <w:sz w:val="20"/>
          <w:szCs w:val="20"/>
        </w:rPr>
        <w:t xml:space="preserve">, </w:t>
      </w:r>
      <w:r w:rsidR="00F50524">
        <w:rPr>
          <w:sz w:val="20"/>
          <w:szCs w:val="20"/>
        </w:rPr>
        <w:t xml:space="preserve">dvanajstega odstavka </w:t>
      </w:r>
      <w:r w:rsidR="00F50524" w:rsidRPr="00561E00">
        <w:rPr>
          <w:sz w:val="20"/>
          <w:szCs w:val="20"/>
        </w:rPr>
        <w:t>17.</w:t>
      </w:r>
      <w:r w:rsidR="00F50524">
        <w:rPr>
          <w:sz w:val="20"/>
          <w:szCs w:val="20"/>
        </w:rPr>
        <w:t xml:space="preserve"> člena</w:t>
      </w:r>
      <w:r w:rsidR="00F50524" w:rsidRPr="00561E00">
        <w:rPr>
          <w:sz w:val="20"/>
          <w:szCs w:val="20"/>
        </w:rPr>
        <w:t xml:space="preserve"> in </w:t>
      </w:r>
      <w:r w:rsidR="00F50524">
        <w:rPr>
          <w:sz w:val="20"/>
          <w:szCs w:val="20"/>
        </w:rPr>
        <w:t>drugega odstavka</w:t>
      </w:r>
      <w:r w:rsidR="00F50524" w:rsidRPr="00561E00">
        <w:rPr>
          <w:sz w:val="20"/>
          <w:szCs w:val="20"/>
        </w:rPr>
        <w:t xml:space="preserve"> 18. člena tega zakona</w:t>
      </w:r>
      <w:r w:rsidR="00F50524">
        <w:rPr>
          <w:sz w:val="20"/>
          <w:szCs w:val="20"/>
        </w:rPr>
        <w:t>, kolikor ni v nasprotju s tem zakonom</w:t>
      </w:r>
      <w:r w:rsidRPr="00F50524">
        <w:rPr>
          <w:sz w:val="20"/>
          <w:szCs w:val="20"/>
        </w:rPr>
        <w:t xml:space="preserve">. </w:t>
      </w:r>
    </w:p>
    <w:p w14:paraId="09B22536" w14:textId="77777777" w:rsidR="00561E00" w:rsidRPr="00561E00" w:rsidRDefault="00561E00" w:rsidP="00F7780D">
      <w:pPr>
        <w:pStyle w:val="len"/>
        <w:numPr>
          <w:ilvl w:val="0"/>
          <w:numId w:val="131"/>
        </w:numPr>
        <w:spacing w:line="240" w:lineRule="atLeast"/>
      </w:pPr>
      <w:r w:rsidRPr="00561E00">
        <w:t>člen</w:t>
      </w:r>
    </w:p>
    <w:p w14:paraId="124A3FEB" w14:textId="77777777" w:rsidR="00561E00" w:rsidRPr="00561E00" w:rsidRDefault="00561E00" w:rsidP="00F7780D">
      <w:pPr>
        <w:pStyle w:val="lennaslov1"/>
        <w:spacing w:line="240" w:lineRule="atLeast"/>
        <w:rPr>
          <w:rFonts w:cs="Arial"/>
        </w:rPr>
      </w:pPr>
      <w:r w:rsidRPr="00561E00">
        <w:rPr>
          <w:rFonts w:cs="Arial"/>
        </w:rPr>
        <w:t>(začetek uporabe)</w:t>
      </w:r>
    </w:p>
    <w:p w14:paraId="6B7CBDBF" w14:textId="68BE31B0" w:rsidR="006C64A6" w:rsidRPr="00532A05" w:rsidRDefault="00561E00" w:rsidP="00F7780D">
      <w:pPr>
        <w:pStyle w:val="Odstavek"/>
        <w:spacing w:line="240" w:lineRule="atLeast"/>
        <w:ind w:firstLine="0"/>
        <w:rPr>
          <w:sz w:val="20"/>
          <w:szCs w:val="20"/>
          <w:highlight w:val="yellow"/>
        </w:rPr>
      </w:pPr>
      <w:r w:rsidRPr="00561E00">
        <w:rPr>
          <w:sz w:val="20"/>
          <w:szCs w:val="20"/>
        </w:rPr>
        <w:tab/>
        <w:t xml:space="preserve">(1) </w:t>
      </w:r>
      <w:r w:rsidR="006C64A6">
        <w:rPr>
          <w:sz w:val="20"/>
          <w:szCs w:val="20"/>
        </w:rPr>
        <w:t xml:space="preserve">Določbe II., III. in IV. </w:t>
      </w:r>
      <w:r w:rsidR="006C64A6" w:rsidRPr="00642CA3">
        <w:rPr>
          <w:sz w:val="20"/>
          <w:szCs w:val="20"/>
        </w:rPr>
        <w:t>poglavja</w:t>
      </w:r>
      <w:r w:rsidR="00532A05" w:rsidRPr="00642CA3">
        <w:rPr>
          <w:sz w:val="20"/>
          <w:szCs w:val="20"/>
        </w:rPr>
        <w:t>, določb</w:t>
      </w:r>
      <w:r w:rsidR="00FE2FA0">
        <w:rPr>
          <w:sz w:val="20"/>
          <w:szCs w:val="20"/>
        </w:rPr>
        <w:t>a</w:t>
      </w:r>
      <w:r w:rsidR="00532A05" w:rsidRPr="00642CA3">
        <w:rPr>
          <w:sz w:val="20"/>
          <w:szCs w:val="20"/>
        </w:rPr>
        <w:t xml:space="preserve"> desetega odstavka 17. člena tega zakona v delu, ki se nanaša na skrbništvo zbirk iz drugega in tretjega odstavka 17. člena tega zakona, </w:t>
      </w:r>
      <w:r w:rsidR="007748D4" w:rsidRPr="00642CA3">
        <w:rPr>
          <w:sz w:val="20"/>
          <w:szCs w:val="20"/>
        </w:rPr>
        <w:t xml:space="preserve">in </w:t>
      </w:r>
      <w:r w:rsidR="006C64A6" w:rsidRPr="00642CA3">
        <w:rPr>
          <w:sz w:val="20"/>
          <w:szCs w:val="20"/>
        </w:rPr>
        <w:t>določbe</w:t>
      </w:r>
      <w:r w:rsidR="006C64A6">
        <w:rPr>
          <w:sz w:val="20"/>
          <w:szCs w:val="20"/>
        </w:rPr>
        <w:t xml:space="preserve"> 19. člena tega zakona v delu, ki se nanaša na informacijski sistem iz 10. člena tega zakona, ter določbe 22. do 25. člena tega zakona se začnejo uporabljati 1. marca 2026. </w:t>
      </w:r>
    </w:p>
    <w:p w14:paraId="466A8C24" w14:textId="08D95605" w:rsidR="00561E00" w:rsidRDefault="00561E00" w:rsidP="00F7780D">
      <w:pPr>
        <w:pStyle w:val="Odstavek"/>
        <w:spacing w:line="240" w:lineRule="atLeast"/>
        <w:ind w:firstLine="0"/>
        <w:rPr>
          <w:sz w:val="20"/>
          <w:szCs w:val="20"/>
        </w:rPr>
      </w:pPr>
      <w:r w:rsidRPr="00561E00">
        <w:rPr>
          <w:sz w:val="20"/>
          <w:szCs w:val="20"/>
        </w:rPr>
        <w:tab/>
        <w:t xml:space="preserve">(2) Določbe 20. in 21. člena </w:t>
      </w:r>
      <w:r w:rsidR="00693C9F">
        <w:rPr>
          <w:sz w:val="20"/>
          <w:szCs w:val="20"/>
        </w:rPr>
        <w:t xml:space="preserve">tega zakona </w:t>
      </w:r>
      <w:r w:rsidRPr="00561E00">
        <w:rPr>
          <w:sz w:val="20"/>
          <w:szCs w:val="20"/>
        </w:rPr>
        <w:t>se začnejo uporabljati [</w:t>
      </w:r>
      <w:r w:rsidRPr="00561E00">
        <w:rPr>
          <w:i/>
          <w:iCs/>
          <w:sz w:val="20"/>
          <w:szCs w:val="20"/>
          <w:highlight w:val="green"/>
        </w:rPr>
        <w:t>določi MJU</w:t>
      </w:r>
      <w:r w:rsidRPr="00561E00">
        <w:rPr>
          <w:sz w:val="20"/>
          <w:szCs w:val="20"/>
        </w:rPr>
        <w:t>].</w:t>
      </w:r>
    </w:p>
    <w:p w14:paraId="008F226A" w14:textId="77777777" w:rsidR="00561E00" w:rsidRPr="00561E00" w:rsidRDefault="00561E00" w:rsidP="00F7780D">
      <w:pPr>
        <w:pStyle w:val="len"/>
        <w:numPr>
          <w:ilvl w:val="0"/>
          <w:numId w:val="131"/>
        </w:numPr>
        <w:spacing w:line="240" w:lineRule="atLeast"/>
      </w:pPr>
      <w:bookmarkStart w:id="35" w:name="_Ref190965702"/>
      <w:r w:rsidRPr="00561E00">
        <w:t>člen</w:t>
      </w:r>
      <w:bookmarkEnd w:id="35"/>
    </w:p>
    <w:p w14:paraId="0E27EE1D" w14:textId="77777777" w:rsidR="00561E00" w:rsidRPr="00561E00" w:rsidRDefault="00561E00" w:rsidP="00F7780D">
      <w:pPr>
        <w:pStyle w:val="lennaslov1"/>
        <w:spacing w:line="240" w:lineRule="atLeast"/>
        <w:rPr>
          <w:rFonts w:cs="Arial"/>
        </w:rPr>
      </w:pPr>
      <w:r w:rsidRPr="00561E00">
        <w:rPr>
          <w:rFonts w:cs="Arial"/>
        </w:rPr>
        <w:t>(začetek veljavnosti)</w:t>
      </w:r>
    </w:p>
    <w:p w14:paraId="2CE68B74" w14:textId="77777777" w:rsidR="00561E00" w:rsidRPr="00561E00" w:rsidRDefault="00561E00" w:rsidP="00F7780D">
      <w:pPr>
        <w:pStyle w:val="Odstavek"/>
        <w:spacing w:line="240" w:lineRule="atLeast"/>
        <w:ind w:firstLine="0"/>
        <w:rPr>
          <w:sz w:val="20"/>
          <w:szCs w:val="20"/>
        </w:rPr>
      </w:pPr>
      <w:r w:rsidRPr="00561E00">
        <w:rPr>
          <w:sz w:val="20"/>
          <w:szCs w:val="20"/>
        </w:rPr>
        <w:tab/>
        <w:t>Ta zakon začne veljati petnajsti dan po objavi v Uradnem listu Republike Slovenije.</w:t>
      </w:r>
    </w:p>
    <w:p w14:paraId="4B288537" w14:textId="23AC71AB" w:rsidR="0067088F" w:rsidRDefault="0067088F" w:rsidP="00F7780D">
      <w:pPr>
        <w:pStyle w:val="Alineazaodstavkom"/>
        <w:numPr>
          <w:ilvl w:val="0"/>
          <w:numId w:val="0"/>
        </w:numPr>
        <w:spacing w:line="240" w:lineRule="atLeast"/>
      </w:pPr>
    </w:p>
    <w:p w14:paraId="36484ABE" w14:textId="77777777" w:rsidR="00561E00" w:rsidRDefault="00561E00" w:rsidP="00F7780D">
      <w:pPr>
        <w:pStyle w:val="Alineazaodstavkom"/>
        <w:numPr>
          <w:ilvl w:val="0"/>
          <w:numId w:val="0"/>
        </w:numPr>
        <w:spacing w:line="240" w:lineRule="atLeast"/>
      </w:pPr>
    </w:p>
    <w:p w14:paraId="6FDF38DD" w14:textId="77777777" w:rsidR="004E52CB" w:rsidRDefault="004E52CB" w:rsidP="00F7780D">
      <w:pPr>
        <w:overflowPunct/>
        <w:autoSpaceDE/>
        <w:autoSpaceDN/>
        <w:adjustRightInd/>
        <w:spacing w:line="240" w:lineRule="atLeast"/>
        <w:jc w:val="left"/>
        <w:textAlignment w:val="auto"/>
        <w:rPr>
          <w:rFonts w:cs="Arial"/>
          <w:b/>
          <w:bCs/>
          <w:sz w:val="20"/>
          <w:szCs w:val="20"/>
        </w:rPr>
      </w:pPr>
      <w:r>
        <w:rPr>
          <w:sz w:val="20"/>
          <w:szCs w:val="20"/>
        </w:rPr>
        <w:br w:type="page"/>
      </w:r>
    </w:p>
    <w:p w14:paraId="642CC4B9" w14:textId="3657D937" w:rsidR="004E52CB" w:rsidRDefault="004E52CB" w:rsidP="00F7780D">
      <w:pPr>
        <w:pStyle w:val="Vrstapredpisa"/>
        <w:spacing w:line="240" w:lineRule="atLeast"/>
        <w:jc w:val="both"/>
        <w:rPr>
          <w:color w:val="auto"/>
          <w:spacing w:val="0"/>
          <w:sz w:val="20"/>
          <w:szCs w:val="20"/>
        </w:rPr>
      </w:pPr>
      <w:r w:rsidRPr="00AE15F1">
        <w:rPr>
          <w:color w:val="auto"/>
          <w:spacing w:val="0"/>
          <w:sz w:val="20"/>
          <w:szCs w:val="20"/>
        </w:rPr>
        <w:lastRenderedPageBreak/>
        <w:t>I</w:t>
      </w:r>
      <w:r>
        <w:rPr>
          <w:color w:val="auto"/>
          <w:spacing w:val="0"/>
          <w:sz w:val="20"/>
          <w:szCs w:val="20"/>
        </w:rPr>
        <w:t>I</w:t>
      </w:r>
      <w:r w:rsidRPr="00AE15F1">
        <w:rPr>
          <w:color w:val="auto"/>
          <w:spacing w:val="0"/>
          <w:sz w:val="20"/>
          <w:szCs w:val="20"/>
        </w:rPr>
        <w:t xml:space="preserve">I. </w:t>
      </w:r>
      <w:r>
        <w:rPr>
          <w:color w:val="auto"/>
          <w:spacing w:val="0"/>
          <w:sz w:val="20"/>
          <w:szCs w:val="20"/>
        </w:rPr>
        <w:t>OBRAZLOŽITEV</w:t>
      </w:r>
    </w:p>
    <w:p w14:paraId="56489C28" w14:textId="2AFBE198" w:rsidR="004E52CB" w:rsidRDefault="004E52CB" w:rsidP="00F7780D">
      <w:pPr>
        <w:pStyle w:val="Odstavek"/>
        <w:spacing w:line="240" w:lineRule="atLeast"/>
        <w:ind w:firstLine="0"/>
        <w:rPr>
          <w:b/>
          <w:bCs/>
          <w:sz w:val="20"/>
          <w:szCs w:val="20"/>
        </w:rPr>
      </w:pPr>
      <w:r w:rsidRPr="004E52CB">
        <w:rPr>
          <w:b/>
          <w:bCs/>
          <w:sz w:val="20"/>
          <w:szCs w:val="20"/>
        </w:rPr>
        <w:t>K 1. členu</w:t>
      </w:r>
    </w:p>
    <w:p w14:paraId="41DDD30A" w14:textId="330639E2" w:rsidR="000377B4" w:rsidRDefault="00141F72" w:rsidP="00141F72">
      <w:pPr>
        <w:pStyle w:val="Odstavek"/>
        <w:spacing w:line="240" w:lineRule="atLeast"/>
        <w:ind w:firstLine="0"/>
        <w:rPr>
          <w:sz w:val="20"/>
          <w:szCs w:val="20"/>
        </w:rPr>
      </w:pPr>
      <w:r>
        <w:rPr>
          <w:sz w:val="20"/>
          <w:szCs w:val="20"/>
        </w:rPr>
        <w:t>V tem členu</w:t>
      </w:r>
      <w:r w:rsidRPr="00141F72">
        <w:rPr>
          <w:sz w:val="20"/>
          <w:szCs w:val="20"/>
        </w:rPr>
        <w:t xml:space="preserve"> </w:t>
      </w:r>
      <w:r>
        <w:rPr>
          <w:sz w:val="20"/>
          <w:szCs w:val="20"/>
        </w:rPr>
        <w:t xml:space="preserve">je urejena vsebina zakona. Prvi odstavek vsebuje vsebine, ki predstavljajo pretežni del </w:t>
      </w:r>
      <w:r w:rsidR="00F53443">
        <w:rPr>
          <w:sz w:val="20"/>
          <w:szCs w:val="20"/>
        </w:rPr>
        <w:t>zakonske ureditve</w:t>
      </w:r>
      <w:r>
        <w:rPr>
          <w:sz w:val="20"/>
          <w:szCs w:val="20"/>
        </w:rPr>
        <w:t xml:space="preserve"> (določbe II., III. in IV. poglavja), to so določitev</w:t>
      </w:r>
      <w:r w:rsidRPr="00141F72">
        <w:rPr>
          <w:sz w:val="20"/>
          <w:szCs w:val="20"/>
        </w:rPr>
        <w:t xml:space="preserve"> državn</w:t>
      </w:r>
      <w:r>
        <w:rPr>
          <w:sz w:val="20"/>
          <w:szCs w:val="20"/>
        </w:rPr>
        <w:t>ega</w:t>
      </w:r>
      <w:r w:rsidRPr="00141F72">
        <w:rPr>
          <w:sz w:val="20"/>
          <w:szCs w:val="20"/>
        </w:rPr>
        <w:t xml:space="preserve"> uradn</w:t>
      </w:r>
      <w:r>
        <w:rPr>
          <w:sz w:val="20"/>
          <w:szCs w:val="20"/>
        </w:rPr>
        <w:t xml:space="preserve">ega </w:t>
      </w:r>
      <w:r w:rsidRPr="00141F72">
        <w:rPr>
          <w:sz w:val="20"/>
          <w:szCs w:val="20"/>
        </w:rPr>
        <w:t>list</w:t>
      </w:r>
      <w:r>
        <w:rPr>
          <w:sz w:val="20"/>
          <w:szCs w:val="20"/>
        </w:rPr>
        <w:t>a</w:t>
      </w:r>
      <w:r w:rsidRPr="00141F72">
        <w:rPr>
          <w:sz w:val="20"/>
          <w:szCs w:val="20"/>
        </w:rPr>
        <w:t xml:space="preserve">, </w:t>
      </w:r>
      <w:r>
        <w:rPr>
          <w:sz w:val="20"/>
          <w:szCs w:val="20"/>
        </w:rPr>
        <w:t>določitev postopka</w:t>
      </w:r>
      <w:r w:rsidRPr="00141F72">
        <w:rPr>
          <w:sz w:val="20"/>
          <w:szCs w:val="20"/>
        </w:rPr>
        <w:t xml:space="preserve"> objavljanja aktov v državnem uradnem listu in </w:t>
      </w:r>
      <w:r>
        <w:rPr>
          <w:sz w:val="20"/>
          <w:szCs w:val="20"/>
        </w:rPr>
        <w:t xml:space="preserve">določitev </w:t>
      </w:r>
      <w:r w:rsidRPr="00141F72">
        <w:rPr>
          <w:sz w:val="20"/>
          <w:szCs w:val="20"/>
        </w:rPr>
        <w:t>način</w:t>
      </w:r>
      <w:r>
        <w:rPr>
          <w:sz w:val="20"/>
          <w:szCs w:val="20"/>
        </w:rPr>
        <w:t>a</w:t>
      </w:r>
      <w:r w:rsidRPr="00141F72">
        <w:rPr>
          <w:sz w:val="20"/>
          <w:szCs w:val="20"/>
        </w:rPr>
        <w:t xml:space="preserve"> izdajanja</w:t>
      </w:r>
      <w:r>
        <w:rPr>
          <w:sz w:val="20"/>
          <w:szCs w:val="20"/>
        </w:rPr>
        <w:t xml:space="preserve"> državnega uradnega lista</w:t>
      </w:r>
      <w:r w:rsidRPr="00141F72">
        <w:rPr>
          <w:sz w:val="20"/>
          <w:szCs w:val="20"/>
        </w:rPr>
        <w:t>.</w:t>
      </w:r>
      <w:r>
        <w:rPr>
          <w:sz w:val="20"/>
          <w:szCs w:val="20"/>
        </w:rPr>
        <w:t xml:space="preserve"> Poleg tega se v zakon</w:t>
      </w:r>
      <w:r w:rsidR="00F53443">
        <w:rPr>
          <w:sz w:val="20"/>
          <w:szCs w:val="20"/>
        </w:rPr>
        <w:t>u</w:t>
      </w:r>
      <w:r>
        <w:rPr>
          <w:sz w:val="20"/>
          <w:szCs w:val="20"/>
        </w:rPr>
        <w:t xml:space="preserve"> skozi določbe zgoraj omenjenih poglavij in določbe drugih poglavij odražajo enotna</w:t>
      </w:r>
      <w:r w:rsidRPr="00141F72">
        <w:rPr>
          <w:sz w:val="20"/>
          <w:szCs w:val="20"/>
        </w:rPr>
        <w:t xml:space="preserve"> </w:t>
      </w:r>
      <w:r>
        <w:rPr>
          <w:sz w:val="20"/>
          <w:szCs w:val="20"/>
        </w:rPr>
        <w:t xml:space="preserve">(postopkovna) </w:t>
      </w:r>
      <w:r w:rsidRPr="00141F72">
        <w:rPr>
          <w:sz w:val="20"/>
          <w:szCs w:val="20"/>
        </w:rPr>
        <w:t>pravila za izvajanje normativne dejavnosti</w:t>
      </w:r>
      <w:r>
        <w:rPr>
          <w:sz w:val="20"/>
          <w:szCs w:val="20"/>
        </w:rPr>
        <w:t xml:space="preserve">, ki so skupna vsem normodajalcem, torej državnim organom, organom samoupravnih lokalnih skupnosti </w:t>
      </w:r>
      <w:r w:rsidR="00F751A8">
        <w:rPr>
          <w:sz w:val="20"/>
          <w:szCs w:val="20"/>
        </w:rPr>
        <w:t>in</w:t>
      </w:r>
      <w:r>
        <w:rPr>
          <w:sz w:val="20"/>
          <w:szCs w:val="20"/>
        </w:rPr>
        <w:t xml:space="preserve"> nosilc</w:t>
      </w:r>
      <w:r w:rsidR="00F751A8">
        <w:rPr>
          <w:sz w:val="20"/>
          <w:szCs w:val="20"/>
        </w:rPr>
        <w:t>em</w:t>
      </w:r>
      <w:r>
        <w:rPr>
          <w:sz w:val="20"/>
          <w:szCs w:val="20"/>
        </w:rPr>
        <w:t xml:space="preserve"> javnih pooblastil. Ta skupna pravila</w:t>
      </w:r>
      <w:r w:rsidR="00904D72">
        <w:rPr>
          <w:sz w:val="20"/>
          <w:szCs w:val="20"/>
        </w:rPr>
        <w:t xml:space="preserve"> so abstraktno poimenovane določbe zakona, ki</w:t>
      </w:r>
      <w:r>
        <w:rPr>
          <w:sz w:val="20"/>
          <w:szCs w:val="20"/>
        </w:rPr>
        <w:t xml:space="preserve"> predstavljajo sidrišče normativne dejavnosti</w:t>
      </w:r>
      <w:r w:rsidR="00904D72">
        <w:rPr>
          <w:sz w:val="20"/>
          <w:szCs w:val="20"/>
        </w:rPr>
        <w:t xml:space="preserve"> in</w:t>
      </w:r>
      <w:r>
        <w:rPr>
          <w:sz w:val="20"/>
          <w:szCs w:val="20"/>
        </w:rPr>
        <w:t xml:space="preserve"> katerih spoštovanje je v skladu z usmeritvami iz </w:t>
      </w:r>
      <w:r w:rsidRPr="00141F72">
        <w:rPr>
          <w:sz w:val="20"/>
          <w:szCs w:val="20"/>
        </w:rPr>
        <w:t xml:space="preserve">resolucije, ki ureja normativno dejavnosti, </w:t>
      </w:r>
      <w:r>
        <w:rPr>
          <w:sz w:val="20"/>
          <w:szCs w:val="20"/>
        </w:rPr>
        <w:t xml:space="preserve">bistveno za </w:t>
      </w:r>
      <w:r w:rsidRPr="00141F72">
        <w:rPr>
          <w:sz w:val="20"/>
          <w:szCs w:val="20"/>
        </w:rPr>
        <w:t>doseganj</w:t>
      </w:r>
      <w:r>
        <w:rPr>
          <w:sz w:val="20"/>
          <w:szCs w:val="20"/>
        </w:rPr>
        <w:t>e</w:t>
      </w:r>
      <w:r w:rsidRPr="00141F72">
        <w:rPr>
          <w:sz w:val="20"/>
          <w:szCs w:val="20"/>
        </w:rPr>
        <w:t xml:space="preserve"> kakovostnega, jasnega in konsistentnega pravnega reda</w:t>
      </w:r>
      <w:r>
        <w:rPr>
          <w:sz w:val="20"/>
          <w:szCs w:val="20"/>
        </w:rPr>
        <w:t xml:space="preserve">. </w:t>
      </w:r>
      <w:r w:rsidR="000377B4">
        <w:rPr>
          <w:sz w:val="20"/>
          <w:szCs w:val="20"/>
        </w:rPr>
        <w:t>S temi pravili so zlasti mišljeni pravočasno načrtovanje in evidentiranje načrtovanih aktov, priprava aktov v enotnem slovenskem standardu za normativni akt, ki omogoča standardizirano strukturo in izmenjavo teh aktov v procesu njihovega usklajevanja</w:t>
      </w:r>
      <w:r w:rsidR="00F751A8">
        <w:rPr>
          <w:sz w:val="20"/>
          <w:szCs w:val="20"/>
        </w:rPr>
        <w:t xml:space="preserve"> (</w:t>
      </w:r>
      <w:r w:rsidR="000377B4">
        <w:rPr>
          <w:sz w:val="20"/>
          <w:szCs w:val="20"/>
        </w:rPr>
        <w:t>pa najsi gre za medresorsko usklajevanje ali sodelovanje z javnostjo</w:t>
      </w:r>
      <w:r w:rsidR="00F751A8">
        <w:rPr>
          <w:sz w:val="20"/>
          <w:szCs w:val="20"/>
        </w:rPr>
        <w:t>)</w:t>
      </w:r>
      <w:r w:rsidR="000377B4">
        <w:rPr>
          <w:sz w:val="20"/>
          <w:szCs w:val="20"/>
        </w:rPr>
        <w:t xml:space="preserve">, omogočanje vpogleda v proces nastajanja aktov in pravočasnega in odprtega vključevanja javnosti v ta proces ter dejanje odreditve objave aktov, ki se materializira v izdaji državnega uradnega lista (ali uradnega glasila občine). S samo uveljavitvijo aktov se krogotok še ne sklene, temveč </w:t>
      </w:r>
      <w:r w:rsidR="00DD01D4">
        <w:rPr>
          <w:sz w:val="20"/>
          <w:szCs w:val="20"/>
        </w:rPr>
        <w:t>ji mora slediti</w:t>
      </w:r>
      <w:r w:rsidR="000377B4">
        <w:rPr>
          <w:sz w:val="20"/>
          <w:szCs w:val="20"/>
        </w:rPr>
        <w:t xml:space="preserve"> še</w:t>
      </w:r>
      <w:r w:rsidR="00DD01D4">
        <w:rPr>
          <w:sz w:val="20"/>
          <w:szCs w:val="20"/>
        </w:rPr>
        <w:t xml:space="preserve"> spremljanje izvajanja aktov, na podlagi </w:t>
      </w:r>
      <w:r w:rsidR="00FE2FA0">
        <w:rPr>
          <w:sz w:val="20"/>
          <w:szCs w:val="20"/>
        </w:rPr>
        <w:t>katerega</w:t>
      </w:r>
      <w:r w:rsidR="00DD01D4">
        <w:rPr>
          <w:sz w:val="20"/>
          <w:szCs w:val="20"/>
        </w:rPr>
        <w:t xml:space="preserve"> se lahko ponovno načrtuje spremenjeno ali drugačno normativno urejanje ali celo odprava regulacije. </w:t>
      </w:r>
    </w:p>
    <w:p w14:paraId="3153ECE1" w14:textId="1E3883C9" w:rsidR="000377B4" w:rsidRDefault="000377B4" w:rsidP="00141F72">
      <w:pPr>
        <w:pStyle w:val="Odstavek"/>
        <w:spacing w:line="240" w:lineRule="atLeast"/>
        <w:ind w:firstLine="0"/>
        <w:rPr>
          <w:sz w:val="20"/>
          <w:szCs w:val="20"/>
        </w:rPr>
      </w:pPr>
      <w:r>
        <w:rPr>
          <w:sz w:val="20"/>
          <w:szCs w:val="20"/>
        </w:rPr>
        <w:t xml:space="preserve">Predlog zakona </w:t>
      </w:r>
      <w:r w:rsidR="00DD01D4" w:rsidRPr="000377B4">
        <w:rPr>
          <w:sz w:val="20"/>
          <w:szCs w:val="20"/>
        </w:rPr>
        <w:t xml:space="preserve">ne </w:t>
      </w:r>
      <w:r w:rsidR="00DD01D4">
        <w:rPr>
          <w:sz w:val="20"/>
          <w:szCs w:val="20"/>
        </w:rPr>
        <w:t>ureja</w:t>
      </w:r>
      <w:r w:rsidR="00DD01D4" w:rsidRPr="000377B4">
        <w:rPr>
          <w:sz w:val="20"/>
          <w:szCs w:val="20"/>
        </w:rPr>
        <w:t xml:space="preserve"> konkretn</w:t>
      </w:r>
      <w:r w:rsidR="00DD01D4">
        <w:rPr>
          <w:sz w:val="20"/>
          <w:szCs w:val="20"/>
        </w:rPr>
        <w:t>ih</w:t>
      </w:r>
      <w:r w:rsidR="00DD01D4" w:rsidRPr="000377B4">
        <w:rPr>
          <w:sz w:val="20"/>
          <w:szCs w:val="20"/>
        </w:rPr>
        <w:t xml:space="preserve"> </w:t>
      </w:r>
      <w:r w:rsidR="00DD01D4">
        <w:rPr>
          <w:sz w:val="20"/>
          <w:szCs w:val="20"/>
        </w:rPr>
        <w:t xml:space="preserve">in na vsebino posameznih področij vezanih korakov normativne dejavnosti, ki so lahko v posebnih zakonih še podrobneje urejena, niti ne vpeljuje razlikovanja med </w:t>
      </w:r>
      <w:proofErr w:type="spellStart"/>
      <w:r w:rsidR="00DD01D4">
        <w:rPr>
          <w:sz w:val="20"/>
          <w:szCs w:val="20"/>
        </w:rPr>
        <w:t>normodajalci</w:t>
      </w:r>
      <w:proofErr w:type="spellEnd"/>
      <w:r w:rsidR="00DD01D4">
        <w:rPr>
          <w:sz w:val="20"/>
          <w:szCs w:val="20"/>
        </w:rPr>
        <w:t>, ki lahko imajo svoje</w:t>
      </w:r>
      <w:r w:rsidR="00DD01D4" w:rsidRPr="000377B4">
        <w:rPr>
          <w:sz w:val="20"/>
          <w:szCs w:val="20"/>
        </w:rPr>
        <w:t xml:space="preserve"> organizacijske in vsebinske specifike, temveč </w:t>
      </w:r>
      <w:r w:rsidR="00DD01D4">
        <w:rPr>
          <w:sz w:val="20"/>
          <w:szCs w:val="20"/>
        </w:rPr>
        <w:t>določa pravila</w:t>
      </w:r>
      <w:r w:rsidR="00DD01D4" w:rsidRPr="000377B4">
        <w:rPr>
          <w:sz w:val="20"/>
          <w:szCs w:val="20"/>
        </w:rPr>
        <w:t xml:space="preserve">, ki kot skupni imenovalec celotnega postopka </w:t>
      </w:r>
      <w:r w:rsidR="00DD01D4">
        <w:rPr>
          <w:sz w:val="20"/>
          <w:szCs w:val="20"/>
        </w:rPr>
        <w:t xml:space="preserve">načrtovanja, </w:t>
      </w:r>
      <w:r w:rsidR="00DD01D4" w:rsidRPr="000377B4">
        <w:rPr>
          <w:sz w:val="20"/>
          <w:szCs w:val="20"/>
        </w:rPr>
        <w:t>priprave</w:t>
      </w:r>
      <w:r w:rsidR="00DD01D4">
        <w:rPr>
          <w:sz w:val="20"/>
          <w:szCs w:val="20"/>
        </w:rPr>
        <w:t>, usklajevanja,</w:t>
      </w:r>
      <w:r w:rsidR="00DD01D4" w:rsidRPr="000377B4">
        <w:rPr>
          <w:sz w:val="20"/>
          <w:szCs w:val="20"/>
        </w:rPr>
        <w:t xml:space="preserve"> sprejemanja</w:t>
      </w:r>
      <w:r w:rsidR="00DD01D4">
        <w:rPr>
          <w:sz w:val="20"/>
          <w:szCs w:val="20"/>
        </w:rPr>
        <w:t>, objavljanja in spremljanja izvajanja</w:t>
      </w:r>
      <w:r w:rsidR="00DD01D4" w:rsidRPr="000377B4">
        <w:rPr>
          <w:sz w:val="20"/>
          <w:szCs w:val="20"/>
        </w:rPr>
        <w:t xml:space="preserve"> zakonodaje v najširšem smislu lahko presežejo ovire, ki so skupne vsem pripravljavcem </w:t>
      </w:r>
      <w:r w:rsidR="00F53443">
        <w:rPr>
          <w:sz w:val="20"/>
          <w:szCs w:val="20"/>
        </w:rPr>
        <w:t>oziroma izdajateljem aktov</w:t>
      </w:r>
      <w:r w:rsidR="00DD01D4" w:rsidRPr="000377B4">
        <w:rPr>
          <w:sz w:val="20"/>
          <w:szCs w:val="20"/>
        </w:rPr>
        <w:t xml:space="preserve">. </w:t>
      </w:r>
    </w:p>
    <w:p w14:paraId="56BC472C" w14:textId="70DA7B1D" w:rsidR="00141F72" w:rsidRDefault="00141F72" w:rsidP="00141F72">
      <w:pPr>
        <w:pStyle w:val="Odstavek"/>
        <w:spacing w:line="240" w:lineRule="atLeast"/>
        <w:ind w:firstLine="0"/>
        <w:rPr>
          <w:sz w:val="20"/>
          <w:szCs w:val="20"/>
        </w:rPr>
      </w:pPr>
      <w:r>
        <w:rPr>
          <w:sz w:val="20"/>
          <w:szCs w:val="20"/>
        </w:rPr>
        <w:t xml:space="preserve">V tem duhu </w:t>
      </w:r>
      <w:r w:rsidR="00F53443">
        <w:rPr>
          <w:sz w:val="20"/>
          <w:szCs w:val="20"/>
        </w:rPr>
        <w:t>sta</w:t>
      </w:r>
      <w:r>
        <w:rPr>
          <w:sz w:val="20"/>
          <w:szCs w:val="20"/>
        </w:rPr>
        <w:t xml:space="preserve"> oblikovan</w:t>
      </w:r>
      <w:r w:rsidR="00F53443">
        <w:rPr>
          <w:sz w:val="20"/>
          <w:szCs w:val="20"/>
        </w:rPr>
        <w:t>a</w:t>
      </w:r>
      <w:r>
        <w:rPr>
          <w:sz w:val="20"/>
          <w:szCs w:val="20"/>
        </w:rPr>
        <w:t xml:space="preserve"> </w:t>
      </w:r>
      <w:r w:rsidR="00F53443">
        <w:rPr>
          <w:sz w:val="20"/>
          <w:szCs w:val="20"/>
        </w:rPr>
        <w:t xml:space="preserve">ne samo drugi odstavek 1. člena, ampak </w:t>
      </w:r>
      <w:r>
        <w:rPr>
          <w:sz w:val="20"/>
          <w:szCs w:val="20"/>
        </w:rPr>
        <w:t xml:space="preserve">tudi naslov predloga zakona, ki v primerjavi z veljavnim Zakonom o Uradnem listu Republike Slovenije ne govori več samo o Uradnem listu Republike Slovenije </w:t>
      </w:r>
      <w:r w:rsidR="00262E0E">
        <w:rPr>
          <w:sz w:val="20"/>
          <w:szCs w:val="20"/>
        </w:rPr>
        <w:t xml:space="preserve">v smislu </w:t>
      </w:r>
      <w:r w:rsidR="00F53443">
        <w:rPr>
          <w:sz w:val="20"/>
          <w:szCs w:val="20"/>
        </w:rPr>
        <w:t xml:space="preserve">dotičnega </w:t>
      </w:r>
      <w:r w:rsidR="00262E0E">
        <w:rPr>
          <w:sz w:val="20"/>
          <w:szCs w:val="20"/>
        </w:rPr>
        <w:t xml:space="preserve">elektronskega </w:t>
      </w:r>
      <w:r>
        <w:rPr>
          <w:sz w:val="20"/>
          <w:szCs w:val="20"/>
        </w:rPr>
        <w:t>medij</w:t>
      </w:r>
      <w:r w:rsidR="00262E0E">
        <w:rPr>
          <w:sz w:val="20"/>
          <w:szCs w:val="20"/>
        </w:rPr>
        <w:t>a oz. publikacije</w:t>
      </w:r>
      <w:r>
        <w:rPr>
          <w:sz w:val="20"/>
          <w:szCs w:val="20"/>
        </w:rPr>
        <w:t xml:space="preserve">, v katerem se konkretizira </w:t>
      </w:r>
      <w:r w:rsidR="00F53443">
        <w:rPr>
          <w:sz w:val="20"/>
          <w:szCs w:val="20"/>
        </w:rPr>
        <w:t xml:space="preserve">ustavnopravna kategorija </w:t>
      </w:r>
      <w:r>
        <w:rPr>
          <w:sz w:val="20"/>
          <w:szCs w:val="20"/>
        </w:rPr>
        <w:t>objav</w:t>
      </w:r>
      <w:r w:rsidR="00F53443">
        <w:rPr>
          <w:sz w:val="20"/>
          <w:szCs w:val="20"/>
        </w:rPr>
        <w:t>e</w:t>
      </w:r>
      <w:r>
        <w:rPr>
          <w:sz w:val="20"/>
          <w:szCs w:val="20"/>
        </w:rPr>
        <w:t xml:space="preserve"> predpisov (ali drugega akta), </w:t>
      </w:r>
      <w:r w:rsidR="00F53443">
        <w:rPr>
          <w:sz w:val="20"/>
          <w:szCs w:val="20"/>
        </w:rPr>
        <w:t>temveč govori o »objavljanju« kot procesu, ki je širši pojem od samega dejanja objave v državnem uradnem listu</w:t>
      </w:r>
      <w:r w:rsidR="00262E0E">
        <w:rPr>
          <w:sz w:val="20"/>
          <w:szCs w:val="20"/>
        </w:rPr>
        <w:t>.</w:t>
      </w:r>
      <w:r w:rsidR="00F53443">
        <w:rPr>
          <w:sz w:val="20"/>
          <w:szCs w:val="20"/>
        </w:rPr>
        <w:t xml:space="preserve"> Pojem »objavljanja« torej zajema še vse tiste predhodne korake v normativni dejavnosti, ki so pripeljal</w:t>
      </w:r>
      <w:r w:rsidR="00F751A8">
        <w:rPr>
          <w:sz w:val="20"/>
          <w:szCs w:val="20"/>
        </w:rPr>
        <w:t>i</w:t>
      </w:r>
      <w:r w:rsidR="00F53443">
        <w:rPr>
          <w:sz w:val="20"/>
          <w:szCs w:val="20"/>
        </w:rPr>
        <w:t xml:space="preserve"> do dejanja objave akta (in posledične izdaje državnega uradnega lista), pa tudi </w:t>
      </w:r>
      <w:r w:rsidR="00F751A8">
        <w:rPr>
          <w:sz w:val="20"/>
          <w:szCs w:val="20"/>
        </w:rPr>
        <w:t>aktivnosti</w:t>
      </w:r>
      <w:r w:rsidR="00F53443">
        <w:rPr>
          <w:sz w:val="20"/>
          <w:szCs w:val="20"/>
        </w:rPr>
        <w:t xml:space="preserve"> po objavi akta</w:t>
      </w:r>
      <w:r w:rsidR="00F751A8">
        <w:rPr>
          <w:sz w:val="20"/>
          <w:szCs w:val="20"/>
        </w:rPr>
        <w:t>, npr. spremljanje izvajanja akta</w:t>
      </w:r>
      <w:r w:rsidR="00F53443">
        <w:rPr>
          <w:sz w:val="20"/>
          <w:szCs w:val="20"/>
        </w:rPr>
        <w:t xml:space="preserve">. </w:t>
      </w:r>
    </w:p>
    <w:p w14:paraId="14D91C09" w14:textId="44064687" w:rsidR="004E52CB" w:rsidRDefault="004E52CB" w:rsidP="00F7780D">
      <w:pPr>
        <w:pStyle w:val="Odstavek"/>
        <w:spacing w:line="240" w:lineRule="atLeast"/>
        <w:ind w:firstLine="0"/>
        <w:rPr>
          <w:b/>
          <w:bCs/>
          <w:sz w:val="20"/>
          <w:szCs w:val="20"/>
        </w:rPr>
      </w:pPr>
      <w:r>
        <w:rPr>
          <w:b/>
          <w:bCs/>
          <w:sz w:val="20"/>
          <w:szCs w:val="20"/>
        </w:rPr>
        <w:t>K 2. členu</w:t>
      </w:r>
    </w:p>
    <w:p w14:paraId="522261A9" w14:textId="11557728" w:rsidR="00F53443" w:rsidRDefault="00F53443" w:rsidP="00F7780D">
      <w:pPr>
        <w:pStyle w:val="Odstavek"/>
        <w:spacing w:line="240" w:lineRule="atLeast"/>
        <w:ind w:firstLine="0"/>
        <w:rPr>
          <w:sz w:val="20"/>
          <w:szCs w:val="20"/>
        </w:rPr>
      </w:pPr>
      <w:r>
        <w:rPr>
          <w:sz w:val="20"/>
          <w:szCs w:val="20"/>
        </w:rPr>
        <w:t>V tem členu je določeno, da v</w:t>
      </w:r>
      <w:r w:rsidRPr="00F53443">
        <w:rPr>
          <w:sz w:val="20"/>
          <w:szCs w:val="20"/>
        </w:rPr>
        <w:t xml:space="preserve"> skladu s tem zakonom ravnajo državni organi, organi samoupravnih lokalnih skupnosti in nosilci javnih pooblastil, kadar izvajajo normativno dejavnost.</w:t>
      </w:r>
      <w:r>
        <w:rPr>
          <w:sz w:val="20"/>
          <w:szCs w:val="20"/>
        </w:rPr>
        <w:t xml:space="preserve"> Kot je pojasnjeno v obrazložitvi 1. člena zakon ne razlikuje med morebitnimi specifikami </w:t>
      </w:r>
      <w:proofErr w:type="spellStart"/>
      <w:r>
        <w:rPr>
          <w:sz w:val="20"/>
          <w:szCs w:val="20"/>
        </w:rPr>
        <w:t>normodajalcev</w:t>
      </w:r>
      <w:proofErr w:type="spellEnd"/>
      <w:r w:rsidR="00ED3A4A">
        <w:rPr>
          <w:sz w:val="20"/>
          <w:szCs w:val="20"/>
        </w:rPr>
        <w:t xml:space="preserve">, temveč vzpostavlja skupna in enotna pravila za vse </w:t>
      </w:r>
      <w:proofErr w:type="spellStart"/>
      <w:r w:rsidR="00ED3A4A">
        <w:rPr>
          <w:sz w:val="20"/>
          <w:szCs w:val="20"/>
        </w:rPr>
        <w:t>normodajalce</w:t>
      </w:r>
      <w:proofErr w:type="spellEnd"/>
      <w:r w:rsidR="00ED3A4A">
        <w:rPr>
          <w:sz w:val="20"/>
          <w:szCs w:val="20"/>
        </w:rPr>
        <w:t xml:space="preserve">. </w:t>
      </w:r>
      <w:r w:rsidR="00D62E37">
        <w:rPr>
          <w:sz w:val="20"/>
          <w:szCs w:val="20"/>
        </w:rPr>
        <w:t xml:space="preserve">Predpisi in drugi akti, ki jih ti izdajo, </w:t>
      </w:r>
      <w:r w:rsidR="00D62E37" w:rsidRPr="00D62E37">
        <w:rPr>
          <w:sz w:val="20"/>
          <w:szCs w:val="20"/>
        </w:rPr>
        <w:t xml:space="preserve">vsi skupaj tvorijo enovit pravni korpus, ki mora biti </w:t>
      </w:r>
      <w:r w:rsidR="00D62E37">
        <w:rPr>
          <w:sz w:val="20"/>
          <w:szCs w:val="20"/>
        </w:rPr>
        <w:t xml:space="preserve">pripravljen in objavljen po skupnih standardih in vsem </w:t>
      </w:r>
      <w:r w:rsidR="00D62E37" w:rsidRPr="00D62E37">
        <w:rPr>
          <w:sz w:val="20"/>
          <w:szCs w:val="20"/>
        </w:rPr>
        <w:t xml:space="preserve">dostopen. </w:t>
      </w:r>
    </w:p>
    <w:p w14:paraId="2035C353" w14:textId="54359720" w:rsidR="00D62E37" w:rsidRDefault="00ED3A4A" w:rsidP="00F7780D">
      <w:pPr>
        <w:pStyle w:val="Odstavek"/>
        <w:spacing w:line="240" w:lineRule="atLeast"/>
        <w:ind w:firstLine="0"/>
        <w:rPr>
          <w:sz w:val="20"/>
          <w:szCs w:val="20"/>
        </w:rPr>
      </w:pPr>
      <w:r>
        <w:rPr>
          <w:sz w:val="20"/>
          <w:szCs w:val="20"/>
        </w:rPr>
        <w:t xml:space="preserve">V skladu s 154. členom Ustave Republike Slovenije </w:t>
      </w:r>
      <w:r w:rsidR="005E52B1">
        <w:rPr>
          <w:sz w:val="20"/>
          <w:szCs w:val="20"/>
        </w:rPr>
        <w:t xml:space="preserve">(v nadaljnjem besedilu: ustava) </w:t>
      </w:r>
      <w:r>
        <w:rPr>
          <w:sz w:val="20"/>
          <w:szCs w:val="20"/>
        </w:rPr>
        <w:t>se d</w:t>
      </w:r>
      <w:r w:rsidRPr="00ED3A4A">
        <w:rPr>
          <w:sz w:val="20"/>
          <w:szCs w:val="20"/>
        </w:rPr>
        <w:t>ržavni predpisi objavljajo v državnem uradnem listu, predpisi lokalnih skupnosti pa v uradnem glasilu, ki ga te same določijo.</w:t>
      </w:r>
      <w:r>
        <w:rPr>
          <w:sz w:val="20"/>
          <w:szCs w:val="20"/>
        </w:rPr>
        <w:t xml:space="preserve"> </w:t>
      </w:r>
      <w:r w:rsidR="00D62E37">
        <w:rPr>
          <w:sz w:val="20"/>
          <w:szCs w:val="20"/>
        </w:rPr>
        <w:t>Ta</w:t>
      </w:r>
      <w:r>
        <w:rPr>
          <w:sz w:val="20"/>
          <w:szCs w:val="20"/>
        </w:rPr>
        <w:t xml:space="preserve"> ustavn</w:t>
      </w:r>
      <w:r w:rsidR="00D62E37">
        <w:rPr>
          <w:sz w:val="20"/>
          <w:szCs w:val="20"/>
        </w:rPr>
        <w:t>a</w:t>
      </w:r>
      <w:r>
        <w:rPr>
          <w:sz w:val="20"/>
          <w:szCs w:val="20"/>
        </w:rPr>
        <w:t xml:space="preserve"> določb</w:t>
      </w:r>
      <w:r w:rsidR="00D62E37">
        <w:rPr>
          <w:sz w:val="20"/>
          <w:szCs w:val="20"/>
        </w:rPr>
        <w:t xml:space="preserve">a ne preprečuje, da </w:t>
      </w:r>
      <w:r>
        <w:rPr>
          <w:sz w:val="20"/>
          <w:szCs w:val="20"/>
        </w:rPr>
        <w:t>samoupravne lokalne skupnosti kot svoje glasilo izberejo državni uradni list</w:t>
      </w:r>
      <w:r w:rsidR="00D62E37">
        <w:rPr>
          <w:sz w:val="20"/>
          <w:szCs w:val="20"/>
        </w:rPr>
        <w:t xml:space="preserve">; v tem primeru so v procesu objavljanja svojih aktov že iz razloga enake obravnave predlagateljev objav podvržene enakim pravilom in postopkom kot državni organi. Vendar pa ni </w:t>
      </w:r>
      <w:r w:rsidR="00F9360D">
        <w:rPr>
          <w:sz w:val="20"/>
          <w:szCs w:val="20"/>
        </w:rPr>
        <w:t xml:space="preserve">prav nobenega </w:t>
      </w:r>
      <w:r w:rsidR="00D62E37">
        <w:rPr>
          <w:sz w:val="20"/>
          <w:szCs w:val="20"/>
        </w:rPr>
        <w:t xml:space="preserve">razloga, da bi bile iz skupnih pravil normativne dejavnosti izvzete </w:t>
      </w:r>
      <w:r w:rsidR="00F9360D">
        <w:rPr>
          <w:sz w:val="20"/>
          <w:szCs w:val="20"/>
        </w:rPr>
        <w:t xml:space="preserve">tiste </w:t>
      </w:r>
      <w:r w:rsidR="00D62E37">
        <w:rPr>
          <w:sz w:val="20"/>
          <w:szCs w:val="20"/>
        </w:rPr>
        <w:t>samoupravne lokalne skupnosti, ki za svoje uradno glasilo</w:t>
      </w:r>
      <w:r w:rsidR="00F9360D">
        <w:rPr>
          <w:sz w:val="20"/>
          <w:szCs w:val="20"/>
        </w:rPr>
        <w:t xml:space="preserve"> niso</w:t>
      </w:r>
      <w:r w:rsidR="00D62E37">
        <w:rPr>
          <w:sz w:val="20"/>
          <w:szCs w:val="20"/>
        </w:rPr>
        <w:t xml:space="preserve"> </w:t>
      </w:r>
      <w:r w:rsidR="00F9360D">
        <w:rPr>
          <w:sz w:val="20"/>
          <w:szCs w:val="20"/>
        </w:rPr>
        <w:t xml:space="preserve">izbrale </w:t>
      </w:r>
      <w:r w:rsidR="00D62E37">
        <w:rPr>
          <w:sz w:val="20"/>
          <w:szCs w:val="20"/>
        </w:rPr>
        <w:t>državnega uradnega lista</w:t>
      </w:r>
      <w:r w:rsidR="00096457">
        <w:rPr>
          <w:sz w:val="20"/>
          <w:szCs w:val="20"/>
        </w:rPr>
        <w:t>, saj uporaba modularnega ogrodja omogoča lažjo pripravo njihovih predpisov, ki so izhodišče za pripravo neuradnih prečiščenih besedil</w:t>
      </w:r>
      <w:r w:rsidR="00F9360D">
        <w:rPr>
          <w:sz w:val="20"/>
          <w:szCs w:val="20"/>
        </w:rPr>
        <w:t xml:space="preserve">. V </w:t>
      </w:r>
      <w:r w:rsidR="00D62E37">
        <w:rPr>
          <w:sz w:val="20"/>
          <w:szCs w:val="20"/>
        </w:rPr>
        <w:t>Resolucij</w:t>
      </w:r>
      <w:r w:rsidR="00F9360D">
        <w:rPr>
          <w:sz w:val="20"/>
          <w:szCs w:val="20"/>
        </w:rPr>
        <w:t>i</w:t>
      </w:r>
      <w:r w:rsidR="00D62E37">
        <w:rPr>
          <w:sz w:val="20"/>
          <w:szCs w:val="20"/>
        </w:rPr>
        <w:t xml:space="preserve"> o normativni dejavnosti </w:t>
      </w:r>
      <w:r w:rsidR="00F9360D">
        <w:rPr>
          <w:sz w:val="20"/>
          <w:szCs w:val="20"/>
        </w:rPr>
        <w:t xml:space="preserve">je </w:t>
      </w:r>
      <w:r w:rsidR="00096457">
        <w:rPr>
          <w:sz w:val="20"/>
          <w:szCs w:val="20"/>
        </w:rPr>
        <w:t>tudi</w:t>
      </w:r>
      <w:r w:rsidR="00F9360D">
        <w:rPr>
          <w:sz w:val="20"/>
          <w:szCs w:val="20"/>
        </w:rPr>
        <w:t xml:space="preserve"> navedeno, naj o</w:t>
      </w:r>
      <w:r w:rsidR="00F9360D" w:rsidRPr="00F9360D">
        <w:rPr>
          <w:sz w:val="20"/>
          <w:szCs w:val="20"/>
        </w:rPr>
        <w:t>rgani samoupravnih lokalnih skupnosti v čim večji možni meri sledijo ciljem, načelom in smernicam iz te resolucije.</w:t>
      </w:r>
      <w:r w:rsidR="00F9360D">
        <w:rPr>
          <w:sz w:val="20"/>
          <w:szCs w:val="20"/>
        </w:rPr>
        <w:t xml:space="preserve"> Prav tako iz </w:t>
      </w:r>
      <w:proofErr w:type="spellStart"/>
      <w:r w:rsidR="00F9360D">
        <w:rPr>
          <w:sz w:val="20"/>
          <w:szCs w:val="20"/>
        </w:rPr>
        <w:t>obrazložitvenega</w:t>
      </w:r>
      <w:proofErr w:type="spellEnd"/>
      <w:r w:rsidR="00F9360D">
        <w:rPr>
          <w:sz w:val="20"/>
          <w:szCs w:val="20"/>
        </w:rPr>
        <w:t xml:space="preserve"> dokumenta </w:t>
      </w:r>
      <w:r w:rsidR="00D62E37" w:rsidRPr="00D62E37">
        <w:rPr>
          <w:sz w:val="20"/>
          <w:szCs w:val="20"/>
        </w:rPr>
        <w:t>Evropsk</w:t>
      </w:r>
      <w:r w:rsidR="00F9360D">
        <w:rPr>
          <w:sz w:val="20"/>
          <w:szCs w:val="20"/>
        </w:rPr>
        <w:t>e</w:t>
      </w:r>
      <w:r w:rsidR="00D62E37" w:rsidRPr="00D62E37">
        <w:rPr>
          <w:sz w:val="20"/>
          <w:szCs w:val="20"/>
        </w:rPr>
        <w:t xml:space="preserve"> listin</w:t>
      </w:r>
      <w:r w:rsidR="00F9360D">
        <w:rPr>
          <w:sz w:val="20"/>
          <w:szCs w:val="20"/>
        </w:rPr>
        <w:t>e</w:t>
      </w:r>
      <w:r w:rsidR="00D62E37" w:rsidRPr="00D62E37">
        <w:rPr>
          <w:sz w:val="20"/>
          <w:szCs w:val="20"/>
        </w:rPr>
        <w:t xml:space="preserve"> lokalne samouprave, ki je bila ratificirana z Zakonom o ratifikaciji Evropske listine lokalne samouprave (Uradni list RS – Mednarodne pogodbe, št. 15/96) in za </w:t>
      </w:r>
      <w:r w:rsidR="00D62E37" w:rsidRPr="00D62E37">
        <w:rPr>
          <w:sz w:val="20"/>
          <w:szCs w:val="20"/>
        </w:rPr>
        <w:lastRenderedPageBreak/>
        <w:t xml:space="preserve">Republiko Slovenijo velja od 1. 3. 1997 (v nadaljnjem besedilu: listina), </w:t>
      </w:r>
      <w:r w:rsidR="00F9360D">
        <w:rPr>
          <w:sz w:val="20"/>
          <w:szCs w:val="20"/>
        </w:rPr>
        <w:t>izhaja,</w:t>
      </w:r>
      <w:r w:rsidR="00D62E37" w:rsidRPr="00D62E37">
        <w:rPr>
          <w:sz w:val="20"/>
          <w:szCs w:val="20"/>
        </w:rPr>
        <w:t xml:space="preserve"> da </w:t>
      </w:r>
      <w:r w:rsidR="00F9360D" w:rsidRPr="00D62E37">
        <w:rPr>
          <w:sz w:val="20"/>
          <w:szCs w:val="20"/>
        </w:rPr>
        <w:t xml:space="preserve">določba </w:t>
      </w:r>
      <w:r w:rsidR="00F9360D">
        <w:rPr>
          <w:sz w:val="20"/>
          <w:szCs w:val="20"/>
        </w:rPr>
        <w:t xml:space="preserve">tretjega odstavka 4. člena listine, po kateri </w:t>
      </w:r>
      <w:r w:rsidR="00F9360D" w:rsidRPr="00D62E37">
        <w:rPr>
          <w:sz w:val="20"/>
          <w:szCs w:val="20"/>
        </w:rPr>
        <w:t>naj javne naloge po možnosti izvajajo tiste oblasti, ki so državljanom najbližje, in da bi dodelitev naloge drugi oblasti morala biti utemeljena z obsegom in naravo take naloge in zahtevami za učinkovitost in gospodarnost</w:t>
      </w:r>
      <w:r w:rsidR="00F9360D">
        <w:rPr>
          <w:sz w:val="20"/>
          <w:szCs w:val="20"/>
        </w:rPr>
        <w:t xml:space="preserve">, </w:t>
      </w:r>
      <w:r w:rsidR="00F9360D" w:rsidRPr="00D62E37">
        <w:rPr>
          <w:sz w:val="20"/>
          <w:szCs w:val="20"/>
        </w:rPr>
        <w:t xml:space="preserve">ne pomeni zahteve za sistemsko decentralizacijo, še zlasti </w:t>
      </w:r>
      <w:r w:rsidR="00F9360D">
        <w:rPr>
          <w:sz w:val="20"/>
          <w:szCs w:val="20"/>
        </w:rPr>
        <w:t xml:space="preserve">pa </w:t>
      </w:r>
      <w:r w:rsidR="00F9360D" w:rsidRPr="00D62E37">
        <w:rPr>
          <w:sz w:val="20"/>
          <w:szCs w:val="20"/>
        </w:rPr>
        <w:t>naj se prenos nalog na lokalno raven ne izvede, kadar gre za naloge, ki po obsegu in naravi zadevajo oziroma se izvajajo na širšem teritorialnem območju, ali kadar z vidika učinkovitosti in gospodarnosti izvajanje nalog na lokalni ravni ni smotrno, saj bi lahko v takem primeru lokalne oblasti dosegle le omejene učinke.</w:t>
      </w:r>
      <w:r w:rsidR="00F9360D">
        <w:rPr>
          <w:sz w:val="20"/>
          <w:szCs w:val="20"/>
        </w:rPr>
        <w:t xml:space="preserve"> V tem pogledu zakon skupne temelje normativne dejavnosti zamejuje skladno z listino </w:t>
      </w:r>
      <w:r w:rsidR="0007550A">
        <w:rPr>
          <w:sz w:val="20"/>
          <w:szCs w:val="20"/>
        </w:rPr>
        <w:t>in velja tudi za organe samoupravnih lokalnih skupnosti, ki so pomemben tvorec zakonodaje na lokalni ravni.</w:t>
      </w:r>
    </w:p>
    <w:p w14:paraId="7ED199FB" w14:textId="0F2A4E24" w:rsidR="0007550A" w:rsidRDefault="0007550A" w:rsidP="00F7780D">
      <w:pPr>
        <w:pStyle w:val="Odstavek"/>
        <w:spacing w:line="240" w:lineRule="atLeast"/>
        <w:ind w:firstLine="0"/>
        <w:rPr>
          <w:sz w:val="20"/>
          <w:szCs w:val="20"/>
        </w:rPr>
      </w:pPr>
      <w:r>
        <w:rPr>
          <w:sz w:val="20"/>
          <w:szCs w:val="20"/>
        </w:rPr>
        <w:t>Smiselno enako</w:t>
      </w:r>
      <w:r w:rsidR="00D62E37">
        <w:rPr>
          <w:sz w:val="20"/>
          <w:szCs w:val="20"/>
        </w:rPr>
        <w:t xml:space="preserve"> velja za nosilce javnih pooblastil, ki s podeljenim pooblastilom pridobijo </w:t>
      </w:r>
      <w:r w:rsidR="00ED3A4A" w:rsidRPr="00ED3A4A">
        <w:rPr>
          <w:sz w:val="20"/>
          <w:szCs w:val="20"/>
        </w:rPr>
        <w:t>pravice in dolžnosti uprave, ki jih določa zakon</w:t>
      </w:r>
      <w:r w:rsidR="00096457">
        <w:rPr>
          <w:sz w:val="20"/>
          <w:szCs w:val="20"/>
        </w:rPr>
        <w:t xml:space="preserve"> ali odlok lokalne skupnosti</w:t>
      </w:r>
      <w:r w:rsidR="00ED3A4A" w:rsidRPr="00ED3A4A">
        <w:rPr>
          <w:sz w:val="20"/>
          <w:szCs w:val="20"/>
        </w:rPr>
        <w:t>. Narava in vsebina upravnih nalog se v okviru prenesene funkcije uprave torej nič ne spremeni, čeprav jo zaradi smotrnosti in učinkovitosti namesto organa opravlja nosilec javnega pooblastila</w:t>
      </w:r>
      <w:r w:rsidR="00D62E37">
        <w:rPr>
          <w:sz w:val="20"/>
          <w:szCs w:val="20"/>
        </w:rPr>
        <w:t xml:space="preserve">. </w:t>
      </w:r>
    </w:p>
    <w:p w14:paraId="3AB5E86F" w14:textId="142A188B" w:rsidR="0007550A" w:rsidRDefault="0007550A" w:rsidP="00F7780D">
      <w:pPr>
        <w:pStyle w:val="Odstavek"/>
        <w:spacing w:line="240" w:lineRule="atLeast"/>
        <w:ind w:firstLine="0"/>
        <w:rPr>
          <w:sz w:val="20"/>
          <w:szCs w:val="20"/>
        </w:rPr>
      </w:pPr>
      <w:r>
        <w:rPr>
          <w:sz w:val="20"/>
          <w:szCs w:val="20"/>
        </w:rPr>
        <w:t xml:space="preserve">Z </w:t>
      </w:r>
      <w:r w:rsidRPr="0007550A">
        <w:rPr>
          <w:sz w:val="20"/>
          <w:szCs w:val="20"/>
        </w:rPr>
        <w:t xml:space="preserve">določitvijo </w:t>
      </w:r>
      <w:r>
        <w:rPr>
          <w:sz w:val="20"/>
          <w:szCs w:val="20"/>
        </w:rPr>
        <w:t xml:space="preserve">minimalnih skupnih pravil normativne dejavnosti se </w:t>
      </w:r>
      <w:r w:rsidRPr="0007550A">
        <w:rPr>
          <w:sz w:val="20"/>
          <w:szCs w:val="20"/>
        </w:rPr>
        <w:t xml:space="preserve">z ničemer ne posega v avtonomnost </w:t>
      </w:r>
      <w:proofErr w:type="spellStart"/>
      <w:r>
        <w:rPr>
          <w:sz w:val="20"/>
          <w:szCs w:val="20"/>
        </w:rPr>
        <w:t>normodajalcev</w:t>
      </w:r>
      <w:proofErr w:type="spellEnd"/>
      <w:r w:rsidRPr="0007550A">
        <w:rPr>
          <w:sz w:val="20"/>
          <w:szCs w:val="20"/>
        </w:rPr>
        <w:t xml:space="preserve"> pri sprejemanju odločitev, pa najsi bodo te državnega ali lokalnega pomena</w:t>
      </w:r>
      <w:r>
        <w:rPr>
          <w:sz w:val="20"/>
          <w:szCs w:val="20"/>
        </w:rPr>
        <w:t xml:space="preserve">, kar vključuje tudi nosilce javnih pooblastil, ki opravljajo naloge, ki so jim bile bodisi dodeljene po nacionalnem pravu, s katerim se prenaša oziroma izvaja pravo Unije, bodisi slednjega izvajajo neposredno. Skupna pravila normativne dejavnosti v smislu postopkovnih korakov, opisanih v obrazložitvi k 1. členu, namreč ne </w:t>
      </w:r>
      <w:r w:rsidR="00214AD6">
        <w:rPr>
          <w:sz w:val="20"/>
          <w:szCs w:val="20"/>
        </w:rPr>
        <w:t>krnijo politične neodvisnosti in samostojnosti teh nosilcev javnih pooblastil, ki mora biti zagotovljena</w:t>
      </w:r>
      <w:r w:rsidR="00214AD6" w:rsidRPr="00214AD6">
        <w:rPr>
          <w:sz w:val="20"/>
          <w:szCs w:val="20"/>
        </w:rPr>
        <w:t xml:space="preserve"> </w:t>
      </w:r>
      <w:r w:rsidR="00214AD6">
        <w:rPr>
          <w:sz w:val="20"/>
          <w:szCs w:val="20"/>
        </w:rPr>
        <w:t>zlasti pri njihovem vsebinskem odločanju, da lahko objektivno in odgovorno izvajajo na ravni Unije dodeljene jim naloge.</w:t>
      </w:r>
    </w:p>
    <w:p w14:paraId="33DB4411" w14:textId="77777777" w:rsidR="00904D72" w:rsidRDefault="004E52CB" w:rsidP="00904D72">
      <w:pPr>
        <w:pStyle w:val="Odstavek"/>
        <w:spacing w:line="240" w:lineRule="atLeast"/>
        <w:ind w:firstLine="0"/>
        <w:rPr>
          <w:b/>
          <w:bCs/>
          <w:sz w:val="20"/>
          <w:szCs w:val="20"/>
        </w:rPr>
      </w:pPr>
      <w:r>
        <w:rPr>
          <w:b/>
          <w:bCs/>
          <w:sz w:val="20"/>
          <w:szCs w:val="20"/>
        </w:rPr>
        <w:t>K 3. členu</w:t>
      </w:r>
    </w:p>
    <w:p w14:paraId="33608EB0" w14:textId="77777777" w:rsidR="00CC5B77" w:rsidRDefault="00904D72" w:rsidP="00CC5B77">
      <w:pPr>
        <w:pStyle w:val="Odstavek"/>
        <w:spacing w:line="240" w:lineRule="atLeast"/>
        <w:ind w:firstLine="0"/>
        <w:rPr>
          <w:sz w:val="20"/>
          <w:szCs w:val="20"/>
        </w:rPr>
      </w:pPr>
      <w:r w:rsidRPr="00904D72">
        <w:rPr>
          <w:sz w:val="20"/>
          <w:szCs w:val="20"/>
        </w:rPr>
        <w:t>V tem</w:t>
      </w:r>
      <w:r>
        <w:rPr>
          <w:sz w:val="20"/>
          <w:szCs w:val="20"/>
        </w:rPr>
        <w:t xml:space="preserve"> členu je opredeljen pomen</w:t>
      </w:r>
      <w:r w:rsidRPr="00904D72">
        <w:rPr>
          <w:sz w:val="20"/>
          <w:szCs w:val="20"/>
        </w:rPr>
        <w:t xml:space="preserve"> </w:t>
      </w:r>
      <w:r>
        <w:rPr>
          <w:sz w:val="20"/>
          <w:szCs w:val="20"/>
        </w:rPr>
        <w:t xml:space="preserve">izrazov, ki se uporabljajo </w:t>
      </w:r>
      <w:r w:rsidRPr="00904D72">
        <w:rPr>
          <w:sz w:val="20"/>
          <w:szCs w:val="20"/>
        </w:rPr>
        <w:t>v zakonu</w:t>
      </w:r>
      <w:r w:rsidR="00CC5B77">
        <w:rPr>
          <w:sz w:val="20"/>
          <w:szCs w:val="20"/>
        </w:rPr>
        <w:t>.</w:t>
      </w:r>
      <w:r w:rsidRPr="00904D72">
        <w:rPr>
          <w:sz w:val="20"/>
          <w:szCs w:val="20"/>
        </w:rPr>
        <w:t xml:space="preserve"> </w:t>
      </w:r>
    </w:p>
    <w:p w14:paraId="372A8B12" w14:textId="52CD3D63" w:rsidR="00CC5B77" w:rsidRDefault="00CC5B77" w:rsidP="00CC5B77">
      <w:pPr>
        <w:pStyle w:val="Odstavek"/>
        <w:spacing w:line="240" w:lineRule="atLeast"/>
        <w:ind w:firstLine="0"/>
        <w:rPr>
          <w:sz w:val="20"/>
          <w:szCs w:val="20"/>
        </w:rPr>
      </w:pPr>
      <w:r>
        <w:rPr>
          <w:sz w:val="20"/>
          <w:szCs w:val="20"/>
        </w:rPr>
        <w:t>Kot prvi izraz je opredeljena n</w:t>
      </w:r>
      <w:r w:rsidR="00904D72" w:rsidRPr="00561E00">
        <w:rPr>
          <w:sz w:val="20"/>
          <w:szCs w:val="20"/>
        </w:rPr>
        <w:t>ormativna dejavnost</w:t>
      </w:r>
      <w:r w:rsidR="00904D72" w:rsidRPr="00CC5B77">
        <w:rPr>
          <w:sz w:val="20"/>
          <w:szCs w:val="20"/>
        </w:rPr>
        <w:t>, ki pomeni</w:t>
      </w:r>
      <w:r w:rsidR="00904D72" w:rsidRPr="00561E00">
        <w:rPr>
          <w:sz w:val="20"/>
          <w:szCs w:val="20"/>
        </w:rPr>
        <w:t xml:space="preserve"> načrtovanje, priprav</w:t>
      </w:r>
      <w:r w:rsidR="00904D72" w:rsidRPr="00CC5B77">
        <w:rPr>
          <w:sz w:val="20"/>
          <w:szCs w:val="20"/>
        </w:rPr>
        <w:t>o</w:t>
      </w:r>
      <w:r w:rsidR="00904D72" w:rsidRPr="00561E00">
        <w:rPr>
          <w:sz w:val="20"/>
          <w:szCs w:val="20"/>
        </w:rPr>
        <w:t>, usklajevanje, sprejetje, objav</w:t>
      </w:r>
      <w:r w:rsidR="00904D72" w:rsidRPr="00CC5B77">
        <w:rPr>
          <w:sz w:val="20"/>
          <w:szCs w:val="20"/>
        </w:rPr>
        <w:t>o</w:t>
      </w:r>
      <w:r w:rsidR="00904D72" w:rsidRPr="00561E00">
        <w:rPr>
          <w:sz w:val="20"/>
          <w:szCs w:val="20"/>
        </w:rPr>
        <w:t xml:space="preserve"> in spremljanje izvajanja </w:t>
      </w:r>
      <w:r w:rsidR="00904D72" w:rsidRPr="00CC5B77">
        <w:rPr>
          <w:sz w:val="20"/>
          <w:szCs w:val="20"/>
        </w:rPr>
        <w:t xml:space="preserve">v prvi vrsti </w:t>
      </w:r>
      <w:r w:rsidR="00904D72" w:rsidRPr="00561E00">
        <w:rPr>
          <w:sz w:val="20"/>
          <w:szCs w:val="20"/>
        </w:rPr>
        <w:t xml:space="preserve">predpisov in splošnih aktov, izdanih za izvrševanje javnih pooblastil, </w:t>
      </w:r>
      <w:r w:rsidR="00904D72" w:rsidRPr="00CC5B77">
        <w:rPr>
          <w:sz w:val="20"/>
          <w:szCs w:val="20"/>
        </w:rPr>
        <w:t xml:space="preserve">ki imajo naravo predpisa, pa tudi </w:t>
      </w:r>
      <w:r w:rsidR="00904D72" w:rsidRPr="00561E00">
        <w:rPr>
          <w:sz w:val="20"/>
          <w:szCs w:val="20"/>
        </w:rPr>
        <w:t xml:space="preserve">drugih aktov iz </w:t>
      </w:r>
      <w:r w:rsidR="00904D72">
        <w:rPr>
          <w:sz w:val="20"/>
          <w:szCs w:val="20"/>
        </w:rPr>
        <w:t>5</w:t>
      </w:r>
      <w:r w:rsidR="00904D72" w:rsidRPr="00561E00">
        <w:rPr>
          <w:sz w:val="20"/>
          <w:szCs w:val="20"/>
        </w:rPr>
        <w:t xml:space="preserve">. člena tega </w:t>
      </w:r>
      <w:r w:rsidR="00904D72" w:rsidRPr="00CC5B77">
        <w:rPr>
          <w:sz w:val="20"/>
          <w:szCs w:val="20"/>
        </w:rPr>
        <w:t>zakona</w:t>
      </w:r>
      <w:r w:rsidRPr="00CC5B77">
        <w:rPr>
          <w:sz w:val="20"/>
          <w:szCs w:val="20"/>
        </w:rPr>
        <w:t xml:space="preserve">. </w:t>
      </w:r>
      <w:r>
        <w:rPr>
          <w:sz w:val="20"/>
          <w:szCs w:val="20"/>
        </w:rPr>
        <w:t>Opredeljena je kot sklop medsebojno povezanih in soodvisnih dejavnosti, ki ne bi smel</w:t>
      </w:r>
      <w:r w:rsidR="00096457">
        <w:rPr>
          <w:sz w:val="20"/>
          <w:szCs w:val="20"/>
        </w:rPr>
        <w:t>e</w:t>
      </w:r>
      <w:r>
        <w:rPr>
          <w:sz w:val="20"/>
          <w:szCs w:val="20"/>
        </w:rPr>
        <w:t xml:space="preserve"> umanjkati v nobenem primeru priprave predpisa ali drugega akta, razen </w:t>
      </w:r>
      <w:r w:rsidR="00096457">
        <w:rPr>
          <w:sz w:val="20"/>
          <w:szCs w:val="20"/>
        </w:rPr>
        <w:t>kadar je odstop posebej predpisan</w:t>
      </w:r>
      <w:r>
        <w:rPr>
          <w:sz w:val="20"/>
          <w:szCs w:val="20"/>
        </w:rPr>
        <w:t>.</w:t>
      </w:r>
    </w:p>
    <w:p w14:paraId="71FC1C76" w14:textId="03238071" w:rsidR="00904D72" w:rsidRDefault="00CC5B77" w:rsidP="00CC5B77">
      <w:pPr>
        <w:pStyle w:val="Odstavek"/>
        <w:spacing w:line="240" w:lineRule="atLeast"/>
        <w:ind w:firstLine="0"/>
        <w:rPr>
          <w:sz w:val="20"/>
          <w:szCs w:val="20"/>
        </w:rPr>
      </w:pPr>
      <w:r>
        <w:rPr>
          <w:sz w:val="20"/>
          <w:szCs w:val="20"/>
        </w:rPr>
        <w:t>O</w:t>
      </w:r>
      <w:r w:rsidR="00904D72" w:rsidRPr="00CC5B77">
        <w:rPr>
          <w:sz w:val="20"/>
          <w:szCs w:val="20"/>
        </w:rPr>
        <w:t>rgan</w:t>
      </w:r>
      <w:r w:rsidRPr="00CC5B77">
        <w:rPr>
          <w:sz w:val="20"/>
          <w:szCs w:val="20"/>
        </w:rPr>
        <w:t xml:space="preserve"> </w:t>
      </w:r>
      <w:r>
        <w:rPr>
          <w:sz w:val="20"/>
          <w:szCs w:val="20"/>
        </w:rPr>
        <w:t xml:space="preserve">je opredeljen </w:t>
      </w:r>
      <w:r w:rsidRPr="00CC5B77">
        <w:rPr>
          <w:sz w:val="20"/>
          <w:szCs w:val="20"/>
        </w:rPr>
        <w:t>kot nadpomenka za</w:t>
      </w:r>
      <w:r w:rsidR="00904D72" w:rsidRPr="00CC5B77">
        <w:rPr>
          <w:sz w:val="20"/>
          <w:szCs w:val="20"/>
        </w:rPr>
        <w:t xml:space="preserve"> državni organ, organ samoupravne lokalne skupnosti in nosilc</w:t>
      </w:r>
      <w:r w:rsidRPr="00CC5B77">
        <w:rPr>
          <w:sz w:val="20"/>
          <w:szCs w:val="20"/>
        </w:rPr>
        <w:t>a</w:t>
      </w:r>
      <w:r w:rsidR="00904D72" w:rsidRPr="00CC5B77">
        <w:rPr>
          <w:sz w:val="20"/>
          <w:szCs w:val="20"/>
        </w:rPr>
        <w:t xml:space="preserve"> javnega pooblastila</w:t>
      </w:r>
      <w:r>
        <w:rPr>
          <w:sz w:val="20"/>
          <w:szCs w:val="20"/>
        </w:rPr>
        <w:t xml:space="preserve">. </w:t>
      </w:r>
    </w:p>
    <w:p w14:paraId="696EC79B" w14:textId="5B5A863D" w:rsidR="00904D72" w:rsidRDefault="00CC5B77" w:rsidP="00904D72">
      <w:pPr>
        <w:pStyle w:val="Odstavek"/>
        <w:spacing w:line="240" w:lineRule="atLeast"/>
        <w:ind w:firstLine="0"/>
        <w:rPr>
          <w:sz w:val="20"/>
          <w:szCs w:val="20"/>
        </w:rPr>
      </w:pPr>
      <w:r w:rsidRPr="00CC5B77">
        <w:rPr>
          <w:sz w:val="20"/>
          <w:szCs w:val="20"/>
        </w:rPr>
        <w:t xml:space="preserve">V nadaljevanju so državni organi nadalje razdelani, in sicer mednje štejejo </w:t>
      </w:r>
      <w:r w:rsidR="00904D72" w:rsidRPr="00CC5B77">
        <w:rPr>
          <w:sz w:val="20"/>
          <w:szCs w:val="20"/>
        </w:rPr>
        <w:t>organ</w:t>
      </w:r>
      <w:r w:rsidRPr="00CC5B77">
        <w:rPr>
          <w:sz w:val="20"/>
          <w:szCs w:val="20"/>
        </w:rPr>
        <w:t>i</w:t>
      </w:r>
      <w:r w:rsidR="00904D72" w:rsidRPr="00CC5B77">
        <w:rPr>
          <w:sz w:val="20"/>
          <w:szCs w:val="20"/>
        </w:rPr>
        <w:t xml:space="preserve"> državne uprave in drug</w:t>
      </w:r>
      <w:r w:rsidRPr="00CC5B77">
        <w:rPr>
          <w:sz w:val="20"/>
          <w:szCs w:val="20"/>
        </w:rPr>
        <w:t>i</w:t>
      </w:r>
      <w:r w:rsidR="00904D72" w:rsidRPr="00CC5B77">
        <w:rPr>
          <w:sz w:val="20"/>
          <w:szCs w:val="20"/>
        </w:rPr>
        <w:t xml:space="preserve"> državni organ</w:t>
      </w:r>
      <w:r w:rsidRPr="00CC5B77">
        <w:rPr>
          <w:sz w:val="20"/>
          <w:szCs w:val="20"/>
        </w:rPr>
        <w:t xml:space="preserve">, vsaka od teh kategorij pa je še nadalje opredeljena. Organ državne uprave </w:t>
      </w:r>
      <w:r w:rsidR="00904D72" w:rsidRPr="00CC5B77">
        <w:rPr>
          <w:sz w:val="20"/>
          <w:szCs w:val="20"/>
        </w:rPr>
        <w:t>je vlada, ministrstvo, organ v sestavi ministrstva in vladna služba</w:t>
      </w:r>
      <w:r w:rsidRPr="00CC5B77">
        <w:rPr>
          <w:sz w:val="20"/>
          <w:szCs w:val="20"/>
        </w:rPr>
        <w:t xml:space="preserve">, </w:t>
      </w:r>
      <w:r>
        <w:rPr>
          <w:sz w:val="20"/>
          <w:szCs w:val="20"/>
        </w:rPr>
        <w:t xml:space="preserve">med </w:t>
      </w:r>
      <w:r w:rsidRPr="00CC5B77">
        <w:rPr>
          <w:sz w:val="20"/>
          <w:szCs w:val="20"/>
        </w:rPr>
        <w:t>drug</w:t>
      </w:r>
      <w:r>
        <w:rPr>
          <w:sz w:val="20"/>
          <w:szCs w:val="20"/>
        </w:rPr>
        <w:t>e</w:t>
      </w:r>
      <w:r w:rsidRPr="00CC5B77">
        <w:rPr>
          <w:sz w:val="20"/>
          <w:szCs w:val="20"/>
        </w:rPr>
        <w:t xml:space="preserve"> državn</w:t>
      </w:r>
      <w:r>
        <w:rPr>
          <w:sz w:val="20"/>
          <w:szCs w:val="20"/>
        </w:rPr>
        <w:t>e</w:t>
      </w:r>
      <w:r w:rsidRPr="00CC5B77">
        <w:rPr>
          <w:sz w:val="20"/>
          <w:szCs w:val="20"/>
        </w:rPr>
        <w:t xml:space="preserve"> organ</w:t>
      </w:r>
      <w:r>
        <w:rPr>
          <w:sz w:val="20"/>
          <w:szCs w:val="20"/>
        </w:rPr>
        <w:t>e</w:t>
      </w:r>
      <w:r w:rsidRPr="00CC5B77">
        <w:rPr>
          <w:sz w:val="20"/>
          <w:szCs w:val="20"/>
        </w:rPr>
        <w:t xml:space="preserve"> pa </w:t>
      </w:r>
      <w:r>
        <w:rPr>
          <w:sz w:val="20"/>
          <w:szCs w:val="20"/>
        </w:rPr>
        <w:t xml:space="preserve">spadajo </w:t>
      </w:r>
      <w:r w:rsidR="00904D72" w:rsidRPr="00CC5B77">
        <w:rPr>
          <w:sz w:val="20"/>
          <w:szCs w:val="20"/>
        </w:rPr>
        <w:t xml:space="preserve">predsednik republike, državni zbor, državni svet, ustavno sodišče, računsko sodišče, sodni svet, varuh človekovih pravic, informacijski pooblaščenec, pravosodni organ in </w:t>
      </w:r>
      <w:r>
        <w:rPr>
          <w:sz w:val="20"/>
          <w:szCs w:val="20"/>
        </w:rPr>
        <w:t xml:space="preserve">vsak </w:t>
      </w:r>
      <w:r w:rsidR="00904D72" w:rsidRPr="00CC5B77">
        <w:rPr>
          <w:sz w:val="20"/>
          <w:szCs w:val="20"/>
        </w:rPr>
        <w:t>drug državni organ, ki ni organ državne uprave</w:t>
      </w:r>
      <w:r>
        <w:rPr>
          <w:sz w:val="20"/>
          <w:szCs w:val="20"/>
        </w:rPr>
        <w:t xml:space="preserve">. </w:t>
      </w:r>
    </w:p>
    <w:p w14:paraId="09EE6AF9" w14:textId="57A15AE5" w:rsidR="00F07F55" w:rsidRPr="00F07F55" w:rsidRDefault="00CC5B77" w:rsidP="00CC01AA">
      <w:pPr>
        <w:pStyle w:val="Odstavek"/>
        <w:spacing w:line="240" w:lineRule="atLeast"/>
        <w:ind w:firstLine="0"/>
        <w:rPr>
          <w:sz w:val="20"/>
          <w:szCs w:val="20"/>
        </w:rPr>
      </w:pPr>
      <w:r>
        <w:rPr>
          <w:sz w:val="20"/>
          <w:szCs w:val="20"/>
        </w:rPr>
        <w:t>V zakonu se uporablja tudi pojem predlagatelj objave</w:t>
      </w:r>
      <w:r w:rsidR="00F07F55">
        <w:rPr>
          <w:sz w:val="20"/>
          <w:szCs w:val="20"/>
        </w:rPr>
        <w:t xml:space="preserve">, ki je opredeljen kot </w:t>
      </w:r>
      <w:r w:rsidR="00904D72" w:rsidRPr="00561E00">
        <w:rPr>
          <w:sz w:val="20"/>
          <w:szCs w:val="20"/>
        </w:rPr>
        <w:t>pooblaščena oseba izdajatelja akta iz 5. člena tega zakona</w:t>
      </w:r>
      <w:r w:rsidR="00F07F55">
        <w:rPr>
          <w:sz w:val="20"/>
          <w:szCs w:val="20"/>
        </w:rPr>
        <w:t>. P</w:t>
      </w:r>
      <w:r w:rsidR="00F07F55" w:rsidRPr="00F07F55">
        <w:rPr>
          <w:sz w:val="20"/>
          <w:szCs w:val="20"/>
        </w:rPr>
        <w:t xml:space="preserve">redlagatelj objave </w:t>
      </w:r>
      <w:r w:rsidR="00F07F55">
        <w:rPr>
          <w:sz w:val="20"/>
          <w:szCs w:val="20"/>
        </w:rPr>
        <w:t>v tem zakonu ni</w:t>
      </w:r>
      <w:r w:rsidR="00F07F55" w:rsidRPr="00F07F55">
        <w:rPr>
          <w:sz w:val="20"/>
          <w:szCs w:val="20"/>
        </w:rPr>
        <w:t xml:space="preserve"> organ, temveč fizična oseba, ki je pri organu pooblaščena za</w:t>
      </w:r>
      <w:r w:rsidR="00F07F55">
        <w:rPr>
          <w:sz w:val="20"/>
          <w:szCs w:val="20"/>
        </w:rPr>
        <w:t xml:space="preserve"> odreditev objave </w:t>
      </w:r>
      <w:r w:rsidR="00342EA9">
        <w:rPr>
          <w:sz w:val="20"/>
          <w:szCs w:val="20"/>
        </w:rPr>
        <w:t>akta in ima za ta namen tudi</w:t>
      </w:r>
      <w:r w:rsidR="00F07F55" w:rsidRPr="00F07F55">
        <w:rPr>
          <w:sz w:val="20"/>
          <w:szCs w:val="20"/>
        </w:rPr>
        <w:t xml:space="preserve"> dostop do</w:t>
      </w:r>
      <w:r w:rsidR="00342EA9">
        <w:rPr>
          <w:sz w:val="20"/>
          <w:szCs w:val="20"/>
        </w:rPr>
        <w:t xml:space="preserve"> informacijskega sistema</w:t>
      </w:r>
      <w:r w:rsidR="00F07F55" w:rsidRPr="00F07F55">
        <w:rPr>
          <w:sz w:val="20"/>
          <w:szCs w:val="20"/>
        </w:rPr>
        <w:t xml:space="preserve"> </w:t>
      </w:r>
      <w:r w:rsidR="00342EA9">
        <w:rPr>
          <w:sz w:val="20"/>
          <w:szCs w:val="20"/>
        </w:rPr>
        <w:t xml:space="preserve">(tj. modularnega ogrodja za pripravo elektronskih dokumentov), z uporabo katerega se </w:t>
      </w:r>
      <w:r w:rsidR="00CC01AA">
        <w:rPr>
          <w:sz w:val="20"/>
          <w:szCs w:val="20"/>
        </w:rPr>
        <w:t xml:space="preserve">izvaja </w:t>
      </w:r>
      <w:r w:rsidR="00342EA9">
        <w:rPr>
          <w:sz w:val="20"/>
          <w:szCs w:val="20"/>
        </w:rPr>
        <w:t xml:space="preserve">odreditev objave </w:t>
      </w:r>
      <w:r w:rsidR="00CC01AA">
        <w:rPr>
          <w:sz w:val="20"/>
          <w:szCs w:val="20"/>
        </w:rPr>
        <w:t>akta</w:t>
      </w:r>
      <w:r w:rsidR="00342EA9">
        <w:rPr>
          <w:sz w:val="20"/>
          <w:szCs w:val="20"/>
        </w:rPr>
        <w:t xml:space="preserve">. </w:t>
      </w:r>
      <w:r w:rsidR="00CC01AA">
        <w:rPr>
          <w:sz w:val="20"/>
          <w:szCs w:val="20"/>
        </w:rPr>
        <w:t xml:space="preserve">Pojem v trenutno veljavnih predpisih ni posebej opredeljen; v Uredbi o objavljanju v Uradnem listu Republike Slovenije </w:t>
      </w:r>
      <w:r w:rsidR="00DA0B89">
        <w:rPr>
          <w:sz w:val="20"/>
          <w:szCs w:val="20"/>
        </w:rPr>
        <w:t>(</w:t>
      </w:r>
      <w:r w:rsidR="001E7E21" w:rsidRPr="001E7E21">
        <w:rPr>
          <w:sz w:val="20"/>
          <w:szCs w:val="20"/>
        </w:rPr>
        <w:t>Uradni list RS, št. 20/10 in 36/14</w:t>
      </w:r>
      <w:r w:rsidR="001E7E21">
        <w:rPr>
          <w:sz w:val="20"/>
          <w:szCs w:val="20"/>
        </w:rPr>
        <w:t>;</w:t>
      </w:r>
      <w:r w:rsidR="001E7E21" w:rsidRPr="001E7E21">
        <w:rPr>
          <w:sz w:val="20"/>
          <w:szCs w:val="20"/>
        </w:rPr>
        <w:t xml:space="preserve"> </w:t>
      </w:r>
      <w:r w:rsidR="00DA0B89">
        <w:rPr>
          <w:sz w:val="20"/>
          <w:szCs w:val="20"/>
        </w:rPr>
        <w:t>v nadaljnjem besedilu: uredba</w:t>
      </w:r>
      <w:r w:rsidR="001E7E21">
        <w:rPr>
          <w:sz w:val="20"/>
          <w:szCs w:val="20"/>
        </w:rPr>
        <w:t xml:space="preserve"> o objavljanju</w:t>
      </w:r>
      <w:r w:rsidR="00DA0B89">
        <w:rPr>
          <w:sz w:val="20"/>
          <w:szCs w:val="20"/>
        </w:rPr>
        <w:t xml:space="preserve">) </w:t>
      </w:r>
      <w:r w:rsidR="00CC01AA">
        <w:rPr>
          <w:sz w:val="20"/>
          <w:szCs w:val="20"/>
        </w:rPr>
        <w:t>je uporabljen zgolj enkrat (drugi odstavek 10. člena</w:t>
      </w:r>
      <w:r w:rsidR="00DA0B89">
        <w:rPr>
          <w:sz w:val="20"/>
          <w:szCs w:val="20"/>
        </w:rPr>
        <w:t xml:space="preserve"> uredbe</w:t>
      </w:r>
      <w:r w:rsidR="001E7E21">
        <w:rPr>
          <w:sz w:val="20"/>
          <w:szCs w:val="20"/>
        </w:rPr>
        <w:t xml:space="preserve"> o objavljanju</w:t>
      </w:r>
      <w:r w:rsidR="00CC01AA">
        <w:rPr>
          <w:sz w:val="20"/>
          <w:szCs w:val="20"/>
        </w:rPr>
        <w:t xml:space="preserve">), pri čemer je mogoče iz konteksta navedenega člena uredbe </w:t>
      </w:r>
      <w:r w:rsidR="001E7E21">
        <w:rPr>
          <w:sz w:val="20"/>
          <w:szCs w:val="20"/>
        </w:rPr>
        <w:t xml:space="preserve">o objavljanju </w:t>
      </w:r>
      <w:r w:rsidR="00CC01AA">
        <w:rPr>
          <w:sz w:val="20"/>
          <w:szCs w:val="20"/>
        </w:rPr>
        <w:t xml:space="preserve">izpeljati, da je s pojmom mišljen izdajatelj akta kot organ in ne pooblaščena oseba izdajatelja akta. Ker gre torej za pomemben izraz, na katerega so v nadaljnjih določbah zakona navezane pomembne naloge in odgovornosti, je smiselno, da je v zbirnem členu med izrazi ustrezno pojasnjen. Uporaba besede »predlagatelj« sloni na dejstvu, da se objava predlaga (in ne zahteva), saj ima izdajatelj uradnega lista </w:t>
      </w:r>
      <w:r w:rsidR="00F07F55" w:rsidRPr="00F07F55">
        <w:rPr>
          <w:sz w:val="20"/>
          <w:szCs w:val="20"/>
        </w:rPr>
        <w:t>v skladu s tretjim odstavkom 1</w:t>
      </w:r>
      <w:r w:rsidR="00DA0B89">
        <w:rPr>
          <w:sz w:val="20"/>
          <w:szCs w:val="20"/>
        </w:rPr>
        <w:t>2</w:t>
      </w:r>
      <w:r w:rsidR="00F07F55" w:rsidRPr="00F07F55">
        <w:rPr>
          <w:sz w:val="20"/>
          <w:szCs w:val="20"/>
        </w:rPr>
        <w:t xml:space="preserve">. člena zakona sicer zelo omejene, pa vendar v zakonu določene možnosti za zavrnitev objave (če ne gre za </w:t>
      </w:r>
      <w:r w:rsidR="00F07F55" w:rsidRPr="00F07F55">
        <w:rPr>
          <w:sz w:val="20"/>
          <w:szCs w:val="20"/>
        </w:rPr>
        <w:lastRenderedPageBreak/>
        <w:t xml:space="preserve">akt iz </w:t>
      </w:r>
      <w:r w:rsidR="00CC01AA">
        <w:rPr>
          <w:sz w:val="20"/>
          <w:szCs w:val="20"/>
        </w:rPr>
        <w:t>5</w:t>
      </w:r>
      <w:r w:rsidR="00F07F55" w:rsidRPr="00F07F55">
        <w:rPr>
          <w:sz w:val="20"/>
          <w:szCs w:val="20"/>
        </w:rPr>
        <w:t>. člena</w:t>
      </w:r>
      <w:r w:rsidR="00CC01AA">
        <w:rPr>
          <w:sz w:val="20"/>
          <w:szCs w:val="20"/>
        </w:rPr>
        <w:t xml:space="preserve"> zakona</w:t>
      </w:r>
      <w:r w:rsidR="00DA0B89">
        <w:rPr>
          <w:sz w:val="20"/>
          <w:szCs w:val="20"/>
        </w:rPr>
        <w:t xml:space="preserve"> ali</w:t>
      </w:r>
      <w:r w:rsidR="00F07F55" w:rsidRPr="00F07F55">
        <w:rPr>
          <w:sz w:val="20"/>
          <w:szCs w:val="20"/>
        </w:rPr>
        <w:t xml:space="preserve"> če akt ni bil predložen v objavo </w:t>
      </w:r>
      <w:r w:rsidR="00DA0B89">
        <w:rPr>
          <w:sz w:val="20"/>
          <w:szCs w:val="20"/>
        </w:rPr>
        <w:t>v skladu s tem zakonom, npr. odreditev objave ni bila izvedena z uporabo</w:t>
      </w:r>
      <w:r w:rsidR="00F07F55" w:rsidRPr="00F07F55">
        <w:rPr>
          <w:sz w:val="20"/>
          <w:szCs w:val="20"/>
        </w:rPr>
        <w:t xml:space="preserve"> informacijskega sistema</w:t>
      </w:r>
      <w:r w:rsidR="00DA0B89">
        <w:rPr>
          <w:sz w:val="20"/>
          <w:szCs w:val="20"/>
        </w:rPr>
        <w:t>, pa za to ne obstajajo razlogi, določeni v zakonu</w:t>
      </w:r>
      <w:r w:rsidR="00F07F55" w:rsidRPr="00F07F55">
        <w:rPr>
          <w:sz w:val="20"/>
          <w:szCs w:val="20"/>
        </w:rPr>
        <w:t>).</w:t>
      </w:r>
      <w:r w:rsidR="00974CF5">
        <w:rPr>
          <w:sz w:val="20"/>
          <w:szCs w:val="20"/>
        </w:rPr>
        <w:t xml:space="preserve"> Predlagatelj zakona meni, da predlagatelj objave ni temeljni subjekt zakona, zaradi česar ni uporabil obeh slovničnih spolov, kot to sicer izhaja iz petega odstavka 115. člena Poslovnika državnega zbora (</w:t>
      </w:r>
      <w:r w:rsidR="00974CF5" w:rsidRPr="00974CF5">
        <w:rPr>
          <w:sz w:val="20"/>
          <w:szCs w:val="20"/>
        </w:rPr>
        <w:t>Uradni list RS, št. 92/07 – uradno prečiščeno besedilo, 105/10, 80/13, 38/17, 46/20, 105/21 – odl. US, 111/21, 58/23 in 35/24</w:t>
      </w:r>
      <w:r w:rsidR="00974CF5">
        <w:rPr>
          <w:sz w:val="20"/>
          <w:szCs w:val="20"/>
        </w:rPr>
        <w:t>)</w:t>
      </w:r>
      <w:r w:rsidR="00671EB7">
        <w:rPr>
          <w:sz w:val="20"/>
          <w:szCs w:val="20"/>
        </w:rPr>
        <w:t>.</w:t>
      </w:r>
    </w:p>
    <w:p w14:paraId="6BD53B91" w14:textId="694400F3" w:rsidR="00904D72" w:rsidRDefault="00DA0B89" w:rsidP="00F7780D">
      <w:pPr>
        <w:pStyle w:val="Odstavek"/>
        <w:spacing w:line="240" w:lineRule="atLeast"/>
        <w:ind w:firstLine="0"/>
        <w:rPr>
          <w:sz w:val="20"/>
          <w:szCs w:val="20"/>
        </w:rPr>
      </w:pPr>
      <w:r>
        <w:rPr>
          <w:sz w:val="20"/>
          <w:szCs w:val="20"/>
        </w:rPr>
        <w:t xml:space="preserve">Med izraze sta vključena tudi </w:t>
      </w:r>
      <w:r w:rsidR="00904D72" w:rsidRPr="00904D72">
        <w:rPr>
          <w:sz w:val="20"/>
          <w:szCs w:val="20"/>
        </w:rPr>
        <w:t>storitev SI-PASS</w:t>
      </w:r>
      <w:r>
        <w:rPr>
          <w:sz w:val="20"/>
          <w:szCs w:val="20"/>
        </w:rPr>
        <w:t>, ki</w:t>
      </w:r>
      <w:r w:rsidR="00904D72" w:rsidRPr="00904D72">
        <w:rPr>
          <w:sz w:val="20"/>
          <w:szCs w:val="20"/>
        </w:rPr>
        <w:t xml:space="preserve"> je enotna točka za preverjanje identitete uporabnikov ter elektronsko podpisovanje dokumentov</w:t>
      </w:r>
      <w:r>
        <w:rPr>
          <w:sz w:val="20"/>
          <w:szCs w:val="20"/>
        </w:rPr>
        <w:t xml:space="preserve">, in </w:t>
      </w:r>
      <w:r w:rsidR="00904D72" w:rsidRPr="00904D72">
        <w:rPr>
          <w:sz w:val="20"/>
          <w:szCs w:val="20"/>
        </w:rPr>
        <w:t>centralna varnostna shema</w:t>
      </w:r>
      <w:r>
        <w:rPr>
          <w:sz w:val="20"/>
          <w:szCs w:val="20"/>
        </w:rPr>
        <w:t>, ki</w:t>
      </w:r>
      <w:r w:rsidR="00904D72" w:rsidRPr="00904D72">
        <w:rPr>
          <w:sz w:val="20"/>
          <w:szCs w:val="20"/>
        </w:rPr>
        <w:t xml:space="preserve"> je storitev za avtentikacijo, avtorizacijo in enotno upravljanje z uporabniki in njihovimi pravicami za delo v informacijskih sistemih.</w:t>
      </w:r>
      <w:r>
        <w:rPr>
          <w:sz w:val="20"/>
          <w:szCs w:val="20"/>
        </w:rPr>
        <w:t xml:space="preserve"> Izraza sta relevantna v kontekstu registracije v informacijska sistema iz 10. in 16. člena, še posebej pa tudi v zvezi z varstvom osebnih podatkov (19. člen zakona), ki se pridobijo iz registracijskih mehanizmov in vodijo v informacijskih sistemih. </w:t>
      </w:r>
    </w:p>
    <w:p w14:paraId="39E7C18E" w14:textId="3E5C5BD6" w:rsidR="003823B6" w:rsidRPr="00904D72" w:rsidRDefault="003823B6" w:rsidP="00F7780D">
      <w:pPr>
        <w:pStyle w:val="Odstavek"/>
        <w:spacing w:line="240" w:lineRule="atLeast"/>
        <w:ind w:firstLine="0"/>
        <w:rPr>
          <w:sz w:val="20"/>
          <w:szCs w:val="20"/>
        </w:rPr>
      </w:pPr>
      <w:r>
        <w:rPr>
          <w:sz w:val="20"/>
          <w:szCs w:val="20"/>
        </w:rPr>
        <w:t xml:space="preserve">Vrsti red navedbe izrazov sledi vrstnemu redu njihove pojavitve in pomembnosti v zakonu. Razvrstitev po abecednem vrstnem redu ni možna zaradi navajanja organov od abstraktnega h konkretnemu. </w:t>
      </w:r>
    </w:p>
    <w:p w14:paraId="66C29B0C" w14:textId="77777777" w:rsidR="00DA0B89" w:rsidRDefault="004E52CB" w:rsidP="00DA0B89">
      <w:pPr>
        <w:pStyle w:val="Odstavek"/>
        <w:spacing w:line="240" w:lineRule="atLeast"/>
        <w:ind w:firstLine="0"/>
        <w:rPr>
          <w:b/>
          <w:bCs/>
          <w:sz w:val="20"/>
          <w:szCs w:val="20"/>
        </w:rPr>
      </w:pPr>
      <w:r>
        <w:rPr>
          <w:b/>
          <w:bCs/>
          <w:sz w:val="20"/>
          <w:szCs w:val="20"/>
        </w:rPr>
        <w:t>K 4. členu</w:t>
      </w:r>
    </w:p>
    <w:p w14:paraId="2A7A41B0" w14:textId="44BE2851" w:rsidR="001E7E21" w:rsidRDefault="00DA0B89" w:rsidP="00DA0B89">
      <w:pPr>
        <w:pStyle w:val="Odstavek"/>
        <w:spacing w:line="240" w:lineRule="atLeast"/>
        <w:ind w:firstLine="0"/>
        <w:rPr>
          <w:sz w:val="20"/>
          <w:szCs w:val="20"/>
        </w:rPr>
      </w:pPr>
      <w:r>
        <w:rPr>
          <w:sz w:val="20"/>
          <w:szCs w:val="20"/>
        </w:rPr>
        <w:t xml:space="preserve">V tem členu se določa oziroma konkretizira državni uradni list </w:t>
      </w:r>
      <w:r w:rsidR="00096457">
        <w:rPr>
          <w:sz w:val="20"/>
          <w:szCs w:val="20"/>
        </w:rPr>
        <w:t>iz</w:t>
      </w:r>
      <w:r>
        <w:rPr>
          <w:sz w:val="20"/>
          <w:szCs w:val="20"/>
        </w:rPr>
        <w:t xml:space="preserve"> 154. člen</w:t>
      </w:r>
      <w:r w:rsidR="00096457">
        <w:rPr>
          <w:sz w:val="20"/>
          <w:szCs w:val="20"/>
        </w:rPr>
        <w:t>a</w:t>
      </w:r>
      <w:r>
        <w:rPr>
          <w:sz w:val="20"/>
          <w:szCs w:val="20"/>
        </w:rPr>
        <w:t xml:space="preserve"> </w:t>
      </w:r>
      <w:r w:rsidR="005E52B1">
        <w:rPr>
          <w:sz w:val="20"/>
          <w:szCs w:val="20"/>
        </w:rPr>
        <w:t>ustave</w:t>
      </w:r>
      <w:r>
        <w:rPr>
          <w:sz w:val="20"/>
          <w:szCs w:val="20"/>
        </w:rPr>
        <w:t xml:space="preserve">. </w:t>
      </w:r>
    </w:p>
    <w:p w14:paraId="46C458FC" w14:textId="7BF5354E" w:rsidR="001E7E21" w:rsidRDefault="00DA0B89" w:rsidP="00671EB7">
      <w:pPr>
        <w:pStyle w:val="Odstavek"/>
        <w:spacing w:line="240" w:lineRule="atLeast"/>
        <w:ind w:firstLine="0"/>
        <w:rPr>
          <w:sz w:val="20"/>
          <w:szCs w:val="20"/>
        </w:rPr>
      </w:pPr>
      <w:r>
        <w:rPr>
          <w:sz w:val="20"/>
          <w:szCs w:val="20"/>
        </w:rPr>
        <w:t>Državni</w:t>
      </w:r>
      <w:r w:rsidRPr="00DA0B89">
        <w:rPr>
          <w:sz w:val="20"/>
          <w:szCs w:val="20"/>
        </w:rPr>
        <w:t xml:space="preserve"> uradni list je Uradni list Republike Slovenije (v nadaljnjem besedilu: uradni list), ki se izdaja v elektronski obliki z objavo na spletišču Pravnega informacijskega sistema Republike Slovenije (v nadaljnjem besedilu: PISRS).</w:t>
      </w:r>
      <w:r w:rsidR="001E7E21">
        <w:rPr>
          <w:sz w:val="20"/>
          <w:szCs w:val="20"/>
        </w:rPr>
        <w:t xml:space="preserve"> Samo poimenovanje se v primerjavi z veljavno ureditvijo ne spreminja, spreminja pa se eden izmed dveh pogojev, ki mora biti izpolnjen za obstoj elektronske izdaje uradnega lista. </w:t>
      </w:r>
      <w:r w:rsidR="001E7E21" w:rsidRPr="001E7E21">
        <w:rPr>
          <w:sz w:val="20"/>
          <w:szCs w:val="20"/>
        </w:rPr>
        <w:t xml:space="preserve">Elektronska izdaja uradnega lista po trenutni dikciji tretjega odstavka 3. člena </w:t>
      </w:r>
      <w:r w:rsidR="00671EB7" w:rsidRPr="00671EB7">
        <w:rPr>
          <w:sz w:val="20"/>
          <w:szCs w:val="20"/>
        </w:rPr>
        <w:t>Zakon o Uradnem listu Republike Slovenije (Uradni list RS, št. 112/05 – uradno prečiščeno besedilo, 102/07, 109/09, 38/10 – ZUKN, 60/17 – ZPVPJN-B in 3/22 – ZDeb</w:t>
      </w:r>
      <w:r w:rsidR="00671EB7">
        <w:rPr>
          <w:sz w:val="20"/>
          <w:szCs w:val="20"/>
        </w:rPr>
        <w:t xml:space="preserve">; v nadaljnjem besedilu: </w:t>
      </w:r>
      <w:r w:rsidR="00671EB7" w:rsidRPr="00671EB7">
        <w:rPr>
          <w:sz w:val="20"/>
          <w:szCs w:val="20"/>
        </w:rPr>
        <w:t>ZUL)</w:t>
      </w:r>
      <w:r w:rsidR="00671EB7">
        <w:rPr>
          <w:sz w:val="20"/>
          <w:szCs w:val="20"/>
        </w:rPr>
        <w:t xml:space="preserve"> </w:t>
      </w:r>
      <w:r w:rsidR="001E7E21" w:rsidRPr="00671EB7">
        <w:rPr>
          <w:sz w:val="20"/>
          <w:szCs w:val="20"/>
        </w:rPr>
        <w:t>in 19. člena uredbe o objavljanju namreč pomeni, da morata biti izpolnjena dva pogoja:</w:t>
      </w:r>
    </w:p>
    <w:p w14:paraId="2E48D6F9" w14:textId="10818A6B" w:rsidR="001E7E21" w:rsidRPr="001E7E21" w:rsidRDefault="001E7E21" w:rsidP="001E7E21">
      <w:pPr>
        <w:pStyle w:val="Alineazapodtoko"/>
      </w:pPr>
      <w:r w:rsidRPr="001E7E21">
        <w:t xml:space="preserve">priprava </w:t>
      </w:r>
      <w:r>
        <w:t xml:space="preserve">izdaje </w:t>
      </w:r>
      <w:r w:rsidRPr="001E7E21">
        <w:t>uradnega lista v elektronski obliki, ki se elektronsko podpiše, in</w:t>
      </w:r>
    </w:p>
    <w:p w14:paraId="3B6BDFE8" w14:textId="075007CB" w:rsidR="001E7E21" w:rsidRDefault="001E7E21" w:rsidP="001E7E21">
      <w:pPr>
        <w:pStyle w:val="Alineazapodtoko"/>
      </w:pPr>
      <w:r w:rsidRPr="001E7E21">
        <w:t>objava elektronske izdaje na spletni strani</w:t>
      </w:r>
      <w:r>
        <w:t xml:space="preserve"> založnika uradnega lista</w:t>
      </w:r>
      <w:r w:rsidRPr="001E7E21">
        <w:t>.</w:t>
      </w:r>
    </w:p>
    <w:p w14:paraId="348AD4A7" w14:textId="2D241E01" w:rsidR="002754D0" w:rsidRDefault="00D84FEE" w:rsidP="00D84FEE">
      <w:pPr>
        <w:pStyle w:val="Odstavek"/>
        <w:spacing w:line="240" w:lineRule="atLeast"/>
        <w:ind w:firstLine="0"/>
        <w:rPr>
          <w:sz w:val="20"/>
          <w:szCs w:val="20"/>
        </w:rPr>
      </w:pPr>
      <w:r w:rsidRPr="00D84FEE">
        <w:rPr>
          <w:sz w:val="20"/>
          <w:szCs w:val="20"/>
        </w:rPr>
        <w:t xml:space="preserve">S tem zakonom se določa novo mesto objave elektronske izdaje uradnega lista, in sicer PISRS. </w:t>
      </w:r>
      <w:r w:rsidR="002754D0">
        <w:rPr>
          <w:sz w:val="20"/>
          <w:szCs w:val="20"/>
        </w:rPr>
        <w:t>Z</w:t>
      </w:r>
      <w:r>
        <w:rPr>
          <w:sz w:val="20"/>
          <w:szCs w:val="20"/>
        </w:rPr>
        <w:t xml:space="preserve">a ta namen </w:t>
      </w:r>
      <w:r w:rsidR="002754D0">
        <w:rPr>
          <w:sz w:val="20"/>
          <w:szCs w:val="20"/>
        </w:rPr>
        <w:t xml:space="preserve">bo na PISRS </w:t>
      </w:r>
      <w:r>
        <w:rPr>
          <w:sz w:val="20"/>
          <w:szCs w:val="20"/>
        </w:rPr>
        <w:t>vzpostavljen</w:t>
      </w:r>
      <w:r w:rsidR="002754D0">
        <w:rPr>
          <w:sz w:val="20"/>
          <w:szCs w:val="20"/>
        </w:rPr>
        <w:t>a</w:t>
      </w:r>
      <w:r>
        <w:rPr>
          <w:sz w:val="20"/>
          <w:szCs w:val="20"/>
        </w:rPr>
        <w:t xml:space="preserve"> namensk</w:t>
      </w:r>
      <w:r w:rsidR="00096457">
        <w:rPr>
          <w:sz w:val="20"/>
          <w:szCs w:val="20"/>
        </w:rPr>
        <w:t>a</w:t>
      </w:r>
      <w:r>
        <w:rPr>
          <w:sz w:val="20"/>
          <w:szCs w:val="20"/>
        </w:rPr>
        <w:t xml:space="preserve"> stran, s pomočjo katere bo iskanje in prebiranje uradnih listov hitro in enostavno. Domača stran PISRS že sedaj vsebuje vidno izpostavljen razdelek, namenjen uradnemu listu, vendar je nadaljnja vsebina dosegljiva s pomočjo preusmeritev na spletno stran založnika uradnega lista, tj. Javnega podjetja Uradni list Republike Slovenije, d. o. o.</w:t>
      </w:r>
      <w:r w:rsidR="00671EB7">
        <w:rPr>
          <w:sz w:val="20"/>
          <w:szCs w:val="20"/>
        </w:rPr>
        <w:t xml:space="preserve"> (v nadaljnjem besedilu: javno podjetje). </w:t>
      </w:r>
      <w:r>
        <w:rPr>
          <w:sz w:val="20"/>
          <w:szCs w:val="20"/>
        </w:rPr>
        <w:t xml:space="preserve"> </w:t>
      </w:r>
    </w:p>
    <w:p w14:paraId="2CEAF0C8" w14:textId="36C17764" w:rsidR="00DA0B89" w:rsidRPr="00DA0B89" w:rsidRDefault="002754D0" w:rsidP="00DA0B89">
      <w:pPr>
        <w:pStyle w:val="Odstavek"/>
        <w:spacing w:line="240" w:lineRule="atLeast"/>
        <w:ind w:firstLine="0"/>
        <w:rPr>
          <w:sz w:val="20"/>
          <w:szCs w:val="20"/>
        </w:rPr>
      </w:pPr>
      <w:r>
        <w:rPr>
          <w:sz w:val="20"/>
          <w:szCs w:val="20"/>
        </w:rPr>
        <w:t xml:space="preserve">PISRS je državno spletišče, na katerem so dostopne raznolike informacije o pravnem redu Republike Slovenije in Evropske unije, zato je PISRS z vidika njegovega namena in poslanstva </w:t>
      </w:r>
      <w:r w:rsidR="00D84FEE" w:rsidRPr="00D84FEE">
        <w:rPr>
          <w:sz w:val="20"/>
          <w:szCs w:val="20"/>
        </w:rPr>
        <w:t xml:space="preserve">najbolj primerno mesto za </w:t>
      </w:r>
      <w:r>
        <w:rPr>
          <w:sz w:val="20"/>
          <w:szCs w:val="20"/>
        </w:rPr>
        <w:t>priobčitev izdaj uradnega lista. Pomemben vidik spremembe je tudi odprava oziroma zmanjšanje</w:t>
      </w:r>
      <w:r w:rsidRPr="002754D0">
        <w:rPr>
          <w:sz w:val="20"/>
          <w:szCs w:val="20"/>
        </w:rPr>
        <w:t xml:space="preserve"> varnostnih tveganj, ki so jim izpostavljene spletne strani in informacijski sistemi, ki delujejo zunaj neposrednega nadzora državnih organov. </w:t>
      </w:r>
      <w:r>
        <w:rPr>
          <w:sz w:val="20"/>
          <w:szCs w:val="20"/>
        </w:rPr>
        <w:t>PISRS in njegovi zaledni sistemi so</w:t>
      </w:r>
      <w:r w:rsidRPr="002754D0">
        <w:rPr>
          <w:sz w:val="20"/>
          <w:szCs w:val="20"/>
        </w:rPr>
        <w:t xml:space="preserve"> nameščen</w:t>
      </w:r>
      <w:r>
        <w:rPr>
          <w:sz w:val="20"/>
          <w:szCs w:val="20"/>
        </w:rPr>
        <w:t>i</w:t>
      </w:r>
      <w:r w:rsidRPr="002754D0">
        <w:rPr>
          <w:sz w:val="20"/>
          <w:szCs w:val="20"/>
        </w:rPr>
        <w:t xml:space="preserve"> na državno strežniško infrastrukturo, za katero veljajo posebne varnostne zahteve in protokoli. </w:t>
      </w:r>
      <w:r>
        <w:rPr>
          <w:sz w:val="20"/>
          <w:szCs w:val="20"/>
        </w:rPr>
        <w:t xml:space="preserve">Nenazadnje je treba posebno pozornost </w:t>
      </w:r>
      <w:r w:rsidR="00D84FEE" w:rsidRPr="00D84FEE">
        <w:rPr>
          <w:sz w:val="20"/>
          <w:szCs w:val="20"/>
        </w:rPr>
        <w:t>nameniti tudi spletni dostopnosti uradnega lista</w:t>
      </w:r>
      <w:r>
        <w:rPr>
          <w:sz w:val="20"/>
          <w:szCs w:val="20"/>
        </w:rPr>
        <w:t xml:space="preserve">, ki zaradi svojega spletnega </w:t>
      </w:r>
      <w:proofErr w:type="spellStart"/>
      <w:r>
        <w:rPr>
          <w:sz w:val="20"/>
          <w:szCs w:val="20"/>
        </w:rPr>
        <w:t>priobčanja</w:t>
      </w:r>
      <w:proofErr w:type="spellEnd"/>
      <w:r>
        <w:rPr>
          <w:sz w:val="20"/>
          <w:szCs w:val="20"/>
        </w:rPr>
        <w:t xml:space="preserve"> terja, da spletno mesto izpolnjuje zahteve</w:t>
      </w:r>
      <w:r w:rsidR="00D84FEE" w:rsidRPr="00D84FEE">
        <w:rPr>
          <w:sz w:val="20"/>
          <w:szCs w:val="20"/>
        </w:rPr>
        <w:t xml:space="preserve"> Zakon</w:t>
      </w:r>
      <w:r>
        <w:rPr>
          <w:sz w:val="20"/>
          <w:szCs w:val="20"/>
        </w:rPr>
        <w:t>a</w:t>
      </w:r>
      <w:r w:rsidR="00D84FEE" w:rsidRPr="00D84FEE">
        <w:rPr>
          <w:sz w:val="20"/>
          <w:szCs w:val="20"/>
        </w:rPr>
        <w:t xml:space="preserve"> o dostopnosti spletišč in mobilnih aplikacij (Uradni list RS, št. 30/18, 95/21 – ZInfV-A, 189/21 – ZDU-1M in 18/23 – ZDU-1O)</w:t>
      </w:r>
      <w:r>
        <w:rPr>
          <w:sz w:val="20"/>
          <w:szCs w:val="20"/>
        </w:rPr>
        <w:t>.</w:t>
      </w:r>
      <w:r w:rsidR="00D84FEE" w:rsidRPr="00D84FEE">
        <w:rPr>
          <w:sz w:val="20"/>
          <w:szCs w:val="20"/>
        </w:rPr>
        <w:t xml:space="preserve"> </w:t>
      </w:r>
      <w:r>
        <w:rPr>
          <w:sz w:val="20"/>
          <w:szCs w:val="20"/>
        </w:rPr>
        <w:t>Potreba po upoštevanju</w:t>
      </w:r>
      <w:r w:rsidR="00D84FEE" w:rsidRPr="00D84FEE">
        <w:rPr>
          <w:sz w:val="20"/>
          <w:szCs w:val="20"/>
        </w:rPr>
        <w:t xml:space="preserve"> zahtev</w:t>
      </w:r>
      <w:r>
        <w:rPr>
          <w:sz w:val="20"/>
          <w:szCs w:val="20"/>
        </w:rPr>
        <w:t xml:space="preserve"> iz</w:t>
      </w:r>
      <w:r w:rsidR="00D84FEE" w:rsidRPr="00D84FEE">
        <w:rPr>
          <w:sz w:val="20"/>
          <w:szCs w:val="20"/>
        </w:rPr>
        <w:t xml:space="preserve"> </w:t>
      </w:r>
      <w:r>
        <w:rPr>
          <w:sz w:val="20"/>
          <w:szCs w:val="20"/>
        </w:rPr>
        <w:t xml:space="preserve">navedenega zakona </w:t>
      </w:r>
      <w:r w:rsidR="00D84FEE" w:rsidRPr="00D84FEE">
        <w:rPr>
          <w:sz w:val="20"/>
          <w:szCs w:val="20"/>
        </w:rPr>
        <w:t>je bil</w:t>
      </w:r>
      <w:r>
        <w:rPr>
          <w:sz w:val="20"/>
          <w:szCs w:val="20"/>
        </w:rPr>
        <w:t>a</w:t>
      </w:r>
      <w:r w:rsidR="00D84FEE" w:rsidRPr="00D84FEE">
        <w:rPr>
          <w:sz w:val="20"/>
          <w:szCs w:val="20"/>
        </w:rPr>
        <w:t xml:space="preserve"> vključen</w:t>
      </w:r>
      <w:r w:rsidR="00E87277">
        <w:rPr>
          <w:sz w:val="20"/>
          <w:szCs w:val="20"/>
        </w:rPr>
        <w:t>a</w:t>
      </w:r>
      <w:r w:rsidR="00D84FEE" w:rsidRPr="00D84FEE">
        <w:rPr>
          <w:sz w:val="20"/>
          <w:szCs w:val="20"/>
        </w:rPr>
        <w:t xml:space="preserve"> </w:t>
      </w:r>
      <w:r>
        <w:rPr>
          <w:sz w:val="20"/>
          <w:szCs w:val="20"/>
        </w:rPr>
        <w:t xml:space="preserve">že </w:t>
      </w:r>
      <w:r w:rsidR="00D84FEE" w:rsidRPr="00D84FEE">
        <w:rPr>
          <w:sz w:val="20"/>
          <w:szCs w:val="20"/>
        </w:rPr>
        <w:t xml:space="preserve">v </w:t>
      </w:r>
      <w:r>
        <w:rPr>
          <w:sz w:val="20"/>
          <w:szCs w:val="20"/>
        </w:rPr>
        <w:t xml:space="preserve">sam </w:t>
      </w:r>
      <w:r w:rsidR="00D84FEE" w:rsidRPr="00D84FEE">
        <w:rPr>
          <w:sz w:val="20"/>
          <w:szCs w:val="20"/>
        </w:rPr>
        <w:t>razvoj novega PISRS</w:t>
      </w:r>
      <w:r>
        <w:rPr>
          <w:sz w:val="20"/>
          <w:szCs w:val="20"/>
        </w:rPr>
        <w:t xml:space="preserve">, njihova preveritev pa </w:t>
      </w:r>
      <w:r w:rsidR="00E87277">
        <w:rPr>
          <w:sz w:val="20"/>
          <w:szCs w:val="20"/>
        </w:rPr>
        <w:t xml:space="preserve">je bila izvedena </w:t>
      </w:r>
      <w:r>
        <w:rPr>
          <w:sz w:val="20"/>
          <w:szCs w:val="20"/>
        </w:rPr>
        <w:t xml:space="preserve">v sodelovanju </w:t>
      </w:r>
      <w:r w:rsidR="00E87277">
        <w:rPr>
          <w:sz w:val="20"/>
          <w:szCs w:val="20"/>
        </w:rPr>
        <w:t xml:space="preserve">z </w:t>
      </w:r>
      <w:r w:rsidR="00E87277" w:rsidRPr="00E87277">
        <w:rPr>
          <w:sz w:val="20"/>
          <w:szCs w:val="20"/>
        </w:rPr>
        <w:t>Nacionalni</w:t>
      </w:r>
      <w:r w:rsidR="00E87277">
        <w:rPr>
          <w:sz w:val="20"/>
          <w:szCs w:val="20"/>
        </w:rPr>
        <w:t>m</w:t>
      </w:r>
      <w:r w:rsidR="00E87277" w:rsidRPr="00E87277">
        <w:rPr>
          <w:sz w:val="20"/>
          <w:szCs w:val="20"/>
        </w:rPr>
        <w:t xml:space="preserve"> svet</w:t>
      </w:r>
      <w:r w:rsidR="00E87277">
        <w:rPr>
          <w:sz w:val="20"/>
          <w:szCs w:val="20"/>
        </w:rPr>
        <w:t>om</w:t>
      </w:r>
      <w:r w:rsidR="00E87277" w:rsidRPr="00E87277">
        <w:rPr>
          <w:sz w:val="20"/>
          <w:szCs w:val="20"/>
        </w:rPr>
        <w:t xml:space="preserve"> invalidskih organizacij Slovenije (NSIOS)</w:t>
      </w:r>
      <w:r w:rsidR="00E87277">
        <w:rPr>
          <w:sz w:val="20"/>
          <w:szCs w:val="20"/>
        </w:rPr>
        <w:t xml:space="preserve"> in zavodom </w:t>
      </w:r>
      <w:proofErr w:type="spellStart"/>
      <w:r w:rsidR="00E87277">
        <w:rPr>
          <w:sz w:val="20"/>
          <w:szCs w:val="20"/>
        </w:rPr>
        <w:t>Beletrina</w:t>
      </w:r>
      <w:proofErr w:type="spellEnd"/>
      <w:r w:rsidR="00E87277">
        <w:rPr>
          <w:sz w:val="20"/>
          <w:szCs w:val="20"/>
        </w:rPr>
        <w:t xml:space="preserve">. Pomemben element dosegljivosti uradnega lista je tudi čezmejna dosegljivost, ki jo omogoča implementacija </w:t>
      </w:r>
      <w:r w:rsidR="00D84FEE" w:rsidRPr="00D84FEE">
        <w:rPr>
          <w:sz w:val="20"/>
          <w:szCs w:val="20"/>
        </w:rPr>
        <w:t>evropsk</w:t>
      </w:r>
      <w:r w:rsidR="00E87277">
        <w:rPr>
          <w:sz w:val="20"/>
          <w:szCs w:val="20"/>
        </w:rPr>
        <w:t>ega</w:t>
      </w:r>
      <w:r w:rsidR="00D84FEE" w:rsidRPr="00D84FEE">
        <w:rPr>
          <w:sz w:val="20"/>
          <w:szCs w:val="20"/>
        </w:rPr>
        <w:t xml:space="preserve"> zakonodajn</w:t>
      </w:r>
      <w:r w:rsidR="00E87277">
        <w:rPr>
          <w:sz w:val="20"/>
          <w:szCs w:val="20"/>
        </w:rPr>
        <w:t>ega</w:t>
      </w:r>
      <w:r w:rsidR="00D84FEE" w:rsidRPr="00D84FEE">
        <w:rPr>
          <w:sz w:val="20"/>
          <w:szCs w:val="20"/>
        </w:rPr>
        <w:t xml:space="preserve"> identifikator</w:t>
      </w:r>
      <w:r w:rsidR="00E87277">
        <w:rPr>
          <w:sz w:val="20"/>
          <w:szCs w:val="20"/>
        </w:rPr>
        <w:t>ja (ELI)</w:t>
      </w:r>
      <w:r w:rsidR="00D84FEE" w:rsidRPr="00D84FEE">
        <w:rPr>
          <w:sz w:val="20"/>
          <w:szCs w:val="20"/>
        </w:rPr>
        <w:t xml:space="preserve">, ki </w:t>
      </w:r>
      <w:r w:rsidR="00E87277">
        <w:rPr>
          <w:sz w:val="20"/>
          <w:szCs w:val="20"/>
        </w:rPr>
        <w:t xml:space="preserve">bo na PISRS uveden v letu 2025. </w:t>
      </w:r>
    </w:p>
    <w:p w14:paraId="4C23ECB1" w14:textId="59015052" w:rsidR="00DA0B89" w:rsidRPr="00DA0B89" w:rsidRDefault="00E87277" w:rsidP="00DA0B89">
      <w:pPr>
        <w:pStyle w:val="Odstavek"/>
        <w:spacing w:line="240" w:lineRule="atLeast"/>
        <w:ind w:firstLine="0"/>
        <w:rPr>
          <w:sz w:val="20"/>
          <w:szCs w:val="20"/>
        </w:rPr>
      </w:pPr>
      <w:r>
        <w:rPr>
          <w:sz w:val="20"/>
          <w:szCs w:val="20"/>
        </w:rPr>
        <w:t>V drugem odstavku tega člena je tudi določeno, da se</w:t>
      </w:r>
      <w:r w:rsidR="00DA0B89" w:rsidRPr="00DA0B89">
        <w:rPr>
          <w:sz w:val="20"/>
          <w:szCs w:val="20"/>
        </w:rPr>
        <w:t xml:space="preserve"> </w:t>
      </w:r>
      <w:r>
        <w:rPr>
          <w:sz w:val="20"/>
          <w:szCs w:val="20"/>
        </w:rPr>
        <w:t>uradni list</w:t>
      </w:r>
      <w:r w:rsidR="00DA0B89" w:rsidRPr="00DA0B89">
        <w:rPr>
          <w:sz w:val="20"/>
          <w:szCs w:val="20"/>
        </w:rPr>
        <w:t xml:space="preserve"> </w:t>
      </w:r>
      <w:r>
        <w:rPr>
          <w:sz w:val="20"/>
          <w:szCs w:val="20"/>
        </w:rPr>
        <w:t>izdaja</w:t>
      </w:r>
      <w:r w:rsidR="00DA0B89" w:rsidRPr="00DA0B89">
        <w:rPr>
          <w:sz w:val="20"/>
          <w:szCs w:val="20"/>
        </w:rPr>
        <w:t xml:space="preserve"> pod tehničnimi pogoji, ki zagotavljajo</w:t>
      </w:r>
      <w:r>
        <w:rPr>
          <w:sz w:val="20"/>
          <w:szCs w:val="20"/>
        </w:rPr>
        <w:t>, da je njegova vsebina</w:t>
      </w:r>
      <w:r w:rsidR="00DA0B89" w:rsidRPr="00DA0B89">
        <w:rPr>
          <w:sz w:val="20"/>
          <w:szCs w:val="20"/>
        </w:rPr>
        <w:t xml:space="preserve"> verodostojn</w:t>
      </w:r>
      <w:r>
        <w:rPr>
          <w:sz w:val="20"/>
          <w:szCs w:val="20"/>
        </w:rPr>
        <w:t>a</w:t>
      </w:r>
      <w:r w:rsidR="00DA0B89" w:rsidRPr="00DA0B89">
        <w:rPr>
          <w:sz w:val="20"/>
          <w:szCs w:val="20"/>
        </w:rPr>
        <w:t>, celovit</w:t>
      </w:r>
      <w:r>
        <w:rPr>
          <w:sz w:val="20"/>
          <w:szCs w:val="20"/>
        </w:rPr>
        <w:t>a</w:t>
      </w:r>
      <w:r w:rsidR="00DA0B89" w:rsidRPr="00DA0B89">
        <w:rPr>
          <w:sz w:val="20"/>
          <w:szCs w:val="20"/>
        </w:rPr>
        <w:t xml:space="preserve"> in nespremenljiv</w:t>
      </w:r>
      <w:r>
        <w:rPr>
          <w:sz w:val="20"/>
          <w:szCs w:val="20"/>
        </w:rPr>
        <w:t>a</w:t>
      </w:r>
      <w:r w:rsidR="00DA0B89" w:rsidRPr="00DA0B89">
        <w:rPr>
          <w:sz w:val="20"/>
          <w:szCs w:val="20"/>
        </w:rPr>
        <w:t xml:space="preserve">. </w:t>
      </w:r>
      <w:r w:rsidR="00FE2FA0">
        <w:rPr>
          <w:sz w:val="20"/>
          <w:szCs w:val="20"/>
        </w:rPr>
        <w:t xml:space="preserve">S tem bo omogočena trajna dosegljivost vsebin uradnega lista, ki je pomembna tako za uresničevanje načela pravne varnosti, </w:t>
      </w:r>
      <w:r w:rsidR="00FE2FA0">
        <w:rPr>
          <w:sz w:val="20"/>
          <w:szCs w:val="20"/>
        </w:rPr>
        <w:lastRenderedPageBreak/>
        <w:t>kot za pravilno in enotno uporabo in razumevanje prava ter njegovega nastajanja oziroma spreminjanja v času.</w:t>
      </w:r>
    </w:p>
    <w:p w14:paraId="0B2E9B7A" w14:textId="3707E294" w:rsidR="004E52CB" w:rsidRDefault="004E52CB" w:rsidP="00F7780D">
      <w:pPr>
        <w:pStyle w:val="Odstavek"/>
        <w:spacing w:line="240" w:lineRule="atLeast"/>
        <w:ind w:firstLine="0"/>
        <w:rPr>
          <w:b/>
          <w:bCs/>
          <w:sz w:val="20"/>
          <w:szCs w:val="20"/>
        </w:rPr>
      </w:pPr>
      <w:r>
        <w:rPr>
          <w:b/>
          <w:bCs/>
          <w:sz w:val="20"/>
          <w:szCs w:val="20"/>
        </w:rPr>
        <w:t>K 5. členu</w:t>
      </w:r>
    </w:p>
    <w:p w14:paraId="72D17E0E" w14:textId="77777777" w:rsidR="00110EFC" w:rsidRDefault="00110EFC" w:rsidP="00110EFC">
      <w:pPr>
        <w:pStyle w:val="Odstavek"/>
        <w:spacing w:line="240" w:lineRule="atLeast"/>
        <w:ind w:firstLine="0"/>
        <w:rPr>
          <w:sz w:val="20"/>
          <w:szCs w:val="20"/>
        </w:rPr>
      </w:pPr>
      <w:r>
        <w:rPr>
          <w:sz w:val="20"/>
          <w:szCs w:val="20"/>
        </w:rPr>
        <w:t>V tem členu je določen</w:t>
      </w:r>
      <w:r w:rsidRPr="00110EFC">
        <w:rPr>
          <w:sz w:val="20"/>
          <w:szCs w:val="20"/>
        </w:rPr>
        <w:t xml:space="preserve"> nabor aktov, ki </w:t>
      </w:r>
      <w:r>
        <w:rPr>
          <w:sz w:val="20"/>
          <w:szCs w:val="20"/>
        </w:rPr>
        <w:t>se objavljajo</w:t>
      </w:r>
      <w:r w:rsidRPr="00110EFC">
        <w:rPr>
          <w:sz w:val="20"/>
          <w:szCs w:val="20"/>
        </w:rPr>
        <w:t xml:space="preserve"> v uradnem listu. </w:t>
      </w:r>
    </w:p>
    <w:p w14:paraId="7957280E" w14:textId="77777777" w:rsidR="00C67063" w:rsidRPr="00561E00" w:rsidRDefault="00C67063" w:rsidP="00C67063">
      <w:pPr>
        <w:pStyle w:val="Odstavek"/>
        <w:spacing w:line="240" w:lineRule="atLeast"/>
        <w:ind w:firstLine="0"/>
        <w:rPr>
          <w:sz w:val="20"/>
          <w:szCs w:val="20"/>
        </w:rPr>
      </w:pPr>
      <w:r w:rsidRPr="00561E00">
        <w:rPr>
          <w:sz w:val="20"/>
          <w:szCs w:val="20"/>
        </w:rPr>
        <w:t>V uradnem listu se objavljajo:</w:t>
      </w:r>
    </w:p>
    <w:p w14:paraId="1FA89E38" w14:textId="77777777" w:rsidR="00C67063" w:rsidRPr="00C67063" w:rsidRDefault="00C67063" w:rsidP="00C67063">
      <w:pPr>
        <w:pStyle w:val="Odstavekseznama"/>
        <w:numPr>
          <w:ilvl w:val="0"/>
          <w:numId w:val="179"/>
        </w:numPr>
        <w:spacing w:line="240" w:lineRule="atLeast"/>
        <w:rPr>
          <w:rFonts w:cs="Arial"/>
          <w:sz w:val="20"/>
          <w:szCs w:val="20"/>
        </w:rPr>
      </w:pPr>
      <w:r w:rsidRPr="00C67063">
        <w:rPr>
          <w:rFonts w:cs="Arial"/>
          <w:sz w:val="20"/>
          <w:szCs w:val="20"/>
        </w:rPr>
        <w:t>predpisi:</w:t>
      </w:r>
    </w:p>
    <w:p w14:paraId="22CA8B02" w14:textId="77777777" w:rsidR="00C67063" w:rsidRPr="00561E00" w:rsidRDefault="00C67063" w:rsidP="00C67063">
      <w:pPr>
        <w:pStyle w:val="Alineazapodtoko"/>
      </w:pPr>
      <w:r w:rsidRPr="00561E00">
        <w:t>ustava,</w:t>
      </w:r>
    </w:p>
    <w:p w14:paraId="4F439C33" w14:textId="77777777" w:rsidR="00C67063" w:rsidRPr="00561E00" w:rsidRDefault="00C67063" w:rsidP="00C67063">
      <w:pPr>
        <w:pStyle w:val="Alineazapodtoko"/>
      </w:pPr>
      <w:r w:rsidRPr="00561E00">
        <w:t>zakoni,</w:t>
      </w:r>
    </w:p>
    <w:p w14:paraId="6FCC2D83" w14:textId="77777777" w:rsidR="00C67063" w:rsidRPr="00561E00" w:rsidRDefault="00C67063" w:rsidP="00C67063">
      <w:pPr>
        <w:pStyle w:val="Alineazapodtoko"/>
      </w:pPr>
      <w:r w:rsidRPr="00561E00">
        <w:t>podzakonski predpisi;</w:t>
      </w:r>
    </w:p>
    <w:p w14:paraId="06FAE464" w14:textId="77777777" w:rsidR="00C67063" w:rsidRPr="00561E00" w:rsidRDefault="00C67063" w:rsidP="00C67063">
      <w:pPr>
        <w:pStyle w:val="Odstavekseznama"/>
        <w:numPr>
          <w:ilvl w:val="0"/>
          <w:numId w:val="179"/>
        </w:numPr>
        <w:spacing w:line="240" w:lineRule="atLeast"/>
        <w:rPr>
          <w:rFonts w:cs="Arial"/>
          <w:sz w:val="20"/>
          <w:szCs w:val="20"/>
        </w:rPr>
      </w:pPr>
      <w:r w:rsidRPr="00561E00">
        <w:rPr>
          <w:rFonts w:cs="Arial"/>
          <w:sz w:val="20"/>
          <w:szCs w:val="20"/>
        </w:rPr>
        <w:t>splošni akti, izdani za izvrševanje javnih pooblastil;</w:t>
      </w:r>
    </w:p>
    <w:p w14:paraId="62189616" w14:textId="77777777" w:rsidR="00C67063" w:rsidRPr="00561E00" w:rsidRDefault="00C67063" w:rsidP="00C67063">
      <w:pPr>
        <w:pStyle w:val="Odstavekseznama"/>
        <w:numPr>
          <w:ilvl w:val="0"/>
          <w:numId w:val="179"/>
        </w:numPr>
        <w:spacing w:line="240" w:lineRule="atLeast"/>
        <w:rPr>
          <w:rFonts w:cs="Arial"/>
          <w:sz w:val="20"/>
          <w:szCs w:val="20"/>
        </w:rPr>
      </w:pPr>
      <w:r w:rsidRPr="00561E00">
        <w:rPr>
          <w:rFonts w:cs="Arial"/>
          <w:sz w:val="20"/>
          <w:szCs w:val="20"/>
        </w:rPr>
        <w:t>drugi akti:</w:t>
      </w:r>
    </w:p>
    <w:p w14:paraId="6442A7F3" w14:textId="77777777" w:rsidR="00C67063" w:rsidRPr="00561E00" w:rsidRDefault="00C67063" w:rsidP="00C67063">
      <w:pPr>
        <w:pStyle w:val="Alineazapodtoko"/>
      </w:pPr>
      <w:r w:rsidRPr="00561E00">
        <w:t>drugi splošni akti državnih organov,</w:t>
      </w:r>
    </w:p>
    <w:p w14:paraId="6C320CEF" w14:textId="77777777" w:rsidR="00C67063" w:rsidRPr="00561E00" w:rsidRDefault="00C67063" w:rsidP="00C67063">
      <w:pPr>
        <w:pStyle w:val="Alineazapodtoko"/>
      </w:pPr>
      <w:r w:rsidRPr="00561E00">
        <w:t>drugi akti državnih organov, če obveznost njihove objave v državnem uradnem listu določa zakon,</w:t>
      </w:r>
    </w:p>
    <w:p w14:paraId="57273019" w14:textId="77777777" w:rsidR="00C67063" w:rsidRDefault="00C67063" w:rsidP="00C67063">
      <w:pPr>
        <w:pStyle w:val="Alineazapodtoko"/>
      </w:pPr>
      <w:r w:rsidRPr="00561E00">
        <w:t>drugi akti nosilcev javnih pooblastil, če obveznost njihove objave v uradnem listu določa zakon ali odlok lokalne skupnosti.</w:t>
      </w:r>
    </w:p>
    <w:p w14:paraId="156D11EA" w14:textId="475ECB72" w:rsidR="00C67063" w:rsidRPr="00C67063" w:rsidRDefault="00C67063" w:rsidP="00C67063">
      <w:pPr>
        <w:pStyle w:val="Odstavek"/>
        <w:spacing w:line="240" w:lineRule="atLeast"/>
        <w:ind w:firstLine="0"/>
        <w:rPr>
          <w:sz w:val="20"/>
          <w:szCs w:val="20"/>
        </w:rPr>
      </w:pPr>
      <w:r w:rsidRPr="00C67063">
        <w:rPr>
          <w:sz w:val="20"/>
          <w:szCs w:val="20"/>
        </w:rPr>
        <w:t xml:space="preserve">Poleg zgoraj naštetih aktov se v uradnem listu objavljajo tudi predpisi in drugi akti </w:t>
      </w:r>
      <w:r w:rsidR="00610E54">
        <w:rPr>
          <w:sz w:val="20"/>
          <w:szCs w:val="20"/>
        </w:rPr>
        <w:t xml:space="preserve">organov samoupravnih </w:t>
      </w:r>
      <w:r w:rsidRPr="00C67063">
        <w:rPr>
          <w:sz w:val="20"/>
          <w:szCs w:val="20"/>
        </w:rPr>
        <w:t xml:space="preserve">lokalnih skupnosti, če obveznost njihove objave v uradnem glasilu določa zakon, ki ureja lokalno samoupravo, in </w:t>
      </w:r>
      <w:r w:rsidR="00610E54">
        <w:rPr>
          <w:sz w:val="20"/>
          <w:szCs w:val="20"/>
        </w:rPr>
        <w:t xml:space="preserve">samoupravna </w:t>
      </w:r>
      <w:r w:rsidRPr="00C67063">
        <w:rPr>
          <w:sz w:val="20"/>
          <w:szCs w:val="20"/>
        </w:rPr>
        <w:t>lokalna skupnost določi uradni list kot svoje uradno glasilo.</w:t>
      </w:r>
    </w:p>
    <w:p w14:paraId="58780318" w14:textId="040FCC27" w:rsidR="00C67063" w:rsidRDefault="00C67063" w:rsidP="005E52B1">
      <w:pPr>
        <w:pStyle w:val="Odstavek"/>
        <w:spacing w:line="240" w:lineRule="atLeast"/>
        <w:ind w:firstLine="0"/>
        <w:rPr>
          <w:sz w:val="20"/>
          <w:szCs w:val="20"/>
        </w:rPr>
      </w:pPr>
      <w:r>
        <w:rPr>
          <w:sz w:val="20"/>
          <w:szCs w:val="20"/>
        </w:rPr>
        <w:t>Izbrana struktura člena sledi pravni teoriji in praksi kategorizacije predpisov ter drugih splošnih in posamičnih pravnih aktov in je namenjena jasnejši določitvi, kateri akti se objavljajo v uradnem listu, ter p</w:t>
      </w:r>
      <w:r w:rsidRPr="00110EFC">
        <w:rPr>
          <w:sz w:val="20"/>
          <w:szCs w:val="20"/>
        </w:rPr>
        <w:t>ravilnejš</w:t>
      </w:r>
      <w:r>
        <w:rPr>
          <w:sz w:val="20"/>
          <w:szCs w:val="20"/>
        </w:rPr>
        <w:t>i</w:t>
      </w:r>
      <w:r w:rsidRPr="00110EFC">
        <w:rPr>
          <w:sz w:val="20"/>
          <w:szCs w:val="20"/>
        </w:rPr>
        <w:t xml:space="preserve"> opredelitv</w:t>
      </w:r>
      <w:r>
        <w:rPr>
          <w:sz w:val="20"/>
          <w:szCs w:val="20"/>
        </w:rPr>
        <w:t>i</w:t>
      </w:r>
      <w:r w:rsidRPr="00110EFC">
        <w:rPr>
          <w:sz w:val="20"/>
          <w:szCs w:val="20"/>
        </w:rPr>
        <w:t xml:space="preserve"> pojma </w:t>
      </w:r>
      <w:r w:rsidRPr="00C67063">
        <w:rPr>
          <w:i/>
          <w:iCs/>
          <w:sz w:val="20"/>
          <w:szCs w:val="20"/>
        </w:rPr>
        <w:t>predpis</w:t>
      </w:r>
      <w:r>
        <w:rPr>
          <w:sz w:val="20"/>
          <w:szCs w:val="20"/>
        </w:rPr>
        <w:t xml:space="preserve"> oziroma</w:t>
      </w:r>
      <w:r w:rsidR="005E52B1">
        <w:rPr>
          <w:sz w:val="20"/>
          <w:szCs w:val="20"/>
        </w:rPr>
        <w:t xml:space="preserve"> prikazu</w:t>
      </w:r>
      <w:r>
        <w:rPr>
          <w:sz w:val="20"/>
          <w:szCs w:val="20"/>
        </w:rPr>
        <w:t xml:space="preserve"> </w:t>
      </w:r>
      <w:r w:rsidR="005E52B1">
        <w:rPr>
          <w:sz w:val="20"/>
          <w:szCs w:val="20"/>
        </w:rPr>
        <w:t>razmerij med predpisi in drugimi akti</w:t>
      </w:r>
      <w:r>
        <w:rPr>
          <w:sz w:val="20"/>
          <w:szCs w:val="20"/>
        </w:rPr>
        <w:t>.</w:t>
      </w:r>
    </w:p>
    <w:p w14:paraId="2746B1FD" w14:textId="33CD2462" w:rsidR="00110EFC" w:rsidRDefault="005E52B1" w:rsidP="00110EFC">
      <w:pPr>
        <w:pStyle w:val="Odstavek"/>
        <w:spacing w:line="240" w:lineRule="atLeast"/>
        <w:ind w:firstLine="0"/>
        <w:rPr>
          <w:sz w:val="20"/>
          <w:szCs w:val="20"/>
        </w:rPr>
      </w:pPr>
      <w:r>
        <w:rPr>
          <w:sz w:val="20"/>
          <w:szCs w:val="20"/>
        </w:rPr>
        <w:t>Jasna določitev aktov, ki se morajo objaviti v uradnem listu, je pomembna, saj v</w:t>
      </w:r>
      <w:r w:rsidR="00110EFC" w:rsidRPr="00C67063">
        <w:rPr>
          <w:sz w:val="20"/>
          <w:szCs w:val="20"/>
        </w:rPr>
        <w:t>eč kot tridesetletna praksa objavljanja v uradnem listu kaže, da se v njem poleg aktov, ki jih trenutno</w:t>
      </w:r>
      <w:r w:rsidR="00110EFC" w:rsidRPr="00110EFC">
        <w:rPr>
          <w:sz w:val="20"/>
          <w:szCs w:val="20"/>
        </w:rPr>
        <w:t xml:space="preserve"> določa ZUL</w:t>
      </w:r>
      <w:r>
        <w:rPr>
          <w:sz w:val="20"/>
          <w:szCs w:val="20"/>
        </w:rPr>
        <w:t>,</w:t>
      </w:r>
      <w:r w:rsidR="00110EFC" w:rsidRPr="00110EFC">
        <w:rPr>
          <w:sz w:val="20"/>
          <w:szCs w:val="20"/>
        </w:rPr>
        <w:t xml:space="preserve"> objavljajo tudi številni drugi akti, katerih obveznost objave v uradnem listu </w:t>
      </w:r>
      <w:r>
        <w:rPr>
          <w:sz w:val="20"/>
          <w:szCs w:val="20"/>
        </w:rPr>
        <w:t>ni določena</w:t>
      </w:r>
      <w:r w:rsidR="00110EFC" w:rsidRPr="00110EFC">
        <w:rPr>
          <w:sz w:val="20"/>
          <w:szCs w:val="20"/>
        </w:rPr>
        <w:t xml:space="preserve"> v zakonu, temveč v podzakonskem predpisu ali celo v drugem aktu, ki nima narave predpisa. Še bolj problematični so primeri, ko akti, ki vsebujejo norme oziroma imajo naravo predpisa, zaradi različnih interpretacij v</w:t>
      </w:r>
      <w:r w:rsidR="00110EFC">
        <w:rPr>
          <w:sz w:val="20"/>
          <w:szCs w:val="20"/>
        </w:rPr>
        <w:t xml:space="preserve"> </w:t>
      </w:r>
      <w:r w:rsidR="00110EFC" w:rsidRPr="00110EFC">
        <w:rPr>
          <w:sz w:val="20"/>
          <w:szCs w:val="20"/>
        </w:rPr>
        <w:t xml:space="preserve">uradnem </w:t>
      </w:r>
      <w:r w:rsidR="00110EFC">
        <w:rPr>
          <w:sz w:val="20"/>
          <w:szCs w:val="20"/>
        </w:rPr>
        <w:t>listu</w:t>
      </w:r>
      <w:r w:rsidR="00110EFC" w:rsidRPr="00110EFC">
        <w:rPr>
          <w:sz w:val="20"/>
          <w:szCs w:val="20"/>
        </w:rPr>
        <w:t xml:space="preserve"> niso objavljeni in naslovniki nimajo možnosti, da bi se z njimi seznanili vnaprej in na </w:t>
      </w:r>
      <w:proofErr w:type="spellStart"/>
      <w:r w:rsidR="00110EFC" w:rsidRPr="00110EFC">
        <w:rPr>
          <w:sz w:val="20"/>
          <w:szCs w:val="20"/>
        </w:rPr>
        <w:t>obličen</w:t>
      </w:r>
      <w:proofErr w:type="spellEnd"/>
      <w:r w:rsidR="00110EFC" w:rsidRPr="00110EFC">
        <w:rPr>
          <w:sz w:val="20"/>
          <w:szCs w:val="20"/>
        </w:rPr>
        <w:t xml:space="preserve"> način, kar močno krni koncept uradnega objavljanja in neugodno vpliva na pravno varnost.</w:t>
      </w:r>
      <w:r w:rsidR="00110EFC">
        <w:rPr>
          <w:sz w:val="20"/>
          <w:szCs w:val="20"/>
        </w:rPr>
        <w:t xml:space="preserve"> </w:t>
      </w:r>
    </w:p>
    <w:p w14:paraId="3973FA65" w14:textId="4FD5AF10" w:rsidR="00C67063" w:rsidRPr="00110EFC" w:rsidRDefault="005E52B1" w:rsidP="00C67063">
      <w:pPr>
        <w:pStyle w:val="Odstavek"/>
        <w:spacing w:line="240" w:lineRule="atLeast"/>
        <w:ind w:firstLine="0"/>
        <w:rPr>
          <w:sz w:val="20"/>
          <w:szCs w:val="20"/>
        </w:rPr>
      </w:pPr>
      <w:r>
        <w:rPr>
          <w:sz w:val="20"/>
          <w:szCs w:val="20"/>
        </w:rPr>
        <w:t xml:space="preserve">S tem členom se </w:t>
      </w:r>
      <w:r w:rsidR="00110EFC">
        <w:rPr>
          <w:sz w:val="20"/>
          <w:szCs w:val="20"/>
        </w:rPr>
        <w:t xml:space="preserve">uresničuje </w:t>
      </w:r>
      <w:r w:rsidR="00C67063">
        <w:rPr>
          <w:sz w:val="20"/>
          <w:szCs w:val="20"/>
        </w:rPr>
        <w:t xml:space="preserve">pomemben cilj zakona, tj. dosledno uresničevanje določbe 154. člena </w:t>
      </w:r>
      <w:r>
        <w:rPr>
          <w:sz w:val="20"/>
          <w:szCs w:val="20"/>
        </w:rPr>
        <w:t>u</w:t>
      </w:r>
      <w:r w:rsidR="00C67063">
        <w:rPr>
          <w:sz w:val="20"/>
          <w:szCs w:val="20"/>
        </w:rPr>
        <w:t xml:space="preserve">stave, v skladu s katerim </w:t>
      </w:r>
      <w:r w:rsidR="00C67063" w:rsidRPr="00110EFC">
        <w:rPr>
          <w:sz w:val="20"/>
          <w:szCs w:val="20"/>
        </w:rPr>
        <w:t xml:space="preserve">morajo biti </w:t>
      </w:r>
      <w:r w:rsidR="00C67063" w:rsidRPr="00C67063">
        <w:rPr>
          <w:i/>
          <w:iCs/>
          <w:sz w:val="20"/>
          <w:szCs w:val="20"/>
        </w:rPr>
        <w:t xml:space="preserve">predpisi </w:t>
      </w:r>
      <w:r w:rsidR="00C67063" w:rsidRPr="00110EFC">
        <w:rPr>
          <w:sz w:val="20"/>
          <w:szCs w:val="20"/>
        </w:rPr>
        <w:t xml:space="preserve">objavljeni, preden začnejo veljati. </w:t>
      </w:r>
    </w:p>
    <w:p w14:paraId="20D9CE20" w14:textId="77777777" w:rsidR="00110EFC" w:rsidRPr="00110EFC" w:rsidRDefault="00110EFC" w:rsidP="00110EFC">
      <w:pPr>
        <w:spacing w:line="240" w:lineRule="atLeast"/>
        <w:rPr>
          <w:rFonts w:cs="Arial"/>
          <w:sz w:val="20"/>
          <w:szCs w:val="20"/>
        </w:rPr>
      </w:pPr>
    </w:p>
    <w:p w14:paraId="5EC5539A" w14:textId="7CDED2BB" w:rsidR="00110EFC" w:rsidRPr="00110EFC" w:rsidRDefault="00110EFC" w:rsidP="00110EFC">
      <w:pPr>
        <w:spacing w:line="240" w:lineRule="atLeast"/>
        <w:rPr>
          <w:rFonts w:cs="Arial"/>
          <w:sz w:val="20"/>
          <w:szCs w:val="20"/>
        </w:rPr>
      </w:pPr>
      <w:r w:rsidRPr="00110EFC">
        <w:rPr>
          <w:rFonts w:cs="Arial"/>
          <w:sz w:val="20"/>
          <w:szCs w:val="20"/>
        </w:rPr>
        <w:t xml:space="preserve">Veljavni 154. člen ustave ne ureja posebej obveznosti objave za splošne akte, izdane za izvrševanje javnih pooblastil. Posledično veljavnost splošnega akta, izdanega za izvrševanje javnih pooblastil, po </w:t>
      </w:r>
      <w:r w:rsidR="005E52B1">
        <w:rPr>
          <w:rFonts w:cs="Arial"/>
          <w:sz w:val="20"/>
          <w:szCs w:val="20"/>
        </w:rPr>
        <w:t xml:space="preserve">sami </w:t>
      </w:r>
      <w:r w:rsidRPr="00110EFC">
        <w:rPr>
          <w:rFonts w:cs="Arial"/>
          <w:sz w:val="20"/>
          <w:szCs w:val="20"/>
        </w:rPr>
        <w:t xml:space="preserve">ustavi ni pogojena z objavo v državnem uradnem listu. Tudi Ustavno sodišče je po formalno–logični razlagi stalo na stališču, da splošnih aktov, izdanih za izvrševanje javnih pooblastil, ni treba objavljati v uradnem listu. </w:t>
      </w:r>
      <w:r w:rsidR="005E52B1">
        <w:rPr>
          <w:rFonts w:cs="Arial"/>
          <w:sz w:val="20"/>
          <w:szCs w:val="20"/>
        </w:rPr>
        <w:t>Ne glede na to in č</w:t>
      </w:r>
      <w:r w:rsidRPr="00110EFC">
        <w:rPr>
          <w:rFonts w:cs="Arial"/>
          <w:sz w:val="20"/>
          <w:szCs w:val="20"/>
        </w:rPr>
        <w:t xml:space="preserve">eprav iz sistematike oblastnih splošnih aktov izhaja, da so ti akti posebna ustavnopravna kategorija, ki se uvrščajo hierarhično tako pod državne kot tudi lokalne predpise (zlasti to izhaja iz 160. člena ustave), pa njihove predpisom enake lastnosti terjajo </w:t>
      </w:r>
      <w:r w:rsidR="005E52B1">
        <w:rPr>
          <w:rFonts w:cs="Arial"/>
          <w:sz w:val="20"/>
          <w:szCs w:val="20"/>
        </w:rPr>
        <w:t>določitev obveznosti</w:t>
      </w:r>
      <w:r w:rsidRPr="00110EFC">
        <w:rPr>
          <w:rFonts w:cs="Arial"/>
          <w:sz w:val="20"/>
          <w:szCs w:val="20"/>
        </w:rPr>
        <w:t xml:space="preserve"> njihove objave </w:t>
      </w:r>
      <w:r w:rsidR="005E52B1">
        <w:rPr>
          <w:rFonts w:cs="Arial"/>
          <w:sz w:val="20"/>
          <w:szCs w:val="20"/>
        </w:rPr>
        <w:t xml:space="preserve">v uradnem listu </w:t>
      </w:r>
      <w:r w:rsidRPr="00110EFC">
        <w:rPr>
          <w:rFonts w:cs="Arial"/>
          <w:sz w:val="20"/>
          <w:szCs w:val="20"/>
        </w:rPr>
        <w:t xml:space="preserve">in nanjo vezane veljavnosti. </w:t>
      </w:r>
    </w:p>
    <w:p w14:paraId="53251AB4" w14:textId="77777777" w:rsidR="00110EFC" w:rsidRPr="00110EFC" w:rsidRDefault="00110EFC" w:rsidP="00110EFC">
      <w:pPr>
        <w:spacing w:line="240" w:lineRule="atLeast"/>
        <w:rPr>
          <w:rFonts w:cs="Arial"/>
          <w:sz w:val="20"/>
          <w:szCs w:val="20"/>
        </w:rPr>
      </w:pPr>
    </w:p>
    <w:p w14:paraId="517E4A79" w14:textId="0A8796E2" w:rsidR="00110EFC" w:rsidRPr="00110EFC" w:rsidRDefault="00110EFC" w:rsidP="00110EFC">
      <w:pPr>
        <w:spacing w:line="240" w:lineRule="atLeast"/>
        <w:rPr>
          <w:rFonts w:cs="Arial"/>
          <w:sz w:val="20"/>
          <w:szCs w:val="20"/>
        </w:rPr>
      </w:pPr>
      <w:r w:rsidRPr="00110EFC">
        <w:rPr>
          <w:rFonts w:cs="Arial"/>
          <w:sz w:val="20"/>
          <w:szCs w:val="20"/>
        </w:rPr>
        <w:t>Pri izvajanju javnih pooblastil imajo nosilci javnih pooblastil pravice in dolžnosti uprave, ki jih določa zakon ali drug predpis. Gre pravzaprav za situacijo, kjer nosilec javnega pooblastila namesto organa uredi določeno področje s splošnim aktom, izdanim za izvrševanje javnega pooblastila, ki zaradi neizpolnjevanja formalnega kriterija (nosilec javnega pooblastila ni oblastni organ) sicer ni predpis, a učinkuje kot predpis po materialnem (vsebinskem) kriteriju, zato ga je treba obravnavati enako.</w:t>
      </w:r>
      <w:r w:rsidR="00116922" w:rsidRPr="00116922">
        <w:rPr>
          <w:rFonts w:cs="Arial"/>
          <w:sz w:val="20"/>
          <w:szCs w:val="20"/>
        </w:rPr>
        <w:t xml:space="preserve"> </w:t>
      </w:r>
      <w:r w:rsidR="00116922" w:rsidRPr="00110EFC">
        <w:rPr>
          <w:rFonts w:cs="Arial"/>
          <w:sz w:val="20"/>
          <w:szCs w:val="20"/>
        </w:rPr>
        <w:t>Po mnenju bivšega ustavnega sodnika, g. Janka, so to predpisi, ki imajo zgolj drugačno poimenovanje, sicer pa imajo vse lastnosti predpisa (so eksterne narave, splošno obvezni, nanašajo se na nedoločeno število subjektov, vsebujejo splošna obvezna pravila, se objavljajo v uradnem listu, njihovo ustavnost in zakonitost pa presoja Ustavno sodišče).</w:t>
      </w:r>
    </w:p>
    <w:p w14:paraId="74FBF10D" w14:textId="77777777" w:rsidR="00110EFC" w:rsidRPr="00110EFC" w:rsidRDefault="00110EFC" w:rsidP="00110EFC">
      <w:pPr>
        <w:spacing w:line="240" w:lineRule="atLeast"/>
        <w:rPr>
          <w:rFonts w:cs="Arial"/>
          <w:sz w:val="20"/>
          <w:szCs w:val="20"/>
        </w:rPr>
      </w:pPr>
    </w:p>
    <w:p w14:paraId="005B6B8C" w14:textId="600EDB6B" w:rsidR="00110EFC" w:rsidRPr="00110EFC" w:rsidRDefault="00110EFC" w:rsidP="00110EFC">
      <w:pPr>
        <w:spacing w:line="240" w:lineRule="atLeast"/>
        <w:rPr>
          <w:rFonts w:cs="Arial"/>
          <w:sz w:val="20"/>
          <w:szCs w:val="20"/>
        </w:rPr>
      </w:pPr>
      <w:r w:rsidRPr="00110EFC">
        <w:rPr>
          <w:rFonts w:cs="Arial"/>
          <w:sz w:val="20"/>
          <w:szCs w:val="20"/>
        </w:rPr>
        <w:t xml:space="preserve">Objava splošnih aktov, izdanih za izvrševanje javnih oblasti, v uradnem listu je pomembna in potrebna zato, ker z njo postanejo ti akti navzven spoznavni in se izpolni pogoj za njihovo uveljavitev. </w:t>
      </w:r>
      <w:r w:rsidR="005E52B1">
        <w:rPr>
          <w:rFonts w:cs="Arial"/>
          <w:sz w:val="20"/>
          <w:szCs w:val="20"/>
        </w:rPr>
        <w:t>Z</w:t>
      </w:r>
      <w:r w:rsidRPr="00110EFC">
        <w:rPr>
          <w:rFonts w:cs="Arial"/>
          <w:sz w:val="20"/>
          <w:szCs w:val="20"/>
        </w:rPr>
        <w:t xml:space="preserve">akonodajalec </w:t>
      </w:r>
      <w:r w:rsidR="005E52B1">
        <w:rPr>
          <w:rFonts w:cs="Arial"/>
          <w:sz w:val="20"/>
          <w:szCs w:val="20"/>
        </w:rPr>
        <w:t xml:space="preserve">je </w:t>
      </w:r>
      <w:r w:rsidRPr="00110EFC">
        <w:rPr>
          <w:rFonts w:cs="Arial"/>
          <w:sz w:val="20"/>
          <w:szCs w:val="20"/>
        </w:rPr>
        <w:t xml:space="preserve">to pomembnost in potrebnost prepoznal ter obveznost objavljanja </w:t>
      </w:r>
      <w:r w:rsidR="00116922">
        <w:rPr>
          <w:rFonts w:cs="Arial"/>
          <w:sz w:val="20"/>
          <w:szCs w:val="20"/>
        </w:rPr>
        <w:t>teh aktov v</w:t>
      </w:r>
      <w:r w:rsidRPr="00110EFC">
        <w:rPr>
          <w:rFonts w:cs="Arial"/>
          <w:sz w:val="20"/>
          <w:szCs w:val="20"/>
        </w:rPr>
        <w:t xml:space="preserve"> uradnem listu določil na zakonski ravni</w:t>
      </w:r>
      <w:r w:rsidR="00116922">
        <w:rPr>
          <w:rFonts w:cs="Arial"/>
          <w:sz w:val="20"/>
          <w:szCs w:val="20"/>
        </w:rPr>
        <w:t>, kar se odraža v</w:t>
      </w:r>
      <w:r w:rsidRPr="00110EFC">
        <w:rPr>
          <w:rFonts w:cs="Arial"/>
          <w:sz w:val="20"/>
          <w:szCs w:val="20"/>
        </w:rPr>
        <w:t xml:space="preserve"> ZUL, </w:t>
      </w:r>
      <w:r w:rsidR="00116922">
        <w:rPr>
          <w:rFonts w:cs="Arial"/>
          <w:sz w:val="20"/>
          <w:szCs w:val="20"/>
        </w:rPr>
        <w:t xml:space="preserve">pa tudi v drugih zakonih (npr. v </w:t>
      </w:r>
      <w:r w:rsidRPr="00110EFC">
        <w:rPr>
          <w:rFonts w:cs="Arial"/>
          <w:sz w:val="20"/>
          <w:szCs w:val="20"/>
        </w:rPr>
        <w:t>Zakon</w:t>
      </w:r>
      <w:r w:rsidR="00116922">
        <w:rPr>
          <w:rFonts w:cs="Arial"/>
          <w:sz w:val="20"/>
          <w:szCs w:val="20"/>
        </w:rPr>
        <w:t>u</w:t>
      </w:r>
      <w:r w:rsidRPr="00110EFC">
        <w:rPr>
          <w:rFonts w:cs="Arial"/>
          <w:sz w:val="20"/>
          <w:szCs w:val="20"/>
        </w:rPr>
        <w:t xml:space="preserve"> o državni upravi, Zakon</w:t>
      </w:r>
      <w:r w:rsidR="00116922">
        <w:rPr>
          <w:rFonts w:cs="Arial"/>
          <w:sz w:val="20"/>
          <w:szCs w:val="20"/>
        </w:rPr>
        <w:t>u</w:t>
      </w:r>
      <w:r w:rsidRPr="00110EFC">
        <w:rPr>
          <w:rFonts w:cs="Arial"/>
          <w:sz w:val="20"/>
          <w:szCs w:val="20"/>
        </w:rPr>
        <w:t xml:space="preserve"> o javnih agencijah</w:t>
      </w:r>
      <w:r w:rsidR="00116922">
        <w:rPr>
          <w:rFonts w:cs="Arial"/>
          <w:sz w:val="20"/>
          <w:szCs w:val="20"/>
        </w:rPr>
        <w:t xml:space="preserve">). </w:t>
      </w:r>
    </w:p>
    <w:p w14:paraId="4E399C05" w14:textId="77777777" w:rsidR="00110EFC" w:rsidRPr="00110EFC" w:rsidRDefault="00110EFC" w:rsidP="00110EFC">
      <w:pPr>
        <w:spacing w:line="240" w:lineRule="atLeast"/>
        <w:rPr>
          <w:rFonts w:cs="Arial"/>
          <w:sz w:val="20"/>
          <w:szCs w:val="20"/>
        </w:rPr>
      </w:pPr>
    </w:p>
    <w:p w14:paraId="3CF8E26D" w14:textId="5B721194" w:rsidR="00110EFC" w:rsidRPr="00110EFC" w:rsidRDefault="00110EFC" w:rsidP="00110EFC">
      <w:pPr>
        <w:spacing w:line="240" w:lineRule="atLeast"/>
        <w:rPr>
          <w:rFonts w:cs="Arial"/>
          <w:sz w:val="20"/>
          <w:szCs w:val="20"/>
        </w:rPr>
      </w:pPr>
      <w:r w:rsidRPr="00110EFC">
        <w:rPr>
          <w:rFonts w:cs="Arial"/>
          <w:sz w:val="20"/>
          <w:szCs w:val="20"/>
        </w:rPr>
        <w:t xml:space="preserve">V izogib različnim interpretacijam </w:t>
      </w:r>
      <w:r w:rsidR="00116922">
        <w:rPr>
          <w:rFonts w:cs="Arial"/>
          <w:sz w:val="20"/>
          <w:szCs w:val="20"/>
        </w:rPr>
        <w:t xml:space="preserve">je </w:t>
      </w:r>
      <w:r w:rsidRPr="00110EFC">
        <w:rPr>
          <w:rFonts w:cs="Arial"/>
          <w:sz w:val="20"/>
          <w:szCs w:val="20"/>
        </w:rPr>
        <w:t xml:space="preserve">na tem mestu </w:t>
      </w:r>
      <w:r w:rsidR="00116922">
        <w:rPr>
          <w:rFonts w:cs="Arial"/>
          <w:sz w:val="20"/>
          <w:szCs w:val="20"/>
        </w:rPr>
        <w:t>pojasnjeno</w:t>
      </w:r>
      <w:r w:rsidRPr="00110EFC">
        <w:rPr>
          <w:rFonts w:cs="Arial"/>
          <w:sz w:val="20"/>
          <w:szCs w:val="20"/>
        </w:rPr>
        <w:t>, kaj šteje pod določeno kategorijo, upoštevajoč pravno teorijo in ustavnosodno prakso.</w:t>
      </w:r>
    </w:p>
    <w:p w14:paraId="3313458B" w14:textId="77777777" w:rsidR="00110EFC" w:rsidRPr="00110EFC" w:rsidRDefault="00110EFC" w:rsidP="00110EFC">
      <w:pPr>
        <w:spacing w:line="240" w:lineRule="atLeast"/>
        <w:rPr>
          <w:rFonts w:cs="Arial"/>
          <w:sz w:val="20"/>
          <w:szCs w:val="20"/>
        </w:rPr>
      </w:pPr>
    </w:p>
    <w:p w14:paraId="757F9A8E" w14:textId="16B6CB8E" w:rsidR="00110EFC" w:rsidRPr="00110EFC" w:rsidRDefault="00110EFC" w:rsidP="00110EFC">
      <w:pPr>
        <w:spacing w:line="240" w:lineRule="atLeast"/>
        <w:rPr>
          <w:rFonts w:cs="Arial"/>
          <w:sz w:val="20"/>
          <w:szCs w:val="20"/>
        </w:rPr>
      </w:pPr>
      <w:r w:rsidRPr="00116922">
        <w:rPr>
          <w:rFonts w:cs="Arial"/>
          <w:i/>
          <w:iCs/>
          <w:sz w:val="20"/>
          <w:szCs w:val="20"/>
        </w:rPr>
        <w:t>Predpisi</w:t>
      </w:r>
      <w:r w:rsidR="00116922">
        <w:rPr>
          <w:rFonts w:cs="Arial"/>
          <w:sz w:val="20"/>
          <w:szCs w:val="20"/>
        </w:rPr>
        <w:t xml:space="preserve"> (</w:t>
      </w:r>
      <w:r w:rsidRPr="00110EFC">
        <w:rPr>
          <w:rFonts w:cs="Arial"/>
          <w:sz w:val="20"/>
          <w:szCs w:val="20"/>
        </w:rPr>
        <w:t>izdani na državni in lokalni ravni</w:t>
      </w:r>
      <w:r w:rsidR="00116922">
        <w:rPr>
          <w:rFonts w:cs="Arial"/>
          <w:sz w:val="20"/>
          <w:szCs w:val="20"/>
        </w:rPr>
        <w:t>)</w:t>
      </w:r>
      <w:r w:rsidRPr="00110EFC">
        <w:rPr>
          <w:rFonts w:cs="Arial"/>
          <w:sz w:val="20"/>
          <w:szCs w:val="20"/>
        </w:rPr>
        <w:t>: v načelu izpolnjujejo tako vsebinski kot formalni kriterij, pri čemer mednje po ustavnosodni praksi spadajo tudi akti, ki nimajo oblike pravnega akta (ne izpolnjujejo formalnega kriterija za predpis), vendar pa je treba te akte šteti za predpis zaradi splošnih in abstraktnih pravnih norm, ki jih ti akti vsebujejo in navzven povzročajo učinke. Iz odločitev Ustavnega sodišča torej izhaja, da se ocenjuje in daje prednost vsebini akta ne glede na njegovo obliko. Prav zaradi svoje vsebine morajo biti taki akti izdani po predpisanem postopku in v obliki predpisa, predvsem pa objavljeni v uradnem listu</w:t>
      </w:r>
      <w:r w:rsidR="00116922">
        <w:rPr>
          <w:rFonts w:cs="Arial"/>
          <w:sz w:val="20"/>
          <w:szCs w:val="20"/>
        </w:rPr>
        <w:t xml:space="preserve"> (uradnem glasilu)</w:t>
      </w:r>
      <w:r w:rsidRPr="00110EFC">
        <w:rPr>
          <w:rFonts w:cs="Arial"/>
          <w:sz w:val="20"/>
          <w:szCs w:val="20"/>
        </w:rPr>
        <w:t xml:space="preserve">, saj so v nasprotnem primeru naslovljencem nedostopni in posledično neznani. Po drugi strani pa je iz prakse Ustavnega sodišča razvidno, da Ustavno sodišče ustavnosti in zakonitosti aktov ne presoja, če ti v vsebinskem smislu ne vsebujejo splošnih in abstraktnih pravnih norm, saj te pristojnosti nima. V skladu z navedenim </w:t>
      </w:r>
      <w:r w:rsidR="00116922">
        <w:rPr>
          <w:rFonts w:cs="Arial"/>
          <w:sz w:val="20"/>
          <w:szCs w:val="20"/>
        </w:rPr>
        <w:t>med predpis</w:t>
      </w:r>
      <w:r w:rsidR="001510C6">
        <w:rPr>
          <w:rFonts w:cs="Arial"/>
          <w:sz w:val="20"/>
          <w:szCs w:val="20"/>
        </w:rPr>
        <w:t>e</w:t>
      </w:r>
      <w:r w:rsidR="00116922">
        <w:rPr>
          <w:rFonts w:cs="Arial"/>
          <w:sz w:val="20"/>
          <w:szCs w:val="20"/>
        </w:rPr>
        <w:t xml:space="preserve"> štejemo</w:t>
      </w:r>
      <w:r w:rsidRPr="00110EFC">
        <w:rPr>
          <w:rFonts w:cs="Arial"/>
          <w:sz w:val="20"/>
          <w:szCs w:val="20"/>
        </w:rPr>
        <w:t>: ustavo, zakone, podzakonske predpise, tj. predpise vlade (uredba in odlok) in predpise ministra (pravilnik, odredba in navodilo)</w:t>
      </w:r>
      <w:r w:rsidR="00116922">
        <w:rPr>
          <w:rFonts w:cs="Arial"/>
          <w:sz w:val="20"/>
          <w:szCs w:val="20"/>
        </w:rPr>
        <w:t xml:space="preserve"> ter </w:t>
      </w:r>
      <w:r w:rsidRPr="00110EFC">
        <w:rPr>
          <w:rFonts w:cs="Arial"/>
          <w:sz w:val="20"/>
          <w:szCs w:val="20"/>
        </w:rPr>
        <w:t xml:space="preserve">predpise lokalnih skupnosti (odlok, pravilnik, odredba in navodilo). </w:t>
      </w:r>
    </w:p>
    <w:p w14:paraId="3B594328" w14:textId="77777777" w:rsidR="00110EFC" w:rsidRPr="00110EFC" w:rsidRDefault="00110EFC" w:rsidP="00110EFC">
      <w:pPr>
        <w:spacing w:line="240" w:lineRule="atLeast"/>
        <w:rPr>
          <w:rFonts w:cs="Arial"/>
          <w:sz w:val="20"/>
          <w:szCs w:val="20"/>
        </w:rPr>
      </w:pPr>
    </w:p>
    <w:p w14:paraId="6A721BE3" w14:textId="77777777" w:rsidR="00110EFC" w:rsidRPr="00110EFC" w:rsidRDefault="00110EFC" w:rsidP="00110EFC">
      <w:pPr>
        <w:spacing w:line="240" w:lineRule="atLeast"/>
        <w:rPr>
          <w:rFonts w:cs="Arial"/>
          <w:sz w:val="20"/>
          <w:szCs w:val="20"/>
        </w:rPr>
      </w:pPr>
      <w:r w:rsidRPr="00116922">
        <w:rPr>
          <w:rFonts w:cs="Arial"/>
          <w:i/>
          <w:iCs/>
          <w:sz w:val="20"/>
          <w:szCs w:val="20"/>
        </w:rPr>
        <w:t>Splošni akti, izdani za izvrševaje javnih pooblastil</w:t>
      </w:r>
      <w:r w:rsidRPr="00110EFC">
        <w:rPr>
          <w:rFonts w:cs="Arial"/>
          <w:sz w:val="20"/>
          <w:szCs w:val="20"/>
        </w:rPr>
        <w:t>: splošni akti, ki jih z namenom izvrševanja javnega pooblastila izdajo nosilci javnih pooblastil, ki so javno pooblastilo dobili z zakonom ali na podlagi zakona ali predpisa (odloka) lokalne skupnosti. Za javna pooblastila, podeljena s predpisom (odlokom) lokalne skupnosti, in nosilce tovrstnih javnih pooblastil velja smiselno enako kot za javna pooblastila, podeljena z zakonom ali na podlagi zakona, in tozadevne nosilce javnih pooblastil. Pri izvajanju javnega pooblastila za opravljanje posameznih upravnih nalog iz izvirne pristojnosti občine, ki se podeli s predpisom lokalne skupnosti, imajo njihovi nosilci pravice in dolžnosti občinske uprave.</w:t>
      </w:r>
    </w:p>
    <w:p w14:paraId="36A4C2CF" w14:textId="77777777" w:rsidR="00110EFC" w:rsidRPr="00110EFC" w:rsidRDefault="00110EFC" w:rsidP="00110EFC">
      <w:pPr>
        <w:spacing w:line="240" w:lineRule="atLeast"/>
        <w:rPr>
          <w:rFonts w:cs="Arial"/>
          <w:sz w:val="20"/>
          <w:szCs w:val="20"/>
        </w:rPr>
      </w:pPr>
    </w:p>
    <w:p w14:paraId="360DF7B3" w14:textId="2B1F9F43" w:rsidR="00641B10" w:rsidRDefault="00110EFC" w:rsidP="00610E54">
      <w:pPr>
        <w:spacing w:line="240" w:lineRule="atLeast"/>
        <w:rPr>
          <w:rFonts w:cs="Arial"/>
          <w:sz w:val="20"/>
          <w:szCs w:val="20"/>
        </w:rPr>
      </w:pPr>
      <w:r w:rsidRPr="00116922">
        <w:rPr>
          <w:rFonts w:cs="Arial"/>
          <w:i/>
          <w:iCs/>
          <w:sz w:val="20"/>
          <w:szCs w:val="20"/>
        </w:rPr>
        <w:t>Drugi akti</w:t>
      </w:r>
      <w:r w:rsidRPr="00110EFC">
        <w:rPr>
          <w:rFonts w:cs="Arial"/>
          <w:sz w:val="20"/>
          <w:szCs w:val="20"/>
        </w:rPr>
        <w:t xml:space="preserve">: </w:t>
      </w:r>
      <w:r w:rsidR="00610E54">
        <w:rPr>
          <w:rFonts w:cs="Arial"/>
          <w:sz w:val="20"/>
          <w:szCs w:val="20"/>
        </w:rPr>
        <w:t xml:space="preserve">mednje uvrščamo </w:t>
      </w:r>
      <w:r w:rsidR="00116922">
        <w:rPr>
          <w:rFonts w:cs="Arial"/>
          <w:sz w:val="20"/>
          <w:szCs w:val="20"/>
        </w:rPr>
        <w:t>drug</w:t>
      </w:r>
      <w:r w:rsidR="00610E54">
        <w:rPr>
          <w:rFonts w:cs="Arial"/>
          <w:sz w:val="20"/>
          <w:szCs w:val="20"/>
        </w:rPr>
        <w:t>e</w:t>
      </w:r>
      <w:r w:rsidR="00116922">
        <w:rPr>
          <w:rFonts w:cs="Arial"/>
          <w:sz w:val="20"/>
          <w:szCs w:val="20"/>
        </w:rPr>
        <w:t xml:space="preserve"> splošn</w:t>
      </w:r>
      <w:r w:rsidR="00610E54">
        <w:rPr>
          <w:rFonts w:cs="Arial"/>
          <w:sz w:val="20"/>
          <w:szCs w:val="20"/>
        </w:rPr>
        <w:t>e</w:t>
      </w:r>
      <w:r w:rsidR="00116922">
        <w:rPr>
          <w:rFonts w:cs="Arial"/>
          <w:sz w:val="20"/>
          <w:szCs w:val="20"/>
        </w:rPr>
        <w:t xml:space="preserve"> </w:t>
      </w:r>
      <w:r w:rsidR="00610E54">
        <w:rPr>
          <w:rFonts w:cs="Arial"/>
          <w:sz w:val="20"/>
          <w:szCs w:val="20"/>
        </w:rPr>
        <w:t>akt</w:t>
      </w:r>
      <w:r w:rsidR="001510C6">
        <w:rPr>
          <w:rFonts w:cs="Arial"/>
          <w:sz w:val="20"/>
          <w:szCs w:val="20"/>
        </w:rPr>
        <w:t>e</w:t>
      </w:r>
      <w:r w:rsidR="00610E54">
        <w:rPr>
          <w:rFonts w:cs="Arial"/>
          <w:sz w:val="20"/>
          <w:szCs w:val="20"/>
        </w:rPr>
        <w:t xml:space="preserve"> državnih organov in organov samoupravnih lokalnih skupnosti ter druge (posamične) akte državnih organov</w:t>
      </w:r>
      <w:r w:rsidR="00641B10">
        <w:rPr>
          <w:rFonts w:cs="Arial"/>
          <w:sz w:val="20"/>
          <w:szCs w:val="20"/>
        </w:rPr>
        <w:t>,</w:t>
      </w:r>
      <w:r w:rsidR="00610E54">
        <w:rPr>
          <w:rFonts w:cs="Arial"/>
          <w:sz w:val="20"/>
          <w:szCs w:val="20"/>
        </w:rPr>
        <w:t xml:space="preserve"> nosilcev javnih pooblastil in organov samoupravnih lokalnih skupnosti, </w:t>
      </w:r>
      <w:r w:rsidR="00641B10">
        <w:rPr>
          <w:rFonts w:cs="Arial"/>
          <w:sz w:val="20"/>
          <w:szCs w:val="20"/>
        </w:rPr>
        <w:t>pri čemer se drugi akti državnih organov objavijo v uradnem listu le, če obveznost njihove objave v uradnem listu določa zakon, drugi akti nosilcev javnih pooblastil se objavijo le</w:t>
      </w:r>
      <w:r w:rsidR="00610E54">
        <w:rPr>
          <w:rFonts w:cs="Arial"/>
          <w:sz w:val="20"/>
          <w:szCs w:val="20"/>
        </w:rPr>
        <w:t xml:space="preserve">, </w:t>
      </w:r>
      <w:r w:rsidR="00610E54" w:rsidRPr="00610E54">
        <w:rPr>
          <w:rFonts w:cs="Arial"/>
          <w:sz w:val="20"/>
          <w:szCs w:val="20"/>
        </w:rPr>
        <w:t>če obveznost njihove objave v uradnem listu določa zakon</w:t>
      </w:r>
      <w:r w:rsidR="00610E54">
        <w:rPr>
          <w:rFonts w:cs="Arial"/>
          <w:sz w:val="20"/>
          <w:szCs w:val="20"/>
        </w:rPr>
        <w:t xml:space="preserve"> oziroma odlok lokalne skupnosti</w:t>
      </w:r>
      <w:r w:rsidR="00641B10">
        <w:rPr>
          <w:rFonts w:cs="Arial"/>
          <w:sz w:val="20"/>
          <w:szCs w:val="20"/>
        </w:rPr>
        <w:t>, drugi akti organov samoupravne lokalne skupnosti pa se objavijo le, če tako določa Zakon o lokalni samoupravi</w:t>
      </w:r>
      <w:r w:rsidR="00295C0C">
        <w:rPr>
          <w:rFonts w:cs="Arial"/>
          <w:sz w:val="20"/>
          <w:szCs w:val="20"/>
        </w:rPr>
        <w:t xml:space="preserve"> </w:t>
      </w:r>
      <w:r w:rsidR="00295C0C" w:rsidRPr="00AF278E">
        <w:rPr>
          <w:sz w:val="20"/>
          <w:szCs w:val="20"/>
        </w:rPr>
        <w:t xml:space="preserve">(Uradni list RS, št. 94/07 – uradno prečiščeno besedilo, 76/08, 79/09, 51/10, 40/12 – ZUJF, 11/14 – </w:t>
      </w:r>
      <w:proofErr w:type="spellStart"/>
      <w:r w:rsidR="00295C0C" w:rsidRPr="00AF278E">
        <w:rPr>
          <w:sz w:val="20"/>
          <w:szCs w:val="20"/>
        </w:rPr>
        <w:t>popr</w:t>
      </w:r>
      <w:proofErr w:type="spellEnd"/>
      <w:r w:rsidR="00295C0C" w:rsidRPr="00AF278E">
        <w:rPr>
          <w:sz w:val="20"/>
          <w:szCs w:val="20"/>
        </w:rPr>
        <w:t xml:space="preserve">., 14/15 – ZUUJFO, 11/18 – ZSPDSLS-1, 30/18, 61/20 – ZIUZEOP-A, 80/20 – ZIUOOPE, 62/24 – </w:t>
      </w:r>
      <w:proofErr w:type="spellStart"/>
      <w:r w:rsidR="00295C0C" w:rsidRPr="00AF278E">
        <w:rPr>
          <w:sz w:val="20"/>
          <w:szCs w:val="20"/>
        </w:rPr>
        <w:t>odl</w:t>
      </w:r>
      <w:proofErr w:type="spellEnd"/>
      <w:r w:rsidR="00295C0C" w:rsidRPr="00AF278E">
        <w:rPr>
          <w:sz w:val="20"/>
          <w:szCs w:val="20"/>
        </w:rPr>
        <w:t>. US in 102/24 – ZLV-K</w:t>
      </w:r>
      <w:r w:rsidR="00295C0C">
        <w:rPr>
          <w:sz w:val="20"/>
          <w:szCs w:val="20"/>
        </w:rPr>
        <w:t>; v nadaljnjem besedilu: ZLS</w:t>
      </w:r>
      <w:r w:rsidR="00295C0C" w:rsidRPr="00AF278E">
        <w:rPr>
          <w:sz w:val="20"/>
          <w:szCs w:val="20"/>
        </w:rPr>
        <w:t>)</w:t>
      </w:r>
      <w:r w:rsidR="00295C0C">
        <w:rPr>
          <w:sz w:val="20"/>
          <w:szCs w:val="20"/>
        </w:rPr>
        <w:t>.</w:t>
      </w:r>
    </w:p>
    <w:p w14:paraId="1413C201" w14:textId="77777777" w:rsidR="00295C0C" w:rsidRDefault="00295C0C" w:rsidP="00610E54">
      <w:pPr>
        <w:spacing w:line="240" w:lineRule="atLeast"/>
        <w:rPr>
          <w:rFonts w:cs="Arial"/>
          <w:sz w:val="20"/>
          <w:szCs w:val="20"/>
        </w:rPr>
      </w:pPr>
    </w:p>
    <w:p w14:paraId="2F5C276D" w14:textId="28EFEDCE" w:rsidR="00E87277" w:rsidRPr="00641B10" w:rsidRDefault="00641B10" w:rsidP="00641B10">
      <w:pPr>
        <w:spacing w:line="240" w:lineRule="atLeast"/>
        <w:rPr>
          <w:rFonts w:cs="Arial"/>
          <w:sz w:val="20"/>
          <w:szCs w:val="20"/>
        </w:rPr>
      </w:pPr>
      <w:r>
        <w:rPr>
          <w:rFonts w:cs="Arial"/>
          <w:sz w:val="20"/>
          <w:szCs w:val="20"/>
        </w:rPr>
        <w:t xml:space="preserve">Vse zgoraj navedeno velja za samoupravne lokalne skupnosti pod pogojem, da so za svoje uradno glasilo izbrale uradni list, kar mora biti po spremenjeni ureditvi, ki jo uvaja ta zakon, določeno v statutu. </w:t>
      </w:r>
    </w:p>
    <w:p w14:paraId="160F3C6A" w14:textId="4F42855C" w:rsidR="004E52CB" w:rsidRDefault="004E52CB" w:rsidP="00F7780D">
      <w:pPr>
        <w:pStyle w:val="Odstavek"/>
        <w:spacing w:line="240" w:lineRule="atLeast"/>
        <w:ind w:firstLine="0"/>
        <w:rPr>
          <w:b/>
          <w:bCs/>
          <w:sz w:val="20"/>
          <w:szCs w:val="20"/>
        </w:rPr>
      </w:pPr>
      <w:r>
        <w:rPr>
          <w:b/>
          <w:bCs/>
          <w:sz w:val="20"/>
          <w:szCs w:val="20"/>
        </w:rPr>
        <w:t>K 6. členu</w:t>
      </w:r>
    </w:p>
    <w:p w14:paraId="47A6BE35" w14:textId="77777777" w:rsidR="00641B10" w:rsidRDefault="00641B10" w:rsidP="00641B10">
      <w:pPr>
        <w:spacing w:line="240" w:lineRule="atLeast"/>
        <w:rPr>
          <w:rFonts w:cs="Arial"/>
          <w:sz w:val="20"/>
          <w:szCs w:val="20"/>
        </w:rPr>
      </w:pPr>
    </w:p>
    <w:p w14:paraId="13A39101" w14:textId="5B600E16" w:rsidR="00641B10" w:rsidRPr="00641B10" w:rsidRDefault="00641B10" w:rsidP="00ED2C0F">
      <w:pPr>
        <w:spacing w:line="240" w:lineRule="atLeast"/>
        <w:rPr>
          <w:rFonts w:cs="Arial"/>
          <w:sz w:val="20"/>
          <w:szCs w:val="20"/>
        </w:rPr>
      </w:pPr>
      <w:r>
        <w:rPr>
          <w:rFonts w:cs="Arial"/>
          <w:sz w:val="20"/>
          <w:szCs w:val="20"/>
        </w:rPr>
        <w:t>S tem členom se določa izdajatelj uradnega lista, ki je Služba Vlade Republike Slovenije za zakonodajo</w:t>
      </w:r>
      <w:r w:rsidR="000D4E46">
        <w:rPr>
          <w:rFonts w:cs="Arial"/>
          <w:sz w:val="20"/>
          <w:szCs w:val="20"/>
        </w:rPr>
        <w:t xml:space="preserve"> (v nadaljnjem besedilu: služba za zakonodajo</w:t>
      </w:r>
      <w:r>
        <w:rPr>
          <w:rFonts w:cs="Arial"/>
          <w:sz w:val="20"/>
          <w:szCs w:val="20"/>
        </w:rPr>
        <w:t>, ter njene naloge v vlogi izdajatelja.</w:t>
      </w:r>
      <w:r w:rsidR="00ED2C0F">
        <w:rPr>
          <w:rFonts w:cs="Arial"/>
          <w:sz w:val="20"/>
          <w:szCs w:val="20"/>
        </w:rPr>
        <w:t xml:space="preserve"> I</w:t>
      </w:r>
      <w:r w:rsidRPr="00641B10">
        <w:rPr>
          <w:rFonts w:cs="Arial"/>
          <w:sz w:val="20"/>
          <w:szCs w:val="20"/>
        </w:rPr>
        <w:t>zdajatelj uradn</w:t>
      </w:r>
      <w:r w:rsidR="00ED2C0F">
        <w:rPr>
          <w:rFonts w:cs="Arial"/>
          <w:sz w:val="20"/>
          <w:szCs w:val="20"/>
        </w:rPr>
        <w:t xml:space="preserve">ega </w:t>
      </w:r>
      <w:r w:rsidRPr="00641B10">
        <w:rPr>
          <w:rFonts w:cs="Arial"/>
          <w:sz w:val="20"/>
          <w:szCs w:val="20"/>
        </w:rPr>
        <w:t>list</w:t>
      </w:r>
      <w:r w:rsidR="00ED2C0F">
        <w:rPr>
          <w:rFonts w:cs="Arial"/>
          <w:sz w:val="20"/>
          <w:szCs w:val="20"/>
        </w:rPr>
        <w:t>a se glede na veljavno ureditev ZUL ne spreminja, ker mora glede</w:t>
      </w:r>
      <w:r w:rsidR="00ED2C0F" w:rsidRPr="00ED2C0F">
        <w:rPr>
          <w:rFonts w:cs="Arial"/>
          <w:sz w:val="20"/>
          <w:szCs w:val="20"/>
        </w:rPr>
        <w:t xml:space="preserve"> na ustavno določeno obveznost objavljanja, </w:t>
      </w:r>
      <w:r w:rsidR="00ED2C0F">
        <w:rPr>
          <w:rFonts w:cs="Arial"/>
          <w:sz w:val="20"/>
          <w:szCs w:val="20"/>
        </w:rPr>
        <w:t>s katero se</w:t>
      </w:r>
      <w:r w:rsidR="00ED2C0F" w:rsidRPr="00ED2C0F">
        <w:rPr>
          <w:rFonts w:cs="Arial"/>
          <w:sz w:val="20"/>
          <w:szCs w:val="20"/>
        </w:rPr>
        <w:t xml:space="preserve"> zagotavlja</w:t>
      </w:r>
      <w:r w:rsidR="00ED2C0F">
        <w:rPr>
          <w:rFonts w:cs="Arial"/>
          <w:sz w:val="20"/>
          <w:szCs w:val="20"/>
        </w:rPr>
        <w:t xml:space="preserve">jo </w:t>
      </w:r>
      <w:r w:rsidR="00ED2C0F" w:rsidRPr="00ED2C0F">
        <w:rPr>
          <w:rFonts w:cs="Arial"/>
          <w:sz w:val="20"/>
          <w:szCs w:val="20"/>
        </w:rPr>
        <w:t>ustavnost in zakonitost ter pravn</w:t>
      </w:r>
      <w:r w:rsidR="00ED2C0F">
        <w:rPr>
          <w:rFonts w:cs="Arial"/>
          <w:sz w:val="20"/>
          <w:szCs w:val="20"/>
        </w:rPr>
        <w:t>a</w:t>
      </w:r>
      <w:r w:rsidR="00ED2C0F" w:rsidRPr="00ED2C0F">
        <w:rPr>
          <w:rFonts w:cs="Arial"/>
          <w:sz w:val="20"/>
          <w:szCs w:val="20"/>
        </w:rPr>
        <w:t xml:space="preserve"> varnost, uradni list</w:t>
      </w:r>
      <w:r w:rsidR="00ED2C0F">
        <w:rPr>
          <w:rFonts w:cs="Arial"/>
          <w:sz w:val="20"/>
          <w:szCs w:val="20"/>
        </w:rPr>
        <w:t xml:space="preserve"> izdajati </w:t>
      </w:r>
      <w:r w:rsidR="00ED2C0F" w:rsidRPr="00ED2C0F">
        <w:rPr>
          <w:rFonts w:cs="Arial"/>
          <w:sz w:val="20"/>
          <w:szCs w:val="20"/>
        </w:rPr>
        <w:t>državni organ</w:t>
      </w:r>
      <w:r w:rsidR="00ED2C0F">
        <w:rPr>
          <w:rFonts w:cs="Arial"/>
          <w:sz w:val="20"/>
          <w:szCs w:val="20"/>
        </w:rPr>
        <w:t xml:space="preserve">.  </w:t>
      </w:r>
    </w:p>
    <w:p w14:paraId="12CE79AE" w14:textId="77777777" w:rsidR="00641B10" w:rsidRPr="00641B10" w:rsidRDefault="00641B10" w:rsidP="00641B10">
      <w:pPr>
        <w:spacing w:line="240" w:lineRule="atLeast"/>
        <w:rPr>
          <w:rFonts w:cs="Arial"/>
          <w:sz w:val="20"/>
          <w:szCs w:val="20"/>
        </w:rPr>
      </w:pPr>
    </w:p>
    <w:p w14:paraId="161ECB33" w14:textId="1AC4D217" w:rsidR="00641B10" w:rsidRPr="00641B10" w:rsidRDefault="00ED2C0F" w:rsidP="00641B10">
      <w:pPr>
        <w:spacing w:line="240" w:lineRule="atLeast"/>
        <w:rPr>
          <w:rFonts w:cs="Arial"/>
          <w:sz w:val="20"/>
          <w:szCs w:val="20"/>
        </w:rPr>
      </w:pPr>
      <w:r>
        <w:rPr>
          <w:rFonts w:cs="Arial"/>
          <w:sz w:val="20"/>
          <w:szCs w:val="20"/>
        </w:rPr>
        <w:t>V drugem odstavku tega člena so navedene najpomembnejše naloge izdajatelja</w:t>
      </w:r>
      <w:r w:rsidR="00641B10" w:rsidRPr="00641B10">
        <w:rPr>
          <w:rFonts w:cs="Arial"/>
          <w:sz w:val="20"/>
          <w:szCs w:val="20"/>
        </w:rPr>
        <w:t>:</w:t>
      </w:r>
    </w:p>
    <w:p w14:paraId="366625D7" w14:textId="114899C7" w:rsidR="00641B10" w:rsidRPr="00641B10" w:rsidRDefault="00641B10" w:rsidP="00ED2C0F">
      <w:pPr>
        <w:pStyle w:val="Alineazapodtoko"/>
      </w:pPr>
      <w:r w:rsidRPr="00641B10">
        <w:t xml:space="preserve">izdajanje uradnega lista in zagotavljanje tehničnih pogojev za verodostojnost, celovitost in nespremenljivost vsebine uradnega lista, </w:t>
      </w:r>
    </w:p>
    <w:p w14:paraId="07C6796F" w14:textId="0BC3C3DF" w:rsidR="00641B10" w:rsidRPr="00641B10" w:rsidRDefault="00641B10" w:rsidP="00ED2C0F">
      <w:pPr>
        <w:pStyle w:val="Alineazapodtoko"/>
      </w:pPr>
      <w:r w:rsidRPr="00641B10">
        <w:lastRenderedPageBreak/>
        <w:t>razvoj in vzdrževanje informacijskih sistemov, ki zagotavljajo izdajanje in dostopnost uradnega lista, ter nadgrajevanje teh sistemov v skladu s tehničnim razvojem, vključno z enotnim slovenskim standardom za normativni akt iz 10. člena tega zakona,</w:t>
      </w:r>
    </w:p>
    <w:p w14:paraId="642D4002" w14:textId="1EFEF363" w:rsidR="00641B10" w:rsidRDefault="00641B10" w:rsidP="00ED2C0F">
      <w:pPr>
        <w:pStyle w:val="Alineazapodtoko"/>
      </w:pPr>
      <w:r w:rsidRPr="00641B10">
        <w:t>hrambo dokumentov, predloženih v informacijske sisteme iz prejšnje alineje, v skladu s predpisi, ki urejajo varstvo dokumentarnega in arhivskega gradiva.</w:t>
      </w:r>
    </w:p>
    <w:p w14:paraId="1C718A38" w14:textId="77777777" w:rsidR="00ED2C0F" w:rsidRDefault="00ED2C0F" w:rsidP="00ED2C0F">
      <w:pPr>
        <w:pStyle w:val="Alineazapodtoko"/>
        <w:numPr>
          <w:ilvl w:val="0"/>
          <w:numId w:val="0"/>
        </w:numPr>
      </w:pPr>
    </w:p>
    <w:p w14:paraId="44C9A452" w14:textId="5D7ED015" w:rsidR="00ED2C0F" w:rsidRDefault="004A1816" w:rsidP="00ED2C0F">
      <w:pPr>
        <w:spacing w:line="240" w:lineRule="atLeast"/>
        <w:rPr>
          <w:rFonts w:cs="Arial"/>
          <w:sz w:val="20"/>
          <w:szCs w:val="20"/>
        </w:rPr>
      </w:pPr>
      <w:r>
        <w:rPr>
          <w:rFonts w:cs="Arial"/>
          <w:sz w:val="20"/>
          <w:szCs w:val="20"/>
        </w:rPr>
        <w:t>Podrobnejši (tehnični)</w:t>
      </w:r>
      <w:r w:rsidR="00ED2C0F" w:rsidRPr="00ED2C0F">
        <w:rPr>
          <w:rFonts w:cs="Arial"/>
          <w:sz w:val="20"/>
          <w:szCs w:val="20"/>
        </w:rPr>
        <w:t xml:space="preserve"> vidik</w:t>
      </w:r>
      <w:r>
        <w:rPr>
          <w:rFonts w:cs="Arial"/>
          <w:sz w:val="20"/>
          <w:szCs w:val="20"/>
        </w:rPr>
        <w:t>i</w:t>
      </w:r>
      <w:r w:rsidR="00ED2C0F" w:rsidRPr="00ED2C0F">
        <w:rPr>
          <w:rFonts w:cs="Arial"/>
          <w:sz w:val="20"/>
          <w:szCs w:val="20"/>
        </w:rPr>
        <w:t xml:space="preserve"> izdajanja uradnega lista ni</w:t>
      </w:r>
      <w:r>
        <w:rPr>
          <w:rFonts w:cs="Arial"/>
          <w:sz w:val="20"/>
          <w:szCs w:val="20"/>
        </w:rPr>
        <w:t>so</w:t>
      </w:r>
      <w:r w:rsidR="00ED2C0F" w:rsidRPr="00ED2C0F">
        <w:rPr>
          <w:rFonts w:cs="Arial"/>
          <w:sz w:val="20"/>
          <w:szCs w:val="20"/>
        </w:rPr>
        <w:t xml:space="preserve"> </w:t>
      </w:r>
      <w:r>
        <w:rPr>
          <w:rFonts w:cs="Arial"/>
          <w:sz w:val="20"/>
          <w:szCs w:val="20"/>
        </w:rPr>
        <w:t>zakonska materija,</w:t>
      </w:r>
      <w:r w:rsidR="00ED2C0F" w:rsidRPr="00ED2C0F">
        <w:rPr>
          <w:rFonts w:cs="Arial"/>
          <w:sz w:val="20"/>
          <w:szCs w:val="20"/>
        </w:rPr>
        <w:t xml:space="preserve"> </w:t>
      </w:r>
      <w:r>
        <w:rPr>
          <w:rFonts w:cs="Arial"/>
          <w:sz w:val="20"/>
          <w:szCs w:val="20"/>
        </w:rPr>
        <w:t xml:space="preserve">prav tako </w:t>
      </w:r>
      <w:r w:rsidR="00ED2C0F" w:rsidRPr="00ED2C0F">
        <w:rPr>
          <w:rFonts w:cs="Arial"/>
          <w:sz w:val="20"/>
          <w:szCs w:val="20"/>
        </w:rPr>
        <w:t xml:space="preserve">se glede na hitrost spreminjanja digitalnih </w:t>
      </w:r>
      <w:r>
        <w:rPr>
          <w:rFonts w:cs="Arial"/>
          <w:sz w:val="20"/>
          <w:szCs w:val="20"/>
        </w:rPr>
        <w:t xml:space="preserve">pristopov in </w:t>
      </w:r>
      <w:r w:rsidR="00ED2C0F" w:rsidRPr="00ED2C0F">
        <w:rPr>
          <w:rFonts w:cs="Arial"/>
          <w:sz w:val="20"/>
          <w:szCs w:val="20"/>
        </w:rPr>
        <w:t xml:space="preserve">tehnologij </w:t>
      </w:r>
      <w:r>
        <w:rPr>
          <w:rFonts w:cs="Arial"/>
          <w:sz w:val="20"/>
          <w:szCs w:val="20"/>
        </w:rPr>
        <w:t xml:space="preserve">urejanje teh vprašanj na zakonski ravni </w:t>
      </w:r>
      <w:r w:rsidR="00ED2C0F" w:rsidRPr="00ED2C0F">
        <w:rPr>
          <w:rFonts w:cs="Arial"/>
          <w:sz w:val="20"/>
          <w:szCs w:val="20"/>
        </w:rPr>
        <w:t xml:space="preserve">velikokrat </w:t>
      </w:r>
      <w:r>
        <w:rPr>
          <w:rFonts w:cs="Arial"/>
          <w:sz w:val="20"/>
          <w:szCs w:val="20"/>
        </w:rPr>
        <w:t>iz</w:t>
      </w:r>
      <w:r w:rsidR="00ED2C0F" w:rsidRPr="00ED2C0F">
        <w:rPr>
          <w:rFonts w:cs="Arial"/>
          <w:sz w:val="20"/>
          <w:szCs w:val="20"/>
        </w:rPr>
        <w:t>kaže za vprašljivo, saj lahko pomeni oviro pri potrebnem prilagajanju tehničnemu napredku.</w:t>
      </w:r>
    </w:p>
    <w:p w14:paraId="36FD7EC5" w14:textId="77777777" w:rsidR="00641B10" w:rsidRDefault="00641B10" w:rsidP="00641B10">
      <w:pPr>
        <w:spacing w:line="240" w:lineRule="atLeast"/>
        <w:rPr>
          <w:rFonts w:cs="Arial"/>
          <w:sz w:val="20"/>
          <w:szCs w:val="20"/>
        </w:rPr>
      </w:pPr>
    </w:p>
    <w:p w14:paraId="32B21DCD" w14:textId="0091D6BA" w:rsidR="004A1816" w:rsidRPr="004A1816" w:rsidRDefault="00ED2C0F" w:rsidP="004A1816">
      <w:pPr>
        <w:spacing w:line="240" w:lineRule="atLeast"/>
        <w:rPr>
          <w:rFonts w:cs="Arial"/>
          <w:sz w:val="20"/>
          <w:szCs w:val="20"/>
        </w:rPr>
      </w:pPr>
      <w:r>
        <w:rPr>
          <w:rFonts w:cs="Arial"/>
          <w:sz w:val="20"/>
          <w:szCs w:val="20"/>
        </w:rPr>
        <w:t>Posebej je tudi določeno, da je i</w:t>
      </w:r>
      <w:r w:rsidR="00641B10" w:rsidRPr="00641B10">
        <w:rPr>
          <w:rFonts w:cs="Arial"/>
          <w:sz w:val="20"/>
          <w:szCs w:val="20"/>
        </w:rPr>
        <w:t>zdajatelj uradnega lista tudi njegov založnik.</w:t>
      </w:r>
      <w:r w:rsidR="004A1816" w:rsidRPr="004A1816">
        <w:rPr>
          <w:rFonts w:cs="Arial"/>
          <w:sz w:val="20"/>
          <w:szCs w:val="20"/>
        </w:rPr>
        <w:t xml:space="preserve"> </w:t>
      </w:r>
      <w:r w:rsidR="004A1816">
        <w:rPr>
          <w:rFonts w:cs="Arial"/>
          <w:sz w:val="20"/>
          <w:szCs w:val="20"/>
        </w:rPr>
        <w:t>K</w:t>
      </w:r>
      <w:r w:rsidR="004A1816" w:rsidRPr="004A1816">
        <w:rPr>
          <w:rFonts w:cs="Arial"/>
          <w:sz w:val="20"/>
          <w:szCs w:val="20"/>
        </w:rPr>
        <w:t xml:space="preserve"> </w:t>
      </w:r>
      <w:r w:rsidR="004A1816">
        <w:rPr>
          <w:rFonts w:cs="Arial"/>
          <w:sz w:val="20"/>
          <w:szCs w:val="20"/>
        </w:rPr>
        <w:t>ureditvi</w:t>
      </w:r>
      <w:r w:rsidR="004A1816" w:rsidRPr="004A1816">
        <w:rPr>
          <w:rFonts w:cs="Arial"/>
          <w:sz w:val="20"/>
          <w:szCs w:val="20"/>
        </w:rPr>
        <w:t xml:space="preserve"> založnika v svojem odstavku </w:t>
      </w:r>
      <w:r w:rsidR="004A1816">
        <w:rPr>
          <w:rFonts w:cs="Arial"/>
          <w:sz w:val="20"/>
          <w:szCs w:val="20"/>
        </w:rPr>
        <w:t>je botrovala odločitev</w:t>
      </w:r>
      <w:r w:rsidR="004A1816" w:rsidRPr="004A1816">
        <w:rPr>
          <w:rFonts w:cs="Arial"/>
          <w:sz w:val="20"/>
          <w:szCs w:val="20"/>
        </w:rPr>
        <w:t xml:space="preserve">, </w:t>
      </w:r>
      <w:r w:rsidR="004A1816">
        <w:rPr>
          <w:rFonts w:cs="Arial"/>
          <w:sz w:val="20"/>
          <w:szCs w:val="20"/>
        </w:rPr>
        <w:t>da bo izdajatelj uradni list</w:t>
      </w:r>
      <w:r w:rsidR="004A1816" w:rsidRPr="004A1816">
        <w:rPr>
          <w:rFonts w:cs="Arial"/>
          <w:sz w:val="20"/>
          <w:szCs w:val="20"/>
        </w:rPr>
        <w:t xml:space="preserve"> izdajal, pri čemer ga praviloma ne bo zalagal. </w:t>
      </w:r>
      <w:r w:rsidR="004A1816">
        <w:rPr>
          <w:rFonts w:cs="Arial"/>
          <w:sz w:val="20"/>
          <w:szCs w:val="20"/>
        </w:rPr>
        <w:t xml:space="preserve">V izogib interpretaciji, da je dejavnost založništva uradnega lista, če ni zakonsko določeno drugače, prepuščena trgu, je izrecno navedeno, da je izdajatelj uradnega lista tudi njegov založnik. Ta določba je tudi v skladu z </w:t>
      </w:r>
      <w:r w:rsidR="004A1816" w:rsidRPr="004A1816">
        <w:rPr>
          <w:rFonts w:cs="Arial"/>
          <w:sz w:val="20"/>
          <w:szCs w:val="20"/>
        </w:rPr>
        <w:t>Zakon</w:t>
      </w:r>
      <w:r w:rsidR="004A1816">
        <w:rPr>
          <w:rFonts w:cs="Arial"/>
          <w:sz w:val="20"/>
          <w:szCs w:val="20"/>
        </w:rPr>
        <w:t>om</w:t>
      </w:r>
      <w:r w:rsidR="004A1816" w:rsidRPr="004A1816">
        <w:rPr>
          <w:rFonts w:cs="Arial"/>
          <w:sz w:val="20"/>
          <w:szCs w:val="20"/>
        </w:rPr>
        <w:t xml:space="preserve"> o obveznem izvodu publikacij</w:t>
      </w:r>
      <w:r w:rsidR="004A1816">
        <w:rPr>
          <w:rFonts w:cs="Arial"/>
          <w:sz w:val="20"/>
          <w:szCs w:val="20"/>
        </w:rPr>
        <w:t xml:space="preserve">, ki </w:t>
      </w:r>
      <w:r w:rsidR="004A1816" w:rsidRPr="004A1816">
        <w:rPr>
          <w:rFonts w:cs="Arial"/>
          <w:sz w:val="20"/>
          <w:szCs w:val="20"/>
        </w:rPr>
        <w:t>določa</w:t>
      </w:r>
      <w:r w:rsidR="004A1816">
        <w:rPr>
          <w:rFonts w:cs="Arial"/>
          <w:sz w:val="20"/>
          <w:szCs w:val="20"/>
        </w:rPr>
        <w:t>, da je</w:t>
      </w:r>
      <w:r w:rsidR="004A1816" w:rsidRPr="004A1816">
        <w:rPr>
          <w:rFonts w:cs="Arial"/>
          <w:sz w:val="20"/>
          <w:szCs w:val="20"/>
        </w:rPr>
        <w:t xml:space="preserve"> založnik </w:t>
      </w:r>
      <w:r w:rsidR="00E731E1">
        <w:rPr>
          <w:rFonts w:cs="Arial"/>
          <w:sz w:val="20"/>
          <w:szCs w:val="20"/>
        </w:rPr>
        <w:t>tisti</w:t>
      </w:r>
      <w:r w:rsidR="004A1816" w:rsidRPr="004A1816">
        <w:rPr>
          <w:rFonts w:cs="Arial"/>
          <w:sz w:val="20"/>
          <w:szCs w:val="20"/>
        </w:rPr>
        <w:t xml:space="preserve">, ki v Republiki Sloveniji zase ali za drugo osebo izdaja ali objavlja publikacije z namenom, da so dostopne javnosti. Založnik, ki zase in v svojem imenu izdaja ali objavlja publikacije z namenom, da so dostopne javnosti, se lahko imenuje tudi izdajatelj. </w:t>
      </w:r>
    </w:p>
    <w:p w14:paraId="4BF5AA66" w14:textId="77777777" w:rsidR="004A1816" w:rsidRDefault="004A1816" w:rsidP="004A1816">
      <w:pPr>
        <w:spacing w:line="240" w:lineRule="atLeast"/>
        <w:rPr>
          <w:rFonts w:cs="Arial"/>
          <w:sz w:val="20"/>
          <w:szCs w:val="20"/>
        </w:rPr>
      </w:pPr>
    </w:p>
    <w:p w14:paraId="0D73F0E6" w14:textId="32B9756A" w:rsidR="00641B10" w:rsidRPr="00641B10" w:rsidRDefault="004A1816" w:rsidP="00641B10">
      <w:pPr>
        <w:spacing w:line="240" w:lineRule="atLeast"/>
        <w:rPr>
          <w:rFonts w:cs="Arial"/>
          <w:sz w:val="20"/>
          <w:szCs w:val="20"/>
        </w:rPr>
      </w:pPr>
      <w:r w:rsidRPr="004A1816">
        <w:rPr>
          <w:rFonts w:cs="Arial"/>
          <w:sz w:val="20"/>
          <w:szCs w:val="20"/>
        </w:rPr>
        <w:t xml:space="preserve">V </w:t>
      </w:r>
      <w:r>
        <w:rPr>
          <w:rFonts w:cs="Arial"/>
          <w:sz w:val="20"/>
          <w:szCs w:val="20"/>
        </w:rPr>
        <w:t xml:space="preserve">drugem in </w:t>
      </w:r>
      <w:r w:rsidR="00E731E1">
        <w:rPr>
          <w:rFonts w:cs="Arial"/>
          <w:sz w:val="20"/>
          <w:szCs w:val="20"/>
        </w:rPr>
        <w:t xml:space="preserve">tretjem odstavku tega </w:t>
      </w:r>
      <w:r>
        <w:rPr>
          <w:rFonts w:cs="Arial"/>
          <w:sz w:val="20"/>
          <w:szCs w:val="20"/>
        </w:rPr>
        <w:t>člen</w:t>
      </w:r>
      <w:r w:rsidR="00E731E1">
        <w:rPr>
          <w:rFonts w:cs="Arial"/>
          <w:sz w:val="20"/>
          <w:szCs w:val="20"/>
        </w:rPr>
        <w:t>a</w:t>
      </w:r>
      <w:r>
        <w:rPr>
          <w:rFonts w:cs="Arial"/>
          <w:sz w:val="20"/>
          <w:szCs w:val="20"/>
        </w:rPr>
        <w:t xml:space="preserve"> </w:t>
      </w:r>
      <w:r w:rsidR="00E731E1">
        <w:rPr>
          <w:rFonts w:cs="Arial"/>
          <w:sz w:val="20"/>
          <w:szCs w:val="20"/>
        </w:rPr>
        <w:t>je uporabljena</w:t>
      </w:r>
      <w:r>
        <w:rPr>
          <w:rFonts w:cs="Arial"/>
          <w:sz w:val="20"/>
          <w:szCs w:val="20"/>
        </w:rPr>
        <w:t xml:space="preserve"> besedna zveza »izdajatelj uradnega lista« in ne služba</w:t>
      </w:r>
      <w:r w:rsidR="000D4E46">
        <w:rPr>
          <w:rFonts w:cs="Arial"/>
          <w:sz w:val="20"/>
          <w:szCs w:val="20"/>
        </w:rPr>
        <w:t xml:space="preserve"> za zakonodajo</w:t>
      </w:r>
      <w:r w:rsidR="00E731E1">
        <w:rPr>
          <w:rFonts w:cs="Arial"/>
          <w:sz w:val="20"/>
          <w:szCs w:val="20"/>
        </w:rPr>
        <w:t xml:space="preserve">, saj slednja </w:t>
      </w:r>
      <w:r w:rsidRPr="004A1816">
        <w:rPr>
          <w:rFonts w:cs="Arial"/>
          <w:sz w:val="20"/>
          <w:szCs w:val="20"/>
        </w:rPr>
        <w:t xml:space="preserve">v tem primeru </w:t>
      </w:r>
      <w:r w:rsidR="00E731E1">
        <w:rPr>
          <w:rFonts w:cs="Arial"/>
          <w:sz w:val="20"/>
          <w:szCs w:val="20"/>
        </w:rPr>
        <w:t xml:space="preserve">nastopa </w:t>
      </w:r>
      <w:r w:rsidRPr="004A1816">
        <w:rPr>
          <w:rFonts w:cs="Arial"/>
          <w:sz w:val="20"/>
          <w:szCs w:val="20"/>
        </w:rPr>
        <w:t xml:space="preserve">v vlogi izdajatelja </w:t>
      </w:r>
      <w:r w:rsidR="00E731E1">
        <w:rPr>
          <w:rFonts w:cs="Arial"/>
          <w:sz w:val="20"/>
          <w:szCs w:val="20"/>
        </w:rPr>
        <w:t>uradnega lista</w:t>
      </w:r>
      <w:r w:rsidRPr="004A1816">
        <w:rPr>
          <w:rFonts w:cs="Arial"/>
          <w:sz w:val="20"/>
          <w:szCs w:val="20"/>
        </w:rPr>
        <w:t>, za razliko od njenih drugih vlog</w:t>
      </w:r>
      <w:r w:rsidR="00E731E1">
        <w:rPr>
          <w:rFonts w:cs="Arial"/>
          <w:sz w:val="20"/>
          <w:szCs w:val="20"/>
        </w:rPr>
        <w:t>, ki so določene v drugih členih zakona</w:t>
      </w:r>
      <w:r w:rsidRPr="004A1816">
        <w:rPr>
          <w:rFonts w:cs="Arial"/>
          <w:sz w:val="20"/>
          <w:szCs w:val="20"/>
        </w:rPr>
        <w:t xml:space="preserve"> (</w:t>
      </w:r>
      <w:r w:rsidR="00E731E1">
        <w:rPr>
          <w:rFonts w:cs="Arial"/>
          <w:sz w:val="20"/>
          <w:szCs w:val="20"/>
        </w:rPr>
        <w:t xml:space="preserve">npr. </w:t>
      </w:r>
      <w:r w:rsidRPr="004A1816">
        <w:rPr>
          <w:rFonts w:cs="Arial"/>
          <w:sz w:val="20"/>
          <w:szCs w:val="20"/>
        </w:rPr>
        <w:t>skrbnica informacijskih sistemov, registrov in zbirk).</w:t>
      </w:r>
      <w:r w:rsidR="00E731E1">
        <w:rPr>
          <w:rFonts w:cs="Arial"/>
          <w:sz w:val="20"/>
          <w:szCs w:val="20"/>
        </w:rPr>
        <w:t xml:space="preserve"> </w:t>
      </w:r>
    </w:p>
    <w:p w14:paraId="618D5E9C" w14:textId="7A44C14D" w:rsidR="004E52CB" w:rsidRDefault="004E52CB" w:rsidP="00F7780D">
      <w:pPr>
        <w:pStyle w:val="Odstavek"/>
        <w:spacing w:line="240" w:lineRule="atLeast"/>
        <w:ind w:firstLine="0"/>
        <w:rPr>
          <w:b/>
          <w:bCs/>
          <w:sz w:val="20"/>
          <w:szCs w:val="20"/>
        </w:rPr>
      </w:pPr>
      <w:r>
        <w:rPr>
          <w:b/>
          <w:bCs/>
          <w:sz w:val="20"/>
          <w:szCs w:val="20"/>
        </w:rPr>
        <w:t>K 7. členu</w:t>
      </w:r>
    </w:p>
    <w:p w14:paraId="1F483D2E" w14:textId="77777777" w:rsidR="00E132D3" w:rsidRDefault="00E132D3" w:rsidP="00E132D3">
      <w:pPr>
        <w:spacing w:line="240" w:lineRule="atLeast"/>
        <w:rPr>
          <w:rFonts w:cs="Arial"/>
          <w:sz w:val="20"/>
          <w:szCs w:val="20"/>
        </w:rPr>
      </w:pPr>
    </w:p>
    <w:p w14:paraId="6CD62A4E" w14:textId="6DF940DC" w:rsidR="00E132D3" w:rsidRPr="000E4CBB" w:rsidRDefault="00E132D3" w:rsidP="000E4CBB">
      <w:pPr>
        <w:spacing w:line="240" w:lineRule="atLeast"/>
        <w:rPr>
          <w:rFonts w:cs="Arial"/>
          <w:sz w:val="20"/>
          <w:szCs w:val="20"/>
        </w:rPr>
      </w:pPr>
      <w:r>
        <w:rPr>
          <w:rFonts w:cs="Arial"/>
          <w:sz w:val="20"/>
          <w:szCs w:val="20"/>
        </w:rPr>
        <w:t>S tem členom se uvaja sprememba v načinu objavljanja aktov oziroma v obsegu posamezne izdaje uradnega lista. Določa se, da se vsak</w:t>
      </w:r>
      <w:r w:rsidRPr="00561E00">
        <w:rPr>
          <w:rFonts w:cs="Arial"/>
          <w:sz w:val="20"/>
          <w:szCs w:val="20"/>
        </w:rPr>
        <w:t xml:space="preserve"> akt objavi posamezno v svoji izdaji uradnega lista.</w:t>
      </w:r>
      <w:r>
        <w:rPr>
          <w:rFonts w:cs="Arial"/>
          <w:sz w:val="20"/>
          <w:szCs w:val="20"/>
        </w:rPr>
        <w:t xml:space="preserve"> Objava aktov </w:t>
      </w:r>
      <w:r w:rsidR="000E4CBB">
        <w:rPr>
          <w:rFonts w:cs="Arial"/>
          <w:sz w:val="20"/>
          <w:szCs w:val="20"/>
        </w:rPr>
        <w:t xml:space="preserve">se torej </w:t>
      </w:r>
      <w:r>
        <w:rPr>
          <w:rFonts w:cs="Arial"/>
          <w:sz w:val="20"/>
          <w:szCs w:val="20"/>
        </w:rPr>
        <w:t xml:space="preserve">izvaja po </w:t>
      </w:r>
      <w:r w:rsidRPr="00E132D3">
        <w:rPr>
          <w:rFonts w:cs="Arial"/>
          <w:sz w:val="20"/>
          <w:szCs w:val="20"/>
        </w:rPr>
        <w:t>načelu »en akt ena izdaja«</w:t>
      </w:r>
      <w:r>
        <w:rPr>
          <w:rFonts w:cs="Arial"/>
          <w:sz w:val="20"/>
          <w:szCs w:val="20"/>
        </w:rPr>
        <w:t>, kar</w:t>
      </w:r>
      <w:r w:rsidRPr="00E132D3">
        <w:rPr>
          <w:rFonts w:cs="Arial"/>
          <w:sz w:val="20"/>
          <w:szCs w:val="20"/>
        </w:rPr>
        <w:t xml:space="preserve"> pomeni, da posamezna izdaja uradnega lista ni več zbirka aktov s kazalom, temveč se vsak akt objavi posamično kot verodostojni </w:t>
      </w:r>
      <w:r>
        <w:rPr>
          <w:rFonts w:cs="Arial"/>
          <w:sz w:val="20"/>
          <w:szCs w:val="20"/>
        </w:rPr>
        <w:t xml:space="preserve">in celovit </w:t>
      </w:r>
      <w:r w:rsidRPr="00E132D3">
        <w:rPr>
          <w:rFonts w:cs="Arial"/>
          <w:sz w:val="20"/>
          <w:szCs w:val="20"/>
        </w:rPr>
        <w:t xml:space="preserve">uradni list. </w:t>
      </w:r>
      <w:r>
        <w:rPr>
          <w:rFonts w:cs="Arial"/>
          <w:sz w:val="20"/>
          <w:szCs w:val="20"/>
        </w:rPr>
        <w:t xml:space="preserve">Tak pristop omogoča, da se </w:t>
      </w:r>
      <w:r w:rsidRPr="00E132D3">
        <w:rPr>
          <w:rFonts w:cs="Arial"/>
          <w:sz w:val="20"/>
          <w:szCs w:val="20"/>
        </w:rPr>
        <w:t xml:space="preserve">objava akta </w:t>
      </w:r>
      <w:r>
        <w:rPr>
          <w:rFonts w:cs="Arial"/>
          <w:sz w:val="20"/>
          <w:szCs w:val="20"/>
        </w:rPr>
        <w:t>realizira</w:t>
      </w:r>
      <w:r w:rsidRPr="00E132D3">
        <w:rPr>
          <w:rFonts w:cs="Arial"/>
          <w:sz w:val="20"/>
          <w:szCs w:val="20"/>
        </w:rPr>
        <w:t xml:space="preserve"> hitrej</w:t>
      </w:r>
      <w:r>
        <w:rPr>
          <w:rFonts w:cs="Arial"/>
          <w:sz w:val="20"/>
          <w:szCs w:val="20"/>
        </w:rPr>
        <w:t xml:space="preserve">e in ni več potrebe po zbiranju in urejanju aktov, ki pridejo v poštev za določeno izdajo. </w:t>
      </w:r>
      <w:r w:rsidRPr="00E132D3">
        <w:rPr>
          <w:rFonts w:cs="Arial"/>
          <w:sz w:val="20"/>
          <w:szCs w:val="20"/>
        </w:rPr>
        <w:t xml:space="preserve">Obstoječa ureditev je </w:t>
      </w:r>
      <w:r>
        <w:rPr>
          <w:rFonts w:cs="Arial"/>
          <w:sz w:val="20"/>
          <w:szCs w:val="20"/>
        </w:rPr>
        <w:t>odraz</w:t>
      </w:r>
      <w:r w:rsidRPr="00E132D3">
        <w:rPr>
          <w:rFonts w:cs="Arial"/>
          <w:sz w:val="20"/>
          <w:szCs w:val="20"/>
        </w:rPr>
        <w:t xml:space="preserve"> preseženega načina izdajanja uradnega lista v izključno tiskani obliki, ko je bilo treba zaradi priprave posamezne izdaje na tisk, zlasti z vidika organizacije in stroškovne učinkovitosti tiskarske dejavnosti, zbrati čim več aktov v eni izdaji. </w:t>
      </w:r>
      <w:r w:rsidRPr="000E4CBB">
        <w:rPr>
          <w:rFonts w:cs="Arial"/>
          <w:sz w:val="20"/>
          <w:szCs w:val="20"/>
        </w:rPr>
        <w:t>Po podatkih iz leta 2022</w:t>
      </w:r>
      <w:r>
        <w:rPr>
          <w:rStyle w:val="Sprotnaopomba-sklic"/>
          <w:rFonts w:cs="Arial"/>
          <w:sz w:val="20"/>
          <w:szCs w:val="20"/>
        </w:rPr>
        <w:footnoteReference w:id="4"/>
      </w:r>
      <w:r w:rsidRPr="000E4CBB">
        <w:rPr>
          <w:rFonts w:cs="Arial"/>
          <w:sz w:val="20"/>
          <w:szCs w:val="20"/>
        </w:rPr>
        <w:t xml:space="preserve"> so ureditev »en akt ena izdaja« zaradi njenih mnogih prednosti že uvedle številne države članice EU (Avstrija, Danska, Estonija, Finska, Nemčija (za </w:t>
      </w:r>
      <w:proofErr w:type="spellStart"/>
      <w:r w:rsidRPr="000E4CBB">
        <w:rPr>
          <w:rFonts w:cs="Arial"/>
          <w:sz w:val="20"/>
          <w:szCs w:val="20"/>
        </w:rPr>
        <w:t>Bundesanzeiger</w:t>
      </w:r>
      <w:proofErr w:type="spellEnd"/>
      <w:r w:rsidRPr="000E4CBB">
        <w:rPr>
          <w:rFonts w:cs="Arial"/>
          <w:sz w:val="20"/>
          <w:szCs w:val="20"/>
        </w:rPr>
        <w:t xml:space="preserve">), Litva, Luxembourg, Nizozemska, Poljska, Portugalska, Slovaška, Švedska), 1. 10. 2023 pa tudi sama EU. Takšno ureditev so takrat napovedale še Češka, Grčija, Nemčija (za </w:t>
      </w:r>
      <w:proofErr w:type="spellStart"/>
      <w:r w:rsidRPr="000E4CBB">
        <w:rPr>
          <w:rFonts w:cs="Arial"/>
          <w:sz w:val="20"/>
          <w:szCs w:val="20"/>
        </w:rPr>
        <w:t>Bundesgesetzblatt</w:t>
      </w:r>
      <w:proofErr w:type="spellEnd"/>
      <w:r w:rsidRPr="000E4CBB">
        <w:rPr>
          <w:rFonts w:cs="Arial"/>
          <w:sz w:val="20"/>
          <w:szCs w:val="20"/>
        </w:rPr>
        <w:t>), Italija in Malta.</w:t>
      </w:r>
    </w:p>
    <w:p w14:paraId="696ACB22" w14:textId="77777777" w:rsidR="00E132D3" w:rsidRDefault="00E132D3" w:rsidP="000E4CBB">
      <w:pPr>
        <w:rPr>
          <w:rFonts w:cs="Arial"/>
          <w:sz w:val="20"/>
          <w:szCs w:val="20"/>
        </w:rPr>
      </w:pPr>
    </w:p>
    <w:p w14:paraId="7565674A" w14:textId="5439FCD7" w:rsidR="005A3796" w:rsidRDefault="000E4CBB" w:rsidP="000E4CBB">
      <w:pPr>
        <w:rPr>
          <w:rFonts w:cs="Arial"/>
          <w:sz w:val="20"/>
          <w:szCs w:val="20"/>
        </w:rPr>
      </w:pPr>
      <w:r>
        <w:rPr>
          <w:rFonts w:cs="Arial"/>
          <w:sz w:val="20"/>
          <w:szCs w:val="20"/>
        </w:rPr>
        <w:t xml:space="preserve">Zaradi prej opisanega načina objavljanja aktov in ustrezne informacijske podpore je tehnično izvedljivo, da se akt objavi oziroma uradni list izda v istem dnevu, </w:t>
      </w:r>
      <w:r w:rsidR="005A3796">
        <w:rPr>
          <w:rFonts w:cs="Arial"/>
          <w:sz w:val="20"/>
          <w:szCs w:val="20"/>
        </w:rPr>
        <w:t>če</w:t>
      </w:r>
      <w:r>
        <w:rPr>
          <w:rFonts w:cs="Arial"/>
          <w:sz w:val="20"/>
          <w:szCs w:val="20"/>
        </w:rPr>
        <w:t xml:space="preserve"> je izdajatelj </w:t>
      </w:r>
      <w:r w:rsidR="000A2BAF">
        <w:rPr>
          <w:rFonts w:cs="Arial"/>
          <w:sz w:val="20"/>
          <w:szCs w:val="20"/>
        </w:rPr>
        <w:t xml:space="preserve">uradnega lista </w:t>
      </w:r>
      <w:r>
        <w:rPr>
          <w:rFonts w:cs="Arial"/>
          <w:sz w:val="20"/>
          <w:szCs w:val="20"/>
        </w:rPr>
        <w:t>prejel odredbo za objavo</w:t>
      </w:r>
      <w:r w:rsidR="005A3796">
        <w:rPr>
          <w:rFonts w:cs="Arial"/>
          <w:sz w:val="20"/>
          <w:szCs w:val="20"/>
        </w:rPr>
        <w:t xml:space="preserve"> do 14. ure na delovni dan. Ta ura je določena v skladu s pričakovanim časom, potrebnim za pripravo izdaje uradnega lista v okviru poslovnega časa izdajatelja uradnega lista, ki je določen v skladu z Uredbo o </w:t>
      </w:r>
      <w:r w:rsidR="005A3796" w:rsidRPr="00671EB7">
        <w:rPr>
          <w:rFonts w:cs="Arial"/>
          <w:sz w:val="20"/>
          <w:szCs w:val="20"/>
        </w:rPr>
        <w:t>upravnem poslovanju (</w:t>
      </w:r>
      <w:r w:rsidR="00671EB7" w:rsidRPr="00671EB7">
        <w:rPr>
          <w:rFonts w:cs="Arial"/>
          <w:sz w:val="20"/>
          <w:szCs w:val="20"/>
        </w:rPr>
        <w:t>Uradni list RS, št. 9/18, 14/20, 167/20, 172/21, 68/22, 89/22, 135/22, 77/23 in 24/24</w:t>
      </w:r>
      <w:r w:rsidR="005A3796" w:rsidRPr="00671EB7">
        <w:rPr>
          <w:rFonts w:cs="Arial"/>
          <w:sz w:val="20"/>
          <w:szCs w:val="20"/>
        </w:rPr>
        <w:t>), in sicer se poslovni čas v ponedeljek, torek, sredo in četrtek konča ob 15.30, v petek pa ob 14.30.</w:t>
      </w:r>
    </w:p>
    <w:p w14:paraId="584058A6" w14:textId="77777777" w:rsidR="000E4CBB" w:rsidRDefault="000E4CBB" w:rsidP="000E4CBB">
      <w:pPr>
        <w:rPr>
          <w:rFonts w:cs="Arial"/>
          <w:sz w:val="20"/>
          <w:szCs w:val="20"/>
        </w:rPr>
      </w:pPr>
    </w:p>
    <w:p w14:paraId="04C0688A" w14:textId="68AC7186" w:rsidR="000E4CBB" w:rsidRDefault="004F0D44" w:rsidP="000E4CBB">
      <w:pPr>
        <w:rPr>
          <w:rFonts w:cs="Arial"/>
          <w:sz w:val="20"/>
          <w:szCs w:val="20"/>
        </w:rPr>
      </w:pPr>
      <w:r w:rsidRPr="00EE7265">
        <w:rPr>
          <w:rFonts w:cs="Arial"/>
          <w:sz w:val="20"/>
          <w:szCs w:val="20"/>
        </w:rPr>
        <w:t>Za izjemne primere</w:t>
      </w:r>
      <w:r w:rsidR="000E4CBB" w:rsidRPr="00EE7265">
        <w:rPr>
          <w:rFonts w:cs="Arial"/>
          <w:sz w:val="20"/>
          <w:szCs w:val="20"/>
        </w:rPr>
        <w:t xml:space="preserve">, npr. če je treba </w:t>
      </w:r>
      <w:r w:rsidRPr="00EE7265">
        <w:rPr>
          <w:rFonts w:cs="Arial"/>
          <w:sz w:val="20"/>
          <w:szCs w:val="20"/>
        </w:rPr>
        <w:t xml:space="preserve">iz razlogov nujnosti akt </w:t>
      </w:r>
      <w:r w:rsidR="000E4CBB" w:rsidRPr="00EE7265">
        <w:rPr>
          <w:rFonts w:cs="Arial"/>
          <w:sz w:val="20"/>
          <w:szCs w:val="20"/>
        </w:rPr>
        <w:t>objaviti</w:t>
      </w:r>
      <w:r w:rsidR="001510C6">
        <w:rPr>
          <w:rFonts w:cs="Arial"/>
          <w:sz w:val="20"/>
          <w:szCs w:val="20"/>
        </w:rPr>
        <w:t xml:space="preserve"> čimprej</w:t>
      </w:r>
      <w:r w:rsidR="000E4CBB" w:rsidRPr="00EE7265">
        <w:rPr>
          <w:rFonts w:cs="Arial"/>
          <w:sz w:val="20"/>
          <w:szCs w:val="20"/>
        </w:rPr>
        <w:t xml:space="preserve">, pa </w:t>
      </w:r>
      <w:r w:rsidRPr="00EE7265">
        <w:rPr>
          <w:rFonts w:cs="Arial"/>
          <w:sz w:val="20"/>
          <w:szCs w:val="20"/>
        </w:rPr>
        <w:t>je izdajatelj prejel</w:t>
      </w:r>
      <w:r w:rsidR="000E4CBB" w:rsidRPr="00EE7265">
        <w:rPr>
          <w:rFonts w:cs="Arial"/>
          <w:sz w:val="20"/>
          <w:szCs w:val="20"/>
        </w:rPr>
        <w:t xml:space="preserve"> </w:t>
      </w:r>
      <w:r w:rsidRPr="00EE7265">
        <w:rPr>
          <w:rFonts w:cs="Arial"/>
          <w:sz w:val="20"/>
          <w:szCs w:val="20"/>
        </w:rPr>
        <w:t xml:space="preserve">odredbo za objavo </w:t>
      </w:r>
      <w:r w:rsidR="002C6257" w:rsidRPr="00EE7265">
        <w:rPr>
          <w:rFonts w:cs="Arial"/>
          <w:sz w:val="20"/>
          <w:szCs w:val="20"/>
        </w:rPr>
        <w:t xml:space="preserve">po 14. uri </w:t>
      </w:r>
      <w:r w:rsidR="008E631F">
        <w:rPr>
          <w:rFonts w:cs="Arial"/>
          <w:sz w:val="20"/>
          <w:szCs w:val="20"/>
        </w:rPr>
        <w:t>na delovni dan ali na dan, ko izdajatelj uradnega lista ne dela</w:t>
      </w:r>
      <w:r w:rsidR="002C6257" w:rsidRPr="00EE7265">
        <w:rPr>
          <w:rFonts w:cs="Arial"/>
          <w:sz w:val="20"/>
          <w:szCs w:val="20"/>
        </w:rPr>
        <w:t xml:space="preserve"> </w:t>
      </w:r>
      <w:r w:rsidR="005A3796" w:rsidRPr="00EE7265">
        <w:rPr>
          <w:rFonts w:cs="Arial"/>
          <w:sz w:val="20"/>
          <w:szCs w:val="20"/>
        </w:rPr>
        <w:t>(</w:t>
      </w:r>
      <w:r w:rsidR="008E631F">
        <w:rPr>
          <w:rFonts w:cs="Arial"/>
          <w:sz w:val="20"/>
          <w:szCs w:val="20"/>
        </w:rPr>
        <w:t>npr.</w:t>
      </w:r>
      <w:r w:rsidR="00EE7265" w:rsidRPr="00EE7265">
        <w:rPr>
          <w:rFonts w:cs="Arial"/>
          <w:sz w:val="20"/>
          <w:szCs w:val="20"/>
        </w:rPr>
        <w:t xml:space="preserve"> sobot</w:t>
      </w:r>
      <w:r w:rsidR="008E631F">
        <w:rPr>
          <w:rFonts w:cs="Arial"/>
          <w:sz w:val="20"/>
          <w:szCs w:val="20"/>
        </w:rPr>
        <w:t>a</w:t>
      </w:r>
      <w:r w:rsidR="00EE7265" w:rsidRPr="00EE7265">
        <w:rPr>
          <w:rFonts w:cs="Arial"/>
          <w:sz w:val="20"/>
          <w:szCs w:val="20"/>
        </w:rPr>
        <w:t>, nedelj</w:t>
      </w:r>
      <w:r w:rsidR="008E631F">
        <w:rPr>
          <w:rFonts w:cs="Arial"/>
          <w:sz w:val="20"/>
          <w:szCs w:val="20"/>
        </w:rPr>
        <w:t>a</w:t>
      </w:r>
      <w:r w:rsidR="00EE7265" w:rsidRPr="00EE7265">
        <w:rPr>
          <w:rFonts w:cs="Arial"/>
          <w:sz w:val="20"/>
          <w:szCs w:val="20"/>
        </w:rPr>
        <w:t xml:space="preserve">, praznik </w:t>
      </w:r>
      <w:r w:rsidR="008E631F">
        <w:rPr>
          <w:rFonts w:cs="Arial"/>
          <w:sz w:val="20"/>
          <w:szCs w:val="20"/>
        </w:rPr>
        <w:t>in</w:t>
      </w:r>
      <w:r w:rsidR="00EE7265" w:rsidRPr="00EE7265">
        <w:rPr>
          <w:rFonts w:cs="Arial"/>
          <w:sz w:val="20"/>
          <w:szCs w:val="20"/>
        </w:rPr>
        <w:t xml:space="preserve"> dela pros</w:t>
      </w:r>
      <w:r w:rsidR="008E631F">
        <w:rPr>
          <w:rFonts w:cs="Arial"/>
          <w:sz w:val="20"/>
          <w:szCs w:val="20"/>
        </w:rPr>
        <w:t>ti dan</w:t>
      </w:r>
      <w:r w:rsidR="00EE7265" w:rsidRPr="00EE7265">
        <w:rPr>
          <w:rFonts w:cs="Arial"/>
          <w:sz w:val="20"/>
          <w:szCs w:val="20"/>
        </w:rPr>
        <w:t>)</w:t>
      </w:r>
      <w:r w:rsidR="000E4CBB" w:rsidRPr="00EE7265">
        <w:rPr>
          <w:rFonts w:cs="Arial"/>
          <w:sz w:val="20"/>
          <w:szCs w:val="20"/>
        </w:rPr>
        <w:t>, je predvidena t. i. prednostna objava</w:t>
      </w:r>
      <w:r w:rsidRPr="00EE7265">
        <w:rPr>
          <w:rFonts w:cs="Arial"/>
          <w:sz w:val="20"/>
          <w:szCs w:val="20"/>
        </w:rPr>
        <w:t>, ki omogoča, da se v teh izjemnih primerih objava izvede tudi prej, kot je določeno po splošnem pravilu</w:t>
      </w:r>
      <w:r w:rsidR="000A2BAF">
        <w:rPr>
          <w:rFonts w:cs="Arial"/>
          <w:sz w:val="20"/>
          <w:szCs w:val="20"/>
        </w:rPr>
        <w:t>.</w:t>
      </w:r>
    </w:p>
    <w:p w14:paraId="68380BD5" w14:textId="77777777" w:rsidR="004F0D44" w:rsidRDefault="004F0D44" w:rsidP="00E132D3">
      <w:pPr>
        <w:spacing w:line="240" w:lineRule="atLeast"/>
        <w:rPr>
          <w:rFonts w:cs="Arial"/>
          <w:sz w:val="20"/>
          <w:szCs w:val="20"/>
        </w:rPr>
      </w:pPr>
    </w:p>
    <w:p w14:paraId="0F1DB21E" w14:textId="308B1D5F" w:rsidR="00E132D3" w:rsidRDefault="00E132D3" w:rsidP="00E132D3">
      <w:pPr>
        <w:spacing w:line="240" w:lineRule="atLeast"/>
        <w:rPr>
          <w:rFonts w:cs="Arial"/>
          <w:sz w:val="20"/>
          <w:szCs w:val="20"/>
        </w:rPr>
      </w:pPr>
      <w:r w:rsidRPr="00561E00">
        <w:rPr>
          <w:rFonts w:cs="Arial"/>
          <w:sz w:val="20"/>
          <w:szCs w:val="20"/>
        </w:rPr>
        <w:t>Uradni list se varno elektronsko podpiše z uporabo kvalificiranega potrdila v skladu z zakonom, ki ureja elektronsko identifikacijo in storitve zaupanja</w:t>
      </w:r>
      <w:r w:rsidR="004F0D44">
        <w:rPr>
          <w:rFonts w:cs="Arial"/>
          <w:sz w:val="20"/>
          <w:szCs w:val="20"/>
        </w:rPr>
        <w:t>, s čimer se zagotavlja</w:t>
      </w:r>
      <w:r w:rsidR="00D9623B">
        <w:rPr>
          <w:rFonts w:cs="Arial"/>
          <w:sz w:val="20"/>
          <w:szCs w:val="20"/>
        </w:rPr>
        <w:t>jo</w:t>
      </w:r>
      <w:r w:rsidR="004F0D44">
        <w:rPr>
          <w:rFonts w:cs="Arial"/>
          <w:sz w:val="20"/>
          <w:szCs w:val="20"/>
        </w:rPr>
        <w:t xml:space="preserve"> verodostojnost</w:t>
      </w:r>
      <w:r w:rsidR="00D9623B">
        <w:rPr>
          <w:rFonts w:cs="Arial"/>
          <w:sz w:val="20"/>
          <w:szCs w:val="20"/>
        </w:rPr>
        <w:t>,</w:t>
      </w:r>
      <w:r w:rsidR="004F0D44">
        <w:rPr>
          <w:rFonts w:cs="Arial"/>
          <w:sz w:val="20"/>
          <w:szCs w:val="20"/>
        </w:rPr>
        <w:t xml:space="preserve"> celovitost in</w:t>
      </w:r>
      <w:r w:rsidR="00D9623B">
        <w:rPr>
          <w:rFonts w:cs="Arial"/>
          <w:sz w:val="20"/>
          <w:szCs w:val="20"/>
        </w:rPr>
        <w:t xml:space="preserve"> nespremenljivost njegove vsebine.</w:t>
      </w:r>
    </w:p>
    <w:p w14:paraId="449988BA" w14:textId="77777777" w:rsidR="004F0D44" w:rsidRDefault="004F0D44" w:rsidP="00E132D3">
      <w:pPr>
        <w:spacing w:line="240" w:lineRule="atLeast"/>
        <w:rPr>
          <w:rFonts w:cs="Arial"/>
          <w:sz w:val="20"/>
          <w:szCs w:val="20"/>
        </w:rPr>
      </w:pPr>
    </w:p>
    <w:p w14:paraId="155BEDBE" w14:textId="32CEF90B" w:rsidR="00E132D3" w:rsidRDefault="004F0D44" w:rsidP="00E132D3">
      <w:pPr>
        <w:spacing w:line="240" w:lineRule="atLeast"/>
        <w:rPr>
          <w:rFonts w:cs="Arial"/>
          <w:sz w:val="20"/>
          <w:szCs w:val="20"/>
        </w:rPr>
      </w:pPr>
      <w:r>
        <w:rPr>
          <w:rFonts w:cs="Arial"/>
          <w:sz w:val="20"/>
          <w:szCs w:val="20"/>
        </w:rPr>
        <w:t xml:space="preserve">Z namenom nedvoumne </w:t>
      </w:r>
      <w:r w:rsidR="00D9623B">
        <w:rPr>
          <w:rFonts w:cs="Arial"/>
          <w:sz w:val="20"/>
          <w:szCs w:val="20"/>
        </w:rPr>
        <w:t xml:space="preserve">identifikacije posamezne izdaje uradnega lista ta </w:t>
      </w:r>
      <w:r w:rsidR="00E132D3" w:rsidRPr="00561E00">
        <w:rPr>
          <w:rFonts w:cs="Arial"/>
          <w:sz w:val="20"/>
          <w:szCs w:val="20"/>
        </w:rPr>
        <w:t>vsebuje številko izdaje, letnico izdaje, datum izdaje, slovensko oznako predpisa (SOP), evropski zakonodajni identifikator, mednarodno standardno številko za serijske publikacije (ISSN) ter kolofon v skladu z zakonom, ki ureja obvezni izvod publikacij.</w:t>
      </w:r>
    </w:p>
    <w:p w14:paraId="0F3FCBD0" w14:textId="290EE44E" w:rsidR="00D9623B" w:rsidRDefault="00D9623B" w:rsidP="00E132D3">
      <w:pPr>
        <w:spacing w:line="240" w:lineRule="atLeast"/>
        <w:rPr>
          <w:rFonts w:cs="Arial"/>
          <w:sz w:val="20"/>
          <w:szCs w:val="20"/>
        </w:rPr>
      </w:pPr>
    </w:p>
    <w:p w14:paraId="6BC15593" w14:textId="333FFB6C" w:rsidR="00D9623B" w:rsidRDefault="00D9623B" w:rsidP="00E132D3">
      <w:pPr>
        <w:spacing w:line="240" w:lineRule="atLeast"/>
        <w:rPr>
          <w:rFonts w:cs="Arial"/>
          <w:sz w:val="20"/>
          <w:szCs w:val="20"/>
        </w:rPr>
      </w:pPr>
      <w:r>
        <w:rPr>
          <w:rFonts w:cs="Arial"/>
          <w:sz w:val="20"/>
          <w:szCs w:val="20"/>
        </w:rPr>
        <w:t xml:space="preserve">V tem členu je vsebovana tudi pooblastilna določba vladi, </w:t>
      </w:r>
      <w:r w:rsidR="000A2BAF">
        <w:rPr>
          <w:rFonts w:cs="Arial"/>
          <w:sz w:val="20"/>
          <w:szCs w:val="20"/>
        </w:rPr>
        <w:t>da</w:t>
      </w:r>
      <w:r>
        <w:rPr>
          <w:rFonts w:cs="Arial"/>
          <w:sz w:val="20"/>
          <w:szCs w:val="20"/>
        </w:rPr>
        <w:t xml:space="preserve"> podrobneje določi način objavljanja aktov</w:t>
      </w:r>
      <w:r w:rsidR="008E631F">
        <w:rPr>
          <w:rFonts w:cs="Arial"/>
          <w:sz w:val="20"/>
          <w:szCs w:val="20"/>
        </w:rPr>
        <w:t>, kar vključuje tudi podrobnejšo ureditev prednostne objave</w:t>
      </w:r>
      <w:r>
        <w:rPr>
          <w:rFonts w:cs="Arial"/>
          <w:sz w:val="20"/>
          <w:szCs w:val="20"/>
        </w:rPr>
        <w:t>.</w:t>
      </w:r>
    </w:p>
    <w:p w14:paraId="0773780B" w14:textId="594E36F4" w:rsidR="004E52CB" w:rsidRDefault="004E52CB" w:rsidP="00F7780D">
      <w:pPr>
        <w:pStyle w:val="Odstavek"/>
        <w:spacing w:line="240" w:lineRule="atLeast"/>
        <w:ind w:firstLine="0"/>
        <w:rPr>
          <w:b/>
          <w:bCs/>
          <w:sz w:val="20"/>
          <w:szCs w:val="20"/>
        </w:rPr>
      </w:pPr>
      <w:r>
        <w:rPr>
          <w:b/>
          <w:bCs/>
          <w:sz w:val="20"/>
          <w:szCs w:val="20"/>
        </w:rPr>
        <w:t>K 8. členu</w:t>
      </w:r>
    </w:p>
    <w:p w14:paraId="1892AC18" w14:textId="77777777" w:rsidR="00D9623B" w:rsidRDefault="00D9623B" w:rsidP="00D9623B">
      <w:pPr>
        <w:spacing w:line="240" w:lineRule="atLeast"/>
        <w:rPr>
          <w:rFonts w:cs="Arial"/>
          <w:sz w:val="20"/>
          <w:szCs w:val="20"/>
        </w:rPr>
      </w:pPr>
    </w:p>
    <w:p w14:paraId="664C9C39" w14:textId="13C473BA" w:rsidR="00D84FEE" w:rsidRPr="00D9623B" w:rsidRDefault="00D9623B" w:rsidP="00D9623B">
      <w:pPr>
        <w:spacing w:line="240" w:lineRule="atLeast"/>
        <w:rPr>
          <w:rFonts w:cs="Arial"/>
          <w:sz w:val="20"/>
          <w:szCs w:val="20"/>
        </w:rPr>
      </w:pPr>
      <w:r>
        <w:rPr>
          <w:rFonts w:cs="Arial"/>
          <w:sz w:val="20"/>
          <w:szCs w:val="20"/>
        </w:rPr>
        <w:t>S tem členom se</w:t>
      </w:r>
      <w:r w:rsidR="000A2BAF">
        <w:rPr>
          <w:rFonts w:cs="Arial"/>
          <w:sz w:val="20"/>
          <w:szCs w:val="20"/>
        </w:rPr>
        <w:t xml:space="preserve"> enako, kot ureja 6. člen ZUL,</w:t>
      </w:r>
      <w:r>
        <w:rPr>
          <w:rFonts w:cs="Arial"/>
          <w:sz w:val="20"/>
          <w:szCs w:val="20"/>
        </w:rPr>
        <w:t xml:space="preserve"> </w:t>
      </w:r>
      <w:r w:rsidR="00464AB8">
        <w:rPr>
          <w:rFonts w:cs="Arial"/>
          <w:sz w:val="20"/>
          <w:szCs w:val="20"/>
        </w:rPr>
        <w:t>določa, da d</w:t>
      </w:r>
      <w:r w:rsidR="00464AB8" w:rsidRPr="00D9623B">
        <w:rPr>
          <w:rFonts w:cs="Arial"/>
          <w:sz w:val="20"/>
          <w:szCs w:val="20"/>
        </w:rPr>
        <w:t>ržavni organi, ki imajo določene uradne ure za poslovanje s strankami, upravne enote in splošne knjižnice med uradnimi urami omogočajo brezplačen vpogled v uradni list.</w:t>
      </w:r>
      <w:r w:rsidR="00464AB8">
        <w:rPr>
          <w:rFonts w:cs="Arial"/>
          <w:sz w:val="20"/>
          <w:szCs w:val="20"/>
        </w:rPr>
        <w:t xml:space="preserve"> Namen tega člena je zagotoviti čim večjo </w:t>
      </w:r>
      <w:r>
        <w:rPr>
          <w:rFonts w:cs="Arial"/>
          <w:sz w:val="20"/>
          <w:szCs w:val="20"/>
        </w:rPr>
        <w:t xml:space="preserve">dostopnost uradnega lista, zlasti za osebe, ki nimajo </w:t>
      </w:r>
      <w:r w:rsidR="006151B7">
        <w:rPr>
          <w:rFonts w:cs="Arial"/>
          <w:sz w:val="20"/>
          <w:szCs w:val="20"/>
        </w:rPr>
        <w:t>dostopa</w:t>
      </w:r>
      <w:r>
        <w:rPr>
          <w:rFonts w:cs="Arial"/>
          <w:sz w:val="20"/>
          <w:szCs w:val="20"/>
        </w:rPr>
        <w:t xml:space="preserve"> </w:t>
      </w:r>
      <w:r w:rsidR="006151B7">
        <w:rPr>
          <w:rFonts w:cs="Arial"/>
          <w:sz w:val="20"/>
          <w:szCs w:val="20"/>
        </w:rPr>
        <w:t xml:space="preserve">do </w:t>
      </w:r>
      <w:r w:rsidR="000A2BAF">
        <w:rPr>
          <w:rFonts w:cs="Arial"/>
          <w:sz w:val="20"/>
          <w:szCs w:val="20"/>
        </w:rPr>
        <w:t>interneta</w:t>
      </w:r>
      <w:r w:rsidR="006151B7">
        <w:rPr>
          <w:rFonts w:cs="Arial"/>
          <w:sz w:val="20"/>
          <w:szCs w:val="20"/>
        </w:rPr>
        <w:t xml:space="preserve"> </w:t>
      </w:r>
      <w:r>
        <w:rPr>
          <w:rFonts w:cs="Arial"/>
          <w:sz w:val="20"/>
          <w:szCs w:val="20"/>
        </w:rPr>
        <w:t xml:space="preserve">ali </w:t>
      </w:r>
      <w:r w:rsidR="006151B7">
        <w:rPr>
          <w:rFonts w:cs="Arial"/>
          <w:sz w:val="20"/>
          <w:szCs w:val="20"/>
        </w:rPr>
        <w:t xml:space="preserve">pa se zaradi umanjkanja digitalnih znanj in spretnosti ali drugih razlogov ne morejo poslužiti digitalnih poti, </w:t>
      </w:r>
      <w:r w:rsidR="00464AB8">
        <w:rPr>
          <w:sz w:val="20"/>
          <w:szCs w:val="20"/>
        </w:rPr>
        <w:t>s čimer</w:t>
      </w:r>
      <w:r w:rsidR="00464AB8" w:rsidRPr="006151B7">
        <w:rPr>
          <w:sz w:val="20"/>
          <w:szCs w:val="20"/>
        </w:rPr>
        <w:t xml:space="preserve"> </w:t>
      </w:r>
      <w:r w:rsidR="00464AB8">
        <w:rPr>
          <w:sz w:val="20"/>
          <w:szCs w:val="20"/>
        </w:rPr>
        <w:t xml:space="preserve">imajo praktično vsi </w:t>
      </w:r>
      <w:r w:rsidR="00464AB8" w:rsidRPr="006151B7">
        <w:rPr>
          <w:sz w:val="20"/>
          <w:szCs w:val="20"/>
        </w:rPr>
        <w:t xml:space="preserve">posamezniki </w:t>
      </w:r>
      <w:r w:rsidR="00464AB8">
        <w:rPr>
          <w:sz w:val="20"/>
          <w:szCs w:val="20"/>
        </w:rPr>
        <w:t>možnost</w:t>
      </w:r>
      <w:r w:rsidR="00464AB8" w:rsidRPr="006151B7">
        <w:rPr>
          <w:sz w:val="20"/>
          <w:szCs w:val="20"/>
        </w:rPr>
        <w:t xml:space="preserve"> seznaniti se z vsebino </w:t>
      </w:r>
      <w:r w:rsidR="00464AB8">
        <w:rPr>
          <w:sz w:val="20"/>
          <w:szCs w:val="20"/>
        </w:rPr>
        <w:t>uradnega glasila oziroma v njem objavljenega akta</w:t>
      </w:r>
      <w:r w:rsidR="00464AB8" w:rsidRPr="006151B7">
        <w:rPr>
          <w:sz w:val="20"/>
          <w:szCs w:val="20"/>
        </w:rPr>
        <w:t>.</w:t>
      </w:r>
    </w:p>
    <w:p w14:paraId="27223B53" w14:textId="72985925" w:rsidR="00D84FEE" w:rsidRPr="00464AB8" w:rsidRDefault="006151B7" w:rsidP="00F7780D">
      <w:pPr>
        <w:pStyle w:val="Odstavek"/>
        <w:spacing w:line="240" w:lineRule="atLeast"/>
        <w:ind w:firstLine="0"/>
        <w:rPr>
          <w:sz w:val="20"/>
          <w:szCs w:val="20"/>
        </w:rPr>
      </w:pPr>
      <w:r>
        <w:rPr>
          <w:sz w:val="20"/>
          <w:szCs w:val="20"/>
        </w:rPr>
        <w:t xml:space="preserve">Brezplačen vpogled pomeni, da se posameznikom zagotovi </w:t>
      </w:r>
      <w:r w:rsidRPr="006151B7">
        <w:rPr>
          <w:sz w:val="20"/>
          <w:szCs w:val="20"/>
        </w:rPr>
        <w:t>vpogled v elektronsko izdajo uradnega lista</w:t>
      </w:r>
      <w:r w:rsidR="00464AB8">
        <w:rPr>
          <w:sz w:val="20"/>
          <w:szCs w:val="20"/>
        </w:rPr>
        <w:t>, objavljeno na PISRS</w:t>
      </w:r>
      <w:r w:rsidRPr="006151B7">
        <w:rPr>
          <w:sz w:val="20"/>
          <w:szCs w:val="20"/>
        </w:rPr>
        <w:t xml:space="preserve">. </w:t>
      </w:r>
      <w:r w:rsidR="00464AB8">
        <w:rPr>
          <w:sz w:val="20"/>
          <w:szCs w:val="20"/>
        </w:rPr>
        <w:t xml:space="preserve">Državni organi, upravne enote in splošne knjižnice torej niso dolžne zagotavljati natisa uradnega lista, lahko pa to storijo. Izpostaviti velja, da tovrstna obveznost za </w:t>
      </w:r>
      <w:r w:rsidRPr="006151B7">
        <w:rPr>
          <w:sz w:val="20"/>
          <w:szCs w:val="20"/>
        </w:rPr>
        <w:t>splošn</w:t>
      </w:r>
      <w:r w:rsidR="00464AB8">
        <w:rPr>
          <w:sz w:val="20"/>
          <w:szCs w:val="20"/>
        </w:rPr>
        <w:t>e</w:t>
      </w:r>
      <w:r w:rsidRPr="006151B7">
        <w:rPr>
          <w:sz w:val="20"/>
          <w:szCs w:val="20"/>
        </w:rPr>
        <w:t xml:space="preserve"> </w:t>
      </w:r>
      <w:r w:rsidR="00464AB8">
        <w:rPr>
          <w:sz w:val="20"/>
          <w:szCs w:val="20"/>
        </w:rPr>
        <w:t xml:space="preserve">knjižnice že obstaja tudi na podlagi </w:t>
      </w:r>
      <w:r w:rsidRPr="006151B7">
        <w:rPr>
          <w:sz w:val="20"/>
          <w:szCs w:val="20"/>
        </w:rPr>
        <w:t>Zakon</w:t>
      </w:r>
      <w:r w:rsidR="00464AB8">
        <w:rPr>
          <w:sz w:val="20"/>
          <w:szCs w:val="20"/>
        </w:rPr>
        <w:t>a</w:t>
      </w:r>
      <w:r w:rsidRPr="006151B7">
        <w:rPr>
          <w:sz w:val="20"/>
          <w:szCs w:val="20"/>
        </w:rPr>
        <w:t xml:space="preserve"> o knjižničarstvu</w:t>
      </w:r>
      <w:r w:rsidR="00464AB8" w:rsidRPr="00464AB8">
        <w:t xml:space="preserve"> </w:t>
      </w:r>
      <w:r w:rsidR="00464AB8">
        <w:t>(</w:t>
      </w:r>
      <w:r w:rsidR="00464AB8" w:rsidRPr="00464AB8">
        <w:rPr>
          <w:sz w:val="20"/>
          <w:szCs w:val="20"/>
        </w:rPr>
        <w:t>Uradni list RS, št. 87/01, 96/02 – ZUJIK in 92/15</w:t>
      </w:r>
      <w:r w:rsidRPr="006151B7">
        <w:rPr>
          <w:sz w:val="20"/>
          <w:szCs w:val="20"/>
        </w:rPr>
        <w:t>)</w:t>
      </w:r>
      <w:r w:rsidR="00464AB8">
        <w:rPr>
          <w:sz w:val="20"/>
          <w:szCs w:val="20"/>
        </w:rPr>
        <w:t xml:space="preserve">, ki jim v tretji alineji drugega odstavka 16. člena nalaga, da </w:t>
      </w:r>
      <w:r w:rsidR="00464AB8" w:rsidRPr="00464AB8">
        <w:rPr>
          <w:sz w:val="20"/>
          <w:szCs w:val="20"/>
        </w:rPr>
        <w:t>v okviru javne službe zagotavljajo dostopnost in uporabo gradiv javnih oblasti, ki so splošno dostopna na elektronskih medijih</w:t>
      </w:r>
      <w:r w:rsidR="00464AB8">
        <w:rPr>
          <w:sz w:val="20"/>
          <w:szCs w:val="20"/>
        </w:rPr>
        <w:t xml:space="preserve">. </w:t>
      </w:r>
    </w:p>
    <w:p w14:paraId="73D0EAA7" w14:textId="7C4B17DB" w:rsidR="004E52CB" w:rsidRDefault="004E52CB" w:rsidP="00F7780D">
      <w:pPr>
        <w:pStyle w:val="Odstavek"/>
        <w:spacing w:line="240" w:lineRule="atLeast"/>
        <w:ind w:firstLine="0"/>
        <w:rPr>
          <w:b/>
          <w:bCs/>
          <w:sz w:val="20"/>
          <w:szCs w:val="20"/>
        </w:rPr>
      </w:pPr>
      <w:r>
        <w:rPr>
          <w:b/>
          <w:bCs/>
          <w:sz w:val="20"/>
          <w:szCs w:val="20"/>
        </w:rPr>
        <w:t>K 9. členu</w:t>
      </w:r>
    </w:p>
    <w:p w14:paraId="0E28EBFE" w14:textId="6E5E2E4A" w:rsidR="0032724D" w:rsidRDefault="0032724D" w:rsidP="00F7780D">
      <w:pPr>
        <w:pStyle w:val="Odstavek"/>
        <w:spacing w:line="240" w:lineRule="atLeast"/>
        <w:ind w:firstLine="0"/>
        <w:rPr>
          <w:sz w:val="20"/>
          <w:szCs w:val="20"/>
        </w:rPr>
      </w:pPr>
      <w:r>
        <w:rPr>
          <w:sz w:val="20"/>
          <w:szCs w:val="20"/>
        </w:rPr>
        <w:t>V tem členu se določa, da je o</w:t>
      </w:r>
      <w:r w:rsidRPr="0032724D">
        <w:rPr>
          <w:sz w:val="20"/>
          <w:szCs w:val="20"/>
        </w:rPr>
        <w:t xml:space="preserve">bjavljanje aktov </w:t>
      </w:r>
      <w:r>
        <w:rPr>
          <w:sz w:val="20"/>
          <w:szCs w:val="20"/>
        </w:rPr>
        <w:t>v uradnem listu</w:t>
      </w:r>
      <w:r w:rsidRPr="0032724D">
        <w:rPr>
          <w:sz w:val="20"/>
          <w:szCs w:val="20"/>
        </w:rPr>
        <w:t xml:space="preserve"> brezplačno.</w:t>
      </w:r>
    </w:p>
    <w:p w14:paraId="63FE6170" w14:textId="3B262BEA" w:rsidR="0032724D" w:rsidRDefault="0032724D" w:rsidP="00F7780D">
      <w:pPr>
        <w:pStyle w:val="Odstavek"/>
        <w:spacing w:line="240" w:lineRule="atLeast"/>
        <w:ind w:firstLine="0"/>
        <w:rPr>
          <w:sz w:val="20"/>
          <w:szCs w:val="20"/>
        </w:rPr>
      </w:pPr>
      <w:r>
        <w:rPr>
          <w:sz w:val="20"/>
          <w:szCs w:val="20"/>
        </w:rPr>
        <w:t xml:space="preserve">Z brezplačnostjo ni mišljen samo </w:t>
      </w:r>
      <w:r w:rsidRPr="0032724D">
        <w:rPr>
          <w:sz w:val="20"/>
          <w:szCs w:val="20"/>
        </w:rPr>
        <w:t>brezplač</w:t>
      </w:r>
      <w:r>
        <w:rPr>
          <w:sz w:val="20"/>
          <w:szCs w:val="20"/>
        </w:rPr>
        <w:t xml:space="preserve">en dostop do </w:t>
      </w:r>
      <w:r w:rsidRPr="0032724D">
        <w:rPr>
          <w:sz w:val="20"/>
          <w:szCs w:val="20"/>
        </w:rPr>
        <w:t xml:space="preserve">objavljenih </w:t>
      </w:r>
      <w:r>
        <w:rPr>
          <w:sz w:val="20"/>
          <w:szCs w:val="20"/>
        </w:rPr>
        <w:t>aktov, ki se zagotavlja na PISRS</w:t>
      </w:r>
      <w:r w:rsidRPr="0032724D">
        <w:rPr>
          <w:sz w:val="20"/>
          <w:szCs w:val="20"/>
        </w:rPr>
        <w:t xml:space="preserve">, temveč </w:t>
      </w:r>
      <w:r>
        <w:rPr>
          <w:sz w:val="20"/>
          <w:szCs w:val="20"/>
        </w:rPr>
        <w:t xml:space="preserve">tudi in predvsem </w:t>
      </w:r>
      <w:proofErr w:type="spellStart"/>
      <w:r>
        <w:rPr>
          <w:sz w:val="20"/>
          <w:szCs w:val="20"/>
        </w:rPr>
        <w:t>nezaračunavanje</w:t>
      </w:r>
      <w:proofErr w:type="spellEnd"/>
      <w:r w:rsidRPr="0032724D">
        <w:rPr>
          <w:sz w:val="20"/>
          <w:szCs w:val="20"/>
        </w:rPr>
        <w:t xml:space="preserve"> storit</w:t>
      </w:r>
      <w:r>
        <w:rPr>
          <w:sz w:val="20"/>
          <w:szCs w:val="20"/>
        </w:rPr>
        <w:t>ev</w:t>
      </w:r>
      <w:r w:rsidRPr="0032724D">
        <w:rPr>
          <w:sz w:val="20"/>
          <w:szCs w:val="20"/>
        </w:rPr>
        <w:t xml:space="preserve"> objave za </w:t>
      </w:r>
      <w:r>
        <w:rPr>
          <w:sz w:val="20"/>
          <w:szCs w:val="20"/>
        </w:rPr>
        <w:t xml:space="preserve">izdajatelje aktov. Po trenutno veljavni ureditvi se storitve objave v uradnem listu plačujejo in sicer po ceniku, ki ga na predlog javnega podjetja potrdi vlada. Cene objavljanja </w:t>
      </w:r>
      <w:r w:rsidRPr="0032724D">
        <w:rPr>
          <w:sz w:val="20"/>
          <w:szCs w:val="20"/>
        </w:rPr>
        <w:t>se</w:t>
      </w:r>
      <w:r>
        <w:rPr>
          <w:sz w:val="20"/>
          <w:szCs w:val="20"/>
        </w:rPr>
        <w:t xml:space="preserve"> v skladu z 20. členom ZUL</w:t>
      </w:r>
      <w:r w:rsidRPr="0032724D">
        <w:rPr>
          <w:sz w:val="20"/>
          <w:szCs w:val="20"/>
        </w:rPr>
        <w:t xml:space="preserve"> oblikujejo po načelu soodvisnosti med stroški, nastalimi s storitvijo, in gospodarnim upravljanjem s sredstvi ter kapitalom javnega podjetja.</w:t>
      </w:r>
    </w:p>
    <w:p w14:paraId="09B03613" w14:textId="26ABE49F" w:rsidR="0032724D" w:rsidRDefault="0032724D" w:rsidP="00F7780D">
      <w:pPr>
        <w:pStyle w:val="Odstavek"/>
        <w:spacing w:line="240" w:lineRule="atLeast"/>
        <w:ind w:firstLine="0"/>
        <w:rPr>
          <w:sz w:val="20"/>
          <w:szCs w:val="20"/>
        </w:rPr>
      </w:pPr>
      <w:r>
        <w:rPr>
          <w:sz w:val="20"/>
          <w:szCs w:val="20"/>
        </w:rPr>
        <w:t xml:space="preserve">Z odpravo plačevanja za storitve objave se </w:t>
      </w:r>
      <w:proofErr w:type="spellStart"/>
      <w:r w:rsidRPr="0032724D">
        <w:rPr>
          <w:sz w:val="20"/>
          <w:szCs w:val="20"/>
        </w:rPr>
        <w:t>normodajalce</w:t>
      </w:r>
      <w:proofErr w:type="spellEnd"/>
      <w:r w:rsidRPr="0032724D">
        <w:rPr>
          <w:sz w:val="20"/>
          <w:szCs w:val="20"/>
        </w:rPr>
        <w:t xml:space="preserve"> (tako državne kot lokalne</w:t>
      </w:r>
      <w:r>
        <w:rPr>
          <w:sz w:val="20"/>
          <w:szCs w:val="20"/>
        </w:rPr>
        <w:t>, katerih uradno glasilo je uradni list</w:t>
      </w:r>
      <w:r w:rsidRPr="0032724D">
        <w:rPr>
          <w:sz w:val="20"/>
          <w:szCs w:val="20"/>
        </w:rPr>
        <w:t xml:space="preserve">) </w:t>
      </w:r>
      <w:r>
        <w:rPr>
          <w:sz w:val="20"/>
          <w:szCs w:val="20"/>
        </w:rPr>
        <w:t xml:space="preserve">finančno </w:t>
      </w:r>
      <w:r w:rsidRPr="0032724D">
        <w:rPr>
          <w:sz w:val="20"/>
          <w:szCs w:val="20"/>
        </w:rPr>
        <w:t>razbremenjuje</w:t>
      </w:r>
      <w:r>
        <w:rPr>
          <w:sz w:val="20"/>
          <w:szCs w:val="20"/>
        </w:rPr>
        <w:t xml:space="preserve">, ta sprememba pa </w:t>
      </w:r>
      <w:r w:rsidR="00766661">
        <w:rPr>
          <w:sz w:val="20"/>
          <w:szCs w:val="20"/>
        </w:rPr>
        <w:t xml:space="preserve">lahko </w:t>
      </w:r>
      <w:r>
        <w:rPr>
          <w:sz w:val="20"/>
          <w:szCs w:val="20"/>
        </w:rPr>
        <w:t xml:space="preserve">tudi pomembno </w:t>
      </w:r>
      <w:r w:rsidR="00766661">
        <w:rPr>
          <w:sz w:val="20"/>
          <w:szCs w:val="20"/>
        </w:rPr>
        <w:t>prispeva k doseganju celovitejših in popolnejših predpisov in drugih aktov, saj finančni razlogi ne bodo več mogli (in ki tudi sicer ne bi smeli) prevladati pri utemeljevanju, zakaj bi bilo treba kakšen predpis ali drugi akt skrajšati oziroma določeno vsebino izločiti in jo objaviti drugje, npr. na spletnih straneh, kjer se objava ne zaračunava.</w:t>
      </w:r>
    </w:p>
    <w:p w14:paraId="099525C3" w14:textId="2E475E0B" w:rsidR="000A2BAF" w:rsidRPr="0032724D" w:rsidRDefault="000A2BAF" w:rsidP="00F7780D">
      <w:pPr>
        <w:pStyle w:val="Odstavek"/>
        <w:spacing w:line="240" w:lineRule="atLeast"/>
        <w:ind w:firstLine="0"/>
        <w:rPr>
          <w:sz w:val="20"/>
          <w:szCs w:val="20"/>
        </w:rPr>
      </w:pPr>
      <w:r>
        <w:rPr>
          <w:sz w:val="20"/>
          <w:szCs w:val="20"/>
        </w:rPr>
        <w:t xml:space="preserve">Sredstva za izdajanje uradnega lista v skladu s tem zakonom se zagotavljajo v državnem proračunu v okviru finančnega načrta izdajatelja uradnega lista. </w:t>
      </w:r>
    </w:p>
    <w:p w14:paraId="30C6EC66" w14:textId="510F337D" w:rsidR="004E52CB" w:rsidRDefault="004E52CB" w:rsidP="00F7780D">
      <w:pPr>
        <w:pStyle w:val="Odstavek"/>
        <w:spacing w:line="240" w:lineRule="atLeast"/>
        <w:ind w:firstLine="0"/>
        <w:rPr>
          <w:b/>
          <w:bCs/>
          <w:sz w:val="20"/>
          <w:szCs w:val="20"/>
        </w:rPr>
      </w:pPr>
      <w:r>
        <w:rPr>
          <w:b/>
          <w:bCs/>
          <w:sz w:val="20"/>
          <w:szCs w:val="20"/>
        </w:rPr>
        <w:t>K 10. členu</w:t>
      </w:r>
    </w:p>
    <w:p w14:paraId="2D01FDD8" w14:textId="50DF3B3E" w:rsidR="008515A2" w:rsidRDefault="00766661" w:rsidP="008515A2">
      <w:pPr>
        <w:pStyle w:val="Odstavek"/>
        <w:spacing w:line="240" w:lineRule="atLeast"/>
        <w:ind w:firstLine="0"/>
        <w:rPr>
          <w:sz w:val="20"/>
          <w:szCs w:val="20"/>
        </w:rPr>
      </w:pPr>
      <w:r>
        <w:rPr>
          <w:sz w:val="20"/>
          <w:szCs w:val="20"/>
        </w:rPr>
        <w:t xml:space="preserve">V tem členu se ureja priprava aktov </w:t>
      </w:r>
      <w:r w:rsidRPr="00766661">
        <w:rPr>
          <w:sz w:val="20"/>
          <w:szCs w:val="20"/>
        </w:rPr>
        <w:t>v enotnem slovenskem standardu za normativni akt</w:t>
      </w:r>
      <w:r>
        <w:rPr>
          <w:sz w:val="20"/>
          <w:szCs w:val="20"/>
        </w:rPr>
        <w:t xml:space="preserve">. </w:t>
      </w:r>
      <w:r w:rsidR="008515A2">
        <w:rPr>
          <w:sz w:val="20"/>
          <w:szCs w:val="20"/>
        </w:rPr>
        <w:t xml:space="preserve">Enotni slovenski standard za normativni akt (imenovan tudi AKN4SI) temelji na globalnem standardu </w:t>
      </w:r>
      <w:proofErr w:type="spellStart"/>
      <w:r w:rsidR="008515A2">
        <w:rPr>
          <w:sz w:val="20"/>
          <w:szCs w:val="20"/>
        </w:rPr>
        <w:t>Akoma</w:t>
      </w:r>
      <w:proofErr w:type="spellEnd"/>
      <w:r w:rsidR="008515A2">
        <w:rPr>
          <w:sz w:val="20"/>
          <w:szCs w:val="20"/>
        </w:rPr>
        <w:t xml:space="preserve"> </w:t>
      </w:r>
      <w:proofErr w:type="spellStart"/>
      <w:r w:rsidR="008515A2">
        <w:rPr>
          <w:sz w:val="20"/>
          <w:szCs w:val="20"/>
        </w:rPr>
        <w:t>Ntoso</w:t>
      </w:r>
      <w:proofErr w:type="spellEnd"/>
      <w:r w:rsidR="008515A2">
        <w:rPr>
          <w:sz w:val="20"/>
          <w:szCs w:val="20"/>
        </w:rPr>
        <w:t xml:space="preserve"> (AKN), ki opredeljuje niz strojno berljivih strukturnih elementov v XML formatu, specifičnih za pravne akte (zakonodajne, izvršilne in sodne veje oblasti). Bistvo </w:t>
      </w:r>
      <w:r w:rsidR="008515A2" w:rsidRPr="008515A2">
        <w:rPr>
          <w:sz w:val="20"/>
          <w:szCs w:val="20"/>
        </w:rPr>
        <w:t xml:space="preserve">standarda AKN je, da se besedilo pravnega </w:t>
      </w:r>
      <w:r w:rsidR="008515A2">
        <w:rPr>
          <w:sz w:val="20"/>
          <w:szCs w:val="20"/>
        </w:rPr>
        <w:t>akta</w:t>
      </w:r>
      <w:r w:rsidR="008515A2" w:rsidRPr="008515A2">
        <w:rPr>
          <w:sz w:val="20"/>
          <w:szCs w:val="20"/>
        </w:rPr>
        <w:t xml:space="preserve"> </w:t>
      </w:r>
      <w:r w:rsidR="008515A2">
        <w:rPr>
          <w:sz w:val="20"/>
          <w:szCs w:val="20"/>
        </w:rPr>
        <w:t xml:space="preserve">ustrezno označi </w:t>
      </w:r>
      <w:r w:rsidR="008515A2" w:rsidRPr="008515A2">
        <w:rPr>
          <w:sz w:val="20"/>
          <w:szCs w:val="20"/>
        </w:rPr>
        <w:t>z elementi za označevanje (</w:t>
      </w:r>
      <w:proofErr w:type="spellStart"/>
      <w:r w:rsidR="008515A2" w:rsidRPr="008515A2">
        <w:rPr>
          <w:i/>
          <w:iCs/>
          <w:sz w:val="20"/>
          <w:szCs w:val="20"/>
        </w:rPr>
        <w:t>tags</w:t>
      </w:r>
      <w:proofErr w:type="spellEnd"/>
      <w:r w:rsidR="008515A2">
        <w:rPr>
          <w:i/>
          <w:iCs/>
          <w:sz w:val="20"/>
          <w:szCs w:val="20"/>
        </w:rPr>
        <w:t>)</w:t>
      </w:r>
      <w:r w:rsidR="008515A2" w:rsidRPr="008515A2">
        <w:rPr>
          <w:sz w:val="20"/>
          <w:szCs w:val="20"/>
        </w:rPr>
        <w:t xml:space="preserve">, ki služijo </w:t>
      </w:r>
      <w:r w:rsidR="008515A2">
        <w:rPr>
          <w:sz w:val="20"/>
          <w:szCs w:val="20"/>
        </w:rPr>
        <w:t>prepoznavanju strukture in vsebine</w:t>
      </w:r>
      <w:r w:rsidR="008515A2" w:rsidRPr="008515A2">
        <w:rPr>
          <w:sz w:val="20"/>
          <w:szCs w:val="20"/>
        </w:rPr>
        <w:t xml:space="preserve"> </w:t>
      </w:r>
      <w:r w:rsidR="008515A2">
        <w:rPr>
          <w:sz w:val="20"/>
          <w:szCs w:val="20"/>
        </w:rPr>
        <w:t>akta</w:t>
      </w:r>
      <w:r w:rsidR="00773237">
        <w:rPr>
          <w:sz w:val="20"/>
          <w:szCs w:val="20"/>
        </w:rPr>
        <w:t>, zaradi česar lahko različne</w:t>
      </w:r>
      <w:r w:rsidR="00773237" w:rsidRPr="00773237">
        <w:rPr>
          <w:sz w:val="20"/>
          <w:szCs w:val="20"/>
        </w:rPr>
        <w:t xml:space="preserve"> programske aplikacije </w:t>
      </w:r>
      <w:r w:rsidR="00E47936">
        <w:rPr>
          <w:sz w:val="20"/>
          <w:szCs w:val="20"/>
        </w:rPr>
        <w:t>identificirajo</w:t>
      </w:r>
      <w:r w:rsidR="00773237" w:rsidRPr="00773237">
        <w:rPr>
          <w:sz w:val="20"/>
          <w:szCs w:val="20"/>
        </w:rPr>
        <w:t xml:space="preserve"> in </w:t>
      </w:r>
      <w:r w:rsidR="00E47936">
        <w:rPr>
          <w:sz w:val="20"/>
          <w:szCs w:val="20"/>
        </w:rPr>
        <w:t>za svoje potrebe izločajo</w:t>
      </w:r>
      <w:r w:rsidR="00773237" w:rsidRPr="00773237">
        <w:rPr>
          <w:sz w:val="20"/>
          <w:szCs w:val="20"/>
        </w:rPr>
        <w:t xml:space="preserve"> </w:t>
      </w:r>
      <w:r w:rsidR="00E47936">
        <w:rPr>
          <w:sz w:val="20"/>
          <w:szCs w:val="20"/>
        </w:rPr>
        <w:t xml:space="preserve">zanje relevantne podatke in vsebine. </w:t>
      </w:r>
      <w:r w:rsidR="002C6189">
        <w:rPr>
          <w:sz w:val="20"/>
          <w:szCs w:val="20"/>
        </w:rPr>
        <w:t xml:space="preserve">Zaradi svoje neodvisnosti od različnih programskih orodij, je izmenjava in obdelava datotek (dokumentov) med različnimi subjekti, ki so vključeni v normativno dejavnosti in uporabljajo najrazličnejše informacijske rešitve, hitra in enostavna. </w:t>
      </w:r>
      <w:r w:rsidR="008515A2">
        <w:rPr>
          <w:sz w:val="20"/>
          <w:szCs w:val="20"/>
        </w:rPr>
        <w:t>Standard obsega tudi skupna pravila</w:t>
      </w:r>
      <w:r w:rsidR="008515A2" w:rsidRPr="008515A2">
        <w:rPr>
          <w:sz w:val="20"/>
          <w:szCs w:val="20"/>
        </w:rPr>
        <w:t xml:space="preserve"> poimenovanja (</w:t>
      </w:r>
      <w:r w:rsidR="008515A2" w:rsidRPr="008515A2">
        <w:rPr>
          <w:i/>
          <w:iCs/>
          <w:sz w:val="20"/>
          <w:szCs w:val="20"/>
        </w:rPr>
        <w:t xml:space="preserve">AKN </w:t>
      </w:r>
      <w:proofErr w:type="spellStart"/>
      <w:r w:rsidR="008515A2" w:rsidRPr="008515A2">
        <w:rPr>
          <w:i/>
          <w:iCs/>
          <w:sz w:val="20"/>
          <w:szCs w:val="20"/>
        </w:rPr>
        <w:t>Naming</w:t>
      </w:r>
      <w:proofErr w:type="spellEnd"/>
      <w:r w:rsidR="008515A2" w:rsidRPr="008515A2">
        <w:rPr>
          <w:i/>
          <w:iCs/>
          <w:sz w:val="20"/>
          <w:szCs w:val="20"/>
        </w:rPr>
        <w:t xml:space="preserve"> </w:t>
      </w:r>
      <w:proofErr w:type="spellStart"/>
      <w:r w:rsidR="008515A2" w:rsidRPr="008515A2">
        <w:rPr>
          <w:i/>
          <w:iCs/>
          <w:sz w:val="20"/>
          <w:szCs w:val="20"/>
        </w:rPr>
        <w:t>Convention</w:t>
      </w:r>
      <w:proofErr w:type="spellEnd"/>
      <w:r w:rsidR="008515A2" w:rsidRPr="008515A2">
        <w:rPr>
          <w:sz w:val="20"/>
          <w:szCs w:val="20"/>
        </w:rPr>
        <w:t>) in terminologijo (</w:t>
      </w:r>
      <w:r w:rsidR="008515A2" w:rsidRPr="00E47936">
        <w:rPr>
          <w:i/>
          <w:iCs/>
          <w:sz w:val="20"/>
          <w:szCs w:val="20"/>
        </w:rPr>
        <w:t xml:space="preserve">AKN </w:t>
      </w:r>
      <w:proofErr w:type="spellStart"/>
      <w:r w:rsidR="008515A2" w:rsidRPr="00E47936">
        <w:rPr>
          <w:i/>
          <w:iCs/>
          <w:sz w:val="20"/>
          <w:szCs w:val="20"/>
        </w:rPr>
        <w:t>Vocabulary</w:t>
      </w:r>
      <w:proofErr w:type="spellEnd"/>
      <w:r w:rsidR="008515A2" w:rsidRPr="008515A2">
        <w:rPr>
          <w:sz w:val="20"/>
          <w:szCs w:val="20"/>
        </w:rPr>
        <w:t>)</w:t>
      </w:r>
      <w:r w:rsidR="00E47936">
        <w:rPr>
          <w:sz w:val="20"/>
          <w:szCs w:val="20"/>
        </w:rPr>
        <w:t xml:space="preserve">. </w:t>
      </w:r>
    </w:p>
    <w:p w14:paraId="4FBA841C" w14:textId="00F015B8" w:rsidR="00766661" w:rsidRDefault="00E47936" w:rsidP="00766661">
      <w:pPr>
        <w:pStyle w:val="Odstavek"/>
        <w:spacing w:line="240" w:lineRule="atLeast"/>
        <w:ind w:firstLine="0"/>
        <w:rPr>
          <w:sz w:val="20"/>
          <w:szCs w:val="20"/>
        </w:rPr>
      </w:pPr>
      <w:r>
        <w:rPr>
          <w:sz w:val="20"/>
          <w:szCs w:val="20"/>
        </w:rPr>
        <w:lastRenderedPageBreak/>
        <w:t>Prilagoditev AKN za slovenski pravni red (</w:t>
      </w:r>
      <w:proofErr w:type="spellStart"/>
      <w:r>
        <w:rPr>
          <w:sz w:val="20"/>
          <w:szCs w:val="20"/>
        </w:rPr>
        <w:t>podshema</w:t>
      </w:r>
      <w:proofErr w:type="spellEnd"/>
      <w:r>
        <w:rPr>
          <w:sz w:val="20"/>
          <w:szCs w:val="20"/>
        </w:rPr>
        <w:t xml:space="preserve"> AKN4SI) je bila izvedena s pomočjo Univerze v Bologni (</w:t>
      </w:r>
      <w:r w:rsidRPr="00E47936">
        <w:rPr>
          <w:sz w:val="20"/>
          <w:szCs w:val="20"/>
        </w:rPr>
        <w:t xml:space="preserve">Alma Mater </w:t>
      </w:r>
      <w:proofErr w:type="spellStart"/>
      <w:r w:rsidRPr="00E47936">
        <w:rPr>
          <w:sz w:val="20"/>
          <w:szCs w:val="20"/>
        </w:rPr>
        <w:t>Research</w:t>
      </w:r>
      <w:proofErr w:type="spellEnd"/>
      <w:r w:rsidRPr="00E47936">
        <w:rPr>
          <w:sz w:val="20"/>
          <w:szCs w:val="20"/>
        </w:rPr>
        <w:t xml:space="preserve"> Institute </w:t>
      </w:r>
      <w:proofErr w:type="spellStart"/>
      <w:r w:rsidRPr="00E47936">
        <w:rPr>
          <w:sz w:val="20"/>
          <w:szCs w:val="20"/>
        </w:rPr>
        <w:t>for</w:t>
      </w:r>
      <w:proofErr w:type="spellEnd"/>
      <w:r w:rsidRPr="00E47936">
        <w:rPr>
          <w:sz w:val="20"/>
          <w:szCs w:val="20"/>
        </w:rPr>
        <w:t xml:space="preserve"> Human-</w:t>
      </w:r>
      <w:proofErr w:type="spellStart"/>
      <w:r w:rsidRPr="00E47936">
        <w:rPr>
          <w:sz w:val="20"/>
          <w:szCs w:val="20"/>
        </w:rPr>
        <w:t>Centered</w:t>
      </w:r>
      <w:proofErr w:type="spellEnd"/>
      <w:r w:rsidRPr="00E47936">
        <w:rPr>
          <w:sz w:val="20"/>
          <w:szCs w:val="20"/>
        </w:rPr>
        <w:t xml:space="preserve"> </w:t>
      </w:r>
      <w:proofErr w:type="spellStart"/>
      <w:r w:rsidRPr="00E47936">
        <w:rPr>
          <w:sz w:val="20"/>
          <w:szCs w:val="20"/>
        </w:rPr>
        <w:t>Artificial</w:t>
      </w:r>
      <w:proofErr w:type="spellEnd"/>
      <w:r w:rsidRPr="00E47936">
        <w:rPr>
          <w:sz w:val="20"/>
          <w:szCs w:val="20"/>
        </w:rPr>
        <w:t xml:space="preserve"> </w:t>
      </w:r>
      <w:proofErr w:type="spellStart"/>
      <w:r w:rsidRPr="00E47936">
        <w:rPr>
          <w:sz w:val="20"/>
          <w:szCs w:val="20"/>
        </w:rPr>
        <w:t>Intelligence</w:t>
      </w:r>
      <w:proofErr w:type="spellEnd"/>
      <w:r>
        <w:rPr>
          <w:sz w:val="20"/>
          <w:szCs w:val="20"/>
        </w:rPr>
        <w:t xml:space="preserve">) na podlagi celovite analize postopka priprave predpisov in drugih aktov ter njihovega objavljanja v uradnem listu. AKN4SI je sestavni del informacijskega sistema Modularno ogrodje za pripravo elektronskih dokumentov </w:t>
      </w:r>
      <w:r w:rsidR="002C6189" w:rsidRPr="00766661">
        <w:rPr>
          <w:sz w:val="20"/>
          <w:szCs w:val="20"/>
        </w:rPr>
        <w:t>(v nadaljnjem besedilu: modularno ogrodje)</w:t>
      </w:r>
      <w:r w:rsidR="002C6189">
        <w:rPr>
          <w:sz w:val="20"/>
          <w:szCs w:val="20"/>
        </w:rPr>
        <w:t xml:space="preserve"> </w:t>
      </w:r>
      <w:r>
        <w:rPr>
          <w:sz w:val="20"/>
          <w:szCs w:val="20"/>
        </w:rPr>
        <w:t xml:space="preserve">in je z gledišča uporabnikov »skrit« v ozadju. Konkretno to pomeni, da se akt v omenjenem standardu pripravlja samodejno skozi funkcionalnosti modularnega ogrodja, ki so zasnovane tako, da </w:t>
      </w:r>
      <w:r w:rsidR="002C6189">
        <w:rPr>
          <w:sz w:val="20"/>
          <w:szCs w:val="20"/>
        </w:rPr>
        <w:t>uporabnika usmerjajo</w:t>
      </w:r>
      <w:r>
        <w:rPr>
          <w:sz w:val="20"/>
          <w:szCs w:val="20"/>
        </w:rPr>
        <w:t xml:space="preserve"> </w:t>
      </w:r>
      <w:r w:rsidR="002C6189">
        <w:rPr>
          <w:sz w:val="20"/>
          <w:szCs w:val="20"/>
        </w:rPr>
        <w:t>pri izbiri</w:t>
      </w:r>
      <w:r>
        <w:rPr>
          <w:sz w:val="20"/>
          <w:szCs w:val="20"/>
        </w:rPr>
        <w:t xml:space="preserve"> praviln</w:t>
      </w:r>
      <w:r w:rsidR="002C6189">
        <w:rPr>
          <w:sz w:val="20"/>
          <w:szCs w:val="20"/>
        </w:rPr>
        <w:t>ih</w:t>
      </w:r>
      <w:r>
        <w:rPr>
          <w:sz w:val="20"/>
          <w:szCs w:val="20"/>
        </w:rPr>
        <w:t xml:space="preserve"> strukturn</w:t>
      </w:r>
      <w:r w:rsidR="002C6189">
        <w:rPr>
          <w:sz w:val="20"/>
          <w:szCs w:val="20"/>
        </w:rPr>
        <w:t>ih</w:t>
      </w:r>
      <w:r>
        <w:rPr>
          <w:sz w:val="20"/>
          <w:szCs w:val="20"/>
        </w:rPr>
        <w:t xml:space="preserve"> element</w:t>
      </w:r>
      <w:r w:rsidR="002C6189">
        <w:rPr>
          <w:sz w:val="20"/>
          <w:szCs w:val="20"/>
        </w:rPr>
        <w:t>ov, dodajanju ustreznih navezav in vnašanju vsebin in se</w:t>
      </w:r>
      <w:r>
        <w:rPr>
          <w:sz w:val="20"/>
          <w:szCs w:val="20"/>
        </w:rPr>
        <w:t xml:space="preserve"> </w:t>
      </w:r>
      <w:r w:rsidR="002C6189">
        <w:rPr>
          <w:sz w:val="20"/>
          <w:szCs w:val="20"/>
        </w:rPr>
        <w:t xml:space="preserve">s samo tehnično zasnovo standarda ni treba ukvarjati. </w:t>
      </w:r>
    </w:p>
    <w:p w14:paraId="4E3BF44C" w14:textId="26F21ADD" w:rsidR="00766661" w:rsidRPr="00766661" w:rsidRDefault="002C6189" w:rsidP="00766661">
      <w:pPr>
        <w:pStyle w:val="Odstavek"/>
        <w:spacing w:line="240" w:lineRule="atLeast"/>
        <w:ind w:firstLine="0"/>
        <w:rPr>
          <w:sz w:val="20"/>
          <w:szCs w:val="20"/>
        </w:rPr>
      </w:pPr>
      <w:r>
        <w:rPr>
          <w:sz w:val="20"/>
          <w:szCs w:val="20"/>
        </w:rPr>
        <w:t>M</w:t>
      </w:r>
      <w:r w:rsidR="00766661" w:rsidRPr="00766661">
        <w:rPr>
          <w:sz w:val="20"/>
          <w:szCs w:val="20"/>
        </w:rPr>
        <w:t>odularn</w:t>
      </w:r>
      <w:r>
        <w:rPr>
          <w:sz w:val="20"/>
          <w:szCs w:val="20"/>
        </w:rPr>
        <w:t>o</w:t>
      </w:r>
      <w:r w:rsidR="00766661" w:rsidRPr="00766661">
        <w:rPr>
          <w:sz w:val="20"/>
          <w:szCs w:val="20"/>
        </w:rPr>
        <w:t xml:space="preserve"> ogrodj</w:t>
      </w:r>
      <w:r>
        <w:rPr>
          <w:sz w:val="20"/>
          <w:szCs w:val="20"/>
        </w:rPr>
        <w:t>e</w:t>
      </w:r>
      <w:r w:rsidR="00766661" w:rsidRPr="00766661">
        <w:rPr>
          <w:sz w:val="20"/>
          <w:szCs w:val="20"/>
        </w:rPr>
        <w:t xml:space="preserve"> je spletni informacijski sistem </w:t>
      </w:r>
      <w:r w:rsidR="000D4E46">
        <w:rPr>
          <w:sz w:val="20"/>
          <w:szCs w:val="20"/>
        </w:rPr>
        <w:t xml:space="preserve">službe </w:t>
      </w:r>
      <w:r w:rsidR="00766661" w:rsidRPr="00766661">
        <w:rPr>
          <w:sz w:val="20"/>
          <w:szCs w:val="20"/>
        </w:rPr>
        <w:t>za zakonodajo</w:t>
      </w:r>
      <w:r>
        <w:rPr>
          <w:sz w:val="20"/>
          <w:szCs w:val="20"/>
        </w:rPr>
        <w:t xml:space="preserve"> in ima več komponent. Vse komponente temeljijo na skupnih izhodiščih in so medsebojno tesno integrirane, so pa prirejene glede na to, ali </w:t>
      </w:r>
      <w:r w:rsidR="00242F74">
        <w:rPr>
          <w:sz w:val="20"/>
          <w:szCs w:val="20"/>
        </w:rPr>
        <w:t xml:space="preserve">do njih dostopajo organi državne uprave ali drugi državni organi, nosilci javnih pooblastil in organi lokalnih skupnosti. </w:t>
      </w:r>
      <w:r>
        <w:rPr>
          <w:sz w:val="20"/>
          <w:szCs w:val="20"/>
        </w:rPr>
        <w:t xml:space="preserve">  </w:t>
      </w:r>
    </w:p>
    <w:p w14:paraId="53D11D6A" w14:textId="0AF4DA9D" w:rsidR="00936011" w:rsidRDefault="00242F74" w:rsidP="000A2BAF">
      <w:pPr>
        <w:pStyle w:val="Odstavek"/>
        <w:spacing w:line="240" w:lineRule="atLeast"/>
        <w:ind w:firstLine="0"/>
        <w:rPr>
          <w:sz w:val="20"/>
          <w:szCs w:val="20"/>
        </w:rPr>
      </w:pPr>
      <w:r>
        <w:rPr>
          <w:sz w:val="20"/>
          <w:szCs w:val="20"/>
        </w:rPr>
        <w:t xml:space="preserve">Modularno ogrodje tehnično pokriva vse </w:t>
      </w:r>
      <w:r w:rsidR="00936011">
        <w:rPr>
          <w:sz w:val="20"/>
          <w:szCs w:val="20"/>
        </w:rPr>
        <w:t xml:space="preserve">postopkovne </w:t>
      </w:r>
      <w:r>
        <w:rPr>
          <w:sz w:val="20"/>
          <w:szCs w:val="20"/>
        </w:rPr>
        <w:t xml:space="preserve">mejnike normativne dejavnosti: načrtovanje, oblikovanje, usklajevanje </w:t>
      </w:r>
      <w:r w:rsidR="003558AC">
        <w:rPr>
          <w:sz w:val="20"/>
          <w:szCs w:val="20"/>
        </w:rPr>
        <w:t xml:space="preserve">in </w:t>
      </w:r>
      <w:r>
        <w:rPr>
          <w:sz w:val="20"/>
          <w:szCs w:val="20"/>
        </w:rPr>
        <w:t>posvetovanje z javnostj</w:t>
      </w:r>
      <w:r w:rsidR="003558AC">
        <w:rPr>
          <w:sz w:val="20"/>
          <w:szCs w:val="20"/>
        </w:rPr>
        <w:t>o</w:t>
      </w:r>
      <w:r>
        <w:rPr>
          <w:sz w:val="20"/>
          <w:szCs w:val="20"/>
        </w:rPr>
        <w:t xml:space="preserve">, sprejetje in objavo aktov, prav tako pa je pomemben vir podatkov za spremljanje izvajanja aktov. </w:t>
      </w:r>
    </w:p>
    <w:p w14:paraId="32B67B6F" w14:textId="77777777" w:rsidR="003C7693" w:rsidRDefault="003C7693" w:rsidP="003C7693">
      <w:pPr>
        <w:rPr>
          <w:rFonts w:cs="Arial"/>
          <w:sz w:val="20"/>
          <w:szCs w:val="20"/>
        </w:rPr>
      </w:pPr>
    </w:p>
    <w:p w14:paraId="08E89A1E" w14:textId="44616687" w:rsidR="003C7693" w:rsidRPr="003C7693" w:rsidRDefault="003C7693" w:rsidP="003C7693">
      <w:pPr>
        <w:rPr>
          <w:rFonts w:cs="Arial"/>
          <w:sz w:val="20"/>
          <w:szCs w:val="20"/>
        </w:rPr>
      </w:pPr>
      <w:r>
        <w:rPr>
          <w:rFonts w:cs="Arial"/>
          <w:sz w:val="20"/>
          <w:szCs w:val="20"/>
        </w:rPr>
        <w:t xml:space="preserve">Cilj normativne dejavnosti je, da izdajatelj akta svoj akt sprejme oziroma izda in ga nato objavi v uradnem listu. V tem smislu je oblikovana dikcija tretjega odstavka tega člena, po katerem priprava akta v </w:t>
      </w:r>
      <w:r w:rsidR="00295C0C">
        <w:rPr>
          <w:rFonts w:cs="Arial"/>
          <w:sz w:val="20"/>
          <w:szCs w:val="20"/>
        </w:rPr>
        <w:t>zadevnem</w:t>
      </w:r>
      <w:r>
        <w:rPr>
          <w:rFonts w:cs="Arial"/>
          <w:sz w:val="20"/>
          <w:szCs w:val="20"/>
        </w:rPr>
        <w:t xml:space="preserve"> standardu pomeni </w:t>
      </w:r>
      <w:r w:rsidRPr="003C7693">
        <w:rPr>
          <w:rFonts w:cs="Arial"/>
          <w:sz w:val="20"/>
          <w:szCs w:val="20"/>
        </w:rPr>
        <w:t xml:space="preserve">oblikovanje predlogov aktov za </w:t>
      </w:r>
      <w:r>
        <w:rPr>
          <w:rFonts w:cs="Arial"/>
          <w:sz w:val="20"/>
          <w:szCs w:val="20"/>
        </w:rPr>
        <w:t xml:space="preserve">namen njihove končne </w:t>
      </w:r>
      <w:r w:rsidRPr="003C7693">
        <w:rPr>
          <w:rFonts w:cs="Arial"/>
          <w:sz w:val="20"/>
          <w:szCs w:val="20"/>
        </w:rPr>
        <w:t>objav</w:t>
      </w:r>
      <w:r>
        <w:rPr>
          <w:rFonts w:cs="Arial"/>
          <w:sz w:val="20"/>
          <w:szCs w:val="20"/>
        </w:rPr>
        <w:t>e, kar vključuje tudi postopke usklajevanja in sodelovanja z javnostjo</w:t>
      </w:r>
      <w:r w:rsidRPr="003C7693">
        <w:rPr>
          <w:rFonts w:cs="Arial"/>
          <w:sz w:val="20"/>
          <w:szCs w:val="20"/>
        </w:rPr>
        <w:t xml:space="preserve">, </w:t>
      </w:r>
      <w:r>
        <w:rPr>
          <w:rFonts w:cs="Arial"/>
          <w:sz w:val="20"/>
          <w:szCs w:val="20"/>
        </w:rPr>
        <w:t xml:space="preserve">kadar so ti postopki predpisani. </w:t>
      </w:r>
    </w:p>
    <w:p w14:paraId="4BC5C132" w14:textId="466C1182" w:rsidR="00766661" w:rsidRPr="00766661" w:rsidRDefault="003558AC" w:rsidP="00766661">
      <w:pPr>
        <w:pStyle w:val="Odstavek"/>
        <w:spacing w:line="240" w:lineRule="atLeast"/>
        <w:ind w:firstLine="0"/>
        <w:rPr>
          <w:sz w:val="20"/>
          <w:szCs w:val="20"/>
        </w:rPr>
      </w:pPr>
      <w:r>
        <w:rPr>
          <w:sz w:val="20"/>
          <w:szCs w:val="20"/>
        </w:rPr>
        <w:t xml:space="preserve">Obveznost priprave akta v zgoraj navedenem standardu in z uporabo modularnega ogrodja ne </w:t>
      </w:r>
      <w:r w:rsidR="00936011">
        <w:rPr>
          <w:sz w:val="20"/>
          <w:szCs w:val="20"/>
        </w:rPr>
        <w:t xml:space="preserve">preprečuje, da se vsebinsko </w:t>
      </w:r>
      <w:r>
        <w:rPr>
          <w:sz w:val="20"/>
          <w:szCs w:val="20"/>
        </w:rPr>
        <w:t>oblikovanj</w:t>
      </w:r>
      <w:r w:rsidR="00936011">
        <w:rPr>
          <w:sz w:val="20"/>
          <w:szCs w:val="20"/>
        </w:rPr>
        <w:t>e</w:t>
      </w:r>
      <w:r>
        <w:rPr>
          <w:sz w:val="20"/>
          <w:szCs w:val="20"/>
        </w:rPr>
        <w:t xml:space="preserve"> </w:t>
      </w:r>
      <w:r w:rsidR="00936011">
        <w:rPr>
          <w:sz w:val="20"/>
          <w:szCs w:val="20"/>
        </w:rPr>
        <w:t>aktov izvede zunaj modularnega ogrodja, na primer v obliki delovnih skupin, usklajevalnih sestankov, javnih posvetov ipd. Pomeni pa, da se modularno ogrodje uporabi za potrebe izmenjave aktov in spremljajočih dokumentov</w:t>
      </w:r>
      <w:r w:rsidR="00A72E1A">
        <w:rPr>
          <w:sz w:val="20"/>
          <w:szCs w:val="20"/>
        </w:rPr>
        <w:t xml:space="preserve"> ter komunikacije</w:t>
      </w:r>
      <w:r w:rsidR="00936011">
        <w:rPr>
          <w:sz w:val="20"/>
          <w:szCs w:val="20"/>
        </w:rPr>
        <w:t xml:space="preserve"> med sodelujočimi v normativnem procesu</w:t>
      </w:r>
      <w:r w:rsidR="00936011" w:rsidRPr="00936011">
        <w:rPr>
          <w:sz w:val="20"/>
          <w:szCs w:val="20"/>
        </w:rPr>
        <w:t xml:space="preserve"> </w:t>
      </w:r>
      <w:r w:rsidR="00936011">
        <w:rPr>
          <w:sz w:val="20"/>
          <w:szCs w:val="20"/>
        </w:rPr>
        <w:t>na</w:t>
      </w:r>
      <w:r w:rsidR="00A72E1A">
        <w:rPr>
          <w:sz w:val="20"/>
          <w:szCs w:val="20"/>
        </w:rPr>
        <w:t xml:space="preserve"> zgornjih</w:t>
      </w:r>
      <w:r w:rsidR="00936011">
        <w:rPr>
          <w:sz w:val="20"/>
          <w:szCs w:val="20"/>
        </w:rPr>
        <w:t xml:space="preserve"> mejnikih, razen v primeru predpisanih izjem (npr. </w:t>
      </w:r>
      <w:r w:rsidR="00A72E1A">
        <w:rPr>
          <w:sz w:val="20"/>
          <w:szCs w:val="20"/>
        </w:rPr>
        <w:t>primeri, v katerih sodelovanje z javnostjo ni potrebno</w:t>
      </w:r>
      <w:r w:rsidR="00A12AA0">
        <w:rPr>
          <w:sz w:val="20"/>
          <w:szCs w:val="20"/>
        </w:rPr>
        <w:t>;</w:t>
      </w:r>
      <w:r w:rsidR="00A72E1A">
        <w:rPr>
          <w:sz w:val="20"/>
          <w:szCs w:val="20"/>
        </w:rPr>
        <w:t xml:space="preserve"> </w:t>
      </w:r>
      <w:r w:rsidR="00A12AA0">
        <w:rPr>
          <w:sz w:val="20"/>
          <w:szCs w:val="20"/>
        </w:rPr>
        <w:t xml:space="preserve">primeri izdaje splošnih aktov samostojnih in neodvisnih regulatorjev, ko </w:t>
      </w:r>
      <w:r w:rsidR="00A72E1A">
        <w:rPr>
          <w:sz w:val="20"/>
          <w:szCs w:val="20"/>
        </w:rPr>
        <w:t>predhodn</w:t>
      </w:r>
      <w:r w:rsidR="00A12AA0">
        <w:rPr>
          <w:sz w:val="20"/>
          <w:szCs w:val="20"/>
        </w:rPr>
        <w:t>o</w:t>
      </w:r>
      <w:r w:rsidR="00A72E1A">
        <w:rPr>
          <w:sz w:val="20"/>
          <w:szCs w:val="20"/>
        </w:rPr>
        <w:t xml:space="preserve"> usklajevanj</w:t>
      </w:r>
      <w:r w:rsidR="00A12AA0">
        <w:rPr>
          <w:sz w:val="20"/>
          <w:szCs w:val="20"/>
        </w:rPr>
        <w:t>e</w:t>
      </w:r>
      <w:r w:rsidR="00A72E1A">
        <w:rPr>
          <w:sz w:val="20"/>
          <w:szCs w:val="20"/>
        </w:rPr>
        <w:t xml:space="preserve"> z nadzornim ministrstvom </w:t>
      </w:r>
      <w:r w:rsidR="00A12AA0">
        <w:rPr>
          <w:sz w:val="20"/>
          <w:szCs w:val="20"/>
        </w:rPr>
        <w:t>ni predvideno</w:t>
      </w:r>
      <w:r w:rsidR="00A72E1A">
        <w:rPr>
          <w:sz w:val="20"/>
          <w:szCs w:val="20"/>
        </w:rPr>
        <w:t xml:space="preserve">). </w:t>
      </w:r>
    </w:p>
    <w:p w14:paraId="209885C4" w14:textId="417356B7" w:rsidR="00766661" w:rsidRPr="00242F74" w:rsidRDefault="00242F74" w:rsidP="00F7780D">
      <w:pPr>
        <w:pStyle w:val="Odstavek"/>
        <w:spacing w:line="240" w:lineRule="atLeast"/>
        <w:ind w:firstLine="0"/>
        <w:rPr>
          <w:sz w:val="20"/>
          <w:szCs w:val="20"/>
        </w:rPr>
      </w:pPr>
      <w:r>
        <w:rPr>
          <w:sz w:val="20"/>
          <w:szCs w:val="20"/>
        </w:rPr>
        <w:t xml:space="preserve">V tem členu je vsebovana pooblastila določba vladi, da </w:t>
      </w:r>
      <w:r w:rsidR="00766661" w:rsidRPr="00766661">
        <w:rPr>
          <w:sz w:val="20"/>
          <w:szCs w:val="20"/>
        </w:rPr>
        <w:t xml:space="preserve">podrobneje določi način priprave </w:t>
      </w:r>
      <w:r w:rsidR="00295C0C">
        <w:rPr>
          <w:sz w:val="20"/>
          <w:szCs w:val="20"/>
        </w:rPr>
        <w:t xml:space="preserve">akta v </w:t>
      </w:r>
      <w:r w:rsidR="00766661" w:rsidRPr="00766661">
        <w:rPr>
          <w:sz w:val="20"/>
          <w:szCs w:val="20"/>
        </w:rPr>
        <w:t>enotne</w:t>
      </w:r>
      <w:r w:rsidR="00295C0C">
        <w:rPr>
          <w:sz w:val="20"/>
          <w:szCs w:val="20"/>
        </w:rPr>
        <w:t>m</w:t>
      </w:r>
      <w:r w:rsidR="00766661" w:rsidRPr="00766661">
        <w:rPr>
          <w:sz w:val="20"/>
          <w:szCs w:val="20"/>
        </w:rPr>
        <w:t xml:space="preserve"> slovenske</w:t>
      </w:r>
      <w:r w:rsidR="00295C0C">
        <w:rPr>
          <w:sz w:val="20"/>
          <w:szCs w:val="20"/>
        </w:rPr>
        <w:t>m</w:t>
      </w:r>
      <w:r w:rsidR="00766661" w:rsidRPr="00766661">
        <w:rPr>
          <w:sz w:val="20"/>
          <w:szCs w:val="20"/>
        </w:rPr>
        <w:t xml:space="preserve"> standard</w:t>
      </w:r>
      <w:r w:rsidR="00295C0C">
        <w:rPr>
          <w:sz w:val="20"/>
          <w:szCs w:val="20"/>
        </w:rPr>
        <w:t>u</w:t>
      </w:r>
      <w:r w:rsidR="00766661" w:rsidRPr="00766661">
        <w:rPr>
          <w:sz w:val="20"/>
          <w:szCs w:val="20"/>
        </w:rPr>
        <w:t xml:space="preserve"> za normativni akt in uporabe modularnega ogrodja.</w:t>
      </w:r>
    </w:p>
    <w:p w14:paraId="5A67D5E7" w14:textId="769F4600" w:rsidR="004E52CB" w:rsidRDefault="004E52CB" w:rsidP="00F7780D">
      <w:pPr>
        <w:pStyle w:val="Odstavek"/>
        <w:spacing w:line="240" w:lineRule="atLeast"/>
        <w:ind w:firstLine="0"/>
        <w:rPr>
          <w:b/>
          <w:bCs/>
          <w:sz w:val="20"/>
          <w:szCs w:val="20"/>
        </w:rPr>
      </w:pPr>
      <w:r>
        <w:rPr>
          <w:b/>
          <w:bCs/>
          <w:sz w:val="20"/>
          <w:szCs w:val="20"/>
        </w:rPr>
        <w:t>K 11. členu</w:t>
      </w:r>
    </w:p>
    <w:p w14:paraId="4B664E6B" w14:textId="59427152" w:rsidR="00556B95" w:rsidRDefault="00556B95" w:rsidP="003558AC">
      <w:pPr>
        <w:pStyle w:val="Odstavek"/>
        <w:spacing w:line="240" w:lineRule="atLeast"/>
        <w:ind w:firstLine="0"/>
        <w:rPr>
          <w:sz w:val="20"/>
          <w:szCs w:val="20"/>
        </w:rPr>
      </w:pPr>
      <w:r>
        <w:rPr>
          <w:sz w:val="20"/>
          <w:szCs w:val="20"/>
        </w:rPr>
        <w:t xml:space="preserve">Ta člen določa ključne identifikacijske oznake, s katerimi se nedvoumno identificira postopek obravnave določenega akta. Na teh identifikacijskih oznakah temelji povezovanje različnih informacijskih sistemov, registrov, zbirk in evidenc, v katerih se vodijo podatki o aktih in njihova besedila ali se ti samo ponovno uporabijo. </w:t>
      </w:r>
    </w:p>
    <w:p w14:paraId="3527F0FB" w14:textId="1F177CEB" w:rsidR="00556B95" w:rsidRDefault="00556B95" w:rsidP="003558AC">
      <w:pPr>
        <w:pStyle w:val="Odstavek"/>
        <w:spacing w:line="240" w:lineRule="atLeast"/>
        <w:ind w:firstLine="0"/>
        <w:rPr>
          <w:sz w:val="20"/>
          <w:szCs w:val="20"/>
        </w:rPr>
      </w:pPr>
      <w:r>
        <w:rPr>
          <w:sz w:val="20"/>
          <w:szCs w:val="20"/>
        </w:rPr>
        <w:t>V</w:t>
      </w:r>
      <w:r w:rsidR="003558AC" w:rsidRPr="003558AC">
        <w:rPr>
          <w:sz w:val="20"/>
          <w:szCs w:val="20"/>
        </w:rPr>
        <w:t xml:space="preserve"> modularnem ogrodju </w:t>
      </w:r>
      <w:r>
        <w:rPr>
          <w:sz w:val="20"/>
          <w:szCs w:val="20"/>
        </w:rPr>
        <w:t xml:space="preserve">se </w:t>
      </w:r>
      <w:r w:rsidR="003558AC" w:rsidRPr="003558AC">
        <w:rPr>
          <w:sz w:val="20"/>
          <w:szCs w:val="20"/>
        </w:rPr>
        <w:t>dodeli</w:t>
      </w:r>
      <w:r>
        <w:rPr>
          <w:sz w:val="20"/>
          <w:szCs w:val="20"/>
        </w:rPr>
        <w:t>jo</w:t>
      </w:r>
      <w:r w:rsidR="00416F7C">
        <w:rPr>
          <w:sz w:val="20"/>
          <w:szCs w:val="20"/>
        </w:rPr>
        <w:t xml:space="preserve"> oznake EVA, EDA in SOP, medtem ko se oznaka EPA v njem vodi na podlagi njene določitve v državnem zboru. </w:t>
      </w:r>
    </w:p>
    <w:p w14:paraId="009C3D58" w14:textId="08C04983" w:rsidR="00671EB7" w:rsidRDefault="00416F7C" w:rsidP="003558AC">
      <w:pPr>
        <w:pStyle w:val="Odstavek"/>
        <w:spacing w:line="240" w:lineRule="atLeast"/>
        <w:ind w:firstLine="0"/>
        <w:rPr>
          <w:sz w:val="20"/>
          <w:szCs w:val="20"/>
        </w:rPr>
      </w:pPr>
      <w:r>
        <w:rPr>
          <w:sz w:val="20"/>
          <w:szCs w:val="20"/>
        </w:rPr>
        <w:t xml:space="preserve">Oznaka EVA </w:t>
      </w:r>
      <w:r w:rsidRPr="00416F7C">
        <w:rPr>
          <w:sz w:val="20"/>
          <w:szCs w:val="20"/>
        </w:rPr>
        <w:t xml:space="preserve">je kratica za evidenco vladnega akta (EVA), </w:t>
      </w:r>
      <w:r>
        <w:rPr>
          <w:sz w:val="20"/>
          <w:szCs w:val="20"/>
        </w:rPr>
        <w:t xml:space="preserve">pri čemer tega pojma ne gre razumeti na način, da se oznaka EVA določi samo v primeru aktov, </w:t>
      </w:r>
      <w:r w:rsidRPr="00416F7C">
        <w:rPr>
          <w:sz w:val="20"/>
          <w:szCs w:val="20"/>
        </w:rPr>
        <w:t xml:space="preserve">katerih izdajatelji so organi državne uprave, </w:t>
      </w:r>
      <w:r>
        <w:rPr>
          <w:sz w:val="20"/>
          <w:szCs w:val="20"/>
        </w:rPr>
        <w:t xml:space="preserve">ampak je treba ta pojem razlagati širše, in sicer </w:t>
      </w:r>
      <w:r w:rsidR="00CB7FC4">
        <w:rPr>
          <w:sz w:val="20"/>
          <w:szCs w:val="20"/>
        </w:rPr>
        <w:t xml:space="preserve">tako, da se </w:t>
      </w:r>
      <w:r>
        <w:rPr>
          <w:sz w:val="20"/>
          <w:szCs w:val="20"/>
        </w:rPr>
        <w:t>oznaka EVA v modularnem ogrodju določi tudi v primeru</w:t>
      </w:r>
      <w:r w:rsidR="00671EB7">
        <w:rPr>
          <w:sz w:val="20"/>
          <w:szCs w:val="20"/>
        </w:rPr>
        <w:t>:</w:t>
      </w:r>
    </w:p>
    <w:p w14:paraId="6FD42297" w14:textId="09028274" w:rsidR="00671EB7" w:rsidRDefault="00671EB7" w:rsidP="00671EB7">
      <w:pPr>
        <w:pStyle w:val="Alineazapodtoko"/>
      </w:pPr>
      <w:r>
        <w:t xml:space="preserve">aktov, </w:t>
      </w:r>
      <w:r w:rsidR="00416F7C" w:rsidRPr="00416F7C">
        <w:t>katerih izdajatelji so drugi državni organi, organi samoupravnih lokalnih skupnosti in nosilci javnih pooblastil</w:t>
      </w:r>
      <w:r w:rsidR="00416F7C">
        <w:t xml:space="preserve">, kadar </w:t>
      </w:r>
      <w:r w:rsidR="00CB7FC4">
        <w:t>so ti</w:t>
      </w:r>
      <w:r w:rsidR="00416F7C">
        <w:t xml:space="preserve"> akti </w:t>
      </w:r>
      <w:r w:rsidR="00416F7C" w:rsidRPr="00416F7C">
        <w:t>organom državne uprave predloženi v obravnavo</w:t>
      </w:r>
      <w:r w:rsidR="001857C6">
        <w:t xml:space="preserve">. </w:t>
      </w:r>
    </w:p>
    <w:p w14:paraId="56B7FA63" w14:textId="77777777" w:rsidR="001857C6" w:rsidRDefault="00671EB7" w:rsidP="00671EB7">
      <w:pPr>
        <w:pStyle w:val="Alineazapodtoko"/>
      </w:pPr>
      <w:r>
        <w:t xml:space="preserve">aktov, </w:t>
      </w:r>
      <w:r w:rsidRPr="00416F7C">
        <w:t>katerih izdajatelji so drugi državni organi, organi samoupravnih lokalnih skupnosti in nosilci javnih pooblastil</w:t>
      </w:r>
      <w:r>
        <w:t xml:space="preserve">, </w:t>
      </w:r>
      <w:r w:rsidR="00CB7FC4">
        <w:t xml:space="preserve">kadar te akte organi državne uprave </w:t>
      </w:r>
      <w:r w:rsidR="00D83FEB">
        <w:t xml:space="preserve">(kot predlagatelji teh aktov) </w:t>
      </w:r>
      <w:r w:rsidR="00CB7FC4">
        <w:t>predložijo v obravnavo tem drugim</w:t>
      </w:r>
      <w:r w:rsidR="00D83FEB">
        <w:t xml:space="preserve"> organom</w:t>
      </w:r>
      <w:r w:rsidR="00416F7C">
        <w:t>.</w:t>
      </w:r>
    </w:p>
    <w:p w14:paraId="325154CC" w14:textId="77777777" w:rsidR="001857C6" w:rsidRDefault="00AE1302" w:rsidP="001857C6">
      <w:pPr>
        <w:pStyle w:val="Alineazapodtoko"/>
        <w:numPr>
          <w:ilvl w:val="0"/>
          <w:numId w:val="0"/>
        </w:numPr>
      </w:pPr>
      <w:r>
        <w:t xml:space="preserve">Primeroma naštete situacije takšnega dodeljevanja oznake EVA so: </w:t>
      </w:r>
    </w:p>
    <w:p w14:paraId="7DC0FA38" w14:textId="77777777" w:rsidR="001857C6" w:rsidRDefault="00416F7C" w:rsidP="001857C6">
      <w:pPr>
        <w:pStyle w:val="Alineazapodtoko"/>
      </w:pPr>
      <w:r>
        <w:t>predlog</w:t>
      </w:r>
      <w:r w:rsidR="00AE1302">
        <w:t>i</w:t>
      </w:r>
      <w:r>
        <w:t xml:space="preserve"> zakon</w:t>
      </w:r>
      <w:r w:rsidR="00AE1302">
        <w:t>ov</w:t>
      </w:r>
      <w:r>
        <w:t xml:space="preserve">, ki </w:t>
      </w:r>
      <w:r w:rsidR="00AE1302">
        <w:t>jih</w:t>
      </w:r>
      <w:r>
        <w:t xml:space="preserve"> predlagajo poslanci</w:t>
      </w:r>
      <w:r w:rsidR="001857C6">
        <w:t>,</w:t>
      </w:r>
      <w:r>
        <w:t xml:space="preserve"> volivci </w:t>
      </w:r>
      <w:r w:rsidR="001857C6">
        <w:t xml:space="preserve">ali državi svet </w:t>
      </w:r>
      <w:r>
        <w:t xml:space="preserve">in </w:t>
      </w:r>
      <w:r w:rsidR="00AE1302">
        <w:t>jih</w:t>
      </w:r>
      <w:r>
        <w:t xml:space="preserve"> državni zbor pošlje vladi v </w:t>
      </w:r>
      <w:r w:rsidR="00AE1302">
        <w:t>obravnavo (mnenje)</w:t>
      </w:r>
      <w:r>
        <w:t xml:space="preserve">; </w:t>
      </w:r>
      <w:r w:rsidR="00AE1302">
        <w:t xml:space="preserve">predlogi splošnih aktov, izdanih za izvrševanje javnih pooblastil, ki jih </w:t>
      </w:r>
      <w:r w:rsidR="00AE1302">
        <w:lastRenderedPageBreak/>
        <w:t>nosilci javnih pooblastil pošljejo v obravnavo pristojnemu ministrstvu ali vladi z namenom pridobitve soglasja; predlogi aktov organov samoupravnih lokalnih skupnosti, ki jih te pošljejo v predhodno mnenje pristojnemu ministrstvu</w:t>
      </w:r>
      <w:r w:rsidR="000A2BAF">
        <w:t xml:space="preserve"> (MJU)</w:t>
      </w:r>
      <w:r w:rsidR="00CB7FC4">
        <w:t xml:space="preserve">; </w:t>
      </w:r>
    </w:p>
    <w:p w14:paraId="3B4742BF" w14:textId="48E05AC0" w:rsidR="00416F7C" w:rsidRDefault="00CB7FC4" w:rsidP="00295C0C">
      <w:pPr>
        <w:pStyle w:val="Alineazapodtoko"/>
      </w:pPr>
      <w:r>
        <w:t>predlogi zakonov, ki jih vlada predlaga državnemu zboru</w:t>
      </w:r>
      <w:r w:rsidR="00295C0C">
        <w:t xml:space="preserve">; predlogi zakonov in drugih predpisov, </w:t>
      </w:r>
      <w:r w:rsidR="00295C0C" w:rsidRPr="00295C0C">
        <w:t>ki zadevajo pristojnosti, delovanje in financiranje občin,</w:t>
      </w:r>
      <w:r w:rsidR="00295C0C">
        <w:t xml:space="preserve"> ki jih vlada oziroma minister pošlje v obravnavo </w:t>
      </w:r>
      <w:r w:rsidR="00295C0C" w:rsidRPr="00295C0C">
        <w:t>združenj</w:t>
      </w:r>
      <w:r w:rsidR="00295C0C">
        <w:t>em</w:t>
      </w:r>
      <w:r w:rsidR="00295C0C" w:rsidRPr="00295C0C">
        <w:t xml:space="preserve"> občin</w:t>
      </w:r>
      <w:r w:rsidR="00295C0C">
        <w:t xml:space="preserve"> v skladu s 94. členom ZLS</w:t>
      </w:r>
      <w:r w:rsidR="00295C0C" w:rsidRPr="00295C0C">
        <w:t>.</w:t>
      </w:r>
    </w:p>
    <w:p w14:paraId="5FA5E02B" w14:textId="33AF0735" w:rsidR="001857C6" w:rsidRPr="00416F7C" w:rsidRDefault="00422E78" w:rsidP="0088030E">
      <w:pPr>
        <w:pStyle w:val="Odstavek"/>
        <w:spacing w:line="240" w:lineRule="atLeast"/>
        <w:ind w:firstLine="0"/>
        <w:rPr>
          <w:sz w:val="20"/>
          <w:szCs w:val="20"/>
        </w:rPr>
      </w:pPr>
      <w:r>
        <w:rPr>
          <w:sz w:val="20"/>
          <w:szCs w:val="20"/>
        </w:rPr>
        <w:t xml:space="preserve">Oznaka EDA je kratica za </w:t>
      </w:r>
      <w:r w:rsidRPr="003558AC">
        <w:rPr>
          <w:sz w:val="20"/>
          <w:szCs w:val="20"/>
        </w:rPr>
        <w:t>evidenc</w:t>
      </w:r>
      <w:r>
        <w:rPr>
          <w:sz w:val="20"/>
          <w:szCs w:val="20"/>
        </w:rPr>
        <w:t>o</w:t>
      </w:r>
      <w:r w:rsidRPr="003558AC">
        <w:rPr>
          <w:sz w:val="20"/>
          <w:szCs w:val="20"/>
        </w:rPr>
        <w:t xml:space="preserve"> drugega akta (EDA)</w:t>
      </w:r>
      <w:r>
        <w:rPr>
          <w:sz w:val="20"/>
          <w:szCs w:val="20"/>
        </w:rPr>
        <w:t xml:space="preserve">. Gre za novo identifikacijsko oznako, ki se določi v primeru aktov, </w:t>
      </w:r>
      <w:r w:rsidRPr="003558AC">
        <w:rPr>
          <w:sz w:val="20"/>
          <w:szCs w:val="20"/>
        </w:rPr>
        <w:t>katerih izdajatelji so drugi državni organi, organi samoupravnih lokalnih skupnosti in nosilci javnih pooblastil</w:t>
      </w:r>
      <w:r w:rsidR="00D83FEB">
        <w:rPr>
          <w:sz w:val="20"/>
          <w:szCs w:val="20"/>
        </w:rPr>
        <w:t xml:space="preserve">, </w:t>
      </w:r>
      <w:r w:rsidR="001857C6">
        <w:rPr>
          <w:sz w:val="20"/>
          <w:szCs w:val="20"/>
        </w:rPr>
        <w:t xml:space="preserve">razen </w:t>
      </w:r>
      <w:r w:rsidR="00D83FEB">
        <w:rPr>
          <w:sz w:val="20"/>
          <w:szCs w:val="20"/>
        </w:rPr>
        <w:t xml:space="preserve">kadar </w:t>
      </w:r>
      <w:r w:rsidR="001857C6">
        <w:rPr>
          <w:sz w:val="20"/>
          <w:szCs w:val="20"/>
        </w:rPr>
        <w:t xml:space="preserve">gre za tovrstne akte, katerih predlagatelji niso </w:t>
      </w:r>
      <w:r w:rsidR="00D83FEB">
        <w:rPr>
          <w:sz w:val="20"/>
          <w:szCs w:val="20"/>
        </w:rPr>
        <w:t>organi</w:t>
      </w:r>
      <w:r w:rsidRPr="003558AC">
        <w:rPr>
          <w:sz w:val="20"/>
          <w:szCs w:val="20"/>
        </w:rPr>
        <w:t xml:space="preserve"> državne uprave </w:t>
      </w:r>
      <w:r w:rsidR="001857C6">
        <w:rPr>
          <w:sz w:val="20"/>
          <w:szCs w:val="20"/>
        </w:rPr>
        <w:t xml:space="preserve">in jih torej </w:t>
      </w:r>
      <w:r w:rsidR="00D83FEB">
        <w:rPr>
          <w:sz w:val="20"/>
          <w:szCs w:val="20"/>
        </w:rPr>
        <w:t>ne predložijo</w:t>
      </w:r>
      <w:r w:rsidRPr="003558AC">
        <w:rPr>
          <w:sz w:val="20"/>
          <w:szCs w:val="20"/>
        </w:rPr>
        <w:t xml:space="preserve"> </w:t>
      </w:r>
      <w:r w:rsidR="00D83FEB">
        <w:rPr>
          <w:sz w:val="20"/>
          <w:szCs w:val="20"/>
        </w:rPr>
        <w:t xml:space="preserve">tem organom </w:t>
      </w:r>
      <w:r w:rsidRPr="003558AC">
        <w:rPr>
          <w:sz w:val="20"/>
          <w:szCs w:val="20"/>
        </w:rPr>
        <w:t>v obravnavo.</w:t>
      </w:r>
      <w:r w:rsidR="0088030E">
        <w:rPr>
          <w:sz w:val="20"/>
          <w:szCs w:val="20"/>
        </w:rPr>
        <w:t xml:space="preserve"> </w:t>
      </w:r>
      <w:r w:rsidR="00D83FEB">
        <w:rPr>
          <w:sz w:val="20"/>
          <w:szCs w:val="20"/>
        </w:rPr>
        <w:t xml:space="preserve">Kadar so ti akti predloženi v obravnavo organom državne uprave, se jim dodatno k oznaki EDA določi tudi oznaka EVA, sicer pa ne. </w:t>
      </w:r>
    </w:p>
    <w:p w14:paraId="44D6EEBF" w14:textId="045E88EA" w:rsidR="006C2782" w:rsidRDefault="00D83FEB" w:rsidP="006C2782">
      <w:pPr>
        <w:pStyle w:val="Odstavek"/>
        <w:spacing w:line="240" w:lineRule="atLeast"/>
        <w:ind w:firstLine="0"/>
        <w:rPr>
          <w:sz w:val="20"/>
          <w:szCs w:val="20"/>
        </w:rPr>
      </w:pPr>
      <w:r>
        <w:rPr>
          <w:sz w:val="20"/>
          <w:szCs w:val="20"/>
        </w:rPr>
        <w:t>V modularnem ogrodju se vodi tudi evidenca parlamentarnega akta (EPA)</w:t>
      </w:r>
      <w:r w:rsidR="00DE2006">
        <w:rPr>
          <w:sz w:val="20"/>
          <w:szCs w:val="20"/>
        </w:rPr>
        <w:t>, ki jo določi državni zbor</w:t>
      </w:r>
      <w:r w:rsidR="006C2782">
        <w:rPr>
          <w:sz w:val="20"/>
          <w:szCs w:val="20"/>
        </w:rPr>
        <w:t xml:space="preserve">. </w:t>
      </w:r>
      <w:r w:rsidR="006C2782" w:rsidRPr="006C2782">
        <w:rPr>
          <w:sz w:val="20"/>
          <w:szCs w:val="20"/>
        </w:rPr>
        <w:t xml:space="preserve">Oznaka EPA je </w:t>
      </w:r>
      <w:r w:rsidR="006C2782">
        <w:rPr>
          <w:sz w:val="20"/>
          <w:szCs w:val="20"/>
        </w:rPr>
        <w:t>p</w:t>
      </w:r>
      <w:r w:rsidR="006C2782" w:rsidRPr="006C2782">
        <w:rPr>
          <w:sz w:val="20"/>
          <w:szCs w:val="20"/>
        </w:rPr>
        <w:t>odrobneje določena v Navodilu o pisarniškem poslovanju v Državnem zboru</w:t>
      </w:r>
      <w:r w:rsidR="006C2782">
        <w:rPr>
          <w:sz w:val="20"/>
          <w:szCs w:val="20"/>
        </w:rPr>
        <w:t xml:space="preserve">, izdanem na podlagi </w:t>
      </w:r>
      <w:r w:rsidR="006C2782" w:rsidRPr="006C2782">
        <w:rPr>
          <w:sz w:val="20"/>
          <w:szCs w:val="20"/>
        </w:rPr>
        <w:t>Odloka o notranji organizaciji, delovnih mestih in nazivih v službah Državnega zbora (</w:t>
      </w:r>
      <w:r w:rsidR="006C2782">
        <w:rPr>
          <w:sz w:val="20"/>
          <w:szCs w:val="20"/>
        </w:rPr>
        <w:t>Uradni list</w:t>
      </w:r>
      <w:r w:rsidR="006C2782" w:rsidRPr="006C2782">
        <w:rPr>
          <w:sz w:val="20"/>
          <w:szCs w:val="20"/>
        </w:rPr>
        <w:t xml:space="preserve"> RS, št. 5</w:t>
      </w:r>
      <w:r w:rsidR="006C2782">
        <w:rPr>
          <w:sz w:val="20"/>
          <w:szCs w:val="20"/>
        </w:rPr>
        <w:t>6</w:t>
      </w:r>
      <w:r w:rsidR="006C2782" w:rsidRPr="006C2782">
        <w:rPr>
          <w:sz w:val="20"/>
          <w:szCs w:val="20"/>
        </w:rPr>
        <w:t>/</w:t>
      </w:r>
      <w:r w:rsidR="006C2782">
        <w:rPr>
          <w:sz w:val="20"/>
          <w:szCs w:val="20"/>
        </w:rPr>
        <w:t>2</w:t>
      </w:r>
      <w:r w:rsidR="006C2782" w:rsidRPr="006C2782">
        <w:rPr>
          <w:sz w:val="20"/>
          <w:szCs w:val="20"/>
        </w:rPr>
        <w:t>4).</w:t>
      </w:r>
    </w:p>
    <w:p w14:paraId="6233DB14" w14:textId="0EE48848" w:rsidR="000A2BAF" w:rsidRPr="006C2782" w:rsidRDefault="000A2BAF" w:rsidP="006C2782">
      <w:pPr>
        <w:pStyle w:val="Odstavek"/>
        <w:spacing w:line="240" w:lineRule="atLeast"/>
        <w:ind w:firstLine="0"/>
        <w:rPr>
          <w:sz w:val="20"/>
          <w:szCs w:val="20"/>
        </w:rPr>
      </w:pPr>
      <w:r>
        <w:rPr>
          <w:sz w:val="20"/>
          <w:szCs w:val="20"/>
        </w:rPr>
        <w:t>Oznaka SOP je kratica za slovensko oznako predpisa.</w:t>
      </w:r>
    </w:p>
    <w:p w14:paraId="40C76A92" w14:textId="09A8A2FD" w:rsidR="003558AC" w:rsidRPr="003558AC" w:rsidRDefault="00422E78" w:rsidP="003558AC">
      <w:pPr>
        <w:pStyle w:val="Odstavek"/>
        <w:spacing w:line="240" w:lineRule="atLeast"/>
        <w:ind w:firstLine="0"/>
        <w:rPr>
          <w:sz w:val="20"/>
          <w:szCs w:val="20"/>
        </w:rPr>
      </w:pPr>
      <w:r>
        <w:rPr>
          <w:sz w:val="20"/>
          <w:szCs w:val="20"/>
        </w:rPr>
        <w:t xml:space="preserve">Postopek </w:t>
      </w:r>
      <w:r w:rsidR="00DE2006">
        <w:rPr>
          <w:sz w:val="20"/>
          <w:szCs w:val="20"/>
        </w:rPr>
        <w:t>dodeljevanja</w:t>
      </w:r>
      <w:r>
        <w:rPr>
          <w:sz w:val="20"/>
          <w:szCs w:val="20"/>
        </w:rPr>
        <w:t xml:space="preserve"> oznak </w:t>
      </w:r>
      <w:r w:rsidR="006C2782">
        <w:rPr>
          <w:sz w:val="20"/>
          <w:szCs w:val="20"/>
        </w:rPr>
        <w:t xml:space="preserve">EDA, EVA in SOP </w:t>
      </w:r>
      <w:r>
        <w:rPr>
          <w:sz w:val="20"/>
          <w:szCs w:val="20"/>
        </w:rPr>
        <w:t>v modularnem ogrodju je avtomatiziran in se izvede samodejno</w:t>
      </w:r>
      <w:r w:rsidR="00DE2006">
        <w:rPr>
          <w:sz w:val="20"/>
          <w:szCs w:val="20"/>
        </w:rPr>
        <w:t>, in sicer oznaki EDA in EVA</w:t>
      </w:r>
      <w:r>
        <w:rPr>
          <w:sz w:val="20"/>
          <w:szCs w:val="20"/>
        </w:rPr>
        <w:t xml:space="preserve"> ob prvem vnosu obveznih podatkov o načrtovanem aktu</w:t>
      </w:r>
      <w:r w:rsidR="00DE2006">
        <w:rPr>
          <w:sz w:val="20"/>
          <w:szCs w:val="20"/>
        </w:rPr>
        <w:t xml:space="preserve">, oznaka SOP pa tik pred objavo </w:t>
      </w:r>
      <w:r w:rsidR="003558AC" w:rsidRPr="003558AC">
        <w:rPr>
          <w:sz w:val="20"/>
          <w:szCs w:val="20"/>
        </w:rPr>
        <w:t xml:space="preserve">akta </w:t>
      </w:r>
      <w:r w:rsidR="00DE2006">
        <w:rPr>
          <w:sz w:val="20"/>
          <w:szCs w:val="20"/>
        </w:rPr>
        <w:t xml:space="preserve">oziroma izdajo uradnega lista, ki ta akt vsebuje. </w:t>
      </w:r>
    </w:p>
    <w:p w14:paraId="1FAD9040" w14:textId="2367FBAB" w:rsidR="003558AC" w:rsidRPr="003558AC" w:rsidRDefault="00DE2006" w:rsidP="003558AC">
      <w:pPr>
        <w:pStyle w:val="Odstavek"/>
        <w:spacing w:line="240" w:lineRule="atLeast"/>
        <w:ind w:firstLine="0"/>
        <w:rPr>
          <w:sz w:val="20"/>
          <w:szCs w:val="20"/>
        </w:rPr>
      </w:pPr>
      <w:r>
        <w:rPr>
          <w:sz w:val="20"/>
          <w:szCs w:val="20"/>
        </w:rPr>
        <w:t xml:space="preserve">Podrobnejšo </w:t>
      </w:r>
      <w:r w:rsidR="003558AC" w:rsidRPr="003558AC">
        <w:rPr>
          <w:sz w:val="20"/>
          <w:szCs w:val="20"/>
        </w:rPr>
        <w:t xml:space="preserve">sestavo in način dodeljevanja </w:t>
      </w:r>
      <w:r w:rsidR="000A2BAF">
        <w:rPr>
          <w:sz w:val="20"/>
          <w:szCs w:val="20"/>
        </w:rPr>
        <w:t>oznak EDA, EVA in SOP</w:t>
      </w:r>
      <w:r w:rsidR="003558AC" w:rsidRPr="003558AC">
        <w:rPr>
          <w:sz w:val="20"/>
          <w:szCs w:val="20"/>
        </w:rPr>
        <w:t xml:space="preserve"> </w:t>
      </w:r>
      <w:r>
        <w:rPr>
          <w:sz w:val="20"/>
          <w:szCs w:val="20"/>
        </w:rPr>
        <w:t>določi vlada</w:t>
      </w:r>
      <w:r w:rsidR="003558AC" w:rsidRPr="003558AC">
        <w:rPr>
          <w:sz w:val="20"/>
          <w:szCs w:val="20"/>
        </w:rPr>
        <w:t>.</w:t>
      </w:r>
    </w:p>
    <w:p w14:paraId="5C85D862" w14:textId="43CF16D6" w:rsidR="004E52CB" w:rsidRDefault="004E52CB" w:rsidP="00F7780D">
      <w:pPr>
        <w:pStyle w:val="Odstavek"/>
        <w:spacing w:line="240" w:lineRule="atLeast"/>
        <w:ind w:firstLine="0"/>
        <w:rPr>
          <w:b/>
          <w:bCs/>
          <w:sz w:val="20"/>
          <w:szCs w:val="20"/>
        </w:rPr>
      </w:pPr>
      <w:r>
        <w:rPr>
          <w:b/>
          <w:bCs/>
          <w:sz w:val="20"/>
          <w:szCs w:val="20"/>
        </w:rPr>
        <w:t xml:space="preserve">K </w:t>
      </w:r>
      <w:r w:rsidR="0064393D">
        <w:rPr>
          <w:b/>
          <w:bCs/>
          <w:sz w:val="20"/>
          <w:szCs w:val="20"/>
        </w:rPr>
        <w:t>12</w:t>
      </w:r>
      <w:r>
        <w:rPr>
          <w:b/>
          <w:bCs/>
          <w:sz w:val="20"/>
          <w:szCs w:val="20"/>
        </w:rPr>
        <w:t>. členu</w:t>
      </w:r>
    </w:p>
    <w:p w14:paraId="4692CBF3" w14:textId="3228BB07" w:rsidR="00F34CAB" w:rsidRPr="00F34CAB" w:rsidRDefault="00F34CAB" w:rsidP="00F34CAB">
      <w:pPr>
        <w:pStyle w:val="Odstavek"/>
        <w:spacing w:line="240" w:lineRule="atLeast"/>
        <w:ind w:firstLine="0"/>
        <w:rPr>
          <w:sz w:val="20"/>
          <w:szCs w:val="20"/>
        </w:rPr>
      </w:pPr>
      <w:r w:rsidRPr="00F34CAB">
        <w:rPr>
          <w:sz w:val="20"/>
          <w:szCs w:val="20"/>
        </w:rPr>
        <w:t>V tem</w:t>
      </w:r>
      <w:r>
        <w:rPr>
          <w:sz w:val="20"/>
          <w:szCs w:val="20"/>
        </w:rPr>
        <w:t xml:space="preserve"> členu je določen način odreditve aktov v objavo. </w:t>
      </w:r>
      <w:r w:rsidRPr="00F34CAB">
        <w:rPr>
          <w:sz w:val="20"/>
          <w:szCs w:val="20"/>
        </w:rPr>
        <w:t>Objavo akt</w:t>
      </w:r>
      <w:r>
        <w:rPr>
          <w:sz w:val="20"/>
          <w:szCs w:val="20"/>
        </w:rPr>
        <w:t>a</w:t>
      </w:r>
      <w:r w:rsidRPr="00F34CAB">
        <w:rPr>
          <w:sz w:val="20"/>
          <w:szCs w:val="20"/>
        </w:rPr>
        <w:t xml:space="preserve"> odredi predlagatelj objave</w:t>
      </w:r>
      <w:r>
        <w:rPr>
          <w:sz w:val="20"/>
          <w:szCs w:val="20"/>
        </w:rPr>
        <w:t>, ki je glede na opredelitev tega izraza pooblaščena oseba izdajatelja akta</w:t>
      </w:r>
      <w:r w:rsidR="00050CFB">
        <w:rPr>
          <w:sz w:val="20"/>
          <w:szCs w:val="20"/>
        </w:rPr>
        <w:t>,</w:t>
      </w:r>
      <w:r w:rsidRPr="00F34CAB">
        <w:rPr>
          <w:sz w:val="20"/>
          <w:szCs w:val="20"/>
        </w:rPr>
        <w:t xml:space="preserve"> z uporabo modularnega ogrodja.</w:t>
      </w:r>
    </w:p>
    <w:p w14:paraId="0B6019DE" w14:textId="49B904A2" w:rsidR="00F34CAB" w:rsidRPr="00F34CAB" w:rsidRDefault="00F34CAB" w:rsidP="00F34CAB">
      <w:pPr>
        <w:pStyle w:val="Odstavek"/>
        <w:spacing w:line="240" w:lineRule="atLeast"/>
        <w:ind w:firstLine="0"/>
        <w:rPr>
          <w:sz w:val="20"/>
          <w:szCs w:val="20"/>
        </w:rPr>
      </w:pPr>
      <w:r w:rsidRPr="00F34CAB">
        <w:rPr>
          <w:sz w:val="20"/>
          <w:szCs w:val="20"/>
        </w:rPr>
        <w:t xml:space="preserve">Predlagatelj objave je </w:t>
      </w:r>
      <w:r w:rsidR="00050CFB">
        <w:rPr>
          <w:sz w:val="20"/>
          <w:szCs w:val="20"/>
        </w:rPr>
        <w:t xml:space="preserve">tudi </w:t>
      </w:r>
      <w:r w:rsidRPr="00F34CAB">
        <w:rPr>
          <w:sz w:val="20"/>
          <w:szCs w:val="20"/>
        </w:rPr>
        <w:t xml:space="preserve">odgovoren, da je akt, katerega objavo je odredil v </w:t>
      </w:r>
      <w:r w:rsidR="00050CFB">
        <w:rPr>
          <w:sz w:val="20"/>
          <w:szCs w:val="20"/>
        </w:rPr>
        <w:t>objavo</w:t>
      </w:r>
      <w:r w:rsidRPr="00F34CAB">
        <w:rPr>
          <w:sz w:val="20"/>
          <w:szCs w:val="20"/>
        </w:rPr>
        <w:t>, istoveten z njegovim izvirnikom.</w:t>
      </w:r>
      <w:r w:rsidR="00050CFB">
        <w:rPr>
          <w:sz w:val="20"/>
          <w:szCs w:val="20"/>
        </w:rPr>
        <w:t xml:space="preserve"> Kot izvirnik šteje sprejet oziroma izdan akt, ki ga je podpisala pristojna oseba izdajatelja akta (npr. pri ministrskih aktih je ta oseba minister ali ministrica, pri vladnih aktih je ta oseba predsednik</w:t>
      </w:r>
      <w:r w:rsidR="0086642C">
        <w:rPr>
          <w:sz w:val="20"/>
          <w:szCs w:val="20"/>
        </w:rPr>
        <w:t xml:space="preserve"> ali predsednica</w:t>
      </w:r>
      <w:r w:rsidR="00050CFB">
        <w:rPr>
          <w:sz w:val="20"/>
          <w:szCs w:val="20"/>
        </w:rPr>
        <w:t xml:space="preserve"> vlade, pri državnozborskih aktih je ta oseba </w:t>
      </w:r>
      <w:r w:rsidR="0086642C">
        <w:rPr>
          <w:sz w:val="20"/>
          <w:szCs w:val="20"/>
        </w:rPr>
        <w:t xml:space="preserve">predsednik ali </w:t>
      </w:r>
      <w:r w:rsidR="00050CFB">
        <w:rPr>
          <w:sz w:val="20"/>
          <w:szCs w:val="20"/>
        </w:rPr>
        <w:t xml:space="preserve">predsednica državnega zbora). </w:t>
      </w:r>
    </w:p>
    <w:p w14:paraId="3CFF9F53" w14:textId="30AFDD68" w:rsidR="00F34CAB" w:rsidRDefault="00050CFB" w:rsidP="00F34CAB">
      <w:pPr>
        <w:pStyle w:val="Odstavek"/>
        <w:spacing w:line="240" w:lineRule="atLeast"/>
        <w:ind w:firstLine="0"/>
        <w:rPr>
          <w:sz w:val="20"/>
          <w:szCs w:val="20"/>
        </w:rPr>
      </w:pPr>
      <w:r>
        <w:rPr>
          <w:sz w:val="20"/>
          <w:szCs w:val="20"/>
        </w:rPr>
        <w:t>Pred objavo akta i</w:t>
      </w:r>
      <w:r w:rsidR="00F34CAB" w:rsidRPr="00F34CAB">
        <w:rPr>
          <w:sz w:val="20"/>
          <w:szCs w:val="20"/>
        </w:rPr>
        <w:t xml:space="preserve">zdajatelj uradnega lista preveri, ali </w:t>
      </w:r>
      <w:r>
        <w:rPr>
          <w:sz w:val="20"/>
          <w:szCs w:val="20"/>
        </w:rPr>
        <w:t xml:space="preserve">je akt, ki je bil odrejen v objavo, </w:t>
      </w:r>
      <w:r w:rsidR="00F34CAB" w:rsidRPr="00F34CAB">
        <w:rPr>
          <w:sz w:val="20"/>
          <w:szCs w:val="20"/>
        </w:rPr>
        <w:t>akt iz 5. člena tega zakona in</w:t>
      </w:r>
      <w:r>
        <w:rPr>
          <w:sz w:val="20"/>
          <w:szCs w:val="20"/>
        </w:rPr>
        <w:t xml:space="preserve"> če</w:t>
      </w:r>
      <w:r w:rsidR="00F34CAB" w:rsidRPr="00F34CAB">
        <w:rPr>
          <w:sz w:val="20"/>
          <w:szCs w:val="20"/>
        </w:rPr>
        <w:t xml:space="preserve"> je njegova objava odrejena v skladu s tem zakonom.</w:t>
      </w:r>
      <w:r>
        <w:rPr>
          <w:sz w:val="20"/>
          <w:szCs w:val="20"/>
        </w:rPr>
        <w:t xml:space="preserve"> Med merila skladnosti s tem zakonom spadajo zahteve, ki so vključene zlasti v 10. in 11. členu tega zakona, v izrednih okoliščinah pa tudi v 14. in 15. členu tega zakona. </w:t>
      </w:r>
      <w:r w:rsidR="00F34CAB" w:rsidRPr="00F34CAB">
        <w:rPr>
          <w:sz w:val="20"/>
          <w:szCs w:val="20"/>
        </w:rPr>
        <w:t xml:space="preserve">Če izdajatelj uradnega lista ugotovi, da </w:t>
      </w:r>
      <w:r>
        <w:rPr>
          <w:sz w:val="20"/>
          <w:szCs w:val="20"/>
        </w:rPr>
        <w:t>kateri izmed pogojev ni</w:t>
      </w:r>
      <w:r w:rsidR="00F34CAB" w:rsidRPr="00F34CAB">
        <w:rPr>
          <w:sz w:val="20"/>
          <w:szCs w:val="20"/>
        </w:rPr>
        <w:t xml:space="preserve"> izpolnjen, o tem obvesti predlagatelja objave</w:t>
      </w:r>
      <w:r>
        <w:rPr>
          <w:sz w:val="20"/>
          <w:szCs w:val="20"/>
        </w:rPr>
        <w:t xml:space="preserve">, ki mora odpraviti ovire za objavo. </w:t>
      </w:r>
    </w:p>
    <w:p w14:paraId="0A9B0820" w14:textId="1645BFF5" w:rsidR="00F34CAB" w:rsidRPr="003A3150" w:rsidRDefault="00050CFB" w:rsidP="00F7780D">
      <w:pPr>
        <w:pStyle w:val="Odstavek"/>
        <w:spacing w:line="240" w:lineRule="atLeast"/>
        <w:ind w:firstLine="0"/>
        <w:rPr>
          <w:sz w:val="20"/>
          <w:szCs w:val="20"/>
        </w:rPr>
      </w:pPr>
      <w:r>
        <w:rPr>
          <w:sz w:val="20"/>
          <w:szCs w:val="20"/>
        </w:rPr>
        <w:t xml:space="preserve">V tem členu je vsebovana tudi določba, ki omogoča, da se lahko objava akta odredi tudi </w:t>
      </w:r>
      <w:r w:rsidRPr="00F34CAB">
        <w:rPr>
          <w:sz w:val="20"/>
          <w:szCs w:val="20"/>
        </w:rPr>
        <w:t xml:space="preserve">na drug </w:t>
      </w:r>
      <w:r>
        <w:rPr>
          <w:sz w:val="20"/>
          <w:szCs w:val="20"/>
        </w:rPr>
        <w:t xml:space="preserve">primeren </w:t>
      </w:r>
      <w:r w:rsidRPr="00F34CAB">
        <w:rPr>
          <w:sz w:val="20"/>
          <w:szCs w:val="20"/>
        </w:rPr>
        <w:t>način,</w:t>
      </w:r>
      <w:r>
        <w:rPr>
          <w:sz w:val="20"/>
          <w:szCs w:val="20"/>
        </w:rPr>
        <w:t xml:space="preserve"> ki</w:t>
      </w:r>
      <w:r w:rsidR="003A3150">
        <w:rPr>
          <w:sz w:val="20"/>
          <w:szCs w:val="20"/>
        </w:rPr>
        <w:t xml:space="preserve"> pa</w:t>
      </w:r>
      <w:r>
        <w:rPr>
          <w:sz w:val="20"/>
          <w:szCs w:val="20"/>
        </w:rPr>
        <w:t xml:space="preserve"> pride v poštev </w:t>
      </w:r>
      <w:r w:rsidR="003A3150">
        <w:rPr>
          <w:sz w:val="20"/>
          <w:szCs w:val="20"/>
        </w:rPr>
        <w:t>le izjemoma</w:t>
      </w:r>
      <w:r>
        <w:rPr>
          <w:sz w:val="20"/>
          <w:szCs w:val="20"/>
        </w:rPr>
        <w:t xml:space="preserve">, </w:t>
      </w:r>
      <w:r w:rsidR="003A3150">
        <w:rPr>
          <w:sz w:val="20"/>
          <w:szCs w:val="20"/>
        </w:rPr>
        <w:t>ko</w:t>
      </w:r>
      <w:r>
        <w:rPr>
          <w:sz w:val="20"/>
          <w:szCs w:val="20"/>
        </w:rPr>
        <w:t xml:space="preserve"> iz tehničnih razlogov </w:t>
      </w:r>
      <w:r w:rsidR="003A3150">
        <w:rPr>
          <w:sz w:val="20"/>
          <w:szCs w:val="20"/>
        </w:rPr>
        <w:t xml:space="preserve">na strani izdajatelja (npr. zaradi nedelovanja modularnega ogrodja, ki se uporablja za odreditev objave) </w:t>
      </w:r>
      <w:r w:rsidR="00F34CAB" w:rsidRPr="00F34CAB">
        <w:rPr>
          <w:sz w:val="20"/>
          <w:szCs w:val="20"/>
        </w:rPr>
        <w:t xml:space="preserve">odreditev objave na </w:t>
      </w:r>
      <w:r w:rsidR="003A3150">
        <w:rPr>
          <w:sz w:val="20"/>
          <w:szCs w:val="20"/>
        </w:rPr>
        <w:t xml:space="preserve">predpisan </w:t>
      </w:r>
      <w:r w:rsidR="00F34CAB" w:rsidRPr="00F34CAB">
        <w:rPr>
          <w:sz w:val="20"/>
          <w:szCs w:val="20"/>
        </w:rPr>
        <w:t>način</w:t>
      </w:r>
      <w:r w:rsidR="003A3150">
        <w:rPr>
          <w:sz w:val="20"/>
          <w:szCs w:val="20"/>
        </w:rPr>
        <w:t xml:space="preserve"> ni mogoča</w:t>
      </w:r>
      <w:r w:rsidR="00F34CAB" w:rsidRPr="00F34CAB">
        <w:rPr>
          <w:sz w:val="20"/>
          <w:szCs w:val="20"/>
        </w:rPr>
        <w:t>.</w:t>
      </w:r>
      <w:r w:rsidR="003A3150">
        <w:rPr>
          <w:sz w:val="20"/>
          <w:szCs w:val="20"/>
        </w:rPr>
        <w:t xml:space="preserve"> V tem primeru izdajatelj uradnega lista poda navodila predlagateljem objave, na kakšen način se odredba objave izvede. </w:t>
      </w:r>
    </w:p>
    <w:p w14:paraId="15CAFCCC" w14:textId="7AABF4AB" w:rsidR="004E52CB" w:rsidRDefault="004E52CB" w:rsidP="00F7780D">
      <w:pPr>
        <w:pStyle w:val="Odstavek"/>
        <w:spacing w:line="240" w:lineRule="atLeast"/>
        <w:ind w:firstLine="0"/>
        <w:rPr>
          <w:b/>
          <w:bCs/>
          <w:sz w:val="20"/>
          <w:szCs w:val="20"/>
        </w:rPr>
      </w:pPr>
      <w:r>
        <w:rPr>
          <w:b/>
          <w:bCs/>
          <w:sz w:val="20"/>
          <w:szCs w:val="20"/>
        </w:rPr>
        <w:t xml:space="preserve">K </w:t>
      </w:r>
      <w:r w:rsidR="0064393D">
        <w:rPr>
          <w:b/>
          <w:bCs/>
          <w:sz w:val="20"/>
          <w:szCs w:val="20"/>
        </w:rPr>
        <w:t>1</w:t>
      </w:r>
      <w:r>
        <w:rPr>
          <w:b/>
          <w:bCs/>
          <w:sz w:val="20"/>
          <w:szCs w:val="20"/>
        </w:rPr>
        <w:t>3. členu</w:t>
      </w:r>
    </w:p>
    <w:p w14:paraId="5B0D415E" w14:textId="6895EED6" w:rsidR="00901B76" w:rsidRDefault="003A3150" w:rsidP="003A3150">
      <w:pPr>
        <w:pStyle w:val="Odstavek"/>
        <w:spacing w:line="240" w:lineRule="atLeast"/>
        <w:ind w:firstLine="0"/>
        <w:rPr>
          <w:sz w:val="20"/>
          <w:szCs w:val="20"/>
        </w:rPr>
      </w:pPr>
      <w:r>
        <w:rPr>
          <w:sz w:val="20"/>
          <w:szCs w:val="20"/>
        </w:rPr>
        <w:t xml:space="preserve">S tem členu se določa, da se za objavljanje popravkov aktov smiselno uporabljajo določbe, ki veljajo za objavljanje aktov. Popravek je </w:t>
      </w:r>
      <w:r w:rsidR="00901B76">
        <w:rPr>
          <w:sz w:val="20"/>
          <w:szCs w:val="20"/>
        </w:rPr>
        <w:t xml:space="preserve">namreč </w:t>
      </w:r>
      <w:r>
        <w:rPr>
          <w:sz w:val="20"/>
          <w:szCs w:val="20"/>
        </w:rPr>
        <w:t>namenjen</w:t>
      </w:r>
      <w:r w:rsidR="00901B76">
        <w:rPr>
          <w:sz w:val="20"/>
          <w:szCs w:val="20"/>
        </w:rPr>
        <w:t xml:space="preserve"> le</w:t>
      </w:r>
      <w:r>
        <w:rPr>
          <w:sz w:val="20"/>
          <w:szCs w:val="20"/>
        </w:rPr>
        <w:t xml:space="preserve"> odpravi napake </w:t>
      </w:r>
      <w:r w:rsidRPr="003A3150">
        <w:rPr>
          <w:sz w:val="20"/>
          <w:szCs w:val="20"/>
        </w:rPr>
        <w:t>v objavljenem besedilu</w:t>
      </w:r>
      <w:r w:rsidR="00901B76">
        <w:rPr>
          <w:sz w:val="20"/>
          <w:szCs w:val="20"/>
        </w:rPr>
        <w:t xml:space="preserve"> akta glede na</w:t>
      </w:r>
      <w:r w:rsidRPr="003A3150">
        <w:rPr>
          <w:sz w:val="20"/>
          <w:szCs w:val="20"/>
        </w:rPr>
        <w:t xml:space="preserve"> </w:t>
      </w:r>
      <w:r w:rsidR="00901B76">
        <w:rPr>
          <w:sz w:val="20"/>
          <w:szCs w:val="20"/>
        </w:rPr>
        <w:t xml:space="preserve">njegov izvirnik; vse druge napake, ki niso te vrste, ne štejejo za popravek. </w:t>
      </w:r>
    </w:p>
    <w:p w14:paraId="2750E5BE" w14:textId="6A3F91B6" w:rsidR="004E52CB" w:rsidRDefault="00901B76" w:rsidP="00F7780D">
      <w:pPr>
        <w:pStyle w:val="Odstavek"/>
        <w:spacing w:line="240" w:lineRule="atLeast"/>
        <w:ind w:firstLine="0"/>
        <w:rPr>
          <w:sz w:val="20"/>
          <w:szCs w:val="20"/>
        </w:rPr>
      </w:pPr>
      <w:r>
        <w:rPr>
          <w:sz w:val="20"/>
          <w:szCs w:val="20"/>
        </w:rPr>
        <w:t>Določeno je tudi, da o</w:t>
      </w:r>
      <w:r w:rsidR="003A3150" w:rsidRPr="003A3150">
        <w:rPr>
          <w:sz w:val="20"/>
          <w:szCs w:val="20"/>
        </w:rPr>
        <w:t>bjavo tehničnih popravkov izdaje uradnega lista odredi izdajatelj uradnega lista.</w:t>
      </w:r>
      <w:r>
        <w:rPr>
          <w:sz w:val="20"/>
          <w:szCs w:val="20"/>
        </w:rPr>
        <w:t xml:space="preserve"> Kot tehnični popravek šteje odprava napake, ki se je pojavila v delih, ki so lastni izdaji uradnega lista, in ne v besedilu akta. </w:t>
      </w:r>
    </w:p>
    <w:p w14:paraId="6DEB6E29" w14:textId="5F6F9B41" w:rsidR="00814AE3" w:rsidRPr="00901B76" w:rsidRDefault="00814AE3" w:rsidP="00F7780D">
      <w:pPr>
        <w:pStyle w:val="Odstavek"/>
        <w:spacing w:line="240" w:lineRule="atLeast"/>
        <w:ind w:firstLine="0"/>
        <w:rPr>
          <w:sz w:val="20"/>
          <w:szCs w:val="20"/>
        </w:rPr>
      </w:pPr>
      <w:r>
        <w:rPr>
          <w:sz w:val="20"/>
          <w:szCs w:val="20"/>
        </w:rPr>
        <w:lastRenderedPageBreak/>
        <w:t>Opušča se trenutna ureditev iz</w:t>
      </w:r>
      <w:r w:rsidRPr="00814AE3">
        <w:rPr>
          <w:sz w:val="20"/>
          <w:szCs w:val="20"/>
        </w:rPr>
        <w:t xml:space="preserve"> 11. člena ZUL, ki določa</w:t>
      </w:r>
      <w:r w:rsidR="001510C6">
        <w:rPr>
          <w:sz w:val="20"/>
          <w:szCs w:val="20"/>
        </w:rPr>
        <w:t>, kdo je</w:t>
      </w:r>
      <w:r w:rsidRPr="00814AE3">
        <w:rPr>
          <w:sz w:val="20"/>
          <w:szCs w:val="20"/>
        </w:rPr>
        <w:t xml:space="preserve"> </w:t>
      </w:r>
      <w:r w:rsidR="001510C6">
        <w:rPr>
          <w:sz w:val="20"/>
          <w:szCs w:val="20"/>
        </w:rPr>
        <w:t xml:space="preserve">glede na vrsto akta, ki ga je treba popraviti, </w:t>
      </w:r>
      <w:r w:rsidR="00516164">
        <w:rPr>
          <w:sz w:val="20"/>
          <w:szCs w:val="20"/>
        </w:rPr>
        <w:t>odgovoren</w:t>
      </w:r>
      <w:r w:rsidRPr="00814AE3">
        <w:rPr>
          <w:sz w:val="20"/>
          <w:szCs w:val="20"/>
        </w:rPr>
        <w:t xml:space="preserve"> </w:t>
      </w:r>
      <w:r w:rsidR="001510C6">
        <w:rPr>
          <w:sz w:val="20"/>
          <w:szCs w:val="20"/>
        </w:rPr>
        <w:t>za odreditev</w:t>
      </w:r>
      <w:r w:rsidRPr="00814AE3">
        <w:rPr>
          <w:sz w:val="20"/>
          <w:szCs w:val="20"/>
        </w:rPr>
        <w:t xml:space="preserve"> objav</w:t>
      </w:r>
      <w:r w:rsidR="001510C6">
        <w:rPr>
          <w:sz w:val="20"/>
          <w:szCs w:val="20"/>
        </w:rPr>
        <w:t>e</w:t>
      </w:r>
      <w:r w:rsidRPr="00814AE3">
        <w:rPr>
          <w:sz w:val="20"/>
          <w:szCs w:val="20"/>
        </w:rPr>
        <w:t xml:space="preserve"> popravk</w:t>
      </w:r>
      <w:r w:rsidR="001510C6">
        <w:rPr>
          <w:sz w:val="20"/>
          <w:szCs w:val="20"/>
        </w:rPr>
        <w:t>a.</w:t>
      </w:r>
      <w:r>
        <w:rPr>
          <w:sz w:val="20"/>
          <w:szCs w:val="20"/>
        </w:rPr>
        <w:t xml:space="preserve"> Predlagatelj zakona meni, da </w:t>
      </w:r>
      <w:r w:rsidR="00516164">
        <w:rPr>
          <w:sz w:val="20"/>
          <w:szCs w:val="20"/>
        </w:rPr>
        <w:t>sedanja</w:t>
      </w:r>
      <w:r w:rsidR="001510C6">
        <w:rPr>
          <w:sz w:val="20"/>
          <w:szCs w:val="20"/>
        </w:rPr>
        <w:t xml:space="preserve"> ureditev</w:t>
      </w:r>
      <w:r w:rsidR="00516164">
        <w:rPr>
          <w:sz w:val="20"/>
          <w:szCs w:val="20"/>
        </w:rPr>
        <w:t xml:space="preserve"> za odrejanje </w:t>
      </w:r>
      <w:r w:rsidR="001510C6">
        <w:rPr>
          <w:sz w:val="20"/>
          <w:szCs w:val="20"/>
        </w:rPr>
        <w:t>popravkov</w:t>
      </w:r>
      <w:r w:rsidR="00516164">
        <w:rPr>
          <w:sz w:val="20"/>
          <w:szCs w:val="20"/>
        </w:rPr>
        <w:t>, ki odstopa od ureditve, ki velja za siceršnje odrejanje aktov,</w:t>
      </w:r>
      <w:r w:rsidR="001510C6">
        <w:rPr>
          <w:sz w:val="20"/>
          <w:szCs w:val="20"/>
        </w:rPr>
        <w:t xml:space="preserve"> </w:t>
      </w:r>
      <w:r w:rsidR="00516164">
        <w:rPr>
          <w:sz w:val="20"/>
          <w:szCs w:val="20"/>
        </w:rPr>
        <w:t xml:space="preserve">kljub njeni praktičnosti in uporabljivosti v praksi </w:t>
      </w:r>
      <w:r w:rsidR="001510C6" w:rsidRPr="00516164">
        <w:rPr>
          <w:sz w:val="20"/>
          <w:szCs w:val="20"/>
        </w:rPr>
        <w:t xml:space="preserve">ni </w:t>
      </w:r>
      <w:r w:rsidR="00516164" w:rsidRPr="00516164">
        <w:rPr>
          <w:sz w:val="20"/>
          <w:szCs w:val="20"/>
        </w:rPr>
        <w:t xml:space="preserve">ustrezna, saj je edino pravilno, da popravek, ki poseže v že izdani ali celo že uveljavljeni akt in velja </w:t>
      </w:r>
      <w:r w:rsidR="00516164" w:rsidRPr="00516164">
        <w:rPr>
          <w:i/>
          <w:iCs/>
          <w:sz w:val="20"/>
          <w:szCs w:val="20"/>
        </w:rPr>
        <w:t xml:space="preserve">ex </w:t>
      </w:r>
      <w:proofErr w:type="spellStart"/>
      <w:r w:rsidR="00516164" w:rsidRPr="00516164">
        <w:rPr>
          <w:i/>
          <w:iCs/>
          <w:sz w:val="20"/>
          <w:szCs w:val="20"/>
        </w:rPr>
        <w:t>tunc</w:t>
      </w:r>
      <w:proofErr w:type="spellEnd"/>
      <w:r w:rsidR="00516164" w:rsidRPr="00516164">
        <w:rPr>
          <w:sz w:val="20"/>
          <w:szCs w:val="20"/>
        </w:rPr>
        <w:t>, odredi tisti, ki je odgovoren za odreditev samega akta, ki se popravlja.</w:t>
      </w:r>
    </w:p>
    <w:p w14:paraId="658A7660" w14:textId="15A05876" w:rsidR="004E52CB" w:rsidRDefault="004E52CB" w:rsidP="00F7780D">
      <w:pPr>
        <w:pStyle w:val="Odstavek"/>
        <w:spacing w:line="240" w:lineRule="atLeast"/>
        <w:ind w:firstLine="0"/>
        <w:rPr>
          <w:b/>
          <w:bCs/>
          <w:sz w:val="20"/>
          <w:szCs w:val="20"/>
        </w:rPr>
      </w:pPr>
      <w:r>
        <w:rPr>
          <w:b/>
          <w:bCs/>
          <w:sz w:val="20"/>
          <w:szCs w:val="20"/>
        </w:rPr>
        <w:t xml:space="preserve">K </w:t>
      </w:r>
      <w:r w:rsidR="0064393D">
        <w:rPr>
          <w:b/>
          <w:bCs/>
          <w:sz w:val="20"/>
          <w:szCs w:val="20"/>
        </w:rPr>
        <w:t>1</w:t>
      </w:r>
      <w:r w:rsidR="00CA5421">
        <w:rPr>
          <w:b/>
          <w:bCs/>
          <w:sz w:val="20"/>
          <w:szCs w:val="20"/>
        </w:rPr>
        <w:t>4</w:t>
      </w:r>
      <w:r>
        <w:rPr>
          <w:b/>
          <w:bCs/>
          <w:sz w:val="20"/>
          <w:szCs w:val="20"/>
        </w:rPr>
        <w:t>. členu</w:t>
      </w:r>
    </w:p>
    <w:p w14:paraId="696B99B2" w14:textId="5C399D7A" w:rsidR="002B5A75" w:rsidRDefault="002B5A75" w:rsidP="002B5A75">
      <w:pPr>
        <w:pStyle w:val="Odstavek"/>
        <w:spacing w:line="240" w:lineRule="atLeast"/>
        <w:ind w:firstLine="0"/>
        <w:rPr>
          <w:sz w:val="20"/>
          <w:szCs w:val="20"/>
        </w:rPr>
      </w:pPr>
      <w:r w:rsidRPr="00C116BC">
        <w:rPr>
          <w:sz w:val="20"/>
          <w:szCs w:val="20"/>
        </w:rPr>
        <w:t xml:space="preserve">Elektronska izdaja uradnega lista po dikciji </w:t>
      </w:r>
      <w:r w:rsidR="00673ABC">
        <w:rPr>
          <w:sz w:val="20"/>
          <w:szCs w:val="20"/>
        </w:rPr>
        <w:t>drugega</w:t>
      </w:r>
      <w:r w:rsidR="00673ABC" w:rsidRPr="00C116BC">
        <w:rPr>
          <w:sz w:val="20"/>
          <w:szCs w:val="20"/>
        </w:rPr>
        <w:t xml:space="preserve"> </w:t>
      </w:r>
      <w:r w:rsidRPr="00C116BC">
        <w:rPr>
          <w:sz w:val="20"/>
          <w:szCs w:val="20"/>
        </w:rPr>
        <w:t xml:space="preserve">odstavka </w:t>
      </w:r>
      <w:r>
        <w:rPr>
          <w:sz w:val="20"/>
          <w:szCs w:val="20"/>
        </w:rPr>
        <w:t>4</w:t>
      </w:r>
      <w:r w:rsidRPr="00C116BC">
        <w:rPr>
          <w:sz w:val="20"/>
          <w:szCs w:val="20"/>
        </w:rPr>
        <w:t xml:space="preserve">. člena </w:t>
      </w:r>
      <w:r>
        <w:rPr>
          <w:sz w:val="20"/>
          <w:szCs w:val="20"/>
        </w:rPr>
        <w:t>tega zakona</w:t>
      </w:r>
      <w:r w:rsidRPr="00C116BC">
        <w:rPr>
          <w:sz w:val="20"/>
          <w:szCs w:val="20"/>
        </w:rPr>
        <w:t xml:space="preserve"> pomeni, da morata biti</w:t>
      </w:r>
      <w:r>
        <w:rPr>
          <w:sz w:val="20"/>
          <w:szCs w:val="20"/>
        </w:rPr>
        <w:t xml:space="preserve"> za njen obstoj</w:t>
      </w:r>
      <w:r w:rsidRPr="00C116BC">
        <w:rPr>
          <w:sz w:val="20"/>
          <w:szCs w:val="20"/>
        </w:rPr>
        <w:t xml:space="preserve"> izpolnjena dva pogoja:</w:t>
      </w:r>
    </w:p>
    <w:p w14:paraId="5FF43A12" w14:textId="77777777" w:rsidR="002B5A75" w:rsidRDefault="002B5A75" w:rsidP="002B5A75">
      <w:pPr>
        <w:pStyle w:val="Alineazapodtoko"/>
      </w:pPr>
      <w:r w:rsidRPr="00C116BC">
        <w:t>priprava uradnega lista v elektronski obliki, ki se elektronsko podpiše, in</w:t>
      </w:r>
    </w:p>
    <w:p w14:paraId="3764C0C5" w14:textId="0E460B4B" w:rsidR="002B5A75" w:rsidRPr="00C116BC" w:rsidRDefault="002B5A75" w:rsidP="002B5A75">
      <w:pPr>
        <w:pStyle w:val="Alineazapodtoko"/>
      </w:pPr>
      <w:r w:rsidRPr="00C116BC">
        <w:t xml:space="preserve">objava elektronske izdaje na </w:t>
      </w:r>
      <w:r>
        <w:t>PISRS</w:t>
      </w:r>
      <w:r w:rsidRPr="00C116BC">
        <w:t>.</w:t>
      </w:r>
    </w:p>
    <w:p w14:paraId="3B4B706E" w14:textId="53B7B032" w:rsidR="00C116BC" w:rsidRPr="00C116BC" w:rsidRDefault="00C116BC" w:rsidP="002B5A75">
      <w:pPr>
        <w:pStyle w:val="Odstavek"/>
        <w:spacing w:line="240" w:lineRule="atLeast"/>
        <w:ind w:firstLine="0"/>
        <w:rPr>
          <w:sz w:val="20"/>
          <w:szCs w:val="20"/>
        </w:rPr>
      </w:pPr>
      <w:r w:rsidRPr="00C116BC">
        <w:rPr>
          <w:sz w:val="20"/>
          <w:szCs w:val="20"/>
        </w:rPr>
        <w:t xml:space="preserve">V </w:t>
      </w:r>
      <w:r>
        <w:rPr>
          <w:sz w:val="20"/>
          <w:szCs w:val="20"/>
        </w:rPr>
        <w:t>tem</w:t>
      </w:r>
      <w:r w:rsidRPr="00C116BC">
        <w:rPr>
          <w:sz w:val="20"/>
          <w:szCs w:val="20"/>
        </w:rPr>
        <w:t xml:space="preserve"> členu je obravnavana situacija, ko </w:t>
      </w:r>
      <w:r>
        <w:rPr>
          <w:sz w:val="20"/>
          <w:szCs w:val="20"/>
        </w:rPr>
        <w:t>zaradi</w:t>
      </w:r>
      <w:r w:rsidRPr="00C116BC">
        <w:rPr>
          <w:sz w:val="20"/>
          <w:szCs w:val="20"/>
        </w:rPr>
        <w:t xml:space="preserve"> </w:t>
      </w:r>
      <w:r w:rsidRPr="00561E00">
        <w:rPr>
          <w:sz w:val="20"/>
          <w:szCs w:val="20"/>
        </w:rPr>
        <w:t xml:space="preserve">vojnega ali izrednega stanja, naravne ali druge nesreče ali drugega izrednega dogodka </w:t>
      </w:r>
      <w:r w:rsidR="002B5A75">
        <w:rPr>
          <w:sz w:val="20"/>
          <w:szCs w:val="20"/>
        </w:rPr>
        <w:t xml:space="preserve">ne more biti izpolnjen </w:t>
      </w:r>
      <w:r w:rsidR="002B5A75" w:rsidRPr="00C116BC">
        <w:rPr>
          <w:sz w:val="20"/>
          <w:szCs w:val="20"/>
        </w:rPr>
        <w:t>drugi pogoj</w:t>
      </w:r>
      <w:r w:rsidR="002B5A75">
        <w:rPr>
          <w:sz w:val="20"/>
          <w:szCs w:val="20"/>
        </w:rPr>
        <w:t xml:space="preserve">, tj. </w:t>
      </w:r>
      <w:r w:rsidRPr="00561E00">
        <w:rPr>
          <w:sz w:val="20"/>
          <w:szCs w:val="20"/>
        </w:rPr>
        <w:t>objava uradnega lista na PISR</w:t>
      </w:r>
      <w:r w:rsidR="002B5A75">
        <w:rPr>
          <w:sz w:val="20"/>
          <w:szCs w:val="20"/>
        </w:rPr>
        <w:t xml:space="preserve">S, ker zaradi teh dogodkov </w:t>
      </w:r>
      <w:r w:rsidR="002B5A75" w:rsidRPr="00C116BC">
        <w:rPr>
          <w:sz w:val="20"/>
          <w:szCs w:val="20"/>
        </w:rPr>
        <w:t>pride</w:t>
      </w:r>
      <w:r w:rsidR="002B5A75">
        <w:rPr>
          <w:sz w:val="20"/>
          <w:szCs w:val="20"/>
        </w:rPr>
        <w:t>, na primer,</w:t>
      </w:r>
      <w:r w:rsidR="002B5A75" w:rsidRPr="00C116BC">
        <w:rPr>
          <w:sz w:val="20"/>
          <w:szCs w:val="20"/>
        </w:rPr>
        <w:t xml:space="preserve"> do izpada informacijsko-komunikacijskih sistemov</w:t>
      </w:r>
      <w:r w:rsidR="002B5A75">
        <w:rPr>
          <w:sz w:val="20"/>
          <w:szCs w:val="20"/>
        </w:rPr>
        <w:t xml:space="preserve"> oziroma do </w:t>
      </w:r>
      <w:r w:rsidR="002B5A75" w:rsidRPr="00C116BC">
        <w:rPr>
          <w:sz w:val="20"/>
          <w:szCs w:val="20"/>
        </w:rPr>
        <w:t>nedelovanja storitev (mobilnega) interneta</w:t>
      </w:r>
      <w:r w:rsidR="002B5A75">
        <w:rPr>
          <w:sz w:val="20"/>
          <w:szCs w:val="20"/>
        </w:rPr>
        <w:t xml:space="preserve">, medtem ko ni ovir za izpolnitev prvega pogoja (tj. da so pri izdajatelju uradnega lista na voljo </w:t>
      </w:r>
      <w:r w:rsidR="002B5A75" w:rsidRPr="00C116BC">
        <w:rPr>
          <w:sz w:val="20"/>
          <w:szCs w:val="20"/>
        </w:rPr>
        <w:t>tehnične možnosti</w:t>
      </w:r>
      <w:r w:rsidR="002B5A75">
        <w:rPr>
          <w:sz w:val="20"/>
          <w:szCs w:val="20"/>
        </w:rPr>
        <w:t xml:space="preserve"> za pripravo uradnega lista v elektronski obliki in njegov varen elektronski podpis, npr.</w:t>
      </w:r>
      <w:r w:rsidR="002B5A75" w:rsidRPr="00C116BC">
        <w:rPr>
          <w:sz w:val="20"/>
          <w:szCs w:val="20"/>
        </w:rPr>
        <w:t xml:space="preserve"> nemoteno delovanje vsaj enega računalnika, na katerem je nameščeno digitalno kvalificirano potrdilo in/ali je nanj priključen čitalec pametne kartice ali ključka z nameščenim digitalnim potrdilom</w:t>
      </w:r>
      <w:r w:rsidR="002B5A75">
        <w:rPr>
          <w:sz w:val="20"/>
          <w:szCs w:val="20"/>
        </w:rPr>
        <w:t xml:space="preserve">). </w:t>
      </w:r>
    </w:p>
    <w:p w14:paraId="1D6F3C8D" w14:textId="719B17FE" w:rsidR="00C116BC" w:rsidRDefault="00C116BC" w:rsidP="00C116BC">
      <w:pPr>
        <w:pStyle w:val="Odstavek"/>
        <w:spacing w:line="240" w:lineRule="atLeast"/>
        <w:ind w:firstLine="0"/>
        <w:rPr>
          <w:sz w:val="20"/>
          <w:szCs w:val="20"/>
        </w:rPr>
      </w:pPr>
      <w:r w:rsidRPr="00C116BC">
        <w:rPr>
          <w:sz w:val="20"/>
          <w:szCs w:val="20"/>
        </w:rPr>
        <w:t>Če</w:t>
      </w:r>
      <w:r w:rsidR="002B5A75">
        <w:rPr>
          <w:sz w:val="20"/>
          <w:szCs w:val="20"/>
        </w:rPr>
        <w:t xml:space="preserve"> torej</w:t>
      </w:r>
      <w:r w:rsidRPr="00C116BC">
        <w:rPr>
          <w:sz w:val="20"/>
          <w:szCs w:val="20"/>
        </w:rPr>
        <w:t xml:space="preserve"> </w:t>
      </w:r>
      <w:r>
        <w:rPr>
          <w:sz w:val="20"/>
          <w:szCs w:val="20"/>
        </w:rPr>
        <w:t xml:space="preserve">nastopijo razmere, zaradi katerih </w:t>
      </w:r>
      <w:r w:rsidR="00522809">
        <w:rPr>
          <w:sz w:val="20"/>
          <w:szCs w:val="20"/>
        </w:rPr>
        <w:t xml:space="preserve">objava </w:t>
      </w:r>
      <w:r>
        <w:rPr>
          <w:sz w:val="20"/>
          <w:szCs w:val="20"/>
        </w:rPr>
        <w:t>akt</w:t>
      </w:r>
      <w:r w:rsidR="00522809">
        <w:rPr>
          <w:sz w:val="20"/>
          <w:szCs w:val="20"/>
        </w:rPr>
        <w:t>a</w:t>
      </w:r>
      <w:r>
        <w:rPr>
          <w:sz w:val="20"/>
          <w:szCs w:val="20"/>
        </w:rPr>
        <w:t xml:space="preserve">, </w:t>
      </w:r>
      <w:r w:rsidR="00522809">
        <w:rPr>
          <w:sz w:val="20"/>
          <w:szCs w:val="20"/>
        </w:rPr>
        <w:t>ki je bil o</w:t>
      </w:r>
      <w:r>
        <w:rPr>
          <w:sz w:val="20"/>
          <w:szCs w:val="20"/>
        </w:rPr>
        <w:t xml:space="preserve">drejen v objavo, </w:t>
      </w:r>
      <w:r w:rsidR="00522809">
        <w:rPr>
          <w:sz w:val="20"/>
          <w:szCs w:val="20"/>
        </w:rPr>
        <w:t xml:space="preserve">na PISRS ni mogoča, akt pa </w:t>
      </w:r>
      <w:r>
        <w:rPr>
          <w:sz w:val="20"/>
          <w:szCs w:val="20"/>
        </w:rPr>
        <w:t xml:space="preserve">mora biti objavljen v </w:t>
      </w:r>
      <w:r w:rsidR="00522809">
        <w:rPr>
          <w:sz w:val="20"/>
          <w:szCs w:val="20"/>
        </w:rPr>
        <w:t xml:space="preserve">tem </w:t>
      </w:r>
      <w:r>
        <w:rPr>
          <w:sz w:val="20"/>
          <w:szCs w:val="20"/>
        </w:rPr>
        <w:t>času</w:t>
      </w:r>
      <w:r w:rsidR="00522809">
        <w:rPr>
          <w:sz w:val="20"/>
          <w:szCs w:val="20"/>
        </w:rPr>
        <w:t xml:space="preserve"> nezmožnosti objave na PISRS</w:t>
      </w:r>
      <w:r>
        <w:rPr>
          <w:sz w:val="20"/>
          <w:szCs w:val="20"/>
        </w:rPr>
        <w:t xml:space="preserve">, ker v nasprotnem primeru </w:t>
      </w:r>
      <w:r w:rsidR="002B5A75">
        <w:rPr>
          <w:sz w:val="20"/>
          <w:szCs w:val="20"/>
        </w:rPr>
        <w:t xml:space="preserve">akt </w:t>
      </w:r>
      <w:r>
        <w:rPr>
          <w:sz w:val="20"/>
          <w:szCs w:val="20"/>
        </w:rPr>
        <w:t xml:space="preserve">ne bi mogel biti uveljavljen pravočasno, se šteje, </w:t>
      </w:r>
      <w:r w:rsidRPr="00561E00">
        <w:rPr>
          <w:sz w:val="20"/>
          <w:szCs w:val="20"/>
        </w:rPr>
        <w:t>da je uradni list izdan, ko izdajatelj uradnega lista njegovo elektronsko obliko varno elektronsko podpiše.</w:t>
      </w:r>
      <w:r w:rsidR="002B5A75">
        <w:rPr>
          <w:sz w:val="20"/>
          <w:szCs w:val="20"/>
        </w:rPr>
        <w:t xml:space="preserve"> </w:t>
      </w:r>
    </w:p>
    <w:p w14:paraId="4A8BE73D" w14:textId="2B44F080" w:rsidR="002B5A75" w:rsidRPr="00C116BC" w:rsidRDefault="002B5A75" w:rsidP="00C116BC">
      <w:pPr>
        <w:pStyle w:val="Odstavek"/>
        <w:spacing w:line="240" w:lineRule="atLeast"/>
        <w:ind w:firstLine="0"/>
        <w:rPr>
          <w:sz w:val="20"/>
          <w:szCs w:val="20"/>
        </w:rPr>
      </w:pPr>
      <w:r w:rsidRPr="002B5A75">
        <w:rPr>
          <w:sz w:val="20"/>
          <w:szCs w:val="20"/>
        </w:rPr>
        <w:t xml:space="preserve">Izdajatelj uradnega lista </w:t>
      </w:r>
      <w:r>
        <w:rPr>
          <w:sz w:val="20"/>
          <w:szCs w:val="20"/>
        </w:rPr>
        <w:t xml:space="preserve">mora </w:t>
      </w:r>
      <w:r w:rsidRPr="002B5A75">
        <w:rPr>
          <w:sz w:val="20"/>
          <w:szCs w:val="20"/>
        </w:rPr>
        <w:t>informacijo o nezmožnosti objave uradnega lista na PISRS objavi</w:t>
      </w:r>
      <w:r w:rsidR="00522809">
        <w:rPr>
          <w:sz w:val="20"/>
          <w:szCs w:val="20"/>
        </w:rPr>
        <w:t>ti</w:t>
      </w:r>
      <w:r w:rsidRPr="002B5A75">
        <w:rPr>
          <w:sz w:val="20"/>
          <w:szCs w:val="20"/>
        </w:rPr>
        <w:t xml:space="preserve"> na osrednjem spletnem mestu državne uprave oziroma na drug način, ki je glede na okoliščine</w:t>
      </w:r>
      <w:r w:rsidR="00522809" w:rsidRPr="00522809">
        <w:rPr>
          <w:sz w:val="20"/>
          <w:szCs w:val="20"/>
        </w:rPr>
        <w:t xml:space="preserve"> </w:t>
      </w:r>
      <w:r w:rsidR="00522809" w:rsidRPr="002B5A75">
        <w:rPr>
          <w:sz w:val="20"/>
          <w:szCs w:val="20"/>
        </w:rPr>
        <w:t>primeren</w:t>
      </w:r>
      <w:r w:rsidRPr="002B5A75">
        <w:rPr>
          <w:sz w:val="20"/>
          <w:szCs w:val="20"/>
        </w:rPr>
        <w:t>.</w:t>
      </w:r>
    </w:p>
    <w:p w14:paraId="1E09262E" w14:textId="5C6807B1" w:rsidR="00C116BC" w:rsidRPr="00522809" w:rsidRDefault="00522809" w:rsidP="00522809">
      <w:pPr>
        <w:pStyle w:val="Odstavek"/>
        <w:spacing w:line="240" w:lineRule="atLeast"/>
        <w:ind w:firstLine="0"/>
        <w:rPr>
          <w:sz w:val="20"/>
          <w:szCs w:val="20"/>
        </w:rPr>
      </w:pPr>
      <w:r>
        <w:rPr>
          <w:sz w:val="20"/>
          <w:szCs w:val="20"/>
        </w:rPr>
        <w:t>Če je uradni list izdan na tak način, je</w:t>
      </w:r>
      <w:r w:rsidR="00C116BC" w:rsidRPr="00C116BC">
        <w:rPr>
          <w:sz w:val="20"/>
          <w:szCs w:val="20"/>
        </w:rPr>
        <w:t xml:space="preserve"> elektronsk</w:t>
      </w:r>
      <w:r>
        <w:rPr>
          <w:sz w:val="20"/>
          <w:szCs w:val="20"/>
        </w:rPr>
        <w:t>a</w:t>
      </w:r>
      <w:r w:rsidR="00C116BC" w:rsidRPr="00C116BC">
        <w:rPr>
          <w:sz w:val="20"/>
          <w:szCs w:val="20"/>
        </w:rPr>
        <w:t xml:space="preserve"> izdaj</w:t>
      </w:r>
      <w:r>
        <w:rPr>
          <w:sz w:val="20"/>
          <w:szCs w:val="20"/>
        </w:rPr>
        <w:t>a</w:t>
      </w:r>
      <w:r w:rsidR="00C116BC" w:rsidRPr="00C116BC">
        <w:rPr>
          <w:sz w:val="20"/>
          <w:szCs w:val="20"/>
        </w:rPr>
        <w:t xml:space="preserve"> uradnega lista na voljo v prostorih </w:t>
      </w:r>
      <w:r>
        <w:rPr>
          <w:sz w:val="20"/>
          <w:szCs w:val="20"/>
        </w:rPr>
        <w:t xml:space="preserve">izdajatelja uradnega lista (npr. z </w:t>
      </w:r>
      <w:r w:rsidR="00C116BC" w:rsidRPr="00C116BC">
        <w:rPr>
          <w:sz w:val="20"/>
          <w:szCs w:val="20"/>
        </w:rPr>
        <w:t>vpogled</w:t>
      </w:r>
      <w:r>
        <w:rPr>
          <w:sz w:val="20"/>
          <w:szCs w:val="20"/>
        </w:rPr>
        <w:t>om</w:t>
      </w:r>
      <w:r w:rsidR="00C116BC" w:rsidRPr="00C116BC">
        <w:rPr>
          <w:sz w:val="20"/>
          <w:szCs w:val="20"/>
        </w:rPr>
        <w:t xml:space="preserve"> </w:t>
      </w:r>
      <w:r>
        <w:rPr>
          <w:sz w:val="20"/>
          <w:szCs w:val="20"/>
        </w:rPr>
        <w:t xml:space="preserve">v to izdajo </w:t>
      </w:r>
      <w:r w:rsidR="00C116BC" w:rsidRPr="00C116BC">
        <w:rPr>
          <w:sz w:val="20"/>
          <w:szCs w:val="20"/>
        </w:rPr>
        <w:t xml:space="preserve">na </w:t>
      </w:r>
      <w:r>
        <w:rPr>
          <w:sz w:val="20"/>
          <w:szCs w:val="20"/>
        </w:rPr>
        <w:t xml:space="preserve">delujočem </w:t>
      </w:r>
      <w:r w:rsidR="00C116BC" w:rsidRPr="00C116BC">
        <w:rPr>
          <w:sz w:val="20"/>
          <w:szCs w:val="20"/>
        </w:rPr>
        <w:t>računalniku</w:t>
      </w:r>
      <w:r>
        <w:rPr>
          <w:sz w:val="20"/>
          <w:szCs w:val="20"/>
        </w:rPr>
        <w:t xml:space="preserve"> ali z natisom izdaje, če je ta v danih okoliščinah možen)</w:t>
      </w:r>
      <w:r w:rsidR="00C116BC" w:rsidRPr="00C116BC">
        <w:rPr>
          <w:sz w:val="20"/>
          <w:szCs w:val="20"/>
        </w:rPr>
        <w:t xml:space="preserve">. </w:t>
      </w:r>
    </w:p>
    <w:p w14:paraId="600A67D5" w14:textId="0E740E1F" w:rsidR="00C116BC" w:rsidRPr="00C116BC" w:rsidRDefault="00522809" w:rsidP="00C116BC">
      <w:pPr>
        <w:pStyle w:val="Odstavek"/>
        <w:spacing w:line="240" w:lineRule="atLeast"/>
        <w:ind w:firstLine="0"/>
        <w:rPr>
          <w:sz w:val="20"/>
          <w:szCs w:val="20"/>
        </w:rPr>
      </w:pPr>
      <w:r>
        <w:rPr>
          <w:sz w:val="20"/>
          <w:szCs w:val="20"/>
        </w:rPr>
        <w:t>Izdajatelj uradnega lista</w:t>
      </w:r>
      <w:r w:rsidR="00C116BC" w:rsidRPr="00C116BC">
        <w:rPr>
          <w:sz w:val="20"/>
          <w:szCs w:val="20"/>
        </w:rPr>
        <w:t xml:space="preserve"> mora o tem, da je bil uradni list</w:t>
      </w:r>
      <w:r w:rsidRPr="00522809">
        <w:rPr>
          <w:sz w:val="20"/>
          <w:szCs w:val="20"/>
        </w:rPr>
        <w:t xml:space="preserve"> </w:t>
      </w:r>
      <w:r w:rsidRPr="00C116BC">
        <w:rPr>
          <w:sz w:val="20"/>
          <w:szCs w:val="20"/>
        </w:rPr>
        <w:t>izdan</w:t>
      </w:r>
      <w:r w:rsidR="00C116BC" w:rsidRPr="00C116BC">
        <w:rPr>
          <w:sz w:val="20"/>
          <w:szCs w:val="20"/>
        </w:rPr>
        <w:t xml:space="preserve">, seznaniti javnost </w:t>
      </w:r>
      <w:r>
        <w:rPr>
          <w:sz w:val="20"/>
          <w:szCs w:val="20"/>
        </w:rPr>
        <w:t xml:space="preserve">tako, da to informacijo </w:t>
      </w:r>
      <w:r w:rsidRPr="002B5A75">
        <w:rPr>
          <w:sz w:val="20"/>
          <w:szCs w:val="20"/>
        </w:rPr>
        <w:t>objavi na osrednjem spletnem mestu državne uprave oziroma na drug način, ki je glede na okoliščine</w:t>
      </w:r>
      <w:r w:rsidRPr="00522809">
        <w:rPr>
          <w:sz w:val="20"/>
          <w:szCs w:val="20"/>
        </w:rPr>
        <w:t xml:space="preserve"> </w:t>
      </w:r>
      <w:r w:rsidRPr="002B5A75">
        <w:rPr>
          <w:sz w:val="20"/>
          <w:szCs w:val="20"/>
        </w:rPr>
        <w:t>primeren</w:t>
      </w:r>
      <w:r>
        <w:rPr>
          <w:sz w:val="20"/>
          <w:szCs w:val="20"/>
        </w:rPr>
        <w:t xml:space="preserve">. Informacija vsebuje naslov izdanega akta, lahko pa tudi druge informacije, ki se glede na okoliščine izkažejo za možne (npr. datoteko </w:t>
      </w:r>
      <w:r w:rsidR="00305316">
        <w:rPr>
          <w:sz w:val="20"/>
          <w:szCs w:val="20"/>
        </w:rPr>
        <w:t>objavljenega akta</w:t>
      </w:r>
      <w:r>
        <w:rPr>
          <w:sz w:val="20"/>
          <w:szCs w:val="20"/>
        </w:rPr>
        <w:t xml:space="preserve">). </w:t>
      </w:r>
    </w:p>
    <w:p w14:paraId="4EC7C08B" w14:textId="7CF8975A" w:rsidR="00C116BC" w:rsidRPr="00305316" w:rsidRDefault="00305316" w:rsidP="00F7780D">
      <w:pPr>
        <w:pStyle w:val="Odstavek"/>
        <w:spacing w:line="240" w:lineRule="atLeast"/>
        <w:ind w:firstLine="0"/>
        <w:rPr>
          <w:sz w:val="20"/>
          <w:szCs w:val="20"/>
        </w:rPr>
      </w:pPr>
      <w:r>
        <w:rPr>
          <w:sz w:val="20"/>
          <w:szCs w:val="20"/>
        </w:rPr>
        <w:t xml:space="preserve">V tem členu je tudi določeno, da se </w:t>
      </w:r>
      <w:r w:rsidRPr="00305316">
        <w:rPr>
          <w:sz w:val="20"/>
          <w:szCs w:val="20"/>
        </w:rPr>
        <w:t xml:space="preserve">po </w:t>
      </w:r>
      <w:r w:rsidR="00C116BC" w:rsidRPr="00305316">
        <w:rPr>
          <w:sz w:val="20"/>
          <w:szCs w:val="20"/>
        </w:rPr>
        <w:t xml:space="preserve">prenehanju okoliščin za izdajo uradnega lista na </w:t>
      </w:r>
      <w:r>
        <w:rPr>
          <w:sz w:val="20"/>
          <w:szCs w:val="20"/>
        </w:rPr>
        <w:t xml:space="preserve">zgoraj opisani </w:t>
      </w:r>
      <w:r w:rsidR="00C116BC" w:rsidRPr="00305316">
        <w:rPr>
          <w:sz w:val="20"/>
          <w:szCs w:val="20"/>
        </w:rPr>
        <w:t>način uradni list objavi na spletišču PISRS. Od objave na spletišču PISRS se tako objavljen uradni list šteje za edino uradno izdajo uradnega lista</w:t>
      </w:r>
      <w:r>
        <w:rPr>
          <w:sz w:val="20"/>
          <w:szCs w:val="20"/>
        </w:rPr>
        <w:t>, ta časovni zamik objave na PISRS pa ne vpliva na v aktu določeno uveljavitev</w:t>
      </w:r>
      <w:r w:rsidR="001857C6">
        <w:rPr>
          <w:sz w:val="20"/>
          <w:szCs w:val="20"/>
        </w:rPr>
        <w:t xml:space="preserve"> akta, ki je bil</w:t>
      </w:r>
      <w:r>
        <w:rPr>
          <w:sz w:val="20"/>
          <w:szCs w:val="20"/>
        </w:rPr>
        <w:t xml:space="preserve"> (s fikcijo objave) </w:t>
      </w:r>
      <w:r w:rsidR="001857C6">
        <w:rPr>
          <w:sz w:val="20"/>
          <w:szCs w:val="20"/>
        </w:rPr>
        <w:t>že objavljen, lahko pa tudi že uveljavljen</w:t>
      </w:r>
      <w:r>
        <w:rPr>
          <w:sz w:val="20"/>
          <w:szCs w:val="20"/>
        </w:rPr>
        <w:t xml:space="preserve">. </w:t>
      </w:r>
    </w:p>
    <w:p w14:paraId="3CCF81D8" w14:textId="1792C4FC" w:rsidR="00CA5421" w:rsidRDefault="00CA5421" w:rsidP="00F7780D">
      <w:pPr>
        <w:pStyle w:val="Odstavek"/>
        <w:spacing w:line="240" w:lineRule="atLeast"/>
        <w:ind w:firstLine="0"/>
        <w:rPr>
          <w:b/>
          <w:bCs/>
          <w:sz w:val="20"/>
          <w:szCs w:val="20"/>
        </w:rPr>
      </w:pPr>
      <w:r>
        <w:rPr>
          <w:b/>
          <w:bCs/>
          <w:sz w:val="20"/>
          <w:szCs w:val="20"/>
        </w:rPr>
        <w:t>K 15. členu</w:t>
      </w:r>
    </w:p>
    <w:p w14:paraId="7B7BB9B9" w14:textId="48EF489A" w:rsidR="00305316" w:rsidRPr="00561E00" w:rsidRDefault="00305316" w:rsidP="00BC2493">
      <w:pPr>
        <w:pStyle w:val="Odstavek"/>
        <w:spacing w:line="240" w:lineRule="atLeast"/>
        <w:ind w:firstLine="0"/>
        <w:rPr>
          <w:sz w:val="20"/>
          <w:szCs w:val="20"/>
        </w:rPr>
      </w:pPr>
      <w:r w:rsidRPr="00305316">
        <w:rPr>
          <w:sz w:val="20"/>
          <w:szCs w:val="20"/>
        </w:rPr>
        <w:t xml:space="preserve">V tem členu je urejena situacija, </w:t>
      </w:r>
      <w:r>
        <w:rPr>
          <w:sz w:val="20"/>
          <w:szCs w:val="20"/>
        </w:rPr>
        <w:t xml:space="preserve">če </w:t>
      </w:r>
      <w:r w:rsidRPr="00561E00">
        <w:rPr>
          <w:sz w:val="20"/>
          <w:szCs w:val="20"/>
        </w:rPr>
        <w:t xml:space="preserve">zaradi vojnega ali izrednega stanja, naravne ali druge nesreče ali drugega izrednega dogodka izdaja uradnega lista </w:t>
      </w:r>
      <w:r>
        <w:rPr>
          <w:sz w:val="20"/>
          <w:szCs w:val="20"/>
        </w:rPr>
        <w:t xml:space="preserve">ni možna niti </w:t>
      </w:r>
      <w:r w:rsidR="001857C6">
        <w:rPr>
          <w:sz w:val="20"/>
          <w:szCs w:val="20"/>
        </w:rPr>
        <w:t>tako</w:t>
      </w:r>
      <w:r w:rsidRPr="00305316">
        <w:rPr>
          <w:sz w:val="20"/>
          <w:szCs w:val="20"/>
        </w:rPr>
        <w:t xml:space="preserve">, da se </w:t>
      </w:r>
      <w:r>
        <w:rPr>
          <w:sz w:val="20"/>
          <w:szCs w:val="20"/>
        </w:rPr>
        <w:t xml:space="preserve">uradni list </w:t>
      </w:r>
      <w:r w:rsidRPr="00305316">
        <w:rPr>
          <w:sz w:val="20"/>
          <w:szCs w:val="20"/>
        </w:rPr>
        <w:t>pripravi v elektronski obliki</w:t>
      </w:r>
      <w:r w:rsidR="001857C6">
        <w:rPr>
          <w:sz w:val="20"/>
          <w:szCs w:val="20"/>
        </w:rPr>
        <w:t>. V takem primeru se</w:t>
      </w:r>
      <w:r w:rsidR="00BC2493">
        <w:rPr>
          <w:sz w:val="20"/>
          <w:szCs w:val="20"/>
        </w:rPr>
        <w:t xml:space="preserve"> šteje, da je </w:t>
      </w:r>
      <w:r w:rsidRPr="00305316">
        <w:rPr>
          <w:sz w:val="20"/>
          <w:szCs w:val="20"/>
        </w:rPr>
        <w:t xml:space="preserve">uradni list </w:t>
      </w:r>
      <w:r w:rsidR="00BC2493">
        <w:rPr>
          <w:sz w:val="20"/>
          <w:szCs w:val="20"/>
        </w:rPr>
        <w:t xml:space="preserve">izdan, </w:t>
      </w:r>
      <w:r w:rsidRPr="00561E00">
        <w:rPr>
          <w:sz w:val="20"/>
          <w:szCs w:val="20"/>
        </w:rPr>
        <w:t xml:space="preserve">ko izvirnik akta v obliki ročnega zapisa ali tipkopisa lastnoročno podpiše pooblaščena oseba izdajatelja uradnega lista. </w:t>
      </w:r>
      <w:r w:rsidR="001857C6">
        <w:rPr>
          <w:sz w:val="20"/>
          <w:szCs w:val="20"/>
        </w:rPr>
        <w:t xml:space="preserve">V </w:t>
      </w:r>
      <w:r w:rsidRPr="00561E00">
        <w:rPr>
          <w:sz w:val="20"/>
          <w:szCs w:val="20"/>
        </w:rPr>
        <w:t>primeru objave zakona pooblaščena oseba izdajatelja uradnega lista lastnoročno podpiše izvirnik zakona po njegovi razglasitvi.</w:t>
      </w:r>
    </w:p>
    <w:p w14:paraId="5490DCA7" w14:textId="77777777" w:rsidR="00305316" w:rsidRPr="00561E00" w:rsidRDefault="00305316" w:rsidP="00305316">
      <w:pPr>
        <w:spacing w:line="240" w:lineRule="atLeast"/>
        <w:rPr>
          <w:rFonts w:cs="Arial"/>
          <w:sz w:val="20"/>
          <w:szCs w:val="20"/>
        </w:rPr>
      </w:pPr>
    </w:p>
    <w:p w14:paraId="546DC29E" w14:textId="3FC43554" w:rsidR="00305316" w:rsidRPr="00561E00" w:rsidRDefault="001857C6" w:rsidP="00305316">
      <w:pPr>
        <w:spacing w:line="240" w:lineRule="atLeast"/>
        <w:rPr>
          <w:rFonts w:cs="Arial"/>
          <w:sz w:val="20"/>
          <w:szCs w:val="20"/>
        </w:rPr>
      </w:pPr>
      <w:r>
        <w:rPr>
          <w:rFonts w:cs="Arial"/>
          <w:sz w:val="20"/>
          <w:szCs w:val="20"/>
        </w:rPr>
        <w:t xml:space="preserve">Glede dostopnosti tako izdanega uradnega lista in seznanjanja javnosti </w:t>
      </w:r>
      <w:r w:rsidR="00305316" w:rsidRPr="00561E00">
        <w:rPr>
          <w:rFonts w:cs="Arial"/>
          <w:sz w:val="20"/>
          <w:szCs w:val="20"/>
        </w:rPr>
        <w:t xml:space="preserve">se smiselno uporabljajo </w:t>
      </w:r>
      <w:r>
        <w:rPr>
          <w:rFonts w:cs="Arial"/>
          <w:sz w:val="20"/>
          <w:szCs w:val="20"/>
        </w:rPr>
        <w:t>določbe, ki urejajo izdajo uradnega lista brez objave</w:t>
      </w:r>
      <w:r w:rsidR="00305316" w:rsidRPr="00561E00">
        <w:rPr>
          <w:rFonts w:cs="Arial"/>
          <w:sz w:val="20"/>
          <w:szCs w:val="20"/>
        </w:rPr>
        <w:t>.</w:t>
      </w:r>
    </w:p>
    <w:p w14:paraId="0BEC1E3D" w14:textId="50FAB0EB" w:rsidR="004E52CB" w:rsidRDefault="004E52CB" w:rsidP="00F7780D">
      <w:pPr>
        <w:pStyle w:val="Odstavek"/>
        <w:spacing w:line="240" w:lineRule="atLeast"/>
        <w:ind w:firstLine="0"/>
        <w:rPr>
          <w:b/>
          <w:bCs/>
          <w:sz w:val="20"/>
          <w:szCs w:val="20"/>
        </w:rPr>
      </w:pPr>
      <w:r>
        <w:rPr>
          <w:b/>
          <w:bCs/>
          <w:sz w:val="20"/>
          <w:szCs w:val="20"/>
        </w:rPr>
        <w:t xml:space="preserve">K </w:t>
      </w:r>
      <w:r w:rsidR="0064393D">
        <w:rPr>
          <w:b/>
          <w:bCs/>
          <w:sz w:val="20"/>
          <w:szCs w:val="20"/>
        </w:rPr>
        <w:t>16</w:t>
      </w:r>
      <w:r>
        <w:rPr>
          <w:b/>
          <w:bCs/>
          <w:sz w:val="20"/>
          <w:szCs w:val="20"/>
        </w:rPr>
        <w:t>. členu</w:t>
      </w:r>
    </w:p>
    <w:p w14:paraId="657FE38A" w14:textId="77777777" w:rsidR="001857C6" w:rsidRDefault="001857C6" w:rsidP="001857C6">
      <w:pPr>
        <w:spacing w:line="240" w:lineRule="atLeast"/>
        <w:rPr>
          <w:rFonts w:cs="Arial"/>
          <w:sz w:val="20"/>
          <w:szCs w:val="20"/>
        </w:rPr>
      </w:pPr>
    </w:p>
    <w:p w14:paraId="7620EF57" w14:textId="406EC269" w:rsidR="001857C6" w:rsidRDefault="001857C6" w:rsidP="001857C6">
      <w:pPr>
        <w:spacing w:line="240" w:lineRule="atLeast"/>
        <w:rPr>
          <w:rFonts w:cs="Arial"/>
          <w:sz w:val="20"/>
          <w:szCs w:val="20"/>
        </w:rPr>
      </w:pPr>
      <w:r>
        <w:rPr>
          <w:rFonts w:cs="Arial"/>
          <w:sz w:val="20"/>
          <w:szCs w:val="20"/>
        </w:rPr>
        <w:lastRenderedPageBreak/>
        <w:t>V tem členu se ureja Pravni informacijski sistem Republike Slovenije (</w:t>
      </w:r>
      <w:r w:rsidRPr="00561E00">
        <w:rPr>
          <w:rFonts w:cs="Arial"/>
          <w:sz w:val="20"/>
          <w:szCs w:val="20"/>
        </w:rPr>
        <w:t>PISRS</w:t>
      </w:r>
      <w:r>
        <w:rPr>
          <w:rFonts w:cs="Arial"/>
          <w:sz w:val="20"/>
          <w:szCs w:val="20"/>
        </w:rPr>
        <w:t>), ki</w:t>
      </w:r>
      <w:r w:rsidRPr="00561E00">
        <w:rPr>
          <w:rFonts w:cs="Arial"/>
          <w:sz w:val="20"/>
          <w:szCs w:val="20"/>
        </w:rPr>
        <w:t xml:space="preserve"> je informacijski sistem </w:t>
      </w:r>
      <w:r w:rsidR="000D4E46">
        <w:rPr>
          <w:rFonts w:cs="Arial"/>
          <w:sz w:val="20"/>
          <w:szCs w:val="20"/>
        </w:rPr>
        <w:t>s</w:t>
      </w:r>
      <w:r w:rsidRPr="00561E00">
        <w:rPr>
          <w:rFonts w:cs="Arial"/>
          <w:sz w:val="20"/>
          <w:szCs w:val="20"/>
        </w:rPr>
        <w:t>lužbe za zakonodajo</w:t>
      </w:r>
      <w:r w:rsidR="007C1BFC">
        <w:rPr>
          <w:rFonts w:cs="Arial"/>
          <w:sz w:val="20"/>
          <w:szCs w:val="20"/>
        </w:rPr>
        <w:t>. PISRS je spletišče</w:t>
      </w:r>
      <w:r w:rsidRPr="00561E00">
        <w:rPr>
          <w:rFonts w:cs="Arial"/>
          <w:sz w:val="20"/>
          <w:szCs w:val="20"/>
        </w:rPr>
        <w:t xml:space="preserve">, na katerem so poleg uradnega lista dostopne tudi druge vsebine o normativni dejavnosti in pravnem redu Republike Slovenije in Evropske unije. </w:t>
      </w:r>
    </w:p>
    <w:p w14:paraId="3D154A19" w14:textId="77777777" w:rsidR="007C1BFC" w:rsidRDefault="007C1BFC" w:rsidP="001857C6">
      <w:pPr>
        <w:spacing w:line="240" w:lineRule="atLeast"/>
        <w:rPr>
          <w:rFonts w:cs="Arial"/>
          <w:sz w:val="20"/>
          <w:szCs w:val="20"/>
        </w:rPr>
      </w:pPr>
    </w:p>
    <w:p w14:paraId="32C43D42" w14:textId="39924840" w:rsidR="001857C6" w:rsidRPr="00561E00" w:rsidRDefault="007C1BFC" w:rsidP="001857C6">
      <w:pPr>
        <w:spacing w:line="240" w:lineRule="atLeast"/>
        <w:rPr>
          <w:rFonts w:cs="Arial"/>
          <w:sz w:val="20"/>
          <w:szCs w:val="20"/>
        </w:rPr>
      </w:pPr>
      <w:r>
        <w:rPr>
          <w:rFonts w:cs="Arial"/>
          <w:sz w:val="20"/>
          <w:szCs w:val="20"/>
        </w:rPr>
        <w:t xml:space="preserve">Posebej je določeno, da je sestavni </w:t>
      </w:r>
      <w:r w:rsidR="001857C6" w:rsidRPr="00561E00">
        <w:rPr>
          <w:rFonts w:cs="Arial"/>
          <w:sz w:val="20"/>
          <w:szCs w:val="20"/>
        </w:rPr>
        <w:t xml:space="preserve">del PISRS tudi namenska spletna stran </w:t>
      </w:r>
      <w:proofErr w:type="spellStart"/>
      <w:r w:rsidR="001857C6" w:rsidRPr="00561E00">
        <w:rPr>
          <w:rFonts w:cs="Arial"/>
          <w:sz w:val="20"/>
          <w:szCs w:val="20"/>
        </w:rPr>
        <w:t>eDemokracija</w:t>
      </w:r>
      <w:proofErr w:type="spellEnd"/>
      <w:r w:rsidR="001857C6" w:rsidRPr="00561E00">
        <w:rPr>
          <w:rFonts w:cs="Arial"/>
          <w:sz w:val="20"/>
          <w:szCs w:val="20"/>
        </w:rPr>
        <w:t>, na kateri se izvaja javno posvetovanje, kadar organi povabijo javnost k sodelovanju pri pripravi in spremljanju izvajanja predpisov, splošnih aktov</w:t>
      </w:r>
      <w:r w:rsidR="001857C6">
        <w:rPr>
          <w:rFonts w:cs="Arial"/>
          <w:sz w:val="20"/>
          <w:szCs w:val="20"/>
        </w:rPr>
        <w:t>, izdanih</w:t>
      </w:r>
      <w:r w:rsidR="001857C6" w:rsidRPr="00561E00">
        <w:rPr>
          <w:rFonts w:cs="Arial"/>
          <w:sz w:val="20"/>
          <w:szCs w:val="20"/>
        </w:rPr>
        <w:t xml:space="preserve"> za izvrševanje javnih pooblastil</w:t>
      </w:r>
      <w:r w:rsidR="001857C6">
        <w:rPr>
          <w:rFonts w:cs="Arial"/>
          <w:sz w:val="20"/>
          <w:szCs w:val="20"/>
        </w:rPr>
        <w:t>,</w:t>
      </w:r>
      <w:r w:rsidR="001857C6" w:rsidRPr="00561E00">
        <w:rPr>
          <w:rFonts w:cs="Arial"/>
          <w:sz w:val="20"/>
          <w:szCs w:val="20"/>
        </w:rPr>
        <w:t xml:space="preserve"> in drugih aktov. </w:t>
      </w:r>
      <w:r>
        <w:rPr>
          <w:rFonts w:cs="Arial"/>
          <w:sz w:val="20"/>
          <w:szCs w:val="20"/>
        </w:rPr>
        <w:t xml:space="preserve">PISRS v času priprave zakona </w:t>
      </w:r>
      <w:r w:rsidR="00C9627A">
        <w:rPr>
          <w:rFonts w:cs="Arial"/>
          <w:sz w:val="20"/>
          <w:szCs w:val="20"/>
        </w:rPr>
        <w:t>že omogoča izvajanje</w:t>
      </w:r>
      <w:r w:rsidRPr="007C1BFC">
        <w:rPr>
          <w:rFonts w:cs="Arial"/>
          <w:sz w:val="20"/>
          <w:szCs w:val="20"/>
        </w:rPr>
        <w:t xml:space="preserve"> javn</w:t>
      </w:r>
      <w:r w:rsidR="00C9627A">
        <w:rPr>
          <w:rFonts w:cs="Arial"/>
          <w:sz w:val="20"/>
          <w:szCs w:val="20"/>
        </w:rPr>
        <w:t>ega</w:t>
      </w:r>
      <w:r w:rsidRPr="007C1BFC">
        <w:rPr>
          <w:rFonts w:cs="Arial"/>
          <w:sz w:val="20"/>
          <w:szCs w:val="20"/>
        </w:rPr>
        <w:t xml:space="preserve"> posvetovanj</w:t>
      </w:r>
      <w:r w:rsidR="00C9627A">
        <w:rPr>
          <w:rFonts w:cs="Arial"/>
          <w:sz w:val="20"/>
          <w:szCs w:val="20"/>
        </w:rPr>
        <w:t>a</w:t>
      </w:r>
      <w:r w:rsidRPr="007C1BFC">
        <w:rPr>
          <w:rFonts w:cs="Arial"/>
          <w:sz w:val="20"/>
          <w:szCs w:val="20"/>
        </w:rPr>
        <w:t xml:space="preserve"> o veljavnih predpisih, čeprav v omejenem obsegu</w:t>
      </w:r>
      <w:r w:rsidR="00C9627A">
        <w:rPr>
          <w:rFonts w:cs="Arial"/>
          <w:sz w:val="20"/>
          <w:szCs w:val="20"/>
        </w:rPr>
        <w:t xml:space="preserve"> (za eno ministrstvo, ki je razvilo zaledno aplikacijo za obravnavo komentarjev, danih k veljavnim predpisom)</w:t>
      </w:r>
      <w:r w:rsidRPr="007C1BFC">
        <w:rPr>
          <w:rFonts w:cs="Arial"/>
          <w:sz w:val="20"/>
          <w:szCs w:val="20"/>
        </w:rPr>
        <w:t xml:space="preserve">. </w:t>
      </w:r>
      <w:r w:rsidR="00C9627A">
        <w:rPr>
          <w:rFonts w:cs="Arial"/>
          <w:sz w:val="20"/>
          <w:szCs w:val="20"/>
        </w:rPr>
        <w:t>S to možnostjo se širi</w:t>
      </w:r>
      <w:r w:rsidRPr="007C1BFC">
        <w:rPr>
          <w:rFonts w:cs="Arial"/>
          <w:sz w:val="20"/>
          <w:szCs w:val="20"/>
        </w:rPr>
        <w:t xml:space="preserve"> koncept </w:t>
      </w:r>
      <w:r w:rsidR="00C9627A">
        <w:rPr>
          <w:rFonts w:cs="Arial"/>
          <w:sz w:val="20"/>
          <w:szCs w:val="20"/>
        </w:rPr>
        <w:t xml:space="preserve">vključevanja javnosti v normativno dejavnost in določa enotno spletno mesto </w:t>
      </w:r>
      <w:r w:rsidRPr="007C1BFC">
        <w:rPr>
          <w:rFonts w:cs="Arial"/>
          <w:sz w:val="20"/>
          <w:szCs w:val="20"/>
        </w:rPr>
        <w:t>javno posvetovanje tako o veljavnih predpisih kot tudi o predlogih predpisov, kadar bodo organi povabili javnost k sodelovanju bodisi pri pripravi bodisi pri spremljanju izvajanja predpisov, splošnih aktov</w:t>
      </w:r>
      <w:r w:rsidR="009F74C7">
        <w:rPr>
          <w:rFonts w:cs="Arial"/>
          <w:sz w:val="20"/>
          <w:szCs w:val="20"/>
        </w:rPr>
        <w:t>, izdanih</w:t>
      </w:r>
      <w:r w:rsidRPr="007C1BFC">
        <w:rPr>
          <w:rFonts w:cs="Arial"/>
          <w:sz w:val="20"/>
          <w:szCs w:val="20"/>
        </w:rPr>
        <w:t xml:space="preserve"> za izvrševanje javnih pooblastil</w:t>
      </w:r>
      <w:r w:rsidR="009F74C7">
        <w:rPr>
          <w:rFonts w:cs="Arial"/>
          <w:sz w:val="20"/>
          <w:szCs w:val="20"/>
        </w:rPr>
        <w:t>,</w:t>
      </w:r>
      <w:r w:rsidRPr="007C1BFC">
        <w:rPr>
          <w:rFonts w:cs="Arial"/>
          <w:sz w:val="20"/>
          <w:szCs w:val="20"/>
        </w:rPr>
        <w:t xml:space="preserve"> in drugih aktov.</w:t>
      </w:r>
    </w:p>
    <w:p w14:paraId="2D6ED176" w14:textId="77777777" w:rsidR="001857C6" w:rsidRPr="00561E00" w:rsidRDefault="001857C6" w:rsidP="001857C6">
      <w:pPr>
        <w:spacing w:line="240" w:lineRule="atLeast"/>
        <w:rPr>
          <w:rFonts w:cs="Arial"/>
          <w:sz w:val="20"/>
          <w:szCs w:val="20"/>
        </w:rPr>
      </w:pPr>
    </w:p>
    <w:p w14:paraId="0F667675" w14:textId="1536AB99" w:rsidR="001857C6" w:rsidRPr="00561E00" w:rsidRDefault="001857C6" w:rsidP="001857C6">
      <w:pPr>
        <w:spacing w:line="240" w:lineRule="atLeast"/>
        <w:rPr>
          <w:rFonts w:cs="Arial"/>
          <w:sz w:val="20"/>
          <w:szCs w:val="20"/>
        </w:rPr>
      </w:pPr>
      <w:r w:rsidRPr="00561E00">
        <w:rPr>
          <w:rFonts w:cs="Arial"/>
          <w:sz w:val="20"/>
          <w:szCs w:val="20"/>
        </w:rPr>
        <w:t>Vsebine, objavljene na PISRS, so informativnega značaja, razen izdaje uradnega lista.</w:t>
      </w:r>
    </w:p>
    <w:p w14:paraId="68DB3121" w14:textId="77777777" w:rsidR="001857C6" w:rsidRPr="00561E00" w:rsidRDefault="001857C6" w:rsidP="001857C6">
      <w:pPr>
        <w:spacing w:line="240" w:lineRule="atLeast"/>
        <w:rPr>
          <w:rFonts w:cs="Arial"/>
          <w:sz w:val="20"/>
          <w:szCs w:val="20"/>
        </w:rPr>
      </w:pPr>
    </w:p>
    <w:p w14:paraId="3BF8BBE5" w14:textId="72748E3B" w:rsidR="001857C6" w:rsidRPr="00561E00" w:rsidRDefault="00C9627A" w:rsidP="001857C6">
      <w:pPr>
        <w:spacing w:line="240" w:lineRule="atLeast"/>
        <w:rPr>
          <w:rFonts w:cs="Arial"/>
          <w:sz w:val="20"/>
          <w:szCs w:val="20"/>
        </w:rPr>
      </w:pPr>
      <w:r>
        <w:rPr>
          <w:rFonts w:cs="Arial"/>
          <w:sz w:val="20"/>
          <w:szCs w:val="20"/>
        </w:rPr>
        <w:t xml:space="preserve">Ohranja se domena, na kateri je </w:t>
      </w:r>
      <w:r w:rsidR="001857C6" w:rsidRPr="00561E00">
        <w:rPr>
          <w:rFonts w:cs="Arial"/>
          <w:sz w:val="20"/>
          <w:szCs w:val="20"/>
        </w:rPr>
        <w:t>PISRS brezplačno dostopen</w:t>
      </w:r>
      <w:r>
        <w:rPr>
          <w:rFonts w:cs="Arial"/>
          <w:sz w:val="20"/>
          <w:szCs w:val="20"/>
        </w:rPr>
        <w:t>, tj.</w:t>
      </w:r>
      <w:r w:rsidR="001857C6" w:rsidRPr="00561E00">
        <w:rPr>
          <w:rFonts w:cs="Arial"/>
          <w:sz w:val="20"/>
          <w:szCs w:val="20"/>
        </w:rPr>
        <w:t xml:space="preserve"> www.pisrs.si. </w:t>
      </w:r>
    </w:p>
    <w:p w14:paraId="504D122A" w14:textId="77777777" w:rsidR="001857C6" w:rsidRPr="00561E00" w:rsidRDefault="001857C6" w:rsidP="001857C6">
      <w:pPr>
        <w:spacing w:line="240" w:lineRule="atLeast"/>
        <w:rPr>
          <w:rFonts w:cs="Arial"/>
          <w:sz w:val="20"/>
          <w:szCs w:val="20"/>
        </w:rPr>
      </w:pPr>
    </w:p>
    <w:p w14:paraId="77E70E6A" w14:textId="5CD9F49A" w:rsidR="001857C6" w:rsidRPr="001857C6" w:rsidRDefault="00C9627A" w:rsidP="001857C6">
      <w:pPr>
        <w:spacing w:line="240" w:lineRule="atLeast"/>
        <w:rPr>
          <w:rFonts w:cs="Arial"/>
          <w:sz w:val="20"/>
          <w:szCs w:val="20"/>
        </w:rPr>
      </w:pPr>
      <w:r>
        <w:rPr>
          <w:rFonts w:cs="Arial"/>
          <w:sz w:val="20"/>
          <w:szCs w:val="20"/>
        </w:rPr>
        <w:t>V členu je vsebovana pooblastil</w:t>
      </w:r>
      <w:r w:rsidR="009F74C7">
        <w:rPr>
          <w:rFonts w:cs="Arial"/>
          <w:sz w:val="20"/>
          <w:szCs w:val="20"/>
        </w:rPr>
        <w:t>n</w:t>
      </w:r>
      <w:r>
        <w:rPr>
          <w:rFonts w:cs="Arial"/>
          <w:sz w:val="20"/>
          <w:szCs w:val="20"/>
        </w:rPr>
        <w:t xml:space="preserve">a določba vladi, da </w:t>
      </w:r>
      <w:r w:rsidR="001857C6" w:rsidRPr="00561E00">
        <w:rPr>
          <w:rFonts w:cs="Arial"/>
          <w:sz w:val="20"/>
          <w:szCs w:val="20"/>
        </w:rPr>
        <w:t>podrobneje določi vsebino in način upravljanja PISRS.</w:t>
      </w:r>
    </w:p>
    <w:p w14:paraId="7C50CA12" w14:textId="4DE3CF22" w:rsidR="004E52CB" w:rsidRDefault="004E52CB" w:rsidP="00F7780D">
      <w:pPr>
        <w:pStyle w:val="Odstavek"/>
        <w:spacing w:line="240" w:lineRule="atLeast"/>
        <w:ind w:firstLine="0"/>
        <w:rPr>
          <w:b/>
          <w:bCs/>
          <w:sz w:val="20"/>
          <w:szCs w:val="20"/>
        </w:rPr>
      </w:pPr>
      <w:r>
        <w:rPr>
          <w:b/>
          <w:bCs/>
          <w:sz w:val="20"/>
          <w:szCs w:val="20"/>
        </w:rPr>
        <w:t xml:space="preserve">K </w:t>
      </w:r>
      <w:r w:rsidR="0064393D">
        <w:rPr>
          <w:b/>
          <w:bCs/>
          <w:sz w:val="20"/>
          <w:szCs w:val="20"/>
        </w:rPr>
        <w:t>17</w:t>
      </w:r>
      <w:r>
        <w:rPr>
          <w:b/>
          <w:bCs/>
          <w:sz w:val="20"/>
          <w:szCs w:val="20"/>
        </w:rPr>
        <w:t>. členu</w:t>
      </w:r>
    </w:p>
    <w:p w14:paraId="49E0D112" w14:textId="77777777" w:rsidR="00697561" w:rsidRDefault="00697561" w:rsidP="00C9627A">
      <w:pPr>
        <w:spacing w:line="240" w:lineRule="atLeast"/>
        <w:rPr>
          <w:rFonts w:cs="Arial"/>
          <w:sz w:val="20"/>
          <w:szCs w:val="20"/>
        </w:rPr>
      </w:pPr>
    </w:p>
    <w:p w14:paraId="593B4892" w14:textId="1CD8F2A1" w:rsidR="00C9627A" w:rsidRDefault="00C9627A" w:rsidP="00C9627A">
      <w:pPr>
        <w:spacing w:line="240" w:lineRule="atLeast"/>
        <w:rPr>
          <w:rFonts w:cs="Arial"/>
          <w:sz w:val="20"/>
          <w:szCs w:val="20"/>
        </w:rPr>
      </w:pPr>
      <w:r>
        <w:rPr>
          <w:rFonts w:cs="Arial"/>
          <w:sz w:val="20"/>
          <w:szCs w:val="20"/>
        </w:rPr>
        <w:t>V tem členu so opredeljeni temeljni</w:t>
      </w:r>
      <w:r w:rsidRPr="00561E00">
        <w:rPr>
          <w:rFonts w:cs="Arial"/>
          <w:sz w:val="20"/>
          <w:szCs w:val="20"/>
        </w:rPr>
        <w:t xml:space="preserve"> informacijski sistem</w:t>
      </w:r>
      <w:r>
        <w:rPr>
          <w:rFonts w:cs="Arial"/>
          <w:sz w:val="20"/>
          <w:szCs w:val="20"/>
        </w:rPr>
        <w:t>i</w:t>
      </w:r>
      <w:r w:rsidRPr="00561E00">
        <w:rPr>
          <w:rFonts w:cs="Arial"/>
          <w:sz w:val="20"/>
          <w:szCs w:val="20"/>
        </w:rPr>
        <w:t>, registr</w:t>
      </w:r>
      <w:r>
        <w:rPr>
          <w:rFonts w:cs="Arial"/>
          <w:sz w:val="20"/>
          <w:szCs w:val="20"/>
        </w:rPr>
        <w:t>i</w:t>
      </w:r>
      <w:r w:rsidRPr="00561E00">
        <w:rPr>
          <w:rFonts w:cs="Arial"/>
          <w:sz w:val="20"/>
          <w:szCs w:val="20"/>
        </w:rPr>
        <w:t>, zbirk</w:t>
      </w:r>
      <w:r>
        <w:rPr>
          <w:rFonts w:cs="Arial"/>
          <w:sz w:val="20"/>
          <w:szCs w:val="20"/>
        </w:rPr>
        <w:t>e</w:t>
      </w:r>
      <w:r w:rsidRPr="00561E00">
        <w:rPr>
          <w:rFonts w:cs="Arial"/>
          <w:sz w:val="20"/>
          <w:szCs w:val="20"/>
        </w:rPr>
        <w:t xml:space="preserve"> in evidenc</w:t>
      </w:r>
      <w:r>
        <w:rPr>
          <w:rFonts w:cs="Arial"/>
          <w:sz w:val="20"/>
          <w:szCs w:val="20"/>
        </w:rPr>
        <w:t>e</w:t>
      </w:r>
      <w:r w:rsidRPr="00561E00">
        <w:rPr>
          <w:rFonts w:cs="Arial"/>
          <w:sz w:val="20"/>
          <w:szCs w:val="20"/>
        </w:rPr>
        <w:t>,</w:t>
      </w:r>
      <w:r>
        <w:rPr>
          <w:rFonts w:cs="Arial"/>
          <w:sz w:val="20"/>
          <w:szCs w:val="20"/>
        </w:rPr>
        <w:t xml:space="preserve"> ki zagotavljajo vsebino PISRS. Seznam ni izčrpen in dopušča povezovanje še drugih obstoječih ali novo vzpostavljenih </w:t>
      </w:r>
      <w:r w:rsidRPr="00561E00">
        <w:rPr>
          <w:rFonts w:cs="Arial"/>
          <w:sz w:val="20"/>
          <w:szCs w:val="20"/>
        </w:rPr>
        <w:t>informacijski</w:t>
      </w:r>
      <w:r>
        <w:rPr>
          <w:rFonts w:cs="Arial"/>
          <w:sz w:val="20"/>
          <w:szCs w:val="20"/>
        </w:rPr>
        <w:t>h</w:t>
      </w:r>
      <w:r w:rsidRPr="00561E00">
        <w:rPr>
          <w:rFonts w:cs="Arial"/>
          <w:sz w:val="20"/>
          <w:szCs w:val="20"/>
        </w:rPr>
        <w:t xml:space="preserve"> sistem</w:t>
      </w:r>
      <w:r>
        <w:rPr>
          <w:rFonts w:cs="Arial"/>
          <w:sz w:val="20"/>
          <w:szCs w:val="20"/>
        </w:rPr>
        <w:t>ov</w:t>
      </w:r>
      <w:r w:rsidRPr="00561E00">
        <w:rPr>
          <w:rFonts w:cs="Arial"/>
          <w:sz w:val="20"/>
          <w:szCs w:val="20"/>
        </w:rPr>
        <w:t>, registr</w:t>
      </w:r>
      <w:r>
        <w:rPr>
          <w:rFonts w:cs="Arial"/>
          <w:sz w:val="20"/>
          <w:szCs w:val="20"/>
        </w:rPr>
        <w:t>ov</w:t>
      </w:r>
      <w:r w:rsidRPr="00561E00">
        <w:rPr>
          <w:rFonts w:cs="Arial"/>
          <w:sz w:val="20"/>
          <w:szCs w:val="20"/>
        </w:rPr>
        <w:t>, zbirk in evidenc</w:t>
      </w:r>
      <w:r>
        <w:rPr>
          <w:rFonts w:cs="Arial"/>
          <w:sz w:val="20"/>
          <w:szCs w:val="20"/>
        </w:rPr>
        <w:t>.</w:t>
      </w:r>
    </w:p>
    <w:p w14:paraId="590884D3" w14:textId="77777777" w:rsidR="00C9627A" w:rsidRDefault="00C9627A" w:rsidP="00C9627A">
      <w:pPr>
        <w:spacing w:line="240" w:lineRule="atLeast"/>
        <w:rPr>
          <w:rFonts w:cs="Arial"/>
          <w:sz w:val="20"/>
          <w:szCs w:val="20"/>
        </w:rPr>
      </w:pPr>
    </w:p>
    <w:p w14:paraId="62197B5C" w14:textId="2C704395" w:rsidR="00C9627A" w:rsidRPr="00594A26" w:rsidRDefault="00C9627A" w:rsidP="00C9627A">
      <w:pPr>
        <w:spacing w:line="240" w:lineRule="atLeast"/>
        <w:rPr>
          <w:rFonts w:cs="Arial"/>
          <w:sz w:val="20"/>
          <w:szCs w:val="20"/>
        </w:rPr>
      </w:pPr>
      <w:r w:rsidRPr="00594A26">
        <w:rPr>
          <w:rFonts w:cs="Arial"/>
          <w:sz w:val="20"/>
          <w:szCs w:val="20"/>
        </w:rPr>
        <w:t>Zbirka uradnih objav uradnega lista vsebuje uradne liste, ki bodo od 1. marca 2026 naprej izdani v skladu z določbami II. poglavja tega zakona, pa tudi elektronske izdaje uradnega lista, razen razglasnega dela teh izdaj, izdane od 1. januarja 2006 do 28. februarja 2026.</w:t>
      </w:r>
    </w:p>
    <w:p w14:paraId="069E643F" w14:textId="77777777" w:rsidR="00C9627A" w:rsidRPr="00594A26" w:rsidRDefault="00C9627A" w:rsidP="00C9627A">
      <w:pPr>
        <w:spacing w:line="240" w:lineRule="atLeast"/>
        <w:rPr>
          <w:rFonts w:cs="Arial"/>
          <w:sz w:val="20"/>
          <w:szCs w:val="20"/>
        </w:rPr>
      </w:pPr>
    </w:p>
    <w:p w14:paraId="057886FA" w14:textId="0114A067" w:rsidR="00C9627A" w:rsidRPr="00561E00" w:rsidRDefault="00C9627A" w:rsidP="00C9627A">
      <w:pPr>
        <w:spacing w:line="240" w:lineRule="atLeast"/>
        <w:rPr>
          <w:rFonts w:cs="Arial"/>
          <w:sz w:val="20"/>
          <w:szCs w:val="20"/>
        </w:rPr>
      </w:pPr>
      <w:r w:rsidRPr="00594A26">
        <w:rPr>
          <w:rFonts w:cs="Arial"/>
          <w:sz w:val="20"/>
          <w:szCs w:val="20"/>
        </w:rPr>
        <w:t>Zbirka neuradnih objav uradnega lista vsebuje izdaje uradnega lista v elektronski obliki od 25. junija 1991 do 31. decembra 2005. Gre za uradne liste, ki so bili izdani v tiskani obliki, vendar so za namene spletnega dostopa pretvorjeni v elektronsko obliko.</w:t>
      </w:r>
      <w:r>
        <w:rPr>
          <w:rFonts w:cs="Arial"/>
          <w:sz w:val="20"/>
          <w:szCs w:val="20"/>
        </w:rPr>
        <w:t xml:space="preserve"> </w:t>
      </w:r>
    </w:p>
    <w:p w14:paraId="7BDEE03C" w14:textId="77777777" w:rsidR="00C9627A" w:rsidRPr="00561E00" w:rsidRDefault="00C9627A" w:rsidP="00C9627A">
      <w:pPr>
        <w:spacing w:line="240" w:lineRule="atLeast"/>
        <w:rPr>
          <w:rFonts w:cs="Arial"/>
          <w:sz w:val="20"/>
          <w:szCs w:val="20"/>
        </w:rPr>
      </w:pPr>
    </w:p>
    <w:p w14:paraId="304D5F93" w14:textId="0F5A320A" w:rsidR="00C9627A" w:rsidRPr="00561E00" w:rsidRDefault="00C9627A" w:rsidP="00C9627A">
      <w:pPr>
        <w:spacing w:line="240" w:lineRule="atLeast"/>
        <w:rPr>
          <w:rFonts w:cs="Arial"/>
          <w:sz w:val="20"/>
          <w:szCs w:val="20"/>
        </w:rPr>
      </w:pPr>
      <w:r w:rsidRPr="00561E00">
        <w:rPr>
          <w:rFonts w:cs="Arial"/>
          <w:sz w:val="20"/>
          <w:szCs w:val="20"/>
        </w:rPr>
        <w:t>Register predpisov vsebuje podatke o predpisih, ki veljajo oziroma se uporabljajo v Republiki Sloveniji.</w:t>
      </w:r>
    </w:p>
    <w:p w14:paraId="235854F5" w14:textId="77777777" w:rsidR="00C9627A" w:rsidRPr="00561E00" w:rsidRDefault="00C9627A" w:rsidP="00C9627A">
      <w:pPr>
        <w:spacing w:line="240" w:lineRule="atLeast"/>
        <w:rPr>
          <w:rFonts w:cs="Arial"/>
          <w:sz w:val="20"/>
          <w:szCs w:val="20"/>
        </w:rPr>
      </w:pPr>
    </w:p>
    <w:p w14:paraId="0EC00A95" w14:textId="281990B2" w:rsidR="00C9627A" w:rsidRPr="00561E00" w:rsidRDefault="00C9627A" w:rsidP="00C9627A">
      <w:pPr>
        <w:spacing w:line="240" w:lineRule="atLeast"/>
        <w:rPr>
          <w:rFonts w:cs="Arial"/>
          <w:sz w:val="20"/>
          <w:szCs w:val="20"/>
        </w:rPr>
      </w:pPr>
      <w:r w:rsidRPr="00561E00">
        <w:rPr>
          <w:rFonts w:cs="Arial"/>
          <w:sz w:val="20"/>
          <w:szCs w:val="20"/>
        </w:rPr>
        <w:t>Zbirka splošnih aktov za izvrševanje javnih pooblastil vsebuje splošne akte, izdane za izvrševanje javnih pooblastil.</w:t>
      </w:r>
    </w:p>
    <w:p w14:paraId="7862A5DB" w14:textId="77777777" w:rsidR="00C9627A" w:rsidRPr="00561E00" w:rsidRDefault="00C9627A" w:rsidP="00C9627A">
      <w:pPr>
        <w:spacing w:line="240" w:lineRule="atLeast"/>
        <w:rPr>
          <w:rFonts w:cs="Arial"/>
          <w:sz w:val="20"/>
          <w:szCs w:val="20"/>
        </w:rPr>
      </w:pPr>
    </w:p>
    <w:p w14:paraId="7B81B772" w14:textId="77D0D394" w:rsidR="00C9627A" w:rsidRPr="00561E00" w:rsidRDefault="00C9627A" w:rsidP="00C9627A">
      <w:pPr>
        <w:spacing w:line="240" w:lineRule="atLeast"/>
        <w:rPr>
          <w:rFonts w:cs="Arial"/>
          <w:sz w:val="20"/>
          <w:szCs w:val="20"/>
        </w:rPr>
      </w:pPr>
      <w:r w:rsidRPr="00561E00">
        <w:rPr>
          <w:rFonts w:cs="Arial"/>
          <w:sz w:val="20"/>
          <w:szCs w:val="20"/>
        </w:rPr>
        <w:t>Zbirka drugih splošnih in posamičnih aktov vsebuje druge splošne akte državnih organov in druge akte teh organov, ki so bili objavljeni v uradnem listu in niso del drugih registrov, zbirk in evidenc.</w:t>
      </w:r>
    </w:p>
    <w:p w14:paraId="3A67780A" w14:textId="77777777" w:rsidR="00C9627A" w:rsidRPr="00561E00" w:rsidRDefault="00C9627A" w:rsidP="00C9627A">
      <w:pPr>
        <w:spacing w:line="240" w:lineRule="atLeast"/>
        <w:rPr>
          <w:rFonts w:cs="Arial"/>
          <w:sz w:val="20"/>
          <w:szCs w:val="20"/>
        </w:rPr>
      </w:pPr>
    </w:p>
    <w:p w14:paraId="2E74F991" w14:textId="68597912" w:rsidR="00C9627A" w:rsidRPr="00561E00" w:rsidRDefault="00C9627A" w:rsidP="00C9627A">
      <w:pPr>
        <w:spacing w:line="240" w:lineRule="atLeast"/>
        <w:rPr>
          <w:rFonts w:cs="Arial"/>
          <w:sz w:val="20"/>
          <w:szCs w:val="20"/>
        </w:rPr>
      </w:pPr>
      <w:r w:rsidRPr="00561E00">
        <w:rPr>
          <w:rFonts w:cs="Arial"/>
          <w:sz w:val="20"/>
          <w:szCs w:val="20"/>
        </w:rPr>
        <w:t xml:space="preserve">Zbirka neuradnih prečiščenih besedil vsebuje neuradna prečiščena besedila aktov iz prvega odstavka 5. člena tega zakona, ki jih </w:t>
      </w:r>
      <w:r w:rsidR="00944BF8">
        <w:rPr>
          <w:rFonts w:cs="Arial"/>
          <w:sz w:val="20"/>
          <w:szCs w:val="20"/>
        </w:rPr>
        <w:t xml:space="preserve">za potrebe prikaza na PISRS </w:t>
      </w:r>
      <w:r w:rsidRPr="00561E00">
        <w:rPr>
          <w:rFonts w:cs="Arial"/>
          <w:sz w:val="20"/>
          <w:szCs w:val="20"/>
        </w:rPr>
        <w:t xml:space="preserve">pripravlja </w:t>
      </w:r>
      <w:r w:rsidR="000D4E46">
        <w:rPr>
          <w:rFonts w:cs="Arial"/>
          <w:sz w:val="20"/>
          <w:szCs w:val="20"/>
        </w:rPr>
        <w:t>s</w:t>
      </w:r>
      <w:r w:rsidRPr="00561E00">
        <w:rPr>
          <w:rFonts w:cs="Arial"/>
          <w:sz w:val="20"/>
          <w:szCs w:val="20"/>
        </w:rPr>
        <w:t xml:space="preserve">lužba </w:t>
      </w:r>
      <w:r w:rsidR="00944BF8">
        <w:rPr>
          <w:rFonts w:cs="Arial"/>
          <w:sz w:val="20"/>
          <w:szCs w:val="20"/>
        </w:rPr>
        <w:t>za</w:t>
      </w:r>
      <w:r w:rsidRPr="00561E00">
        <w:rPr>
          <w:rFonts w:cs="Arial"/>
          <w:sz w:val="20"/>
          <w:szCs w:val="20"/>
        </w:rPr>
        <w:t xml:space="preserve"> zakonodajo.</w:t>
      </w:r>
    </w:p>
    <w:p w14:paraId="5896F2A9" w14:textId="77777777" w:rsidR="00C9627A" w:rsidRPr="00561E00" w:rsidRDefault="00C9627A" w:rsidP="00C9627A">
      <w:pPr>
        <w:spacing w:line="240" w:lineRule="atLeast"/>
        <w:rPr>
          <w:rFonts w:cs="Arial"/>
          <w:sz w:val="20"/>
          <w:szCs w:val="20"/>
        </w:rPr>
      </w:pPr>
    </w:p>
    <w:p w14:paraId="31E82612" w14:textId="63A7EAEF" w:rsidR="00C9627A" w:rsidRPr="00561E00" w:rsidRDefault="00944BF8" w:rsidP="00C9627A">
      <w:pPr>
        <w:spacing w:line="240" w:lineRule="atLeast"/>
        <w:rPr>
          <w:rFonts w:cs="Arial"/>
          <w:sz w:val="20"/>
          <w:szCs w:val="20"/>
        </w:rPr>
      </w:pPr>
      <w:r>
        <w:rPr>
          <w:rFonts w:cs="Arial"/>
          <w:sz w:val="20"/>
          <w:szCs w:val="20"/>
        </w:rPr>
        <w:t>Sestavni del PISRS je tudi r</w:t>
      </w:r>
      <w:r w:rsidR="00C9627A" w:rsidRPr="00561E00">
        <w:rPr>
          <w:rFonts w:cs="Arial"/>
          <w:sz w:val="20"/>
          <w:szCs w:val="20"/>
        </w:rPr>
        <w:t>egister pravnih aktov lokalnih skupnosti</w:t>
      </w:r>
      <w:r>
        <w:rPr>
          <w:rFonts w:cs="Arial"/>
          <w:sz w:val="20"/>
          <w:szCs w:val="20"/>
        </w:rPr>
        <w:t>, ki</w:t>
      </w:r>
      <w:r w:rsidR="00C9627A" w:rsidRPr="00561E00">
        <w:rPr>
          <w:rFonts w:cs="Arial"/>
          <w:sz w:val="20"/>
          <w:szCs w:val="20"/>
        </w:rPr>
        <w:t xml:space="preserve"> je zbirka podatkov o predpisih in drugih aktih lokalnih skupnosti, objavljenih v uradnem listu ali drugem uradnem glasilu v skladu z zakonom, ki ureja lokalno samoupravo, ter drugih vsebin o normativni dejavnosti lokalnih skupnosti in vsebuje tudi zbirko neuradnih prečiščenih besedil predpisov in drugih aktov lokalnih skupnosti.</w:t>
      </w:r>
    </w:p>
    <w:p w14:paraId="320950DD" w14:textId="77777777" w:rsidR="00C9627A" w:rsidRPr="00561E00" w:rsidRDefault="00C9627A" w:rsidP="00C9627A">
      <w:pPr>
        <w:spacing w:line="240" w:lineRule="atLeast"/>
        <w:rPr>
          <w:rFonts w:cs="Arial"/>
          <w:sz w:val="20"/>
          <w:szCs w:val="20"/>
        </w:rPr>
      </w:pPr>
    </w:p>
    <w:p w14:paraId="2A6FFD56" w14:textId="3BECD1C1" w:rsidR="00C9627A" w:rsidRPr="00561E00" w:rsidRDefault="00C9627A" w:rsidP="00C9627A">
      <w:pPr>
        <w:spacing w:line="240" w:lineRule="atLeast"/>
        <w:rPr>
          <w:rFonts w:cs="Arial"/>
          <w:sz w:val="20"/>
          <w:szCs w:val="20"/>
        </w:rPr>
      </w:pPr>
      <w:r w:rsidRPr="00561E00">
        <w:rPr>
          <w:rFonts w:cs="Arial"/>
          <w:sz w:val="20"/>
          <w:szCs w:val="20"/>
        </w:rPr>
        <w:t>Register pravnih aktov Evropske unije vsebuje podatke o pravnih aktih Evropske unije, ki jih Republika Slovenija izvaja ali prenaša v nacionalni pravni red. Vsebuje tudi povezave do spletišča EUR-Lex, na katerem so objavljeni podatki in besedila pravnih aktov Evropske unije.</w:t>
      </w:r>
    </w:p>
    <w:p w14:paraId="255697EC" w14:textId="77777777" w:rsidR="00C9627A" w:rsidRPr="00561E00" w:rsidRDefault="00C9627A" w:rsidP="00C9627A">
      <w:pPr>
        <w:spacing w:line="240" w:lineRule="atLeast"/>
        <w:rPr>
          <w:rFonts w:cs="Arial"/>
          <w:sz w:val="20"/>
          <w:szCs w:val="20"/>
        </w:rPr>
      </w:pPr>
    </w:p>
    <w:p w14:paraId="060EFDBF" w14:textId="57267BF6" w:rsidR="00C9627A" w:rsidRPr="00561E00" w:rsidRDefault="00C9627A" w:rsidP="00C9627A">
      <w:pPr>
        <w:spacing w:line="240" w:lineRule="atLeast"/>
        <w:rPr>
          <w:rFonts w:cs="Arial"/>
          <w:sz w:val="20"/>
          <w:szCs w:val="20"/>
        </w:rPr>
      </w:pPr>
      <w:r w:rsidRPr="00EB10C9">
        <w:rPr>
          <w:rFonts w:cs="Arial"/>
          <w:sz w:val="20"/>
          <w:szCs w:val="20"/>
        </w:rPr>
        <w:t xml:space="preserve">Skrbnik zbirk </w:t>
      </w:r>
      <w:r w:rsidR="00944BF8" w:rsidRPr="00EB10C9">
        <w:rPr>
          <w:rFonts w:cs="Arial"/>
          <w:sz w:val="20"/>
          <w:szCs w:val="20"/>
        </w:rPr>
        <w:t xml:space="preserve">je </w:t>
      </w:r>
      <w:r w:rsidR="000D4E46">
        <w:rPr>
          <w:rFonts w:cs="Arial"/>
          <w:sz w:val="20"/>
          <w:szCs w:val="20"/>
        </w:rPr>
        <w:t>s</w:t>
      </w:r>
      <w:r w:rsidR="00944BF8" w:rsidRPr="00EB10C9">
        <w:rPr>
          <w:rFonts w:cs="Arial"/>
          <w:sz w:val="20"/>
          <w:szCs w:val="20"/>
        </w:rPr>
        <w:t>lužba za zakonodajo, ki za zbirki uradnih in neuradnih objav uradnega lista skrbi v vlogi izdajatelja uradnega lista,</w:t>
      </w:r>
      <w:r w:rsidR="00594A26" w:rsidRPr="00EB10C9">
        <w:rPr>
          <w:rFonts w:cs="Arial"/>
          <w:sz w:val="20"/>
          <w:szCs w:val="20"/>
        </w:rPr>
        <w:t xml:space="preserve"> vendar šele </w:t>
      </w:r>
      <w:r w:rsidR="007D1CBA" w:rsidRPr="00EB10C9">
        <w:rPr>
          <w:rFonts w:cs="Arial"/>
          <w:sz w:val="20"/>
          <w:szCs w:val="20"/>
        </w:rPr>
        <w:t xml:space="preserve">s 1. marcem 2026, ko začne izdajati uradni list v skladu s tem zakonom in kar je tudi </w:t>
      </w:r>
      <w:r w:rsidR="00594A26" w:rsidRPr="00EB10C9">
        <w:rPr>
          <w:rFonts w:cs="Arial"/>
          <w:sz w:val="20"/>
          <w:szCs w:val="20"/>
        </w:rPr>
        <w:t xml:space="preserve">po </w:t>
      </w:r>
      <w:r w:rsidR="00B956C8" w:rsidRPr="00EB10C9">
        <w:rPr>
          <w:rFonts w:cs="Arial"/>
          <w:sz w:val="20"/>
          <w:szCs w:val="20"/>
        </w:rPr>
        <w:t>izteku skrajn</w:t>
      </w:r>
      <w:r w:rsidR="007D1CBA" w:rsidRPr="00EB10C9">
        <w:rPr>
          <w:rFonts w:cs="Arial"/>
          <w:sz w:val="20"/>
          <w:szCs w:val="20"/>
        </w:rPr>
        <w:t>ega</w:t>
      </w:r>
      <w:r w:rsidR="00B956C8" w:rsidRPr="00EB10C9">
        <w:rPr>
          <w:rFonts w:cs="Arial"/>
          <w:sz w:val="20"/>
          <w:szCs w:val="20"/>
        </w:rPr>
        <w:t xml:space="preserve"> rok</w:t>
      </w:r>
      <w:r w:rsidR="007D1CBA" w:rsidRPr="00EB10C9">
        <w:rPr>
          <w:rFonts w:cs="Arial"/>
          <w:sz w:val="20"/>
          <w:szCs w:val="20"/>
        </w:rPr>
        <w:t>a</w:t>
      </w:r>
      <w:r w:rsidR="00B956C8" w:rsidRPr="00EB10C9">
        <w:rPr>
          <w:rFonts w:cs="Arial"/>
          <w:sz w:val="20"/>
          <w:szCs w:val="20"/>
        </w:rPr>
        <w:t xml:space="preserve"> za </w:t>
      </w:r>
      <w:r w:rsidR="00594A26" w:rsidRPr="00EB10C9">
        <w:rPr>
          <w:rFonts w:cs="Arial"/>
          <w:sz w:val="20"/>
          <w:szCs w:val="20"/>
        </w:rPr>
        <w:t>izvedb</w:t>
      </w:r>
      <w:r w:rsidR="00B956C8" w:rsidRPr="00EB10C9">
        <w:rPr>
          <w:rFonts w:cs="Arial"/>
          <w:sz w:val="20"/>
          <w:szCs w:val="20"/>
        </w:rPr>
        <w:t>o</w:t>
      </w:r>
      <w:r w:rsidR="00594A26" w:rsidRPr="00EB10C9">
        <w:rPr>
          <w:rFonts w:cs="Arial"/>
          <w:sz w:val="20"/>
          <w:szCs w:val="20"/>
        </w:rPr>
        <w:t xml:space="preserve"> migracije podatkov in dokumentov, kot </w:t>
      </w:r>
      <w:r w:rsidR="007D1CBA" w:rsidRPr="00EB10C9">
        <w:rPr>
          <w:rFonts w:cs="Arial"/>
          <w:sz w:val="20"/>
          <w:szCs w:val="20"/>
        </w:rPr>
        <w:t>je</w:t>
      </w:r>
      <w:r w:rsidR="00594A26" w:rsidRPr="00EB10C9">
        <w:rPr>
          <w:rFonts w:cs="Arial"/>
          <w:sz w:val="20"/>
          <w:szCs w:val="20"/>
        </w:rPr>
        <w:t xml:space="preserve"> </w:t>
      </w:r>
      <w:r w:rsidR="00594A26" w:rsidRPr="00EB10C9">
        <w:rPr>
          <w:rFonts w:cs="Arial"/>
          <w:sz w:val="20"/>
          <w:szCs w:val="20"/>
        </w:rPr>
        <w:lastRenderedPageBreak/>
        <w:t>predviden</w:t>
      </w:r>
      <w:r w:rsidR="007D1CBA" w:rsidRPr="00EB10C9">
        <w:rPr>
          <w:rFonts w:cs="Arial"/>
          <w:sz w:val="20"/>
          <w:szCs w:val="20"/>
        </w:rPr>
        <w:t xml:space="preserve"> </w:t>
      </w:r>
      <w:r w:rsidR="00594A26" w:rsidRPr="00EB10C9">
        <w:rPr>
          <w:rFonts w:cs="Arial"/>
          <w:sz w:val="20"/>
          <w:szCs w:val="20"/>
        </w:rPr>
        <w:t xml:space="preserve">v 32. členu </w:t>
      </w:r>
      <w:r w:rsidR="00B956C8" w:rsidRPr="00EB10C9">
        <w:rPr>
          <w:rFonts w:cs="Arial"/>
          <w:sz w:val="20"/>
          <w:szCs w:val="20"/>
        </w:rPr>
        <w:t xml:space="preserve">tega </w:t>
      </w:r>
      <w:r w:rsidR="00594A26" w:rsidRPr="00EB10C9">
        <w:rPr>
          <w:rFonts w:cs="Arial"/>
          <w:sz w:val="20"/>
          <w:szCs w:val="20"/>
        </w:rPr>
        <w:t>zakona</w:t>
      </w:r>
      <w:r w:rsidR="007D1CBA" w:rsidRPr="00EB10C9">
        <w:rPr>
          <w:rFonts w:cs="Arial"/>
          <w:sz w:val="20"/>
          <w:szCs w:val="20"/>
        </w:rPr>
        <w:t xml:space="preserve"> (31. januar 2026)</w:t>
      </w:r>
      <w:r w:rsidR="00594A26" w:rsidRPr="00EB10C9">
        <w:rPr>
          <w:rFonts w:cs="Arial"/>
          <w:sz w:val="20"/>
          <w:szCs w:val="20"/>
        </w:rPr>
        <w:t>. Služba</w:t>
      </w:r>
      <w:r w:rsidR="000D4E46">
        <w:rPr>
          <w:rFonts w:cs="Arial"/>
          <w:sz w:val="20"/>
          <w:szCs w:val="20"/>
        </w:rPr>
        <w:t xml:space="preserve"> za zakonodajo</w:t>
      </w:r>
      <w:r w:rsidR="00594A26" w:rsidRPr="00EB10C9">
        <w:rPr>
          <w:rFonts w:cs="Arial"/>
          <w:sz w:val="20"/>
          <w:szCs w:val="20"/>
        </w:rPr>
        <w:t xml:space="preserve"> za ostale zbirke skrbi v </w:t>
      </w:r>
      <w:r w:rsidR="00B956C8" w:rsidRPr="00EB10C9">
        <w:rPr>
          <w:rFonts w:cs="Arial"/>
          <w:sz w:val="20"/>
          <w:szCs w:val="20"/>
        </w:rPr>
        <w:t xml:space="preserve">svoji siceršnji </w:t>
      </w:r>
      <w:r w:rsidR="00594A26" w:rsidRPr="00EB10C9">
        <w:rPr>
          <w:rFonts w:cs="Arial"/>
          <w:sz w:val="20"/>
          <w:szCs w:val="20"/>
        </w:rPr>
        <w:t xml:space="preserve">vlogi vladne službe, </w:t>
      </w:r>
      <w:r w:rsidR="00944BF8" w:rsidRPr="00EB10C9">
        <w:rPr>
          <w:rFonts w:cs="Arial"/>
          <w:sz w:val="20"/>
          <w:szCs w:val="20"/>
        </w:rPr>
        <w:t xml:space="preserve">zato je </w:t>
      </w:r>
      <w:r w:rsidR="00594A26" w:rsidRPr="00EB10C9">
        <w:rPr>
          <w:rFonts w:cs="Arial"/>
          <w:sz w:val="20"/>
          <w:szCs w:val="20"/>
        </w:rPr>
        <w:t xml:space="preserve">v tem členu </w:t>
      </w:r>
      <w:r w:rsidR="00944BF8" w:rsidRPr="00EB10C9">
        <w:rPr>
          <w:rFonts w:cs="Arial"/>
          <w:sz w:val="20"/>
          <w:szCs w:val="20"/>
        </w:rPr>
        <w:t xml:space="preserve">uporabljeno </w:t>
      </w:r>
      <w:r w:rsidR="00594A26" w:rsidRPr="00EB10C9">
        <w:rPr>
          <w:rFonts w:cs="Arial"/>
          <w:sz w:val="20"/>
          <w:szCs w:val="20"/>
        </w:rPr>
        <w:t>različno poimenovanje</w:t>
      </w:r>
      <w:r w:rsidR="00944BF8" w:rsidRPr="00EB10C9">
        <w:rPr>
          <w:rFonts w:cs="Arial"/>
          <w:sz w:val="20"/>
          <w:szCs w:val="20"/>
        </w:rPr>
        <w:t xml:space="preserve"> skrbnikov</w:t>
      </w:r>
      <w:r w:rsidRPr="00EB10C9">
        <w:rPr>
          <w:rFonts w:cs="Arial"/>
          <w:sz w:val="20"/>
          <w:szCs w:val="20"/>
        </w:rPr>
        <w:t>.</w:t>
      </w:r>
    </w:p>
    <w:p w14:paraId="08294708" w14:textId="77777777" w:rsidR="00C9627A" w:rsidRPr="00561E00" w:rsidRDefault="00C9627A" w:rsidP="00C9627A">
      <w:pPr>
        <w:spacing w:line="240" w:lineRule="atLeast"/>
        <w:rPr>
          <w:rFonts w:cs="Arial"/>
          <w:sz w:val="20"/>
          <w:szCs w:val="20"/>
        </w:rPr>
      </w:pPr>
    </w:p>
    <w:p w14:paraId="152775CC" w14:textId="43EB286D" w:rsidR="00295C0C" w:rsidRPr="00295C0C" w:rsidRDefault="00944BF8" w:rsidP="00C72D1D">
      <w:pPr>
        <w:spacing w:line="240" w:lineRule="atLeast"/>
        <w:rPr>
          <w:rFonts w:cs="Arial"/>
          <w:sz w:val="20"/>
          <w:szCs w:val="20"/>
        </w:rPr>
      </w:pPr>
      <w:r>
        <w:rPr>
          <w:rFonts w:cs="Arial"/>
          <w:sz w:val="20"/>
          <w:szCs w:val="20"/>
        </w:rPr>
        <w:t>V tem členu je tudi določeno, da so</w:t>
      </w:r>
      <w:r w:rsidR="00C9627A" w:rsidRPr="00561E00">
        <w:rPr>
          <w:rFonts w:cs="Arial"/>
          <w:sz w:val="20"/>
          <w:szCs w:val="20"/>
        </w:rPr>
        <w:t xml:space="preserve"> </w:t>
      </w:r>
      <w:r>
        <w:rPr>
          <w:rFonts w:cs="Arial"/>
          <w:sz w:val="20"/>
          <w:szCs w:val="20"/>
        </w:rPr>
        <w:t>o</w:t>
      </w:r>
      <w:r w:rsidR="00C9627A" w:rsidRPr="00561E00">
        <w:rPr>
          <w:rFonts w:cs="Arial"/>
          <w:sz w:val="20"/>
          <w:szCs w:val="20"/>
        </w:rPr>
        <w:t xml:space="preserve">rgani </w:t>
      </w:r>
      <w:r>
        <w:rPr>
          <w:rFonts w:cs="Arial"/>
          <w:sz w:val="20"/>
          <w:szCs w:val="20"/>
        </w:rPr>
        <w:t xml:space="preserve">(skrbniki) </w:t>
      </w:r>
      <w:r w:rsidR="00C9627A" w:rsidRPr="00561E00">
        <w:rPr>
          <w:rFonts w:cs="Arial"/>
          <w:sz w:val="20"/>
          <w:szCs w:val="20"/>
        </w:rPr>
        <w:t>odgovorni za neprekinjeno dosegljivost vsebin iz informacijskih sistemov, registrov, zbirk in evidenc iz tega člena.</w:t>
      </w:r>
      <w:r w:rsidR="00295C0C">
        <w:rPr>
          <w:rFonts w:cs="Arial"/>
          <w:sz w:val="20"/>
          <w:szCs w:val="20"/>
        </w:rPr>
        <w:t xml:space="preserve"> Ta določba pomeni, da je odgovornost za celovitost in popolnost vsebin, ki so dostopne na PISRS, </w:t>
      </w:r>
      <w:r w:rsidR="00C72D1D">
        <w:rPr>
          <w:rFonts w:cs="Arial"/>
          <w:sz w:val="20"/>
          <w:szCs w:val="20"/>
        </w:rPr>
        <w:t xml:space="preserve">porazdeljena med skrbnike informacijskih sistemov, registrov, zbirk in evidenc, povezanih v PISRS, ki morajo poskrbeti, da je vsebina iz informacijskih sistemov, registrov, zbirk in evidenc, katerih skrbniki so, neprekinjeno dosegljiva. </w:t>
      </w:r>
    </w:p>
    <w:p w14:paraId="5945581A" w14:textId="77777777" w:rsidR="00C9627A" w:rsidRPr="00561E00" w:rsidRDefault="00C9627A" w:rsidP="00C9627A">
      <w:pPr>
        <w:spacing w:line="240" w:lineRule="atLeast"/>
        <w:rPr>
          <w:rFonts w:cs="Arial"/>
          <w:sz w:val="20"/>
          <w:szCs w:val="20"/>
        </w:rPr>
      </w:pPr>
    </w:p>
    <w:p w14:paraId="5FA1B21F" w14:textId="3CBDBF1E" w:rsidR="00C9627A" w:rsidRPr="00944BF8" w:rsidRDefault="00C9627A" w:rsidP="00944BF8">
      <w:pPr>
        <w:spacing w:line="240" w:lineRule="atLeast"/>
        <w:rPr>
          <w:rFonts w:cs="Arial"/>
          <w:sz w:val="20"/>
          <w:szCs w:val="20"/>
        </w:rPr>
      </w:pPr>
      <w:r w:rsidRPr="00561E00">
        <w:rPr>
          <w:rFonts w:cs="Arial"/>
          <w:sz w:val="20"/>
          <w:szCs w:val="20"/>
        </w:rPr>
        <w:t>Vlada podrobneje določi informacijske sisteme, registre, zbirke in evidence organov in način njihovega povezovanja v PISRS.</w:t>
      </w:r>
    </w:p>
    <w:p w14:paraId="4265126B" w14:textId="1075049A" w:rsidR="004E52CB" w:rsidRDefault="004E52CB" w:rsidP="00F7780D">
      <w:pPr>
        <w:pStyle w:val="Odstavek"/>
        <w:spacing w:line="240" w:lineRule="atLeast"/>
        <w:ind w:firstLine="0"/>
        <w:rPr>
          <w:b/>
          <w:bCs/>
          <w:sz w:val="20"/>
          <w:szCs w:val="20"/>
        </w:rPr>
      </w:pPr>
      <w:r>
        <w:rPr>
          <w:b/>
          <w:bCs/>
          <w:sz w:val="20"/>
          <w:szCs w:val="20"/>
        </w:rPr>
        <w:t xml:space="preserve">K </w:t>
      </w:r>
      <w:r w:rsidR="0064393D">
        <w:rPr>
          <w:b/>
          <w:bCs/>
          <w:sz w:val="20"/>
          <w:szCs w:val="20"/>
        </w:rPr>
        <w:t>18</w:t>
      </w:r>
      <w:r>
        <w:rPr>
          <w:b/>
          <w:bCs/>
          <w:sz w:val="20"/>
          <w:szCs w:val="20"/>
        </w:rPr>
        <w:t>. členu</w:t>
      </w:r>
    </w:p>
    <w:p w14:paraId="258B7792" w14:textId="77777777" w:rsidR="00594A26" w:rsidRDefault="00594A26" w:rsidP="00594A26">
      <w:pPr>
        <w:spacing w:line="240" w:lineRule="atLeast"/>
        <w:rPr>
          <w:rFonts w:cs="Arial"/>
          <w:sz w:val="20"/>
          <w:szCs w:val="20"/>
        </w:rPr>
      </w:pPr>
    </w:p>
    <w:p w14:paraId="140140C1" w14:textId="77777777" w:rsidR="00642CA3" w:rsidRDefault="00594A26" w:rsidP="00642CA3">
      <w:pPr>
        <w:spacing w:line="240" w:lineRule="atLeast"/>
        <w:rPr>
          <w:rFonts w:cs="Arial"/>
          <w:sz w:val="20"/>
          <w:szCs w:val="20"/>
        </w:rPr>
      </w:pPr>
      <w:r>
        <w:rPr>
          <w:rFonts w:cs="Arial"/>
          <w:sz w:val="20"/>
          <w:szCs w:val="20"/>
        </w:rPr>
        <w:t>Ta člen določa obveznosti samoupravnih</w:t>
      </w:r>
      <w:r w:rsidRPr="00594A26">
        <w:rPr>
          <w:rFonts w:cs="Arial"/>
          <w:sz w:val="20"/>
          <w:szCs w:val="20"/>
        </w:rPr>
        <w:t xml:space="preserve"> lokaln</w:t>
      </w:r>
      <w:r>
        <w:rPr>
          <w:rFonts w:cs="Arial"/>
          <w:sz w:val="20"/>
          <w:szCs w:val="20"/>
        </w:rPr>
        <w:t>ih</w:t>
      </w:r>
      <w:r w:rsidRPr="00594A26">
        <w:rPr>
          <w:rFonts w:cs="Arial"/>
          <w:sz w:val="20"/>
          <w:szCs w:val="20"/>
        </w:rPr>
        <w:t xml:space="preserve"> skupnosti</w:t>
      </w:r>
      <w:r w:rsidR="004B3143">
        <w:rPr>
          <w:rFonts w:cs="Arial"/>
          <w:sz w:val="20"/>
          <w:szCs w:val="20"/>
        </w:rPr>
        <w:t>, ki v zvezi z</w:t>
      </w:r>
      <w:r w:rsidRPr="00594A26">
        <w:rPr>
          <w:rFonts w:cs="Arial"/>
          <w:sz w:val="20"/>
          <w:szCs w:val="20"/>
        </w:rPr>
        <w:t xml:space="preserve"> registr</w:t>
      </w:r>
      <w:r w:rsidR="004B3143">
        <w:rPr>
          <w:rFonts w:cs="Arial"/>
          <w:sz w:val="20"/>
          <w:szCs w:val="20"/>
        </w:rPr>
        <w:t>om</w:t>
      </w:r>
      <w:r w:rsidRPr="00594A26">
        <w:rPr>
          <w:rFonts w:cs="Arial"/>
          <w:sz w:val="20"/>
          <w:szCs w:val="20"/>
        </w:rPr>
        <w:t xml:space="preserve"> pravnih aktov lokalnih skupnosti</w:t>
      </w:r>
      <w:r w:rsidR="00642CA3">
        <w:rPr>
          <w:rFonts w:cs="Arial"/>
          <w:sz w:val="20"/>
          <w:szCs w:val="20"/>
        </w:rPr>
        <w:t xml:space="preserve"> (v nadaljnjem besedilu: </w:t>
      </w:r>
      <w:proofErr w:type="spellStart"/>
      <w:r w:rsidR="00642CA3">
        <w:rPr>
          <w:rFonts w:cs="Arial"/>
          <w:sz w:val="20"/>
          <w:szCs w:val="20"/>
        </w:rPr>
        <w:t>RePALS</w:t>
      </w:r>
      <w:proofErr w:type="spellEnd"/>
      <w:r w:rsidR="00642CA3">
        <w:rPr>
          <w:rFonts w:cs="Arial"/>
          <w:sz w:val="20"/>
          <w:szCs w:val="20"/>
        </w:rPr>
        <w:t>)</w:t>
      </w:r>
      <w:r w:rsidR="004B3143">
        <w:rPr>
          <w:rFonts w:cs="Arial"/>
          <w:sz w:val="20"/>
          <w:szCs w:val="20"/>
        </w:rPr>
        <w:t xml:space="preserve"> izhajajo že iz veljavne ureditve</w:t>
      </w:r>
      <w:r w:rsidR="00E57003">
        <w:rPr>
          <w:rFonts w:cs="Arial"/>
          <w:sz w:val="20"/>
          <w:szCs w:val="20"/>
        </w:rPr>
        <w:t xml:space="preserve">, zlasti iz na podlagi sedanjega 11.b člena ZUL izdane Uredbe </w:t>
      </w:r>
      <w:r w:rsidR="00C72E74" w:rsidRPr="00C72E74">
        <w:rPr>
          <w:rFonts w:cs="Arial"/>
          <w:sz w:val="20"/>
          <w:szCs w:val="20"/>
        </w:rPr>
        <w:t>o registru pravnih aktov lokalnih skupnosti (Uradni list RS, št. 103/22 in 4/24)</w:t>
      </w:r>
      <w:r w:rsidR="00C72E74">
        <w:rPr>
          <w:rFonts w:cs="Arial"/>
          <w:sz w:val="20"/>
          <w:szCs w:val="20"/>
        </w:rPr>
        <w:t xml:space="preserve"> in </w:t>
      </w:r>
      <w:r w:rsidR="00C72E74" w:rsidRPr="00C72E74">
        <w:rPr>
          <w:rFonts w:cs="Arial"/>
          <w:sz w:val="20"/>
          <w:szCs w:val="20"/>
        </w:rPr>
        <w:t>Uredb</w:t>
      </w:r>
      <w:r w:rsidR="00C72E74">
        <w:rPr>
          <w:rFonts w:cs="Arial"/>
          <w:sz w:val="20"/>
          <w:szCs w:val="20"/>
        </w:rPr>
        <w:t>e</w:t>
      </w:r>
      <w:r w:rsidR="00C72E74" w:rsidRPr="00C72E74">
        <w:rPr>
          <w:rFonts w:cs="Arial"/>
          <w:sz w:val="20"/>
          <w:szCs w:val="20"/>
        </w:rPr>
        <w:t xml:space="preserve"> o posredovanju in ponovni uporabi informacij javnega značaja</w:t>
      </w:r>
      <w:r w:rsidR="00C72E74">
        <w:rPr>
          <w:rFonts w:cs="Arial"/>
          <w:sz w:val="20"/>
          <w:szCs w:val="20"/>
        </w:rPr>
        <w:t xml:space="preserve"> (</w:t>
      </w:r>
      <w:r w:rsidR="00C72E74" w:rsidRPr="00C72E74">
        <w:rPr>
          <w:rFonts w:cs="Arial"/>
          <w:sz w:val="20"/>
          <w:szCs w:val="20"/>
        </w:rPr>
        <w:t>Uradni list RS, št. 24/16 in 146/22</w:t>
      </w:r>
      <w:r w:rsidR="00C72E74">
        <w:rPr>
          <w:rFonts w:cs="Arial"/>
          <w:sz w:val="20"/>
          <w:szCs w:val="20"/>
        </w:rPr>
        <w:t>)</w:t>
      </w:r>
      <w:r w:rsidR="004B3143">
        <w:rPr>
          <w:rFonts w:cs="Arial"/>
          <w:sz w:val="20"/>
          <w:szCs w:val="20"/>
        </w:rPr>
        <w:t xml:space="preserve">. Njihova osnovna obveznost je, da v </w:t>
      </w:r>
      <w:proofErr w:type="spellStart"/>
      <w:r w:rsidR="00642CA3">
        <w:rPr>
          <w:rFonts w:cs="Arial"/>
          <w:sz w:val="20"/>
          <w:szCs w:val="20"/>
        </w:rPr>
        <w:t>RePALS</w:t>
      </w:r>
      <w:proofErr w:type="spellEnd"/>
      <w:r w:rsidR="004B3143">
        <w:rPr>
          <w:rFonts w:cs="Arial"/>
          <w:sz w:val="20"/>
          <w:szCs w:val="20"/>
        </w:rPr>
        <w:t xml:space="preserve"> vnašajo </w:t>
      </w:r>
      <w:r w:rsidRPr="00594A26">
        <w:rPr>
          <w:rFonts w:cs="Arial"/>
          <w:sz w:val="20"/>
          <w:szCs w:val="20"/>
        </w:rPr>
        <w:t>podatke o svojih predpisih in drugih aktih ter njihova neuradna prečiščena besedila</w:t>
      </w:r>
      <w:r w:rsidR="00250026">
        <w:rPr>
          <w:rFonts w:cs="Arial"/>
          <w:sz w:val="20"/>
          <w:szCs w:val="20"/>
        </w:rPr>
        <w:t xml:space="preserve">. </w:t>
      </w:r>
    </w:p>
    <w:p w14:paraId="084E1313" w14:textId="77777777" w:rsidR="00642CA3" w:rsidRDefault="00642CA3" w:rsidP="00642CA3">
      <w:pPr>
        <w:spacing w:line="240" w:lineRule="atLeast"/>
        <w:rPr>
          <w:rFonts w:cs="Arial"/>
          <w:sz w:val="20"/>
          <w:szCs w:val="20"/>
        </w:rPr>
      </w:pPr>
    </w:p>
    <w:p w14:paraId="33B5B02A" w14:textId="2D21C316" w:rsidR="00E73991" w:rsidRDefault="00642CA3" w:rsidP="00642CA3">
      <w:pPr>
        <w:spacing w:line="240" w:lineRule="atLeast"/>
        <w:rPr>
          <w:rFonts w:cs="Arial"/>
          <w:sz w:val="20"/>
          <w:szCs w:val="20"/>
        </w:rPr>
      </w:pPr>
      <w:r>
        <w:rPr>
          <w:rFonts w:cs="Arial"/>
          <w:sz w:val="20"/>
          <w:szCs w:val="20"/>
        </w:rPr>
        <w:t xml:space="preserve">Redno in dosledno zagotavljanje teh podatkov in besedil v </w:t>
      </w:r>
      <w:proofErr w:type="spellStart"/>
      <w:r>
        <w:rPr>
          <w:rFonts w:cs="Arial"/>
          <w:sz w:val="20"/>
          <w:szCs w:val="20"/>
        </w:rPr>
        <w:t>RePALS</w:t>
      </w:r>
      <w:proofErr w:type="spellEnd"/>
      <w:r>
        <w:rPr>
          <w:rFonts w:cs="Arial"/>
          <w:sz w:val="20"/>
          <w:szCs w:val="20"/>
        </w:rPr>
        <w:t xml:space="preserve"> je bistvenega pomena za dostopnost in celovit prikaz pravnega reda Republike Slovenije, še zlasti ob sedanju ustavni ureditvi, ki dopušča možnost, da si lokalne skupnosti same določijo svoje uradno glasilo. P</w:t>
      </w:r>
      <w:r w:rsidRPr="00642CA3">
        <w:rPr>
          <w:rFonts w:cs="Arial"/>
          <w:sz w:val="20"/>
          <w:szCs w:val="20"/>
        </w:rPr>
        <w:t xml:space="preserve">redpisi in drugi akti lokalnih skupnosti </w:t>
      </w:r>
      <w:r>
        <w:rPr>
          <w:rFonts w:cs="Arial"/>
          <w:sz w:val="20"/>
          <w:szCs w:val="20"/>
        </w:rPr>
        <w:t xml:space="preserve">so namreč </w:t>
      </w:r>
      <w:r w:rsidRPr="00642CA3">
        <w:rPr>
          <w:rFonts w:cs="Arial"/>
          <w:sz w:val="20"/>
          <w:szCs w:val="20"/>
        </w:rPr>
        <w:t>pomemben in neločljiv sestavni del</w:t>
      </w:r>
      <w:r>
        <w:rPr>
          <w:rFonts w:cs="Arial"/>
          <w:sz w:val="20"/>
          <w:szCs w:val="20"/>
        </w:rPr>
        <w:t xml:space="preserve"> prava Republike Slovenije, </w:t>
      </w:r>
      <w:r w:rsidRPr="00642CA3">
        <w:rPr>
          <w:rFonts w:cs="Arial"/>
          <w:sz w:val="20"/>
          <w:szCs w:val="20"/>
        </w:rPr>
        <w:t xml:space="preserve">zato </w:t>
      </w:r>
      <w:r>
        <w:rPr>
          <w:rFonts w:cs="Arial"/>
          <w:sz w:val="20"/>
          <w:szCs w:val="20"/>
        </w:rPr>
        <w:t xml:space="preserve">morajo biti na voljo enako enostavno, odprto in pregledno kot </w:t>
      </w:r>
      <w:r w:rsidRPr="00642CA3">
        <w:rPr>
          <w:rFonts w:cs="Arial"/>
          <w:sz w:val="20"/>
          <w:szCs w:val="20"/>
        </w:rPr>
        <w:t>državni predpis</w:t>
      </w:r>
      <w:r>
        <w:rPr>
          <w:rFonts w:cs="Arial"/>
          <w:sz w:val="20"/>
          <w:szCs w:val="20"/>
        </w:rPr>
        <w:t>i</w:t>
      </w:r>
      <w:r w:rsidRPr="00642CA3">
        <w:rPr>
          <w:rFonts w:cs="Arial"/>
          <w:sz w:val="20"/>
          <w:szCs w:val="20"/>
        </w:rPr>
        <w:t xml:space="preserve"> in drugi akt</w:t>
      </w:r>
      <w:r>
        <w:rPr>
          <w:rFonts w:cs="Arial"/>
          <w:sz w:val="20"/>
          <w:szCs w:val="20"/>
        </w:rPr>
        <w:t>i</w:t>
      </w:r>
      <w:r w:rsidRPr="00642CA3">
        <w:rPr>
          <w:rFonts w:cs="Arial"/>
          <w:sz w:val="20"/>
          <w:szCs w:val="20"/>
        </w:rPr>
        <w:t xml:space="preserve">. </w:t>
      </w:r>
      <w:r>
        <w:rPr>
          <w:rFonts w:cs="Arial"/>
          <w:sz w:val="20"/>
          <w:szCs w:val="20"/>
        </w:rPr>
        <w:t>N</w:t>
      </w:r>
      <w:r w:rsidRPr="00642CA3">
        <w:rPr>
          <w:rFonts w:cs="Arial"/>
          <w:sz w:val="20"/>
          <w:szCs w:val="20"/>
        </w:rPr>
        <w:t xml:space="preserve">egospodarno in neracionalno </w:t>
      </w:r>
      <w:r>
        <w:rPr>
          <w:rFonts w:cs="Arial"/>
          <w:sz w:val="20"/>
          <w:szCs w:val="20"/>
        </w:rPr>
        <w:t xml:space="preserve">bi bilo </w:t>
      </w:r>
      <w:r w:rsidRPr="00642CA3">
        <w:rPr>
          <w:rFonts w:cs="Arial"/>
          <w:sz w:val="20"/>
          <w:szCs w:val="20"/>
        </w:rPr>
        <w:t xml:space="preserve">zahtevati, da bi moralo 212 občin vsaka zase, vendar vse na enakih standardih in na uporabniško poenoten način, vzpostaviti, vzdrževati in nato tudi nadgrajevati tehnološko napreden, uporabniku prijazen in z vidika informacijske varnosti ustrezen in na centralni (občinski) infrastrukturi temelječ informacijski sistem, prek katerega bi </w:t>
      </w:r>
      <w:r>
        <w:rPr>
          <w:rFonts w:cs="Arial"/>
          <w:sz w:val="20"/>
          <w:szCs w:val="20"/>
        </w:rPr>
        <w:t>dostopnost</w:t>
      </w:r>
      <w:r w:rsidRPr="00642CA3">
        <w:rPr>
          <w:rFonts w:cs="Arial"/>
          <w:sz w:val="20"/>
          <w:szCs w:val="20"/>
        </w:rPr>
        <w:t xml:space="preserve"> svojih predpisov in drugih aktov. Še posebej bi bila taka zahteva neupravičena, </w:t>
      </w:r>
      <w:r>
        <w:rPr>
          <w:rFonts w:cs="Arial"/>
          <w:sz w:val="20"/>
          <w:szCs w:val="20"/>
        </w:rPr>
        <w:t>ker</w:t>
      </w:r>
      <w:r w:rsidRPr="00642CA3">
        <w:rPr>
          <w:rFonts w:cs="Arial"/>
          <w:sz w:val="20"/>
          <w:szCs w:val="20"/>
        </w:rPr>
        <w:t xml:space="preserve"> </w:t>
      </w:r>
      <w:r>
        <w:rPr>
          <w:rFonts w:cs="Arial"/>
          <w:sz w:val="20"/>
          <w:szCs w:val="20"/>
        </w:rPr>
        <w:t xml:space="preserve">država že razpolaga s spletiščem, ki je namenjeno </w:t>
      </w:r>
      <w:r w:rsidR="00E73991">
        <w:rPr>
          <w:rFonts w:cs="Arial"/>
          <w:sz w:val="20"/>
          <w:szCs w:val="20"/>
        </w:rPr>
        <w:t xml:space="preserve">prav temu, da </w:t>
      </w:r>
      <w:r w:rsidR="00E73991" w:rsidRPr="00E73991">
        <w:rPr>
          <w:rFonts w:cs="Arial"/>
          <w:sz w:val="20"/>
          <w:szCs w:val="20"/>
        </w:rPr>
        <w:t xml:space="preserve">uporabnikom na enoten, razumljiv in jasen način </w:t>
      </w:r>
      <w:r w:rsidR="00E73991">
        <w:rPr>
          <w:rFonts w:cs="Arial"/>
          <w:sz w:val="20"/>
          <w:szCs w:val="20"/>
        </w:rPr>
        <w:t>podaja</w:t>
      </w:r>
      <w:r w:rsidR="00E73991" w:rsidRPr="00E73991">
        <w:rPr>
          <w:rFonts w:cs="Arial"/>
          <w:sz w:val="20"/>
          <w:szCs w:val="20"/>
        </w:rPr>
        <w:t xml:space="preserve"> čim bolj celostne informacije o pravnem redu Republike Slovenije in Evropske unije.</w:t>
      </w:r>
    </w:p>
    <w:p w14:paraId="189D0D0D" w14:textId="77777777" w:rsidR="00594A26" w:rsidRPr="00594A26" w:rsidRDefault="00594A26" w:rsidP="00594A26">
      <w:pPr>
        <w:spacing w:line="240" w:lineRule="atLeast"/>
        <w:rPr>
          <w:rFonts w:cs="Arial"/>
          <w:sz w:val="20"/>
          <w:szCs w:val="20"/>
        </w:rPr>
      </w:pPr>
    </w:p>
    <w:p w14:paraId="48C0F325" w14:textId="1C973FC2" w:rsidR="00944BF8" w:rsidRPr="00594A26" w:rsidRDefault="00C72E74" w:rsidP="00594A26">
      <w:pPr>
        <w:spacing w:line="240" w:lineRule="atLeast"/>
        <w:rPr>
          <w:rFonts w:cs="Arial"/>
          <w:sz w:val="20"/>
          <w:szCs w:val="20"/>
        </w:rPr>
      </w:pPr>
      <w:r>
        <w:rPr>
          <w:rFonts w:cs="Arial"/>
          <w:sz w:val="20"/>
          <w:szCs w:val="20"/>
        </w:rPr>
        <w:t>N</w:t>
      </w:r>
      <w:r w:rsidR="00594A26" w:rsidRPr="00594A26">
        <w:rPr>
          <w:rFonts w:cs="Arial"/>
          <w:sz w:val="20"/>
          <w:szCs w:val="20"/>
        </w:rPr>
        <w:t>ačin vnosa v register pravnih aktov lokalnih skupnosti</w:t>
      </w:r>
      <w:r>
        <w:rPr>
          <w:rFonts w:cs="Arial"/>
          <w:sz w:val="20"/>
          <w:szCs w:val="20"/>
        </w:rPr>
        <w:t xml:space="preserve"> podrobneje določi vlada. </w:t>
      </w:r>
    </w:p>
    <w:p w14:paraId="34B75D07" w14:textId="078747F6" w:rsidR="004E52CB" w:rsidRDefault="004E52CB" w:rsidP="00F7780D">
      <w:pPr>
        <w:pStyle w:val="Odstavek"/>
        <w:spacing w:line="240" w:lineRule="atLeast"/>
        <w:ind w:firstLine="0"/>
        <w:rPr>
          <w:b/>
          <w:bCs/>
          <w:sz w:val="20"/>
          <w:szCs w:val="20"/>
        </w:rPr>
      </w:pPr>
      <w:r>
        <w:rPr>
          <w:b/>
          <w:bCs/>
          <w:sz w:val="20"/>
          <w:szCs w:val="20"/>
        </w:rPr>
        <w:t xml:space="preserve">K </w:t>
      </w:r>
      <w:r w:rsidR="0064393D">
        <w:rPr>
          <w:b/>
          <w:bCs/>
          <w:sz w:val="20"/>
          <w:szCs w:val="20"/>
        </w:rPr>
        <w:t>19</w:t>
      </w:r>
      <w:r>
        <w:rPr>
          <w:b/>
          <w:bCs/>
          <w:sz w:val="20"/>
          <w:szCs w:val="20"/>
        </w:rPr>
        <w:t>. členu</w:t>
      </w:r>
    </w:p>
    <w:p w14:paraId="4DA98783" w14:textId="77777777" w:rsidR="00C72E74" w:rsidRDefault="00C72E74" w:rsidP="00C72E74">
      <w:pPr>
        <w:spacing w:line="240" w:lineRule="atLeast"/>
        <w:rPr>
          <w:rFonts w:cs="Arial"/>
          <w:sz w:val="20"/>
          <w:szCs w:val="20"/>
        </w:rPr>
      </w:pPr>
    </w:p>
    <w:p w14:paraId="48B73B29" w14:textId="199CF882" w:rsidR="00C72E74" w:rsidRDefault="00C72E74" w:rsidP="00C72E74">
      <w:pPr>
        <w:spacing w:line="240" w:lineRule="atLeast"/>
        <w:rPr>
          <w:rFonts w:cs="Arial"/>
          <w:sz w:val="20"/>
          <w:szCs w:val="20"/>
        </w:rPr>
      </w:pPr>
      <w:r>
        <w:rPr>
          <w:rFonts w:cs="Arial"/>
          <w:sz w:val="20"/>
          <w:szCs w:val="20"/>
        </w:rPr>
        <w:t xml:space="preserve">V tem členu je urejena obdelava osebnih podatkov, ki mora biti v skladu z </w:t>
      </w:r>
      <w:r w:rsidRPr="00C72E74">
        <w:rPr>
          <w:rFonts w:cs="Arial"/>
          <w:sz w:val="20"/>
          <w:szCs w:val="20"/>
        </w:rPr>
        <w:t>Uredb</w:t>
      </w:r>
      <w:r>
        <w:rPr>
          <w:rFonts w:cs="Arial"/>
          <w:sz w:val="20"/>
          <w:szCs w:val="20"/>
        </w:rPr>
        <w:t>o</w:t>
      </w:r>
      <w:r w:rsidRPr="00C72E74">
        <w:rPr>
          <w:rFonts w:cs="Arial"/>
          <w:sz w:val="20"/>
          <w:szCs w:val="20"/>
        </w:rPr>
        <w:t xml:space="preserve"> (EU) 2016/679 Evropskega parlamenta in Sveta z dne 27. aprila 2016 o varstvu posameznikov pri obdelavi osebnih podatkov in o prostem pretoku takih podatkov ter o razveljavitvi Direktive 95/46/ES (UL L </w:t>
      </w:r>
      <w:r>
        <w:rPr>
          <w:rFonts w:cs="Arial"/>
          <w:sz w:val="20"/>
          <w:szCs w:val="20"/>
        </w:rPr>
        <w:t xml:space="preserve">št. </w:t>
      </w:r>
      <w:r w:rsidRPr="00C72E74">
        <w:rPr>
          <w:rFonts w:cs="Arial"/>
          <w:sz w:val="20"/>
          <w:szCs w:val="20"/>
        </w:rPr>
        <w:t>119</w:t>
      </w:r>
      <w:r>
        <w:rPr>
          <w:rFonts w:cs="Arial"/>
          <w:sz w:val="20"/>
          <w:szCs w:val="20"/>
        </w:rPr>
        <w:t xml:space="preserve"> z dne</w:t>
      </w:r>
      <w:r w:rsidRPr="00C72E74">
        <w:rPr>
          <w:rFonts w:cs="Arial"/>
          <w:sz w:val="20"/>
          <w:szCs w:val="20"/>
        </w:rPr>
        <w:t xml:space="preserve"> 4.</w:t>
      </w:r>
      <w:r>
        <w:rPr>
          <w:rFonts w:cs="Arial"/>
          <w:sz w:val="20"/>
          <w:szCs w:val="20"/>
        </w:rPr>
        <w:t xml:space="preserve"> </w:t>
      </w:r>
      <w:r w:rsidRPr="00C72E74">
        <w:rPr>
          <w:rFonts w:cs="Arial"/>
          <w:sz w:val="20"/>
          <w:szCs w:val="20"/>
        </w:rPr>
        <w:t>5.</w:t>
      </w:r>
      <w:r>
        <w:rPr>
          <w:rFonts w:cs="Arial"/>
          <w:sz w:val="20"/>
          <w:szCs w:val="20"/>
        </w:rPr>
        <w:t xml:space="preserve"> </w:t>
      </w:r>
      <w:r w:rsidRPr="00C72E74">
        <w:rPr>
          <w:rFonts w:cs="Arial"/>
          <w:sz w:val="20"/>
          <w:szCs w:val="20"/>
        </w:rPr>
        <w:t>2016, str. 1</w:t>
      </w:r>
      <w:r w:rsidR="009376F3">
        <w:rPr>
          <w:rFonts w:cs="Arial"/>
          <w:sz w:val="20"/>
          <w:szCs w:val="20"/>
        </w:rPr>
        <w:t>; v nadaljnjem besedilu:</w:t>
      </w:r>
      <w:r w:rsidR="009376F3" w:rsidRPr="009376F3">
        <w:rPr>
          <w:rFonts w:cs="Arial"/>
          <w:sz w:val="20"/>
          <w:szCs w:val="20"/>
        </w:rPr>
        <w:t xml:space="preserve"> </w:t>
      </w:r>
      <w:r w:rsidR="009376F3" w:rsidRPr="00C72E74">
        <w:rPr>
          <w:rFonts w:cs="Arial"/>
          <w:sz w:val="20"/>
          <w:szCs w:val="20"/>
        </w:rPr>
        <w:t>Splošna uredba o varstvu podatkov</w:t>
      </w:r>
      <w:r>
        <w:rPr>
          <w:rFonts w:cs="Arial"/>
          <w:sz w:val="20"/>
          <w:szCs w:val="20"/>
        </w:rPr>
        <w:t xml:space="preserve">) in </w:t>
      </w:r>
      <w:r w:rsidRPr="00C72E74">
        <w:rPr>
          <w:rFonts w:cs="Arial"/>
          <w:sz w:val="20"/>
          <w:szCs w:val="20"/>
        </w:rPr>
        <w:t>Zakon</w:t>
      </w:r>
      <w:r>
        <w:rPr>
          <w:rFonts w:cs="Arial"/>
          <w:sz w:val="20"/>
          <w:szCs w:val="20"/>
        </w:rPr>
        <w:t>om</w:t>
      </w:r>
      <w:r w:rsidRPr="00C72E74">
        <w:rPr>
          <w:rFonts w:cs="Arial"/>
          <w:sz w:val="20"/>
          <w:szCs w:val="20"/>
        </w:rPr>
        <w:t xml:space="preserve"> o varstvu osebnih podatkov (Uradni list RS, št. 163/22</w:t>
      </w:r>
      <w:r>
        <w:rPr>
          <w:rFonts w:cs="Arial"/>
          <w:sz w:val="20"/>
          <w:szCs w:val="20"/>
        </w:rPr>
        <w:t xml:space="preserve">) določena v zakonu, da se lahko šteje za zakonito </w:t>
      </w:r>
      <w:r w:rsidRPr="00C72E74">
        <w:rPr>
          <w:rFonts w:cs="Arial"/>
          <w:sz w:val="20"/>
          <w:szCs w:val="20"/>
        </w:rPr>
        <w:t>zaradi izvajanja zakonske obveznosti, javnega interesa ali izvajanja javne oblasti v primerih iz točk c) in e) prvega odstavka ter drugega in tretjega odstavka 6. člena Splošne uredbe zakonita</w:t>
      </w:r>
      <w:r>
        <w:rPr>
          <w:rFonts w:cs="Arial"/>
          <w:sz w:val="20"/>
          <w:szCs w:val="20"/>
        </w:rPr>
        <w:t xml:space="preserve">. V zakonu morajo biti določena </w:t>
      </w:r>
      <w:r w:rsidRPr="00C72E74">
        <w:rPr>
          <w:rFonts w:cs="Arial"/>
          <w:sz w:val="20"/>
          <w:szCs w:val="20"/>
        </w:rPr>
        <w:t>obdelav</w:t>
      </w:r>
      <w:r>
        <w:rPr>
          <w:rFonts w:cs="Arial"/>
          <w:sz w:val="20"/>
          <w:szCs w:val="20"/>
        </w:rPr>
        <w:t>a</w:t>
      </w:r>
      <w:r w:rsidRPr="00C72E74">
        <w:rPr>
          <w:rFonts w:cs="Arial"/>
          <w:sz w:val="20"/>
          <w:szCs w:val="20"/>
        </w:rPr>
        <w:t xml:space="preserve"> osebnih podatkov, vrste osebnih podatkov, ki se obdelujejo, kategorije posameznikov, na katere se ti osebni podatki nanašajo, namen njihove obdelave in rok hrambe osebnih podatkov. </w:t>
      </w:r>
    </w:p>
    <w:p w14:paraId="2615B822" w14:textId="77777777" w:rsidR="00C72E74" w:rsidRDefault="00C72E74" w:rsidP="00C72E74">
      <w:pPr>
        <w:spacing w:line="240" w:lineRule="atLeast"/>
        <w:rPr>
          <w:rFonts w:cs="Arial"/>
          <w:sz w:val="20"/>
          <w:szCs w:val="20"/>
        </w:rPr>
      </w:pPr>
    </w:p>
    <w:p w14:paraId="296D1F1D" w14:textId="55721EA0" w:rsidR="00C72E74" w:rsidRPr="00C72E74" w:rsidRDefault="009376F3" w:rsidP="00C72E74">
      <w:pPr>
        <w:spacing w:line="240" w:lineRule="atLeast"/>
        <w:rPr>
          <w:rFonts w:cs="Arial"/>
          <w:sz w:val="20"/>
          <w:szCs w:val="20"/>
        </w:rPr>
      </w:pPr>
      <w:r>
        <w:rPr>
          <w:rFonts w:cs="Arial"/>
          <w:sz w:val="20"/>
          <w:szCs w:val="20"/>
        </w:rPr>
        <w:t xml:space="preserve">V skladu z zgoraj navedenim je v zadevnem členu določeno, da </w:t>
      </w:r>
      <w:r w:rsidR="000D4E46">
        <w:rPr>
          <w:rFonts w:cs="Arial"/>
          <w:sz w:val="20"/>
          <w:szCs w:val="20"/>
        </w:rPr>
        <w:t>služba</w:t>
      </w:r>
      <w:r>
        <w:rPr>
          <w:rFonts w:cs="Arial"/>
          <w:sz w:val="20"/>
          <w:szCs w:val="20"/>
        </w:rPr>
        <w:t xml:space="preserve"> </w:t>
      </w:r>
      <w:r w:rsidR="006F2C0E">
        <w:rPr>
          <w:rFonts w:cs="Arial"/>
          <w:sz w:val="20"/>
          <w:szCs w:val="20"/>
        </w:rPr>
        <w:t xml:space="preserve">za zakonodajo </w:t>
      </w:r>
      <w:r w:rsidR="00C72E74" w:rsidRPr="00C72E74">
        <w:rPr>
          <w:rFonts w:cs="Arial"/>
          <w:sz w:val="20"/>
          <w:szCs w:val="20"/>
        </w:rPr>
        <w:t>obdeluje osebne podatke uporabnikov informacijskih sistemov iz 10. in 16. člena tega zakona za namen elektronske identifikacije, avtentikacije ali preverjanja njihovih identifikacijskih podatkov pri pripravi oziroma objavi aktov.</w:t>
      </w:r>
      <w:r>
        <w:rPr>
          <w:rFonts w:cs="Arial"/>
          <w:sz w:val="20"/>
          <w:szCs w:val="20"/>
        </w:rPr>
        <w:t xml:space="preserve"> Za ta namen se obdeluje </w:t>
      </w:r>
      <w:r w:rsidR="00C72E74" w:rsidRPr="00C72E74">
        <w:rPr>
          <w:rFonts w:cs="Arial"/>
          <w:sz w:val="20"/>
          <w:szCs w:val="20"/>
        </w:rPr>
        <w:t>osebno ime, funkcij</w:t>
      </w:r>
      <w:r>
        <w:rPr>
          <w:rFonts w:cs="Arial"/>
          <w:sz w:val="20"/>
          <w:szCs w:val="20"/>
        </w:rPr>
        <w:t>a</w:t>
      </w:r>
      <w:r w:rsidR="00C72E74" w:rsidRPr="00C72E74">
        <w:rPr>
          <w:rFonts w:cs="Arial"/>
          <w:sz w:val="20"/>
          <w:szCs w:val="20"/>
        </w:rPr>
        <w:t>, elektronski naslov in telefonsk</w:t>
      </w:r>
      <w:r>
        <w:rPr>
          <w:rFonts w:cs="Arial"/>
          <w:sz w:val="20"/>
          <w:szCs w:val="20"/>
        </w:rPr>
        <w:t>a</w:t>
      </w:r>
      <w:r w:rsidR="00C72E74" w:rsidRPr="00C72E74">
        <w:rPr>
          <w:rFonts w:cs="Arial"/>
          <w:sz w:val="20"/>
          <w:szCs w:val="20"/>
        </w:rPr>
        <w:t xml:space="preserve"> številk</w:t>
      </w:r>
      <w:r>
        <w:rPr>
          <w:rFonts w:cs="Arial"/>
          <w:sz w:val="20"/>
          <w:szCs w:val="20"/>
        </w:rPr>
        <w:t>a</w:t>
      </w:r>
      <w:r w:rsidR="00C72E74" w:rsidRPr="00C72E74">
        <w:rPr>
          <w:rFonts w:cs="Arial"/>
          <w:sz w:val="20"/>
          <w:szCs w:val="20"/>
        </w:rPr>
        <w:t xml:space="preserve"> uporabnika</w:t>
      </w:r>
      <w:r w:rsidR="004229F9">
        <w:rPr>
          <w:rFonts w:cs="Arial"/>
          <w:sz w:val="20"/>
          <w:szCs w:val="20"/>
        </w:rPr>
        <w:t xml:space="preserve">, </w:t>
      </w:r>
      <w:r w:rsidR="004229F9" w:rsidRPr="004229F9">
        <w:rPr>
          <w:rFonts w:cs="Arial"/>
          <w:sz w:val="20"/>
          <w:szCs w:val="20"/>
        </w:rPr>
        <w:t>podat</w:t>
      </w:r>
      <w:r w:rsidR="004229F9">
        <w:rPr>
          <w:rFonts w:cs="Arial"/>
          <w:sz w:val="20"/>
          <w:szCs w:val="20"/>
        </w:rPr>
        <w:t>ek</w:t>
      </w:r>
      <w:r w:rsidR="004229F9" w:rsidRPr="004229F9">
        <w:rPr>
          <w:rFonts w:cs="Arial"/>
          <w:sz w:val="20"/>
          <w:szCs w:val="20"/>
        </w:rPr>
        <w:t xml:space="preserve"> o uporabniški</w:t>
      </w:r>
      <w:r w:rsidR="004229F9">
        <w:rPr>
          <w:rFonts w:cs="Arial"/>
          <w:sz w:val="20"/>
          <w:szCs w:val="20"/>
        </w:rPr>
        <w:t>h</w:t>
      </w:r>
      <w:r w:rsidR="004229F9" w:rsidRPr="004229F9">
        <w:rPr>
          <w:rFonts w:cs="Arial"/>
          <w:sz w:val="20"/>
          <w:szCs w:val="20"/>
        </w:rPr>
        <w:t xml:space="preserve"> pravicah</w:t>
      </w:r>
      <w:r w:rsidR="00C72E74" w:rsidRPr="00C72E74">
        <w:rPr>
          <w:rFonts w:cs="Arial"/>
          <w:sz w:val="20"/>
          <w:szCs w:val="20"/>
        </w:rPr>
        <w:t xml:space="preserve"> ter ime organizacije, v imenu katere uporabnik uporablja informacijske sisteme.</w:t>
      </w:r>
      <w:r>
        <w:rPr>
          <w:rFonts w:cs="Arial"/>
          <w:sz w:val="20"/>
          <w:szCs w:val="20"/>
        </w:rPr>
        <w:t xml:space="preserve"> Ti p</w:t>
      </w:r>
      <w:r w:rsidR="00C72E74" w:rsidRPr="00C72E74">
        <w:rPr>
          <w:rFonts w:cs="Arial"/>
          <w:sz w:val="20"/>
          <w:szCs w:val="20"/>
        </w:rPr>
        <w:t xml:space="preserve">odatki se v informacijske sisteme iz 10. in 16. člena tega zakona prenesejo iz storitve SI-PASS oziroma centralne varnostne sheme ob registraciji uporabnika v informacijske sisteme in ob vsaki spremembi navedenih podatkov, ki jo uporabnik izvede na ravni storitve SI-PASS </w:t>
      </w:r>
      <w:r w:rsidR="00C72E74" w:rsidRPr="00C72E74">
        <w:rPr>
          <w:rFonts w:cs="Arial"/>
          <w:sz w:val="20"/>
          <w:szCs w:val="20"/>
        </w:rPr>
        <w:lastRenderedPageBreak/>
        <w:t xml:space="preserve">oziroma centralne varnostne sheme. </w:t>
      </w:r>
      <w:r>
        <w:rPr>
          <w:rFonts w:cs="Arial"/>
          <w:sz w:val="20"/>
          <w:szCs w:val="20"/>
        </w:rPr>
        <w:t>Hramba p</w:t>
      </w:r>
      <w:r w:rsidR="00C72E74" w:rsidRPr="00C72E74">
        <w:rPr>
          <w:rFonts w:cs="Arial"/>
          <w:sz w:val="20"/>
          <w:szCs w:val="20"/>
        </w:rPr>
        <w:t>odatk</w:t>
      </w:r>
      <w:r>
        <w:rPr>
          <w:rFonts w:cs="Arial"/>
          <w:sz w:val="20"/>
          <w:szCs w:val="20"/>
        </w:rPr>
        <w:t>ov</w:t>
      </w:r>
      <w:r w:rsidR="00C72E74" w:rsidRPr="00C72E74">
        <w:rPr>
          <w:rFonts w:cs="Arial"/>
          <w:sz w:val="20"/>
          <w:szCs w:val="20"/>
        </w:rPr>
        <w:t xml:space="preserve"> </w:t>
      </w:r>
      <w:r>
        <w:rPr>
          <w:rFonts w:cs="Arial"/>
          <w:sz w:val="20"/>
          <w:szCs w:val="20"/>
        </w:rPr>
        <w:t>je določena na obdobje</w:t>
      </w:r>
      <w:r w:rsidR="00C72E74" w:rsidRPr="00C72E74">
        <w:rPr>
          <w:rFonts w:cs="Arial"/>
          <w:sz w:val="20"/>
          <w:szCs w:val="20"/>
        </w:rPr>
        <w:t xml:space="preserve"> pet</w:t>
      </w:r>
      <w:r>
        <w:rPr>
          <w:rFonts w:cs="Arial"/>
          <w:sz w:val="20"/>
          <w:szCs w:val="20"/>
        </w:rPr>
        <w:t>ih</w:t>
      </w:r>
      <w:r w:rsidR="00C72E74" w:rsidRPr="00C72E74">
        <w:rPr>
          <w:rFonts w:cs="Arial"/>
          <w:sz w:val="20"/>
          <w:szCs w:val="20"/>
        </w:rPr>
        <w:t xml:space="preserve"> let po izteku koledarskega leta, v katerem je uporabnik zadnjič dostopal do informacijskih sistemov.</w:t>
      </w:r>
    </w:p>
    <w:p w14:paraId="07BEEC3C" w14:textId="77777777" w:rsidR="009376F3" w:rsidRDefault="009376F3" w:rsidP="00C72E74">
      <w:pPr>
        <w:spacing w:line="240" w:lineRule="atLeast"/>
        <w:rPr>
          <w:rFonts w:cs="Arial"/>
          <w:sz w:val="20"/>
          <w:szCs w:val="20"/>
        </w:rPr>
      </w:pPr>
    </w:p>
    <w:p w14:paraId="3254383B" w14:textId="77A3CD78" w:rsidR="00C72E74" w:rsidRDefault="009376F3" w:rsidP="00C72E74">
      <w:pPr>
        <w:spacing w:line="240" w:lineRule="atLeast"/>
        <w:rPr>
          <w:rFonts w:cs="Arial"/>
          <w:sz w:val="20"/>
          <w:szCs w:val="20"/>
        </w:rPr>
      </w:pPr>
      <w:r>
        <w:rPr>
          <w:rFonts w:cs="Arial"/>
          <w:sz w:val="20"/>
          <w:szCs w:val="20"/>
        </w:rPr>
        <w:t xml:space="preserve">V tem členu je tudi določena izjema, po kateri se tisti </w:t>
      </w:r>
      <w:r w:rsidR="00C72E74" w:rsidRPr="00C72E74">
        <w:rPr>
          <w:rFonts w:cs="Arial"/>
          <w:sz w:val="20"/>
          <w:szCs w:val="20"/>
        </w:rPr>
        <w:t xml:space="preserve">podatki, ki so ob pripravi ali objavi postali sestavni del teh aktov ali drugih dokumentov, ki so bili z namenom priprave ali objave aktov ustvarjeni v informacijskih sistemih ali vanje predloženi, hranijo trajno, </w:t>
      </w:r>
      <w:r>
        <w:rPr>
          <w:rFonts w:cs="Arial"/>
          <w:sz w:val="20"/>
          <w:szCs w:val="20"/>
        </w:rPr>
        <w:t xml:space="preserve">sami </w:t>
      </w:r>
      <w:r w:rsidR="00C72E74" w:rsidRPr="00C72E74">
        <w:rPr>
          <w:rFonts w:cs="Arial"/>
          <w:sz w:val="20"/>
          <w:szCs w:val="20"/>
        </w:rPr>
        <w:t>dokumenti, v katerih so ti podatki vsebovani, pa se hranijo v skladu s predpisi, ki urejajo varstvo dokumentarnega in arhivskega gradiva.</w:t>
      </w:r>
    </w:p>
    <w:p w14:paraId="6055BFD6" w14:textId="77777777" w:rsidR="009376F3" w:rsidRDefault="009376F3" w:rsidP="00C72E74">
      <w:pPr>
        <w:spacing w:line="240" w:lineRule="atLeast"/>
        <w:rPr>
          <w:rFonts w:cs="Arial"/>
          <w:sz w:val="20"/>
          <w:szCs w:val="20"/>
        </w:rPr>
      </w:pPr>
    </w:p>
    <w:p w14:paraId="392578C9" w14:textId="234F8C56" w:rsidR="009376F3" w:rsidRPr="00C72E74" w:rsidRDefault="009376F3" w:rsidP="00C72E74">
      <w:pPr>
        <w:spacing w:line="240" w:lineRule="atLeast"/>
        <w:rPr>
          <w:rFonts w:cs="Arial"/>
          <w:sz w:val="20"/>
          <w:szCs w:val="20"/>
        </w:rPr>
      </w:pPr>
      <w:r>
        <w:rPr>
          <w:rFonts w:cs="Arial"/>
          <w:sz w:val="20"/>
          <w:szCs w:val="20"/>
        </w:rPr>
        <w:t xml:space="preserve">V zvezi z obdelavo osebnih podatkov je predlagatelj pripravi tudi </w:t>
      </w:r>
      <w:r w:rsidRPr="009376F3">
        <w:rPr>
          <w:rFonts w:cs="Arial"/>
          <w:sz w:val="20"/>
          <w:szCs w:val="20"/>
        </w:rPr>
        <w:t>zakonodajn</w:t>
      </w:r>
      <w:r>
        <w:rPr>
          <w:rFonts w:cs="Arial"/>
          <w:sz w:val="20"/>
          <w:szCs w:val="20"/>
        </w:rPr>
        <w:t>o</w:t>
      </w:r>
      <w:r w:rsidRPr="009376F3">
        <w:rPr>
          <w:rFonts w:cs="Arial"/>
          <w:sz w:val="20"/>
          <w:szCs w:val="20"/>
        </w:rPr>
        <w:t xml:space="preserve"> ocen</w:t>
      </w:r>
      <w:r>
        <w:rPr>
          <w:rFonts w:cs="Arial"/>
          <w:sz w:val="20"/>
          <w:szCs w:val="20"/>
        </w:rPr>
        <w:t>o</w:t>
      </w:r>
      <w:r w:rsidRPr="009376F3">
        <w:rPr>
          <w:rFonts w:cs="Arial"/>
          <w:sz w:val="20"/>
          <w:szCs w:val="20"/>
        </w:rPr>
        <w:t xml:space="preserve"> učinka v zvezi z varstvom osebnih podatkov</w:t>
      </w:r>
      <w:r>
        <w:rPr>
          <w:rFonts w:cs="Arial"/>
          <w:sz w:val="20"/>
          <w:szCs w:val="20"/>
        </w:rPr>
        <w:t xml:space="preserve">. </w:t>
      </w:r>
      <w:r w:rsidR="000D4E46">
        <w:rPr>
          <w:rFonts w:cs="Arial"/>
          <w:sz w:val="20"/>
          <w:szCs w:val="20"/>
        </w:rPr>
        <w:t>Predlagatelj zakona</w:t>
      </w:r>
      <w:r>
        <w:rPr>
          <w:rFonts w:cs="Arial"/>
          <w:sz w:val="20"/>
          <w:szCs w:val="20"/>
        </w:rPr>
        <w:t xml:space="preserve"> </w:t>
      </w:r>
      <w:r w:rsidRPr="009376F3">
        <w:rPr>
          <w:rFonts w:cs="Arial"/>
          <w:sz w:val="20"/>
          <w:szCs w:val="20"/>
        </w:rPr>
        <w:t xml:space="preserve">sicer meni, da </w:t>
      </w:r>
      <w:r>
        <w:rPr>
          <w:rFonts w:cs="Arial"/>
          <w:sz w:val="20"/>
          <w:szCs w:val="20"/>
        </w:rPr>
        <w:t>zakon</w:t>
      </w:r>
      <w:r w:rsidRPr="009376F3">
        <w:rPr>
          <w:rFonts w:cs="Arial"/>
          <w:sz w:val="20"/>
          <w:szCs w:val="20"/>
        </w:rPr>
        <w:t xml:space="preserve"> ne ureja takšne obdelave osebnih podatkov, da bi bila ocena učinka potrebna, niti vrsta obdelave po ne prinaša velikega tveganja za pravice in svoboščine posameznikov</w:t>
      </w:r>
      <w:r>
        <w:rPr>
          <w:rFonts w:cs="Arial"/>
          <w:sz w:val="20"/>
          <w:szCs w:val="20"/>
        </w:rPr>
        <w:t xml:space="preserve">, a je </w:t>
      </w:r>
      <w:r w:rsidRPr="009376F3">
        <w:rPr>
          <w:rFonts w:cs="Arial"/>
          <w:sz w:val="20"/>
          <w:szCs w:val="20"/>
        </w:rPr>
        <w:t xml:space="preserve">z namenom zagotovitve skladnosti s predpisi, ki urejajo varstvo osebnih podatkov, </w:t>
      </w:r>
      <w:r>
        <w:rPr>
          <w:rFonts w:cs="Arial"/>
          <w:sz w:val="20"/>
          <w:szCs w:val="20"/>
        </w:rPr>
        <w:t xml:space="preserve">kljub temu </w:t>
      </w:r>
      <w:r w:rsidRPr="009376F3">
        <w:rPr>
          <w:rFonts w:cs="Arial"/>
          <w:sz w:val="20"/>
          <w:szCs w:val="20"/>
        </w:rPr>
        <w:t xml:space="preserve">opravil </w:t>
      </w:r>
      <w:r>
        <w:rPr>
          <w:rFonts w:cs="Arial"/>
          <w:sz w:val="20"/>
          <w:szCs w:val="20"/>
        </w:rPr>
        <w:t xml:space="preserve">tovrstno </w:t>
      </w:r>
      <w:r w:rsidRPr="009376F3">
        <w:rPr>
          <w:rFonts w:cs="Arial"/>
          <w:sz w:val="20"/>
          <w:szCs w:val="20"/>
        </w:rPr>
        <w:t xml:space="preserve">oceno v skladu z metodologijo </w:t>
      </w:r>
      <w:r>
        <w:rPr>
          <w:rFonts w:cs="Arial"/>
          <w:sz w:val="20"/>
          <w:szCs w:val="20"/>
        </w:rPr>
        <w:t>i</w:t>
      </w:r>
      <w:r w:rsidRPr="009376F3">
        <w:rPr>
          <w:rFonts w:cs="Arial"/>
          <w:sz w:val="20"/>
          <w:szCs w:val="20"/>
        </w:rPr>
        <w:t>nformacijskega pooblaščenca</w:t>
      </w:r>
      <w:r>
        <w:rPr>
          <w:rFonts w:cs="Arial"/>
          <w:sz w:val="20"/>
          <w:szCs w:val="20"/>
        </w:rPr>
        <w:t xml:space="preserve">. Prav tako je bilo </w:t>
      </w:r>
      <w:r w:rsidRPr="009376F3">
        <w:rPr>
          <w:rFonts w:cs="Arial"/>
          <w:sz w:val="20"/>
          <w:szCs w:val="20"/>
        </w:rPr>
        <w:t>izved</w:t>
      </w:r>
      <w:r w:rsidR="000D4E46">
        <w:rPr>
          <w:rFonts w:cs="Arial"/>
          <w:sz w:val="20"/>
          <w:szCs w:val="20"/>
        </w:rPr>
        <w:t>en</w:t>
      </w:r>
      <w:r>
        <w:rPr>
          <w:rFonts w:cs="Arial"/>
          <w:sz w:val="20"/>
          <w:szCs w:val="20"/>
        </w:rPr>
        <w:t>o</w:t>
      </w:r>
      <w:r w:rsidRPr="009376F3">
        <w:rPr>
          <w:rFonts w:cs="Arial"/>
          <w:sz w:val="20"/>
          <w:szCs w:val="20"/>
        </w:rPr>
        <w:t xml:space="preserve"> predhodno posvetovanje z </w:t>
      </w:r>
      <w:r>
        <w:rPr>
          <w:rFonts w:cs="Arial"/>
          <w:sz w:val="20"/>
          <w:szCs w:val="20"/>
        </w:rPr>
        <w:t>informacijskim pooblaščencem</w:t>
      </w:r>
      <w:r w:rsidRPr="009376F3">
        <w:rPr>
          <w:rFonts w:cs="Arial"/>
          <w:sz w:val="20"/>
          <w:szCs w:val="20"/>
        </w:rPr>
        <w:t xml:space="preserve"> v skladu s 36. členom Splošne uredbe o varstvu podatkov.</w:t>
      </w:r>
    </w:p>
    <w:p w14:paraId="734AD3A7" w14:textId="308468E8" w:rsidR="00DE2006" w:rsidRPr="00AF278E" w:rsidRDefault="0064393D" w:rsidP="00AF278E">
      <w:pPr>
        <w:pStyle w:val="Odstavek"/>
        <w:spacing w:line="240" w:lineRule="atLeast"/>
        <w:ind w:firstLine="0"/>
        <w:rPr>
          <w:b/>
          <w:bCs/>
          <w:sz w:val="20"/>
          <w:szCs w:val="20"/>
        </w:rPr>
      </w:pPr>
      <w:r>
        <w:rPr>
          <w:b/>
          <w:bCs/>
          <w:sz w:val="20"/>
          <w:szCs w:val="20"/>
        </w:rPr>
        <w:t>K 20. členu</w:t>
      </w:r>
    </w:p>
    <w:p w14:paraId="22DE1BC5" w14:textId="262E8981" w:rsidR="00DE2006" w:rsidRPr="00DE2006" w:rsidRDefault="00DE2006" w:rsidP="00AF278E">
      <w:pPr>
        <w:pStyle w:val="Odstavek"/>
        <w:spacing w:line="240" w:lineRule="atLeast"/>
        <w:ind w:firstLine="0"/>
        <w:rPr>
          <w:sz w:val="20"/>
          <w:szCs w:val="20"/>
        </w:rPr>
      </w:pPr>
      <w:r>
        <w:rPr>
          <w:sz w:val="20"/>
          <w:szCs w:val="20"/>
        </w:rPr>
        <w:t xml:space="preserve">Ta člen je uskladitvena določba </w:t>
      </w:r>
      <w:r w:rsidRPr="00561E00">
        <w:rPr>
          <w:sz w:val="20"/>
          <w:szCs w:val="20"/>
        </w:rPr>
        <w:t>Zakon</w:t>
      </w:r>
      <w:r>
        <w:rPr>
          <w:sz w:val="20"/>
          <w:szCs w:val="20"/>
        </w:rPr>
        <w:t>a</w:t>
      </w:r>
      <w:r w:rsidRPr="00561E00">
        <w:rPr>
          <w:sz w:val="20"/>
          <w:szCs w:val="20"/>
        </w:rPr>
        <w:t xml:space="preserve"> o javnem naročanju (Uradni list RS, št. 112/05 – uradno prečiščeno besedilo, 102/07, 109/09 in 38/10 – ZUKN)</w:t>
      </w:r>
      <w:r>
        <w:rPr>
          <w:sz w:val="20"/>
          <w:szCs w:val="20"/>
        </w:rPr>
        <w:t xml:space="preserve">, v katerem se zaradi prenosa upravljanja portala javnih naročil z </w:t>
      </w:r>
      <w:r w:rsidR="00671EB7">
        <w:rPr>
          <w:sz w:val="20"/>
          <w:szCs w:val="20"/>
        </w:rPr>
        <w:t>j</w:t>
      </w:r>
      <w:r>
        <w:rPr>
          <w:sz w:val="20"/>
          <w:szCs w:val="20"/>
        </w:rPr>
        <w:t>avnega podjetja na Ministrstvo za javno upravo</w:t>
      </w:r>
      <w:r w:rsidR="000B4606">
        <w:rPr>
          <w:sz w:val="20"/>
          <w:szCs w:val="20"/>
        </w:rPr>
        <w:t xml:space="preserve"> (v nadaljnjem besedilu: MJU)</w:t>
      </w:r>
      <w:r>
        <w:rPr>
          <w:sz w:val="20"/>
          <w:szCs w:val="20"/>
        </w:rPr>
        <w:t xml:space="preserve"> spreminjajo </w:t>
      </w:r>
      <w:r w:rsidRPr="00561E00">
        <w:rPr>
          <w:sz w:val="20"/>
          <w:szCs w:val="20"/>
        </w:rPr>
        <w:t>28. točk</w:t>
      </w:r>
      <w:r>
        <w:rPr>
          <w:sz w:val="20"/>
          <w:szCs w:val="20"/>
        </w:rPr>
        <w:t>a</w:t>
      </w:r>
      <w:r w:rsidRPr="00DE2006">
        <w:rPr>
          <w:sz w:val="20"/>
          <w:szCs w:val="20"/>
        </w:rPr>
        <w:t xml:space="preserve"> </w:t>
      </w:r>
      <w:r w:rsidRPr="00561E00">
        <w:rPr>
          <w:sz w:val="20"/>
          <w:szCs w:val="20"/>
        </w:rPr>
        <w:t>prve</w:t>
      </w:r>
      <w:r>
        <w:rPr>
          <w:sz w:val="20"/>
          <w:szCs w:val="20"/>
        </w:rPr>
        <w:t>ga</w:t>
      </w:r>
      <w:r w:rsidRPr="00561E00">
        <w:rPr>
          <w:sz w:val="20"/>
          <w:szCs w:val="20"/>
        </w:rPr>
        <w:t xml:space="preserve"> odstavk</w:t>
      </w:r>
      <w:r>
        <w:rPr>
          <w:sz w:val="20"/>
          <w:szCs w:val="20"/>
        </w:rPr>
        <w:t xml:space="preserve">a 2. člena ter prvi in drugi odstavek 107. člena. </w:t>
      </w:r>
    </w:p>
    <w:p w14:paraId="54258D00" w14:textId="1CB4451C" w:rsidR="00DE2006" w:rsidRPr="00AF278E" w:rsidRDefault="0064393D" w:rsidP="00AF278E">
      <w:pPr>
        <w:pStyle w:val="Odstavek"/>
        <w:spacing w:line="240" w:lineRule="atLeast"/>
        <w:ind w:firstLine="0"/>
        <w:rPr>
          <w:b/>
          <w:bCs/>
          <w:sz w:val="20"/>
          <w:szCs w:val="20"/>
        </w:rPr>
      </w:pPr>
      <w:r>
        <w:rPr>
          <w:b/>
          <w:bCs/>
          <w:sz w:val="20"/>
          <w:szCs w:val="20"/>
        </w:rPr>
        <w:t>K 21. členu</w:t>
      </w:r>
    </w:p>
    <w:p w14:paraId="1C41C6E0" w14:textId="71CF21C8" w:rsidR="00DE2006" w:rsidRPr="00AF278E" w:rsidRDefault="00DE2006" w:rsidP="00AF278E">
      <w:pPr>
        <w:pStyle w:val="Odstavek"/>
        <w:spacing w:line="240" w:lineRule="atLeast"/>
        <w:ind w:firstLine="0"/>
        <w:rPr>
          <w:sz w:val="20"/>
          <w:szCs w:val="20"/>
        </w:rPr>
      </w:pPr>
      <w:r w:rsidRPr="00AF278E">
        <w:rPr>
          <w:sz w:val="20"/>
          <w:szCs w:val="20"/>
        </w:rPr>
        <w:t xml:space="preserve">V tem členu je iz istega razloga, kot je opisan v obrazložitvi </w:t>
      </w:r>
      <w:r w:rsidR="006F2C0E">
        <w:rPr>
          <w:sz w:val="20"/>
          <w:szCs w:val="20"/>
        </w:rPr>
        <w:t xml:space="preserve">k </w:t>
      </w:r>
      <w:r w:rsidRPr="00AF278E">
        <w:rPr>
          <w:sz w:val="20"/>
          <w:szCs w:val="20"/>
        </w:rPr>
        <w:t>prejšnje</w:t>
      </w:r>
      <w:r w:rsidR="006F2C0E">
        <w:rPr>
          <w:sz w:val="20"/>
          <w:szCs w:val="20"/>
        </w:rPr>
        <w:t>mu</w:t>
      </w:r>
      <w:r w:rsidRPr="00AF278E">
        <w:rPr>
          <w:sz w:val="20"/>
          <w:szCs w:val="20"/>
        </w:rPr>
        <w:t xml:space="preserve"> člen</w:t>
      </w:r>
      <w:r w:rsidR="006F2C0E">
        <w:rPr>
          <w:sz w:val="20"/>
          <w:szCs w:val="20"/>
        </w:rPr>
        <w:t>u</w:t>
      </w:r>
      <w:r w:rsidRPr="00AF278E">
        <w:rPr>
          <w:sz w:val="20"/>
          <w:szCs w:val="20"/>
        </w:rPr>
        <w:t>, vsebovana uskladitev prvega odstavka 13.a člena Zakona o pravnem varstvu v postopkih javnega naročanja (Uradni list RS, št. 43/11, 60/11 – ZTP-D, 63/13, 90/14 – ZDU-1I, 60/17 in 72/19).</w:t>
      </w:r>
    </w:p>
    <w:p w14:paraId="4D1ADD9A" w14:textId="48B8A69E" w:rsidR="00AF278E" w:rsidRPr="00AF278E" w:rsidRDefault="0064393D" w:rsidP="00AF278E">
      <w:pPr>
        <w:pStyle w:val="Odstavek"/>
        <w:spacing w:line="240" w:lineRule="atLeast"/>
        <w:ind w:firstLine="0"/>
        <w:rPr>
          <w:b/>
          <w:bCs/>
          <w:sz w:val="20"/>
          <w:szCs w:val="20"/>
        </w:rPr>
      </w:pPr>
      <w:r>
        <w:rPr>
          <w:b/>
          <w:bCs/>
          <w:sz w:val="20"/>
          <w:szCs w:val="20"/>
        </w:rPr>
        <w:t>K 22. členu</w:t>
      </w:r>
    </w:p>
    <w:p w14:paraId="2BA7E6FD" w14:textId="69934991" w:rsidR="00AF278E" w:rsidRDefault="00AF278E" w:rsidP="00AF278E">
      <w:pPr>
        <w:pStyle w:val="Odstavek"/>
        <w:spacing w:line="240" w:lineRule="atLeast"/>
        <w:ind w:firstLine="0"/>
        <w:rPr>
          <w:sz w:val="20"/>
          <w:szCs w:val="20"/>
        </w:rPr>
      </w:pPr>
      <w:r>
        <w:rPr>
          <w:sz w:val="20"/>
          <w:szCs w:val="20"/>
        </w:rPr>
        <w:t>Ta člen vsebuje uskladitveno določbo v zvezi z</w:t>
      </w:r>
      <w:r w:rsidRPr="00AF278E">
        <w:rPr>
          <w:sz w:val="20"/>
          <w:szCs w:val="20"/>
        </w:rPr>
        <w:t xml:space="preserve"> </w:t>
      </w:r>
      <w:r>
        <w:rPr>
          <w:sz w:val="20"/>
          <w:szCs w:val="20"/>
        </w:rPr>
        <w:t>ZLS, ki dopolnjuje drugi odstavek</w:t>
      </w:r>
      <w:r w:rsidRPr="00AF278E">
        <w:rPr>
          <w:sz w:val="20"/>
          <w:szCs w:val="20"/>
        </w:rPr>
        <w:t xml:space="preserve"> 66. člen</w:t>
      </w:r>
      <w:r>
        <w:rPr>
          <w:sz w:val="20"/>
          <w:szCs w:val="20"/>
        </w:rPr>
        <w:t>a</w:t>
      </w:r>
      <w:r w:rsidRPr="00AF278E">
        <w:rPr>
          <w:sz w:val="20"/>
          <w:szCs w:val="20"/>
        </w:rPr>
        <w:t xml:space="preserve"> </w:t>
      </w:r>
      <w:r>
        <w:rPr>
          <w:sz w:val="20"/>
          <w:szCs w:val="20"/>
        </w:rPr>
        <w:t xml:space="preserve">ZLS. </w:t>
      </w:r>
    </w:p>
    <w:p w14:paraId="5C619332" w14:textId="19538E4C" w:rsidR="00AF278E" w:rsidRDefault="00AF278E" w:rsidP="00AF278E">
      <w:pPr>
        <w:pStyle w:val="Odstavek"/>
        <w:spacing w:line="240" w:lineRule="atLeast"/>
        <w:ind w:firstLine="0"/>
        <w:rPr>
          <w:sz w:val="20"/>
          <w:szCs w:val="20"/>
        </w:rPr>
      </w:pPr>
      <w:r w:rsidRPr="00AF278E">
        <w:rPr>
          <w:sz w:val="20"/>
          <w:szCs w:val="20"/>
        </w:rPr>
        <w:t xml:space="preserve">Trenutni drugi odstavek </w:t>
      </w:r>
      <w:r>
        <w:rPr>
          <w:sz w:val="20"/>
          <w:szCs w:val="20"/>
        </w:rPr>
        <w:t>66. člena ZLS</w:t>
      </w:r>
      <w:r w:rsidR="006F2C0E">
        <w:rPr>
          <w:sz w:val="20"/>
          <w:szCs w:val="20"/>
        </w:rPr>
        <w:t xml:space="preserve"> določa, da se s</w:t>
      </w:r>
      <w:r w:rsidR="006F2C0E" w:rsidRPr="00AF278E">
        <w:rPr>
          <w:sz w:val="20"/>
          <w:szCs w:val="20"/>
        </w:rPr>
        <w:t>tatut in drugi predpisi občine objavijo v uradnem glasilu</w:t>
      </w:r>
      <w:r w:rsidR="006F2C0E">
        <w:rPr>
          <w:sz w:val="20"/>
          <w:szCs w:val="20"/>
        </w:rPr>
        <w:t>. Po predlagani uskladitvi pa se bo določba dopolnila z navedbo, da se s</w:t>
      </w:r>
      <w:r w:rsidR="006F2C0E" w:rsidRPr="00AF278E">
        <w:rPr>
          <w:sz w:val="20"/>
          <w:szCs w:val="20"/>
        </w:rPr>
        <w:t>tatut in drugi predpisi občine objavijo v uradnem glasilu</w:t>
      </w:r>
      <w:r w:rsidR="006F2C0E">
        <w:rPr>
          <w:sz w:val="20"/>
          <w:szCs w:val="20"/>
        </w:rPr>
        <w:t xml:space="preserve">, ki ga občine določijo v svojem statutu. </w:t>
      </w:r>
    </w:p>
    <w:p w14:paraId="70244424" w14:textId="57858D52" w:rsidR="00AF278E" w:rsidRPr="001C495A" w:rsidRDefault="00C52F6B" w:rsidP="00F7780D">
      <w:pPr>
        <w:pStyle w:val="Odstavek"/>
        <w:spacing w:line="240" w:lineRule="atLeast"/>
        <w:ind w:firstLine="0"/>
        <w:rPr>
          <w:sz w:val="20"/>
          <w:szCs w:val="20"/>
        </w:rPr>
      </w:pPr>
      <w:r>
        <w:rPr>
          <w:sz w:val="20"/>
          <w:szCs w:val="20"/>
        </w:rPr>
        <w:t>Namen te določbe je določiti obveznost, da samoupravne lokalne skupnosti svoje uradno glasilo, ki si ga lahko glede na ustavno določbo same izberejo, določijo v statutu. Nekatere samoupravne lokalne skupnosti namreč nimajo tozadevne izrecn</w:t>
      </w:r>
      <w:r w:rsidR="0086642C">
        <w:rPr>
          <w:sz w:val="20"/>
          <w:szCs w:val="20"/>
        </w:rPr>
        <w:t>e</w:t>
      </w:r>
      <w:r>
        <w:rPr>
          <w:sz w:val="20"/>
          <w:szCs w:val="20"/>
        </w:rPr>
        <w:t xml:space="preserve"> določbe v statutu, ampak v drugih predpisih, kar po eni strani otežuje ugotavljanje, ali je lokalna skupnost upravičena objavljati svoje predpise v uradnem listu, po drugi strani pa je tudi z vidika zakonitosti in preglednosti potrebno, da je iz statuta, ki določa </w:t>
      </w:r>
      <w:r w:rsidRPr="00C52F6B">
        <w:rPr>
          <w:sz w:val="20"/>
          <w:szCs w:val="20"/>
        </w:rPr>
        <w:t>temeljna načela za organizacijo in delovanje občine</w:t>
      </w:r>
      <w:r>
        <w:rPr>
          <w:sz w:val="20"/>
          <w:szCs w:val="20"/>
        </w:rPr>
        <w:t xml:space="preserve"> in ureja vprašanja </w:t>
      </w:r>
      <w:r w:rsidRPr="00C52F6B">
        <w:rPr>
          <w:sz w:val="20"/>
          <w:szCs w:val="20"/>
        </w:rPr>
        <w:t>skupnega pomena v občini</w:t>
      </w:r>
      <w:r>
        <w:rPr>
          <w:sz w:val="20"/>
          <w:szCs w:val="20"/>
        </w:rPr>
        <w:t xml:space="preserve">, jasno razvidno, v katerem uradnem glasilu morajo biti objavljeni predpisi zadevne samoupravne lokalne skupnosti. </w:t>
      </w:r>
    </w:p>
    <w:p w14:paraId="260E8C39" w14:textId="2D639A37" w:rsidR="0064393D" w:rsidRDefault="0064393D" w:rsidP="00F7780D">
      <w:pPr>
        <w:pStyle w:val="Odstavek"/>
        <w:spacing w:line="240" w:lineRule="atLeast"/>
        <w:ind w:firstLine="0"/>
        <w:rPr>
          <w:b/>
          <w:bCs/>
          <w:sz w:val="20"/>
          <w:szCs w:val="20"/>
        </w:rPr>
      </w:pPr>
      <w:r>
        <w:rPr>
          <w:b/>
          <w:bCs/>
          <w:sz w:val="20"/>
          <w:szCs w:val="20"/>
        </w:rPr>
        <w:t>K 23. členu</w:t>
      </w:r>
    </w:p>
    <w:p w14:paraId="4847B62E" w14:textId="26E70DC8" w:rsidR="001C495A" w:rsidRDefault="00581D30" w:rsidP="001C495A">
      <w:pPr>
        <w:pStyle w:val="Odstavek"/>
        <w:spacing w:line="240" w:lineRule="atLeast"/>
        <w:ind w:firstLine="0"/>
        <w:rPr>
          <w:sz w:val="20"/>
          <w:szCs w:val="20"/>
        </w:rPr>
      </w:pPr>
      <w:r>
        <w:rPr>
          <w:sz w:val="20"/>
          <w:szCs w:val="20"/>
        </w:rPr>
        <w:t>V tem členu je vsebovana določba za uskladitev drugega odstavka</w:t>
      </w:r>
      <w:r w:rsidRPr="00C52F6B">
        <w:rPr>
          <w:sz w:val="20"/>
          <w:szCs w:val="20"/>
        </w:rPr>
        <w:t xml:space="preserve"> </w:t>
      </w:r>
      <w:r>
        <w:rPr>
          <w:sz w:val="20"/>
          <w:szCs w:val="20"/>
        </w:rPr>
        <w:t xml:space="preserve">72. člena </w:t>
      </w:r>
      <w:r w:rsidR="001C495A" w:rsidRPr="00581D30">
        <w:rPr>
          <w:sz w:val="20"/>
          <w:szCs w:val="20"/>
        </w:rPr>
        <w:t>Zakon</w:t>
      </w:r>
      <w:r>
        <w:rPr>
          <w:sz w:val="20"/>
          <w:szCs w:val="20"/>
        </w:rPr>
        <w:t>a</w:t>
      </w:r>
      <w:r w:rsidR="001C495A" w:rsidRPr="00581D30">
        <w:rPr>
          <w:sz w:val="20"/>
          <w:szCs w:val="20"/>
        </w:rPr>
        <w:t xml:space="preserve"> o državni upravi (Uradni list RS, št. 113/05 – uradno prečiščeno besedilo, 89/07 – odl. US, 126/07 – ZUP-E, 48/09, 8/10 – ZUP-G, 8/12 – ZVRS-F, 21/12, 47/13, 12/14, 90/14, 51/16, 36/21, 82/21, 189/21, 153/22 in 18/23</w:t>
      </w:r>
      <w:r>
        <w:rPr>
          <w:sz w:val="20"/>
          <w:szCs w:val="20"/>
        </w:rPr>
        <w:t>; v nadaljnjem besedilu: ZDU-1</w:t>
      </w:r>
      <w:r w:rsidR="001C495A" w:rsidRPr="00581D30">
        <w:rPr>
          <w:sz w:val="20"/>
          <w:szCs w:val="20"/>
        </w:rPr>
        <w:t>)</w:t>
      </w:r>
      <w:r>
        <w:rPr>
          <w:sz w:val="20"/>
          <w:szCs w:val="20"/>
        </w:rPr>
        <w:t>.</w:t>
      </w:r>
    </w:p>
    <w:p w14:paraId="2E440534" w14:textId="1EB793FE" w:rsidR="00581D30" w:rsidRDefault="00581D30" w:rsidP="00581D30">
      <w:pPr>
        <w:pStyle w:val="Odstavek"/>
        <w:spacing w:line="240" w:lineRule="atLeast"/>
        <w:ind w:firstLine="0"/>
        <w:rPr>
          <w:sz w:val="20"/>
          <w:szCs w:val="20"/>
        </w:rPr>
      </w:pPr>
      <w:r>
        <w:rPr>
          <w:sz w:val="20"/>
          <w:szCs w:val="20"/>
        </w:rPr>
        <w:t>Uskladitev je potrebna zaradi spremembe načina objavljanja za nosilce javnih pooblastil. V skladu z novo ureditvijo so nosilci javnih pooblastil samostojni predlagatelji objave in svoje akte</w:t>
      </w:r>
      <w:r w:rsidRPr="00C52F6B">
        <w:rPr>
          <w:sz w:val="20"/>
          <w:szCs w:val="20"/>
        </w:rPr>
        <w:t xml:space="preserve"> </w:t>
      </w:r>
      <w:r>
        <w:rPr>
          <w:sz w:val="20"/>
          <w:szCs w:val="20"/>
        </w:rPr>
        <w:t>sami pošljejo</w:t>
      </w:r>
      <w:r w:rsidRPr="00C52F6B">
        <w:rPr>
          <w:sz w:val="20"/>
          <w:szCs w:val="20"/>
        </w:rPr>
        <w:t xml:space="preserve"> v objavo v </w:t>
      </w:r>
      <w:r>
        <w:rPr>
          <w:sz w:val="20"/>
          <w:szCs w:val="20"/>
        </w:rPr>
        <w:t>uradni list</w:t>
      </w:r>
      <w:r w:rsidRPr="00C52F6B">
        <w:rPr>
          <w:sz w:val="20"/>
          <w:szCs w:val="20"/>
        </w:rPr>
        <w:t>.</w:t>
      </w:r>
      <w:r>
        <w:rPr>
          <w:sz w:val="20"/>
          <w:szCs w:val="20"/>
        </w:rPr>
        <w:t xml:space="preserve"> </w:t>
      </w:r>
    </w:p>
    <w:p w14:paraId="0B12DBBB" w14:textId="2059EA2C" w:rsidR="00581D30" w:rsidRDefault="00581D30" w:rsidP="00581D30">
      <w:pPr>
        <w:pStyle w:val="Odstavek"/>
        <w:spacing w:line="240" w:lineRule="atLeast"/>
        <w:ind w:firstLine="0"/>
        <w:rPr>
          <w:sz w:val="20"/>
          <w:szCs w:val="20"/>
        </w:rPr>
      </w:pPr>
      <w:r>
        <w:rPr>
          <w:sz w:val="20"/>
          <w:szCs w:val="20"/>
        </w:rPr>
        <w:lastRenderedPageBreak/>
        <w:t xml:space="preserve">Služba za zakonodajo je leta 2023 v sodelovanju z </w:t>
      </w:r>
      <w:r w:rsidR="000B4606">
        <w:rPr>
          <w:sz w:val="20"/>
          <w:szCs w:val="20"/>
        </w:rPr>
        <w:t>MJU</w:t>
      </w:r>
      <w:r>
        <w:rPr>
          <w:sz w:val="20"/>
          <w:szCs w:val="20"/>
        </w:rPr>
        <w:t xml:space="preserve"> v okviru Inovativen.si izvedla reševanje izziva z naslovom »</w:t>
      </w:r>
      <w:r w:rsidRPr="00354CA5">
        <w:rPr>
          <w:sz w:val="20"/>
          <w:szCs w:val="20"/>
        </w:rPr>
        <w:t>Izgradnja sistema za vključitev nosilcev javnih pooblastil v enotni sistem za pripravo, sprejemanje in objavo predpisov in drugih splošnih aktov</w:t>
      </w:r>
      <w:r>
        <w:rPr>
          <w:sz w:val="20"/>
          <w:szCs w:val="20"/>
        </w:rPr>
        <w:t>«. V okviru tega izziva so bile izvedene številne delavnice s pristojnimi ministrstvi in nosilci javnih pooblastil, na katerih sta obe strani izpostavili ključne izzive pri pripravi, usklajevanju in objavljanju splošnih aktov, izdanih za izvrševanje javnih pooblastil. Cilj reševanja izziva je bil</w:t>
      </w:r>
      <w:r w:rsidRPr="00102798">
        <w:rPr>
          <w:sz w:val="20"/>
          <w:szCs w:val="20"/>
        </w:rPr>
        <w:t>, da se nosilcem javnih pooblastil omogoči, da sam</w:t>
      </w:r>
      <w:r w:rsidR="0086642C">
        <w:rPr>
          <w:sz w:val="20"/>
          <w:szCs w:val="20"/>
        </w:rPr>
        <w:t>i</w:t>
      </w:r>
      <w:r w:rsidRPr="00102798">
        <w:rPr>
          <w:sz w:val="20"/>
          <w:szCs w:val="20"/>
        </w:rPr>
        <w:t xml:space="preserve"> izvedejo vsa potrebna administrativna in vsebinska opravila (npr. evidentirajo načrtovane splošne akte, pridobijo vse ustrezne identifikatorje, izvedejo potrebne povezave s pravom EU, identificirajo lastne nadzorne organe, izvajajo komunikacijo z deležniki v skladu z njihovo lastno dinamiko, pripravijo strokovne podlage in vsebino splošnih aktov), s čimer se zagotovi, da ne prihaja do nepotrebnih zamud in ovir pri njihovem poslovanju. Po drugi strani pa </w:t>
      </w:r>
      <w:r>
        <w:rPr>
          <w:sz w:val="20"/>
          <w:szCs w:val="20"/>
        </w:rPr>
        <w:t>naj se omogoči</w:t>
      </w:r>
      <w:r w:rsidRPr="00102798">
        <w:rPr>
          <w:sz w:val="20"/>
          <w:szCs w:val="20"/>
        </w:rPr>
        <w:t xml:space="preserve">, da tudi ministrstva pridobijo vse informacije, ki so potrebne za izvedbo skrbnega nadzora nad nosilci javnih pooblastil, na enoten, pregleden in hiter način in da je komunikacija med njimi učinkovita. Posledično bo postopek sprejemanja splošnih aktov lahko hitrejši, sama vsebina pa usklajena in tudi kakovostnejša. </w:t>
      </w:r>
      <w:r>
        <w:rPr>
          <w:sz w:val="20"/>
          <w:szCs w:val="20"/>
        </w:rPr>
        <w:t>Izpostavljeno je tudi bilo</w:t>
      </w:r>
      <w:r w:rsidRPr="00102798">
        <w:rPr>
          <w:sz w:val="20"/>
          <w:szCs w:val="20"/>
        </w:rPr>
        <w:t xml:space="preserve">, da </w:t>
      </w:r>
      <w:r>
        <w:rPr>
          <w:sz w:val="20"/>
          <w:szCs w:val="20"/>
        </w:rPr>
        <w:t>morajo biti</w:t>
      </w:r>
      <w:r w:rsidRPr="00102798">
        <w:rPr>
          <w:sz w:val="20"/>
          <w:szCs w:val="20"/>
        </w:rPr>
        <w:t xml:space="preserve"> gradiva, ki se izmenjajo v tej komunikaciji, standardizirana, kar omogoča enostavno obravnavo in nadaljnjo obdelavo teh gradiv, vključno z objavo v uradnem listu. </w:t>
      </w:r>
    </w:p>
    <w:p w14:paraId="6D845B37" w14:textId="77777777" w:rsidR="00581D30" w:rsidRDefault="00581D30" w:rsidP="00581D30">
      <w:pPr>
        <w:pStyle w:val="Odstavek"/>
        <w:spacing w:line="240" w:lineRule="atLeast"/>
        <w:ind w:firstLine="0"/>
        <w:rPr>
          <w:sz w:val="20"/>
          <w:szCs w:val="20"/>
        </w:rPr>
      </w:pPr>
      <w:r>
        <w:rPr>
          <w:sz w:val="20"/>
          <w:szCs w:val="20"/>
        </w:rPr>
        <w:t>Na tej podlagi so bili v okviru izziva pripravljeni:</w:t>
      </w:r>
    </w:p>
    <w:p w14:paraId="09AC355C" w14:textId="77777777" w:rsidR="00581D30" w:rsidRDefault="00581D30" w:rsidP="00581D30">
      <w:pPr>
        <w:pStyle w:val="Alineazapodtoko"/>
      </w:pPr>
      <w:r>
        <w:t xml:space="preserve">skupni minimalni standardi vključevanja za vse nosilce javnih pooblastil v siceršnji proces priprave predpisov in drugih splošnih aktov; </w:t>
      </w:r>
    </w:p>
    <w:p w14:paraId="2E87BEF3" w14:textId="77777777" w:rsidR="00581D30" w:rsidRDefault="00581D30" w:rsidP="00581D30">
      <w:pPr>
        <w:pStyle w:val="Alineazapodtoko"/>
      </w:pPr>
      <w:r>
        <w:t>delovni proces komunikacije in varne izmenjave dokumentov med ministrstvi in nosilci javnih pooblasti ter med nosilci javnih pooblastil in javnostjo, kadar je usklajevanje oziroma javno posvetovanje z njimi predpisano;</w:t>
      </w:r>
    </w:p>
    <w:p w14:paraId="28B5306B" w14:textId="77777777" w:rsidR="00581D30" w:rsidRDefault="00581D30" w:rsidP="00581D30">
      <w:pPr>
        <w:pStyle w:val="Alineazapodtoko"/>
      </w:pPr>
      <w:r>
        <w:t xml:space="preserve">idejna zasnova digitalne rešitve, ki bo podpirala proces iz prejšnje alineje. </w:t>
      </w:r>
    </w:p>
    <w:p w14:paraId="0B7979E3" w14:textId="5305B649" w:rsidR="00C52F6B" w:rsidRPr="00662E42" w:rsidRDefault="00581D30" w:rsidP="00F7780D">
      <w:pPr>
        <w:pStyle w:val="Odstavek"/>
        <w:spacing w:line="240" w:lineRule="atLeast"/>
        <w:ind w:firstLine="0"/>
        <w:rPr>
          <w:sz w:val="20"/>
          <w:szCs w:val="20"/>
        </w:rPr>
      </w:pPr>
      <w:r>
        <w:rPr>
          <w:sz w:val="20"/>
          <w:szCs w:val="20"/>
        </w:rPr>
        <w:t>Za uveljavitev rezultatov reševanja izziva v praksi je (poleg vzpostavitve digitalne rešitve, tj. posebne komponente modularnega ogrodja) treba spremeniti drugi odstavek</w:t>
      </w:r>
      <w:r w:rsidRPr="00C52F6B">
        <w:rPr>
          <w:sz w:val="20"/>
          <w:szCs w:val="20"/>
        </w:rPr>
        <w:t xml:space="preserve"> </w:t>
      </w:r>
      <w:r w:rsidR="00662E42">
        <w:rPr>
          <w:sz w:val="20"/>
          <w:szCs w:val="20"/>
        </w:rPr>
        <w:t>72</w:t>
      </w:r>
      <w:r w:rsidRPr="00C52F6B">
        <w:rPr>
          <w:sz w:val="20"/>
          <w:szCs w:val="20"/>
        </w:rPr>
        <w:t>. člen</w:t>
      </w:r>
      <w:r>
        <w:rPr>
          <w:sz w:val="20"/>
          <w:szCs w:val="20"/>
        </w:rPr>
        <w:t>a</w:t>
      </w:r>
      <w:r w:rsidRPr="00C52F6B">
        <w:rPr>
          <w:sz w:val="20"/>
          <w:szCs w:val="20"/>
        </w:rPr>
        <w:t xml:space="preserve"> </w:t>
      </w:r>
      <w:r w:rsidR="00662E42">
        <w:rPr>
          <w:sz w:val="20"/>
          <w:szCs w:val="20"/>
        </w:rPr>
        <w:t>ZDU-1</w:t>
      </w:r>
      <w:r>
        <w:rPr>
          <w:sz w:val="20"/>
          <w:szCs w:val="20"/>
        </w:rPr>
        <w:t xml:space="preserve">, ki določa, da </w:t>
      </w:r>
      <w:r w:rsidR="00662E42">
        <w:rPr>
          <w:sz w:val="20"/>
          <w:szCs w:val="20"/>
        </w:rPr>
        <w:t>morajo biti splošni akti,</w:t>
      </w:r>
      <w:r w:rsidR="00662E42" w:rsidRPr="00581D30">
        <w:rPr>
          <w:sz w:val="20"/>
          <w:szCs w:val="20"/>
        </w:rPr>
        <w:t xml:space="preserve"> izdani za izvrševanje javnih pooblastil, </w:t>
      </w:r>
      <w:r w:rsidR="00662E42">
        <w:rPr>
          <w:sz w:val="20"/>
          <w:szCs w:val="20"/>
        </w:rPr>
        <w:t>objavljeni</w:t>
      </w:r>
      <w:r w:rsidRPr="00102798">
        <w:rPr>
          <w:sz w:val="20"/>
          <w:szCs w:val="20"/>
        </w:rPr>
        <w:t xml:space="preserve"> v </w:t>
      </w:r>
      <w:r>
        <w:rPr>
          <w:sz w:val="20"/>
          <w:szCs w:val="20"/>
        </w:rPr>
        <w:t xml:space="preserve">uradnem listu, in da </w:t>
      </w:r>
      <w:r w:rsidR="00662E42">
        <w:rPr>
          <w:sz w:val="20"/>
          <w:szCs w:val="20"/>
        </w:rPr>
        <w:t>nosilec javnega pooblastila dolžan</w:t>
      </w:r>
      <w:r w:rsidRPr="00102798">
        <w:rPr>
          <w:sz w:val="20"/>
          <w:szCs w:val="20"/>
        </w:rPr>
        <w:t xml:space="preserve"> posredovati splošni akt </w:t>
      </w:r>
      <w:r w:rsidRPr="00102798">
        <w:rPr>
          <w:sz w:val="20"/>
          <w:szCs w:val="20"/>
          <w:u w:val="single"/>
        </w:rPr>
        <w:t>za objavo</w:t>
      </w:r>
      <w:r w:rsidRPr="00102798">
        <w:rPr>
          <w:sz w:val="20"/>
          <w:szCs w:val="20"/>
        </w:rPr>
        <w:t xml:space="preserve"> </w:t>
      </w:r>
      <w:r w:rsidR="00662E42">
        <w:rPr>
          <w:sz w:val="20"/>
          <w:szCs w:val="20"/>
        </w:rPr>
        <w:t>pristojnemu ministrstvu</w:t>
      </w:r>
      <w:r>
        <w:rPr>
          <w:sz w:val="20"/>
          <w:szCs w:val="20"/>
        </w:rPr>
        <w:t xml:space="preserve">, in sicer tako, da se </w:t>
      </w:r>
      <w:r w:rsidR="00662E42">
        <w:rPr>
          <w:sz w:val="20"/>
          <w:szCs w:val="20"/>
        </w:rPr>
        <w:t>pristojnemu ministrstvu</w:t>
      </w:r>
      <w:r>
        <w:rPr>
          <w:sz w:val="20"/>
          <w:szCs w:val="20"/>
        </w:rPr>
        <w:t xml:space="preserve"> posredujejo</w:t>
      </w:r>
      <w:r w:rsidRPr="00C52F6B">
        <w:rPr>
          <w:sz w:val="20"/>
          <w:szCs w:val="20"/>
        </w:rPr>
        <w:t xml:space="preserve"> </w:t>
      </w:r>
      <w:r w:rsidRPr="00102798">
        <w:rPr>
          <w:sz w:val="20"/>
          <w:szCs w:val="20"/>
          <w:u w:val="single"/>
        </w:rPr>
        <w:t>pred objavo</w:t>
      </w:r>
      <w:r>
        <w:rPr>
          <w:sz w:val="20"/>
          <w:szCs w:val="20"/>
        </w:rPr>
        <w:t xml:space="preserve">. </w:t>
      </w:r>
    </w:p>
    <w:p w14:paraId="33FAB486" w14:textId="77777777" w:rsidR="001C495A" w:rsidRDefault="0064393D" w:rsidP="001C495A">
      <w:pPr>
        <w:pStyle w:val="Odstavek"/>
        <w:spacing w:line="240" w:lineRule="atLeast"/>
        <w:ind w:firstLine="0"/>
        <w:rPr>
          <w:b/>
          <w:bCs/>
          <w:sz w:val="20"/>
          <w:szCs w:val="20"/>
        </w:rPr>
      </w:pPr>
      <w:r>
        <w:rPr>
          <w:b/>
          <w:bCs/>
          <w:sz w:val="20"/>
          <w:szCs w:val="20"/>
        </w:rPr>
        <w:t>K 24. členu</w:t>
      </w:r>
    </w:p>
    <w:p w14:paraId="4B632876" w14:textId="700846BE" w:rsidR="001C495A" w:rsidRDefault="00662E42" w:rsidP="001C495A">
      <w:pPr>
        <w:pStyle w:val="Odstavek"/>
        <w:spacing w:line="240" w:lineRule="atLeast"/>
        <w:ind w:firstLine="0"/>
        <w:rPr>
          <w:sz w:val="20"/>
          <w:szCs w:val="20"/>
        </w:rPr>
      </w:pPr>
      <w:r>
        <w:rPr>
          <w:sz w:val="20"/>
          <w:szCs w:val="20"/>
        </w:rPr>
        <w:t>V tem členu je vsebovana uskladitvena določba glede</w:t>
      </w:r>
      <w:r w:rsidR="001C495A">
        <w:rPr>
          <w:sz w:val="20"/>
          <w:szCs w:val="20"/>
        </w:rPr>
        <w:t xml:space="preserve"> </w:t>
      </w:r>
      <w:r w:rsidR="001C495A" w:rsidRPr="00C52F6B">
        <w:rPr>
          <w:sz w:val="20"/>
          <w:szCs w:val="20"/>
        </w:rPr>
        <w:t>tretj</w:t>
      </w:r>
      <w:r>
        <w:rPr>
          <w:sz w:val="20"/>
          <w:szCs w:val="20"/>
        </w:rPr>
        <w:t>ega</w:t>
      </w:r>
      <w:r w:rsidR="001C495A" w:rsidRPr="00C52F6B">
        <w:rPr>
          <w:sz w:val="20"/>
          <w:szCs w:val="20"/>
        </w:rPr>
        <w:t xml:space="preserve"> odstav</w:t>
      </w:r>
      <w:r w:rsidR="001C495A">
        <w:rPr>
          <w:sz w:val="20"/>
          <w:szCs w:val="20"/>
        </w:rPr>
        <w:t>k</w:t>
      </w:r>
      <w:r>
        <w:rPr>
          <w:sz w:val="20"/>
          <w:szCs w:val="20"/>
        </w:rPr>
        <w:t>a</w:t>
      </w:r>
      <w:r w:rsidR="001C495A" w:rsidRPr="00C52F6B">
        <w:rPr>
          <w:sz w:val="20"/>
          <w:szCs w:val="20"/>
        </w:rPr>
        <w:t xml:space="preserve"> 27. člen</w:t>
      </w:r>
      <w:r w:rsidR="001C495A">
        <w:rPr>
          <w:sz w:val="20"/>
          <w:szCs w:val="20"/>
        </w:rPr>
        <w:t>a</w:t>
      </w:r>
      <w:r w:rsidR="001C495A" w:rsidRPr="00C52F6B">
        <w:rPr>
          <w:sz w:val="20"/>
          <w:szCs w:val="20"/>
        </w:rPr>
        <w:t xml:space="preserve"> Zakon</w:t>
      </w:r>
      <w:r w:rsidR="001C495A">
        <w:rPr>
          <w:sz w:val="20"/>
          <w:szCs w:val="20"/>
        </w:rPr>
        <w:t>a</w:t>
      </w:r>
      <w:r w:rsidR="001C495A" w:rsidRPr="00C52F6B">
        <w:rPr>
          <w:sz w:val="20"/>
          <w:szCs w:val="20"/>
        </w:rPr>
        <w:t xml:space="preserve"> o javnih agencijah (Uradni list RS, št. 52/02, 51/04 – EZ-A in 33/11 – ZEKom-C)</w:t>
      </w:r>
      <w:r w:rsidR="001C495A">
        <w:rPr>
          <w:sz w:val="20"/>
          <w:szCs w:val="20"/>
        </w:rPr>
        <w:t>.</w:t>
      </w:r>
    </w:p>
    <w:p w14:paraId="1726402D" w14:textId="1021845E" w:rsidR="0064393D" w:rsidRPr="00102798" w:rsidRDefault="001C495A" w:rsidP="00F7780D">
      <w:pPr>
        <w:pStyle w:val="Odstavek"/>
        <w:spacing w:line="240" w:lineRule="atLeast"/>
        <w:ind w:firstLine="0"/>
        <w:rPr>
          <w:sz w:val="20"/>
          <w:szCs w:val="20"/>
        </w:rPr>
      </w:pPr>
      <w:r>
        <w:rPr>
          <w:sz w:val="20"/>
          <w:szCs w:val="20"/>
        </w:rPr>
        <w:t xml:space="preserve">Uskladitev je potrebna </w:t>
      </w:r>
      <w:r w:rsidR="00662E42">
        <w:rPr>
          <w:sz w:val="20"/>
          <w:szCs w:val="20"/>
        </w:rPr>
        <w:t>iz istih razlogov, kot so opisani v obrazložitvi 23. člena tega zakona.</w:t>
      </w:r>
    </w:p>
    <w:p w14:paraId="3178AD2E" w14:textId="47BB6CD2" w:rsidR="0064393D" w:rsidRDefault="0064393D" w:rsidP="00F7780D">
      <w:pPr>
        <w:pStyle w:val="Odstavek"/>
        <w:spacing w:line="240" w:lineRule="atLeast"/>
        <w:ind w:firstLine="0"/>
        <w:rPr>
          <w:b/>
          <w:bCs/>
          <w:sz w:val="20"/>
          <w:szCs w:val="20"/>
        </w:rPr>
      </w:pPr>
      <w:r>
        <w:rPr>
          <w:b/>
          <w:bCs/>
          <w:sz w:val="20"/>
          <w:szCs w:val="20"/>
        </w:rPr>
        <w:t>K 25. členu</w:t>
      </w:r>
    </w:p>
    <w:p w14:paraId="6CC1E16C" w14:textId="044B47B4" w:rsidR="00662E42" w:rsidRDefault="00662E42" w:rsidP="00662E42">
      <w:pPr>
        <w:pStyle w:val="Odstavek"/>
        <w:spacing w:line="240" w:lineRule="atLeast"/>
        <w:ind w:firstLine="0"/>
        <w:rPr>
          <w:sz w:val="20"/>
          <w:szCs w:val="20"/>
        </w:rPr>
      </w:pPr>
      <w:r>
        <w:rPr>
          <w:sz w:val="20"/>
          <w:szCs w:val="20"/>
        </w:rPr>
        <w:t xml:space="preserve">V tem členu je vsebovana uskladitev </w:t>
      </w:r>
      <w:r w:rsidRPr="00662E42">
        <w:rPr>
          <w:sz w:val="20"/>
          <w:szCs w:val="20"/>
        </w:rPr>
        <w:t>Zakon</w:t>
      </w:r>
      <w:r>
        <w:rPr>
          <w:sz w:val="20"/>
          <w:szCs w:val="20"/>
        </w:rPr>
        <w:t>a</w:t>
      </w:r>
      <w:r w:rsidRPr="00662E42">
        <w:rPr>
          <w:sz w:val="20"/>
          <w:szCs w:val="20"/>
        </w:rPr>
        <w:t xml:space="preserve"> o zunanjih zadevah (Uradni list RS, št. 113/03 – uradno prečiščeno besedilo, 20/06 – ZNOMCMO, 76/08, 108/09, 80/10 – ZUTD, 31/15 in 30/18 – </w:t>
      </w:r>
      <w:proofErr w:type="spellStart"/>
      <w:r w:rsidRPr="00662E42">
        <w:rPr>
          <w:sz w:val="20"/>
          <w:szCs w:val="20"/>
        </w:rPr>
        <w:t>ZKZaš</w:t>
      </w:r>
      <w:proofErr w:type="spellEnd"/>
      <w:r>
        <w:rPr>
          <w:sz w:val="20"/>
          <w:szCs w:val="20"/>
        </w:rPr>
        <w:t>; v nadaljnjem besedilu ZZZ-1</w:t>
      </w:r>
      <w:r w:rsidRPr="00662E42">
        <w:rPr>
          <w:sz w:val="20"/>
          <w:szCs w:val="20"/>
        </w:rPr>
        <w:t>)</w:t>
      </w:r>
      <w:r>
        <w:rPr>
          <w:sz w:val="20"/>
          <w:szCs w:val="20"/>
        </w:rPr>
        <w:t>, in sicer njegovega</w:t>
      </w:r>
      <w:r w:rsidRPr="00662E42">
        <w:rPr>
          <w:sz w:val="20"/>
          <w:szCs w:val="20"/>
        </w:rPr>
        <w:t xml:space="preserve"> 77. </w:t>
      </w:r>
      <w:r>
        <w:rPr>
          <w:sz w:val="20"/>
          <w:szCs w:val="20"/>
        </w:rPr>
        <w:t xml:space="preserve">in </w:t>
      </w:r>
      <w:r w:rsidRPr="00662E42">
        <w:rPr>
          <w:sz w:val="20"/>
          <w:szCs w:val="20"/>
        </w:rPr>
        <w:t>83. člen</w:t>
      </w:r>
      <w:r>
        <w:rPr>
          <w:sz w:val="20"/>
          <w:szCs w:val="20"/>
        </w:rPr>
        <w:t>a</w:t>
      </w:r>
      <w:r w:rsidRPr="00662E42">
        <w:rPr>
          <w:sz w:val="20"/>
          <w:szCs w:val="20"/>
        </w:rPr>
        <w:t>.</w:t>
      </w:r>
    </w:p>
    <w:p w14:paraId="3CD4A019" w14:textId="19FD2120" w:rsidR="00662E42" w:rsidRPr="00662E42" w:rsidRDefault="00662E42" w:rsidP="00662E42">
      <w:pPr>
        <w:pStyle w:val="Odstavek"/>
        <w:spacing w:line="240" w:lineRule="atLeast"/>
        <w:ind w:firstLine="0"/>
        <w:rPr>
          <w:sz w:val="20"/>
          <w:szCs w:val="20"/>
        </w:rPr>
      </w:pPr>
      <w:r>
        <w:rPr>
          <w:sz w:val="20"/>
          <w:szCs w:val="20"/>
        </w:rPr>
        <w:t>S tem zakonom se vzpostavlja enotnost uradnega lista in ukinja</w:t>
      </w:r>
      <w:r w:rsidRPr="00662E42">
        <w:rPr>
          <w:sz w:val="20"/>
          <w:szCs w:val="20"/>
        </w:rPr>
        <w:t xml:space="preserve"> </w:t>
      </w:r>
      <w:r>
        <w:rPr>
          <w:sz w:val="20"/>
          <w:szCs w:val="20"/>
        </w:rPr>
        <w:t>njegova razdelitev</w:t>
      </w:r>
      <w:r w:rsidRPr="00662E42">
        <w:rPr>
          <w:sz w:val="20"/>
          <w:szCs w:val="20"/>
        </w:rPr>
        <w:t xml:space="preserve"> na uredbeni del, razglasni del in mednarodne pogodbe.</w:t>
      </w:r>
      <w:r>
        <w:rPr>
          <w:sz w:val="20"/>
          <w:szCs w:val="20"/>
        </w:rPr>
        <w:t xml:space="preserve"> V zgoraj navedenih členih ZZZ-1 je posebej izpostavljeno, da se </w:t>
      </w:r>
      <w:r w:rsidR="00FD1DAE">
        <w:rPr>
          <w:sz w:val="20"/>
          <w:szCs w:val="20"/>
        </w:rPr>
        <w:t>m</w:t>
      </w:r>
      <w:r w:rsidR="00FD1DAE" w:rsidRPr="00FD1DAE">
        <w:rPr>
          <w:sz w:val="20"/>
          <w:szCs w:val="20"/>
        </w:rPr>
        <w:t>ednarodna pogodba</w:t>
      </w:r>
      <w:r w:rsidR="00FD1DAE">
        <w:rPr>
          <w:sz w:val="20"/>
          <w:szCs w:val="20"/>
        </w:rPr>
        <w:t xml:space="preserve"> oziroma akt o njeni ratifikaciji in s</w:t>
      </w:r>
      <w:r w:rsidR="00FD1DAE" w:rsidRPr="00FD1DAE">
        <w:rPr>
          <w:sz w:val="20"/>
          <w:szCs w:val="20"/>
        </w:rPr>
        <w:t>eznam nasledenih mednarodnih pogodb</w:t>
      </w:r>
      <w:r w:rsidR="00FD1DAE">
        <w:rPr>
          <w:sz w:val="20"/>
          <w:szCs w:val="20"/>
        </w:rPr>
        <w:t xml:space="preserve"> objavijo </w:t>
      </w:r>
      <w:r w:rsidR="00FD1DAE" w:rsidRPr="00FD1DAE">
        <w:rPr>
          <w:sz w:val="20"/>
          <w:szCs w:val="20"/>
        </w:rPr>
        <w:t xml:space="preserve">v </w:t>
      </w:r>
      <w:r w:rsidR="00FD1DAE">
        <w:rPr>
          <w:sz w:val="20"/>
          <w:szCs w:val="20"/>
        </w:rPr>
        <w:t>delu uradnega lista »</w:t>
      </w:r>
      <w:r w:rsidR="00FD1DAE" w:rsidRPr="00FD1DAE">
        <w:rPr>
          <w:sz w:val="20"/>
          <w:szCs w:val="20"/>
        </w:rPr>
        <w:t>Mednarodne pogodbe</w:t>
      </w:r>
      <w:r w:rsidR="00FD1DAE">
        <w:rPr>
          <w:sz w:val="20"/>
          <w:szCs w:val="20"/>
        </w:rPr>
        <w:t>«, zato je treba ta del črtati</w:t>
      </w:r>
      <w:r w:rsidR="00FD1DAE" w:rsidRPr="00FD1DAE">
        <w:rPr>
          <w:sz w:val="20"/>
          <w:szCs w:val="20"/>
        </w:rPr>
        <w:t xml:space="preserve">. </w:t>
      </w:r>
    </w:p>
    <w:p w14:paraId="7D988557" w14:textId="673DE4C0" w:rsidR="0064393D" w:rsidRPr="009376F3" w:rsidRDefault="0064393D" w:rsidP="00F7780D">
      <w:pPr>
        <w:pStyle w:val="Odstavek"/>
        <w:spacing w:line="240" w:lineRule="atLeast"/>
        <w:ind w:firstLine="0"/>
        <w:rPr>
          <w:b/>
          <w:bCs/>
          <w:sz w:val="20"/>
          <w:szCs w:val="20"/>
        </w:rPr>
      </w:pPr>
      <w:r w:rsidRPr="009376F3">
        <w:rPr>
          <w:b/>
          <w:bCs/>
          <w:sz w:val="20"/>
          <w:szCs w:val="20"/>
        </w:rPr>
        <w:t>K 26. členu</w:t>
      </w:r>
    </w:p>
    <w:p w14:paraId="2C872BBC" w14:textId="77777777" w:rsidR="00FD1DAE" w:rsidRPr="009376F3" w:rsidRDefault="00FD1DAE" w:rsidP="00FD1DAE">
      <w:pPr>
        <w:spacing w:line="240" w:lineRule="atLeast"/>
        <w:rPr>
          <w:rFonts w:cs="Arial"/>
          <w:sz w:val="20"/>
          <w:szCs w:val="20"/>
        </w:rPr>
      </w:pPr>
    </w:p>
    <w:p w14:paraId="30CE7CCE" w14:textId="77777777" w:rsidR="009376F3" w:rsidRDefault="00FD1DAE" w:rsidP="00FD1DAE">
      <w:pPr>
        <w:spacing w:line="240" w:lineRule="atLeast"/>
        <w:rPr>
          <w:rFonts w:cs="Arial"/>
          <w:sz w:val="20"/>
          <w:szCs w:val="20"/>
        </w:rPr>
      </w:pPr>
      <w:r w:rsidRPr="009376F3">
        <w:rPr>
          <w:rFonts w:cs="Arial"/>
          <w:sz w:val="20"/>
          <w:szCs w:val="20"/>
        </w:rPr>
        <w:t xml:space="preserve">V tem členu se določa uskladitev pravnih podlag za objavo </w:t>
      </w:r>
      <w:r w:rsidR="009376F3" w:rsidRPr="009376F3">
        <w:rPr>
          <w:rFonts w:cs="Arial"/>
          <w:sz w:val="20"/>
          <w:szCs w:val="20"/>
        </w:rPr>
        <w:t xml:space="preserve">drugih aktov </w:t>
      </w:r>
      <w:r w:rsidRPr="009376F3">
        <w:rPr>
          <w:rFonts w:cs="Arial"/>
          <w:sz w:val="20"/>
          <w:szCs w:val="20"/>
        </w:rPr>
        <w:t>v uradnem listu.</w:t>
      </w:r>
    </w:p>
    <w:p w14:paraId="3C57D14D" w14:textId="77777777" w:rsidR="009376F3" w:rsidRDefault="009376F3" w:rsidP="00FD1DAE">
      <w:pPr>
        <w:spacing w:line="240" w:lineRule="atLeast"/>
        <w:rPr>
          <w:rFonts w:cs="Arial"/>
          <w:sz w:val="20"/>
          <w:szCs w:val="20"/>
        </w:rPr>
      </w:pPr>
    </w:p>
    <w:p w14:paraId="58703447" w14:textId="295B2B29" w:rsidR="009376F3" w:rsidRPr="009376F3" w:rsidRDefault="009376F3" w:rsidP="009376F3">
      <w:pPr>
        <w:spacing w:line="240" w:lineRule="atLeast"/>
        <w:rPr>
          <w:rFonts w:cs="Arial"/>
          <w:sz w:val="20"/>
          <w:szCs w:val="20"/>
        </w:rPr>
      </w:pPr>
      <w:r>
        <w:rPr>
          <w:rFonts w:cs="Arial"/>
          <w:sz w:val="20"/>
          <w:szCs w:val="20"/>
        </w:rPr>
        <w:t xml:space="preserve">V skladu </w:t>
      </w:r>
      <w:r w:rsidRPr="009376F3">
        <w:rPr>
          <w:rFonts w:cs="Arial"/>
          <w:sz w:val="20"/>
          <w:szCs w:val="20"/>
        </w:rPr>
        <w:t xml:space="preserve">z deveto alinejo prvega odstavka 7. člena </w:t>
      </w:r>
      <w:r>
        <w:rPr>
          <w:rFonts w:cs="Arial"/>
          <w:sz w:val="20"/>
          <w:szCs w:val="20"/>
        </w:rPr>
        <w:t xml:space="preserve">ZUL se v </w:t>
      </w:r>
      <w:r w:rsidRPr="009376F3">
        <w:rPr>
          <w:rFonts w:cs="Arial"/>
          <w:sz w:val="20"/>
          <w:szCs w:val="20"/>
        </w:rPr>
        <w:t>uradnem listu objavljajo</w:t>
      </w:r>
      <w:r>
        <w:rPr>
          <w:rFonts w:cs="Arial"/>
          <w:sz w:val="20"/>
          <w:szCs w:val="20"/>
        </w:rPr>
        <w:t xml:space="preserve"> tudi </w:t>
      </w:r>
      <w:r w:rsidRPr="009376F3">
        <w:rPr>
          <w:rFonts w:cs="Arial"/>
          <w:sz w:val="20"/>
          <w:szCs w:val="20"/>
        </w:rPr>
        <w:t>drugi akti, katerih objavo v uradnem listu</w:t>
      </w:r>
      <w:r w:rsidR="00AF1E3E">
        <w:rPr>
          <w:rFonts w:cs="Arial"/>
          <w:sz w:val="20"/>
          <w:szCs w:val="20"/>
        </w:rPr>
        <w:t xml:space="preserve"> ne določa nujno</w:t>
      </w:r>
      <w:r w:rsidRPr="009376F3">
        <w:rPr>
          <w:rFonts w:cs="Arial"/>
          <w:sz w:val="20"/>
          <w:szCs w:val="20"/>
        </w:rPr>
        <w:t xml:space="preserve"> zakon</w:t>
      </w:r>
      <w:r w:rsidR="00AF1E3E">
        <w:rPr>
          <w:rFonts w:cs="Arial"/>
          <w:sz w:val="20"/>
          <w:szCs w:val="20"/>
        </w:rPr>
        <w:t xml:space="preserve">, temveč </w:t>
      </w:r>
      <w:r w:rsidRPr="009376F3">
        <w:rPr>
          <w:rFonts w:cs="Arial"/>
          <w:sz w:val="20"/>
          <w:szCs w:val="20"/>
        </w:rPr>
        <w:t>drug predpis.</w:t>
      </w:r>
      <w:r>
        <w:rPr>
          <w:rFonts w:cs="Arial"/>
          <w:sz w:val="20"/>
          <w:szCs w:val="20"/>
        </w:rPr>
        <w:t xml:space="preserve"> Ker ta zakon</w:t>
      </w:r>
      <w:r w:rsidR="00AF1E3E">
        <w:rPr>
          <w:rFonts w:cs="Arial"/>
          <w:sz w:val="20"/>
          <w:szCs w:val="20"/>
        </w:rPr>
        <w:t xml:space="preserve"> v drugi in tretji alineji tretjega odstavka 5. člena zakona določa, da se </w:t>
      </w:r>
      <w:r w:rsidR="00AF1E3E" w:rsidRPr="00561E00">
        <w:rPr>
          <w:rFonts w:cs="Arial"/>
          <w:sz w:val="20"/>
          <w:szCs w:val="20"/>
        </w:rPr>
        <w:t xml:space="preserve">drugi akti </w:t>
      </w:r>
      <w:r w:rsidR="00AF1E3E">
        <w:rPr>
          <w:rFonts w:cs="Arial"/>
          <w:sz w:val="20"/>
          <w:szCs w:val="20"/>
        </w:rPr>
        <w:t xml:space="preserve">državnih organov (ki niso predpisi ali drugi splošni akti) </w:t>
      </w:r>
      <w:r w:rsidR="00151071">
        <w:rPr>
          <w:rFonts w:cs="Arial"/>
          <w:sz w:val="20"/>
          <w:szCs w:val="20"/>
        </w:rPr>
        <w:t>objavijo samo</w:t>
      </w:r>
      <w:r w:rsidR="00151071" w:rsidRPr="00561E00">
        <w:rPr>
          <w:rFonts w:cs="Arial"/>
          <w:sz w:val="20"/>
          <w:szCs w:val="20"/>
        </w:rPr>
        <w:t>, če obveznost njihove objave v uradnem listu določa zakon</w:t>
      </w:r>
      <w:r w:rsidR="00151071">
        <w:rPr>
          <w:rFonts w:cs="Arial"/>
          <w:sz w:val="20"/>
          <w:szCs w:val="20"/>
        </w:rPr>
        <w:t xml:space="preserve">, </w:t>
      </w:r>
      <w:r w:rsidR="00AF1E3E">
        <w:rPr>
          <w:rFonts w:cs="Arial"/>
          <w:sz w:val="20"/>
          <w:szCs w:val="20"/>
        </w:rPr>
        <w:t xml:space="preserve">drugi akti </w:t>
      </w:r>
      <w:r w:rsidR="00AF1E3E">
        <w:rPr>
          <w:rFonts w:cs="Arial"/>
          <w:sz w:val="20"/>
          <w:szCs w:val="20"/>
        </w:rPr>
        <w:lastRenderedPageBreak/>
        <w:t xml:space="preserve">nosilcev javnih pooblastil (ki niso splošni akti, izdani za izvrševanje javnih pooblastil) </w:t>
      </w:r>
      <w:r w:rsidR="00151071">
        <w:rPr>
          <w:rFonts w:cs="Arial"/>
          <w:sz w:val="20"/>
          <w:szCs w:val="20"/>
        </w:rPr>
        <w:t>pa</w:t>
      </w:r>
      <w:r w:rsidR="00AF1E3E">
        <w:rPr>
          <w:rFonts w:cs="Arial"/>
          <w:sz w:val="20"/>
          <w:szCs w:val="20"/>
        </w:rPr>
        <w:t xml:space="preserve"> samo</w:t>
      </w:r>
      <w:r w:rsidR="00AF1E3E" w:rsidRPr="00561E00">
        <w:rPr>
          <w:rFonts w:cs="Arial"/>
          <w:sz w:val="20"/>
          <w:szCs w:val="20"/>
        </w:rPr>
        <w:t>, če obveznost njihove objave v uradnem listu določa zakon</w:t>
      </w:r>
      <w:r w:rsidR="00AF1E3E">
        <w:rPr>
          <w:rFonts w:cs="Arial"/>
          <w:sz w:val="20"/>
          <w:szCs w:val="20"/>
        </w:rPr>
        <w:t xml:space="preserve"> </w:t>
      </w:r>
      <w:r w:rsidR="00151071">
        <w:rPr>
          <w:rFonts w:cs="Arial"/>
          <w:sz w:val="20"/>
          <w:szCs w:val="20"/>
        </w:rPr>
        <w:t>ali</w:t>
      </w:r>
      <w:r w:rsidR="00151071" w:rsidRPr="00151071">
        <w:rPr>
          <w:rFonts w:cs="Arial"/>
          <w:sz w:val="20"/>
          <w:szCs w:val="20"/>
        </w:rPr>
        <w:t xml:space="preserve"> </w:t>
      </w:r>
      <w:r w:rsidR="00151071">
        <w:rPr>
          <w:rFonts w:cs="Arial"/>
          <w:sz w:val="20"/>
          <w:szCs w:val="20"/>
        </w:rPr>
        <w:t xml:space="preserve">odlok lokalne skupnosti (če gre za podelitev javnega pooblastila </w:t>
      </w:r>
      <w:r w:rsidR="00AF1E3E">
        <w:rPr>
          <w:rFonts w:cs="Arial"/>
          <w:sz w:val="20"/>
          <w:szCs w:val="20"/>
        </w:rPr>
        <w:t>na lokalni ravni</w:t>
      </w:r>
      <w:r w:rsidR="00151071">
        <w:rPr>
          <w:rFonts w:cs="Arial"/>
          <w:sz w:val="20"/>
          <w:szCs w:val="20"/>
        </w:rPr>
        <w:t>)</w:t>
      </w:r>
      <w:r w:rsidR="00AF1E3E">
        <w:rPr>
          <w:rFonts w:cs="Arial"/>
          <w:sz w:val="20"/>
          <w:szCs w:val="20"/>
        </w:rPr>
        <w:t xml:space="preserve">, </w:t>
      </w:r>
      <w:r w:rsidR="00151071">
        <w:rPr>
          <w:rFonts w:cs="Arial"/>
          <w:sz w:val="20"/>
          <w:szCs w:val="20"/>
        </w:rPr>
        <w:t>kar izključuje določitev obveznosti objave v</w:t>
      </w:r>
      <w:r w:rsidR="006E423C">
        <w:rPr>
          <w:rFonts w:cs="Arial"/>
          <w:sz w:val="20"/>
          <w:szCs w:val="20"/>
        </w:rPr>
        <w:t xml:space="preserve"> </w:t>
      </w:r>
      <w:r w:rsidR="00151071">
        <w:rPr>
          <w:rFonts w:cs="Arial"/>
          <w:sz w:val="20"/>
          <w:szCs w:val="20"/>
        </w:rPr>
        <w:t>drugih</w:t>
      </w:r>
      <w:r w:rsidR="006E423C">
        <w:rPr>
          <w:rFonts w:cs="Arial"/>
          <w:sz w:val="20"/>
          <w:szCs w:val="20"/>
        </w:rPr>
        <w:t xml:space="preserve"> predpis</w:t>
      </w:r>
      <w:r w:rsidR="00151071">
        <w:rPr>
          <w:rFonts w:cs="Arial"/>
          <w:sz w:val="20"/>
          <w:szCs w:val="20"/>
        </w:rPr>
        <w:t>ih</w:t>
      </w:r>
      <w:r w:rsidR="006E423C">
        <w:rPr>
          <w:rFonts w:cs="Arial"/>
          <w:sz w:val="20"/>
          <w:szCs w:val="20"/>
        </w:rPr>
        <w:t xml:space="preserve">, </w:t>
      </w:r>
      <w:r w:rsidR="00AF1E3E">
        <w:rPr>
          <w:rFonts w:cs="Arial"/>
          <w:sz w:val="20"/>
          <w:szCs w:val="20"/>
        </w:rPr>
        <w:t xml:space="preserve">je treba urediti </w:t>
      </w:r>
      <w:r w:rsidR="006E423C">
        <w:rPr>
          <w:rFonts w:cs="Arial"/>
          <w:sz w:val="20"/>
          <w:szCs w:val="20"/>
        </w:rPr>
        <w:t>objavljanje teh drugih aktov v prehodnem obdobju</w:t>
      </w:r>
      <w:r w:rsidR="00AF1E3E">
        <w:rPr>
          <w:rFonts w:cs="Arial"/>
          <w:sz w:val="20"/>
          <w:szCs w:val="20"/>
        </w:rPr>
        <w:t xml:space="preserve">. </w:t>
      </w:r>
      <w:r w:rsidR="006E423C">
        <w:rPr>
          <w:rFonts w:cs="Arial"/>
          <w:sz w:val="20"/>
          <w:szCs w:val="20"/>
        </w:rPr>
        <w:t>Ti drugi akti</w:t>
      </w:r>
      <w:r w:rsidR="00151071">
        <w:rPr>
          <w:rFonts w:cs="Arial"/>
          <w:sz w:val="20"/>
          <w:szCs w:val="20"/>
        </w:rPr>
        <w:t xml:space="preserve"> se od</w:t>
      </w:r>
      <w:r w:rsidRPr="009376F3">
        <w:rPr>
          <w:rFonts w:cs="Arial"/>
          <w:sz w:val="20"/>
          <w:szCs w:val="20"/>
        </w:rPr>
        <w:t xml:space="preserve"> 1. marca 2026 do uskladitve podzakonskih predpisov in splošnih aktov, izdanih za izvrševanje javnih pooblastil, ki določajo obveznost objave drugih aktov v skladu z deveto alinejo prvega odstavka 7. člena ZUL, s tem zakonom objavljajo na spletni strani izdajatelja tega akta.</w:t>
      </w:r>
    </w:p>
    <w:p w14:paraId="639278B5" w14:textId="77777777" w:rsidR="009376F3" w:rsidRPr="009376F3" w:rsidRDefault="009376F3" w:rsidP="009376F3">
      <w:pPr>
        <w:spacing w:line="240" w:lineRule="atLeast"/>
        <w:rPr>
          <w:rFonts w:cs="Arial"/>
          <w:sz w:val="20"/>
          <w:szCs w:val="20"/>
        </w:rPr>
      </w:pPr>
    </w:p>
    <w:p w14:paraId="5D9E3EA6" w14:textId="55FA5618" w:rsidR="009376F3" w:rsidRPr="003B4C13" w:rsidRDefault="00151071" w:rsidP="009376F3">
      <w:pPr>
        <w:spacing w:line="240" w:lineRule="atLeast"/>
        <w:rPr>
          <w:rFonts w:cs="Arial"/>
          <w:sz w:val="20"/>
          <w:szCs w:val="20"/>
        </w:rPr>
      </w:pPr>
      <w:r>
        <w:rPr>
          <w:rFonts w:cs="Arial"/>
          <w:sz w:val="20"/>
          <w:szCs w:val="20"/>
        </w:rPr>
        <w:t xml:space="preserve">Določen je tudi rok za uskladitev teh predpisov, in sicer najpozneje v treh letih </w:t>
      </w:r>
      <w:r w:rsidR="009376F3" w:rsidRPr="009376F3">
        <w:rPr>
          <w:rFonts w:cs="Arial"/>
          <w:sz w:val="20"/>
          <w:szCs w:val="20"/>
        </w:rPr>
        <w:t>po uveljavitvi tega zakona.</w:t>
      </w:r>
    </w:p>
    <w:p w14:paraId="5F404D52" w14:textId="6ABCB135" w:rsidR="0064393D" w:rsidRDefault="0064393D" w:rsidP="00F7780D">
      <w:pPr>
        <w:pStyle w:val="Odstavek"/>
        <w:spacing w:line="240" w:lineRule="atLeast"/>
        <w:ind w:firstLine="0"/>
        <w:rPr>
          <w:b/>
          <w:bCs/>
          <w:sz w:val="20"/>
          <w:szCs w:val="20"/>
        </w:rPr>
      </w:pPr>
      <w:r>
        <w:rPr>
          <w:b/>
          <w:bCs/>
          <w:sz w:val="20"/>
          <w:szCs w:val="20"/>
        </w:rPr>
        <w:t>K 27. členu</w:t>
      </w:r>
    </w:p>
    <w:p w14:paraId="3B79119D" w14:textId="77777777" w:rsidR="003B4C13" w:rsidRDefault="003B4C13" w:rsidP="003B4C13">
      <w:pPr>
        <w:pStyle w:val="lennaslov1"/>
        <w:spacing w:line="240" w:lineRule="atLeast"/>
        <w:jc w:val="both"/>
        <w:rPr>
          <w:rFonts w:cs="Arial"/>
          <w:b w:val="0"/>
          <w:bCs/>
        </w:rPr>
      </w:pPr>
    </w:p>
    <w:p w14:paraId="41358C3B" w14:textId="21FAD8EE" w:rsidR="003B4C13" w:rsidRDefault="003B4C13" w:rsidP="003B4C13">
      <w:pPr>
        <w:pStyle w:val="lennaslov1"/>
        <w:spacing w:line="240" w:lineRule="atLeast"/>
        <w:jc w:val="both"/>
        <w:rPr>
          <w:rFonts w:cs="Arial"/>
          <w:b w:val="0"/>
          <w:bCs/>
        </w:rPr>
      </w:pPr>
      <w:r>
        <w:rPr>
          <w:rFonts w:cs="Arial"/>
          <w:b w:val="0"/>
          <w:bCs/>
        </w:rPr>
        <w:t xml:space="preserve">V tem členu se določa način </w:t>
      </w:r>
      <w:r w:rsidRPr="003B4C13">
        <w:rPr>
          <w:rFonts w:cs="Arial"/>
          <w:b w:val="0"/>
          <w:bCs/>
        </w:rPr>
        <w:t>objav</w:t>
      </w:r>
      <w:r>
        <w:rPr>
          <w:rFonts w:cs="Arial"/>
          <w:b w:val="0"/>
          <w:bCs/>
        </w:rPr>
        <w:t>ljanja</w:t>
      </w:r>
      <w:r w:rsidRPr="003B4C13">
        <w:rPr>
          <w:rFonts w:cs="Arial"/>
          <w:b w:val="0"/>
          <w:bCs/>
        </w:rPr>
        <w:t xml:space="preserve"> razglasnih vsebin</w:t>
      </w:r>
      <w:r>
        <w:rPr>
          <w:rFonts w:cs="Arial"/>
          <w:b w:val="0"/>
          <w:bCs/>
        </w:rPr>
        <w:t xml:space="preserve"> od dne, ko se začne uradni list izdajati na nov način, tj. brez razglasnega dela, in do</w:t>
      </w:r>
      <w:r w:rsidRPr="003B4C13">
        <w:rPr>
          <w:rFonts w:cs="Arial"/>
          <w:b w:val="0"/>
          <w:bCs/>
        </w:rPr>
        <w:t xml:space="preserve"> </w:t>
      </w:r>
      <w:r>
        <w:rPr>
          <w:rFonts w:cs="Arial"/>
          <w:b w:val="0"/>
          <w:bCs/>
        </w:rPr>
        <w:t xml:space="preserve">uskladitve </w:t>
      </w:r>
      <w:r w:rsidRPr="003B4C13">
        <w:rPr>
          <w:rFonts w:cs="Arial"/>
          <w:b w:val="0"/>
          <w:bCs/>
        </w:rPr>
        <w:t>predpisov, splošnih aktov, izdanih za izvrševanje javnih pooblastil, in drugih aktov, ki določajo obveznost objave razglasnih vsebin v uradnem listu</w:t>
      </w:r>
      <w:r>
        <w:rPr>
          <w:rFonts w:cs="Arial"/>
          <w:b w:val="0"/>
          <w:bCs/>
        </w:rPr>
        <w:t xml:space="preserve">. </w:t>
      </w:r>
    </w:p>
    <w:p w14:paraId="34D8FD5F" w14:textId="77777777" w:rsidR="003B4C13" w:rsidRDefault="003B4C13" w:rsidP="003B4C13">
      <w:pPr>
        <w:pStyle w:val="lennaslov1"/>
        <w:spacing w:line="240" w:lineRule="atLeast"/>
        <w:jc w:val="both"/>
        <w:rPr>
          <w:rFonts w:cs="Arial"/>
          <w:b w:val="0"/>
          <w:bCs/>
        </w:rPr>
      </w:pPr>
    </w:p>
    <w:p w14:paraId="6D90AF09" w14:textId="49522D71" w:rsidR="003B4C13" w:rsidRDefault="003B4C13" w:rsidP="003B4C13">
      <w:pPr>
        <w:pStyle w:val="lennaslov1"/>
        <w:spacing w:line="240" w:lineRule="atLeast"/>
        <w:jc w:val="both"/>
        <w:rPr>
          <w:rFonts w:cs="Arial"/>
          <w:b w:val="0"/>
          <w:bCs/>
        </w:rPr>
      </w:pPr>
      <w:r>
        <w:rPr>
          <w:rFonts w:cs="Arial"/>
          <w:b w:val="0"/>
          <w:bCs/>
        </w:rPr>
        <w:t>Mesto objavljanja se razlikuje glede na organ, ki pripravi in objavi razglasne vsebine:</w:t>
      </w:r>
    </w:p>
    <w:p w14:paraId="5782815B" w14:textId="34646787" w:rsidR="00F34CAB" w:rsidRDefault="003B4C13" w:rsidP="00F34CAB">
      <w:pPr>
        <w:pStyle w:val="Alineazapodtoko"/>
      </w:pPr>
      <w:r w:rsidRPr="003B4C13">
        <w:t>če gre za razglasne vsebine predsednik</w:t>
      </w:r>
      <w:r w:rsidR="0086642C">
        <w:t>a</w:t>
      </w:r>
      <w:r w:rsidRPr="003B4C13">
        <w:t xml:space="preserve"> republike,</w:t>
      </w:r>
      <w:r>
        <w:t xml:space="preserve"> se te objavijo na </w:t>
      </w:r>
      <w:r w:rsidRPr="003B4C13">
        <w:t>spletni strani predsednika republike</w:t>
      </w:r>
      <w:r w:rsidR="00F34CAB">
        <w:t xml:space="preserve"> </w:t>
      </w:r>
      <w:r w:rsidR="00F34CAB">
        <w:rPr>
          <w:bCs/>
        </w:rPr>
        <w:t>(</w:t>
      </w:r>
      <w:r w:rsidR="00F34CAB" w:rsidRPr="00F34CAB">
        <w:rPr>
          <w:bCs/>
        </w:rPr>
        <w:t>www.</w:t>
      </w:r>
      <w:r w:rsidR="00F34CAB">
        <w:rPr>
          <w:bCs/>
        </w:rPr>
        <w:t>up</w:t>
      </w:r>
      <w:r w:rsidR="00F34CAB" w:rsidRPr="00F34CAB">
        <w:rPr>
          <w:bCs/>
        </w:rPr>
        <w:t>-rs.si</w:t>
      </w:r>
      <w:r w:rsidR="00F34CAB">
        <w:rPr>
          <w:bCs/>
        </w:rPr>
        <w:t>)</w:t>
      </w:r>
      <w:r w:rsidR="00F34CAB">
        <w:t>;</w:t>
      </w:r>
    </w:p>
    <w:p w14:paraId="0BF7C6EF" w14:textId="59B87EF0" w:rsidR="00F34CAB" w:rsidRPr="00F34CAB" w:rsidRDefault="00F34CAB" w:rsidP="00F34CAB">
      <w:pPr>
        <w:pStyle w:val="Alineazapodtoko"/>
      </w:pPr>
      <w:r w:rsidRPr="00F34CAB">
        <w:rPr>
          <w:bCs/>
        </w:rPr>
        <w:t>če gre za razglasne vsebine državn</w:t>
      </w:r>
      <w:r w:rsidR="0086642C">
        <w:rPr>
          <w:bCs/>
        </w:rPr>
        <w:t>ega</w:t>
      </w:r>
      <w:r w:rsidRPr="00F34CAB">
        <w:rPr>
          <w:bCs/>
        </w:rPr>
        <w:t xml:space="preserve"> zbor</w:t>
      </w:r>
      <w:r w:rsidR="0086642C">
        <w:rPr>
          <w:bCs/>
        </w:rPr>
        <w:t>a</w:t>
      </w:r>
      <w:r>
        <w:rPr>
          <w:bCs/>
        </w:rPr>
        <w:t xml:space="preserve">, se te objavijo na </w:t>
      </w:r>
      <w:r w:rsidR="003B4C13" w:rsidRPr="00F34CAB">
        <w:rPr>
          <w:bCs/>
        </w:rPr>
        <w:t>spletni strani državnega zbora</w:t>
      </w:r>
      <w:r>
        <w:rPr>
          <w:bCs/>
        </w:rPr>
        <w:t xml:space="preserve"> (</w:t>
      </w:r>
      <w:r w:rsidRPr="00F34CAB">
        <w:rPr>
          <w:bCs/>
        </w:rPr>
        <w:t>www.dz-rs.si</w:t>
      </w:r>
      <w:r>
        <w:rPr>
          <w:bCs/>
        </w:rPr>
        <w:t>);</w:t>
      </w:r>
    </w:p>
    <w:p w14:paraId="53C1E1ED" w14:textId="63579D39" w:rsidR="00F34CAB" w:rsidRPr="00F34CAB" w:rsidRDefault="00F34CAB" w:rsidP="00F34CAB">
      <w:pPr>
        <w:pStyle w:val="Alineazapodtoko"/>
      </w:pPr>
      <w:r w:rsidRPr="00F34CAB">
        <w:t>če gre za razglasne vsebine organ</w:t>
      </w:r>
      <w:r w:rsidR="0086642C">
        <w:t>a</w:t>
      </w:r>
      <w:r w:rsidRPr="00F34CAB">
        <w:t xml:space="preserve"> državne uprave,</w:t>
      </w:r>
      <w:r>
        <w:t xml:space="preserve"> se te objavijo na </w:t>
      </w:r>
      <w:r w:rsidR="003B4C13" w:rsidRPr="00F34CAB">
        <w:rPr>
          <w:bCs/>
        </w:rPr>
        <w:t>osrednjem spletnem mestu državne uprave</w:t>
      </w:r>
      <w:r>
        <w:rPr>
          <w:bCs/>
        </w:rPr>
        <w:t xml:space="preserve"> (</w:t>
      </w:r>
      <w:r w:rsidRPr="00F34CAB">
        <w:rPr>
          <w:bCs/>
        </w:rPr>
        <w:t>www.</w:t>
      </w:r>
      <w:r>
        <w:rPr>
          <w:bCs/>
        </w:rPr>
        <w:t>gov.si);</w:t>
      </w:r>
    </w:p>
    <w:p w14:paraId="1EF620E2" w14:textId="268357FA" w:rsidR="003B4C13" w:rsidRPr="00F34CAB" w:rsidRDefault="00F34CAB" w:rsidP="00F34CAB">
      <w:pPr>
        <w:pStyle w:val="Alineazapodtoko"/>
      </w:pPr>
      <w:r w:rsidRPr="00F34CAB">
        <w:t>če gre za razglasne vsebine sodišč</w:t>
      </w:r>
      <w:r w:rsidR="0086642C">
        <w:t>a</w:t>
      </w:r>
      <w:r>
        <w:t xml:space="preserve">, se te objavijo na </w:t>
      </w:r>
      <w:r w:rsidR="003B4C13" w:rsidRPr="00F34CAB">
        <w:t>spletni strani sodišča</w:t>
      </w:r>
      <w:r w:rsidRPr="00F34CAB">
        <w:t xml:space="preserve"> (www.sodisce.si);</w:t>
      </w:r>
    </w:p>
    <w:p w14:paraId="4ACBBCEB" w14:textId="79D4909B" w:rsidR="003B4C13" w:rsidRPr="00F34CAB" w:rsidRDefault="00F34CAB" w:rsidP="00F34CAB">
      <w:pPr>
        <w:pStyle w:val="Alineazapodtoko"/>
      </w:pPr>
      <w:r>
        <w:t xml:space="preserve">če gre za razglasne </w:t>
      </w:r>
      <w:r w:rsidR="003B4C13" w:rsidRPr="00F34CAB">
        <w:rPr>
          <w:bCs/>
        </w:rPr>
        <w:t xml:space="preserve">vsebine drugih </w:t>
      </w:r>
      <w:r w:rsidR="0086642C">
        <w:rPr>
          <w:bCs/>
        </w:rPr>
        <w:t>predlagateljev</w:t>
      </w:r>
      <w:r w:rsidR="003B4C13" w:rsidRPr="00F34CAB">
        <w:rPr>
          <w:bCs/>
        </w:rPr>
        <w:t xml:space="preserve">, </w:t>
      </w:r>
      <w:r>
        <w:rPr>
          <w:bCs/>
        </w:rPr>
        <w:t xml:space="preserve">se te objavijo </w:t>
      </w:r>
      <w:r w:rsidR="003B4C13" w:rsidRPr="00F34CAB">
        <w:rPr>
          <w:bCs/>
        </w:rPr>
        <w:t xml:space="preserve">na spletni strani </w:t>
      </w:r>
      <w:r w:rsidR="0086642C">
        <w:rPr>
          <w:bCs/>
        </w:rPr>
        <w:t>predlagatelja</w:t>
      </w:r>
      <w:r w:rsidR="003B4C13" w:rsidRPr="00F34CAB">
        <w:rPr>
          <w:bCs/>
        </w:rPr>
        <w:t>, če taka spletna stran ne obstaja, pa na osrednjem spletnem mestu državne uprave prek organa državne uprave, v delovno področje katerega spada razglasna vsebina.</w:t>
      </w:r>
    </w:p>
    <w:p w14:paraId="051B60F6" w14:textId="77777777" w:rsidR="003B4C13" w:rsidRPr="003B4C13" w:rsidRDefault="003B4C13" w:rsidP="003B4C13">
      <w:pPr>
        <w:pStyle w:val="lennaslov1"/>
        <w:spacing w:line="240" w:lineRule="atLeast"/>
        <w:jc w:val="both"/>
        <w:rPr>
          <w:rFonts w:cs="Arial"/>
          <w:b w:val="0"/>
          <w:bCs/>
        </w:rPr>
      </w:pPr>
    </w:p>
    <w:p w14:paraId="65CC3721" w14:textId="72B9AAD7" w:rsidR="003B4C13" w:rsidRPr="00F34CAB" w:rsidRDefault="00F34CAB" w:rsidP="00F34CAB">
      <w:pPr>
        <w:pStyle w:val="lennaslov1"/>
        <w:spacing w:line="240" w:lineRule="atLeast"/>
        <w:jc w:val="both"/>
        <w:rPr>
          <w:rFonts w:cs="Arial"/>
          <w:b w:val="0"/>
          <w:bCs/>
        </w:rPr>
      </w:pPr>
      <w:r>
        <w:rPr>
          <w:rFonts w:cs="Arial"/>
          <w:b w:val="0"/>
          <w:bCs/>
        </w:rPr>
        <w:t xml:space="preserve">Za uskladitev je predvideno triletno prehodno obdobje </w:t>
      </w:r>
      <w:r w:rsidR="003B4C13" w:rsidRPr="003B4C13">
        <w:rPr>
          <w:rFonts w:cs="Arial"/>
          <w:b w:val="0"/>
          <w:bCs/>
        </w:rPr>
        <w:t>po uveljavitvi tega zakona.</w:t>
      </w:r>
    </w:p>
    <w:p w14:paraId="40E3203A" w14:textId="12B6B75F" w:rsidR="0064393D" w:rsidRDefault="0064393D" w:rsidP="00F7780D">
      <w:pPr>
        <w:pStyle w:val="Odstavek"/>
        <w:spacing w:line="240" w:lineRule="atLeast"/>
        <w:ind w:firstLine="0"/>
        <w:rPr>
          <w:b/>
          <w:bCs/>
          <w:sz w:val="20"/>
          <w:szCs w:val="20"/>
        </w:rPr>
      </w:pPr>
      <w:r>
        <w:rPr>
          <w:b/>
          <w:bCs/>
          <w:sz w:val="20"/>
          <w:szCs w:val="20"/>
        </w:rPr>
        <w:t>K 28. členu</w:t>
      </w:r>
    </w:p>
    <w:p w14:paraId="7914A506" w14:textId="77777777" w:rsidR="00F34CAB" w:rsidRDefault="00F34CAB" w:rsidP="00F34CAB">
      <w:pPr>
        <w:pStyle w:val="lennaslov1"/>
        <w:spacing w:line="240" w:lineRule="atLeast"/>
        <w:jc w:val="both"/>
        <w:rPr>
          <w:rFonts w:cs="Arial"/>
          <w:b w:val="0"/>
          <w:bCs/>
        </w:rPr>
      </w:pPr>
    </w:p>
    <w:p w14:paraId="20005ECC" w14:textId="3BA9F63C" w:rsidR="00F34CAB" w:rsidRPr="00F34CAB" w:rsidRDefault="00F34CAB" w:rsidP="00F34CAB">
      <w:pPr>
        <w:pStyle w:val="lennaslov1"/>
        <w:spacing w:line="240" w:lineRule="atLeast"/>
        <w:jc w:val="both"/>
        <w:rPr>
          <w:rFonts w:cs="Arial"/>
          <w:b w:val="0"/>
          <w:bCs/>
        </w:rPr>
      </w:pPr>
      <w:r>
        <w:rPr>
          <w:rFonts w:cs="Arial"/>
          <w:b w:val="0"/>
          <w:bCs/>
        </w:rPr>
        <w:t xml:space="preserve">V tem členu je določen način </w:t>
      </w:r>
      <w:r w:rsidRPr="00F34CAB">
        <w:rPr>
          <w:rFonts w:cs="Arial"/>
          <w:b w:val="0"/>
          <w:bCs/>
        </w:rPr>
        <w:t>objav</w:t>
      </w:r>
      <w:r>
        <w:rPr>
          <w:rFonts w:cs="Arial"/>
          <w:b w:val="0"/>
          <w:bCs/>
        </w:rPr>
        <w:t>e</w:t>
      </w:r>
      <w:r w:rsidRPr="00F34CAB">
        <w:rPr>
          <w:rFonts w:cs="Arial"/>
          <w:b w:val="0"/>
          <w:bCs/>
        </w:rPr>
        <w:t xml:space="preserve"> občinskih predpisov v prehodnem obdobju</w:t>
      </w:r>
      <w:r>
        <w:rPr>
          <w:rFonts w:cs="Arial"/>
          <w:b w:val="0"/>
          <w:bCs/>
        </w:rPr>
        <w:t xml:space="preserve">, tj. do uskladitve statutov občin </w:t>
      </w:r>
      <w:r w:rsidRPr="00F34CAB">
        <w:rPr>
          <w:rFonts w:cs="Arial"/>
          <w:b w:val="0"/>
          <w:bCs/>
        </w:rPr>
        <w:t xml:space="preserve">v skladu z dopolnitvijo iz 22. člena tega zakona </w:t>
      </w:r>
      <w:r>
        <w:rPr>
          <w:rFonts w:cs="Arial"/>
          <w:b w:val="0"/>
          <w:bCs/>
        </w:rPr>
        <w:t xml:space="preserve">(66. člen ZLS), ki mora biti izvedena </w:t>
      </w:r>
      <w:r w:rsidRPr="00F34CAB">
        <w:rPr>
          <w:rFonts w:cs="Arial"/>
          <w:b w:val="0"/>
          <w:bCs/>
        </w:rPr>
        <w:t xml:space="preserve">najpozneje v šestih mesecih po uveljavitvi tega zakona. </w:t>
      </w:r>
    </w:p>
    <w:p w14:paraId="4941716E" w14:textId="77777777" w:rsidR="00F34CAB" w:rsidRPr="00F34CAB" w:rsidRDefault="00F34CAB" w:rsidP="00F34CAB">
      <w:pPr>
        <w:pStyle w:val="lennaslov1"/>
        <w:spacing w:line="240" w:lineRule="atLeast"/>
        <w:jc w:val="both"/>
        <w:rPr>
          <w:rFonts w:cs="Arial"/>
          <w:b w:val="0"/>
          <w:bCs/>
        </w:rPr>
      </w:pPr>
    </w:p>
    <w:p w14:paraId="3341F811" w14:textId="7B9B07FA" w:rsidR="00F34CAB" w:rsidRPr="00F34CAB" w:rsidRDefault="00F34CAB" w:rsidP="00F34CAB">
      <w:pPr>
        <w:pStyle w:val="lennaslov1"/>
        <w:spacing w:line="240" w:lineRule="atLeast"/>
        <w:jc w:val="both"/>
        <w:rPr>
          <w:rFonts w:cs="Arial"/>
          <w:b w:val="0"/>
          <w:bCs/>
        </w:rPr>
      </w:pPr>
      <w:r>
        <w:rPr>
          <w:rFonts w:cs="Arial"/>
          <w:b w:val="0"/>
          <w:bCs/>
        </w:rPr>
        <w:t xml:space="preserve">V prehodnem obdobju </w:t>
      </w:r>
      <w:r w:rsidRPr="00F34CAB">
        <w:rPr>
          <w:rFonts w:cs="Arial"/>
          <w:b w:val="0"/>
          <w:bCs/>
        </w:rPr>
        <w:t>se v uradnem listu objavljajo predpisi in drugi akti občine, katerih obveznost objave v uradnem listu je določena v odloku, odredbi, pravilniku ali navodilu občine.</w:t>
      </w:r>
    </w:p>
    <w:p w14:paraId="645817F3" w14:textId="155F028E" w:rsidR="0064393D" w:rsidRDefault="0064393D" w:rsidP="00F7780D">
      <w:pPr>
        <w:pStyle w:val="Odstavek"/>
        <w:spacing w:line="240" w:lineRule="atLeast"/>
        <w:ind w:firstLine="0"/>
        <w:rPr>
          <w:b/>
          <w:bCs/>
          <w:sz w:val="20"/>
          <w:szCs w:val="20"/>
        </w:rPr>
      </w:pPr>
      <w:r>
        <w:rPr>
          <w:b/>
          <w:bCs/>
          <w:sz w:val="20"/>
          <w:szCs w:val="20"/>
        </w:rPr>
        <w:t>K 29. členu</w:t>
      </w:r>
    </w:p>
    <w:p w14:paraId="4C86B1D9" w14:textId="77777777" w:rsidR="007D149B" w:rsidRDefault="007D149B" w:rsidP="007D149B">
      <w:pPr>
        <w:pStyle w:val="lennaslov1"/>
        <w:spacing w:line="240" w:lineRule="atLeast"/>
        <w:jc w:val="both"/>
        <w:rPr>
          <w:rFonts w:cs="Arial"/>
          <w:b w:val="0"/>
          <w:bCs/>
        </w:rPr>
      </w:pPr>
    </w:p>
    <w:p w14:paraId="1110DCF7" w14:textId="05DCC31B" w:rsidR="007D149B" w:rsidRPr="007D149B" w:rsidRDefault="007D149B" w:rsidP="007D149B">
      <w:pPr>
        <w:pStyle w:val="lennaslov1"/>
        <w:spacing w:line="240" w:lineRule="atLeast"/>
        <w:jc w:val="both"/>
        <w:rPr>
          <w:rFonts w:cs="Arial"/>
          <w:b w:val="0"/>
          <w:bCs/>
        </w:rPr>
      </w:pPr>
      <w:r>
        <w:rPr>
          <w:rFonts w:cs="Arial"/>
          <w:b w:val="0"/>
          <w:bCs/>
        </w:rPr>
        <w:t xml:space="preserve">V tem členu se določa prehod s </w:t>
      </w:r>
      <w:r w:rsidRPr="00561E00">
        <w:rPr>
          <w:rFonts w:cs="Arial"/>
          <w:b w:val="0"/>
          <w:bCs/>
        </w:rPr>
        <w:t>Pravno-informacijsk</w:t>
      </w:r>
      <w:r>
        <w:rPr>
          <w:rFonts w:cs="Arial"/>
          <w:b w:val="0"/>
          <w:bCs/>
        </w:rPr>
        <w:t>ega</w:t>
      </w:r>
      <w:r w:rsidRPr="00561E00">
        <w:rPr>
          <w:rFonts w:cs="Arial"/>
          <w:b w:val="0"/>
          <w:bCs/>
        </w:rPr>
        <w:t xml:space="preserve"> sistem</w:t>
      </w:r>
      <w:r>
        <w:rPr>
          <w:rFonts w:cs="Arial"/>
          <w:b w:val="0"/>
          <w:bCs/>
        </w:rPr>
        <w:t>a</w:t>
      </w:r>
      <w:r w:rsidRPr="00561E00">
        <w:rPr>
          <w:rFonts w:cs="Arial"/>
          <w:b w:val="0"/>
          <w:bCs/>
        </w:rPr>
        <w:t xml:space="preserve"> Republike Slovenije, </w:t>
      </w:r>
      <w:r>
        <w:rPr>
          <w:rFonts w:cs="Arial"/>
          <w:b w:val="0"/>
          <w:bCs/>
        </w:rPr>
        <w:t xml:space="preserve">ki je bil </w:t>
      </w:r>
      <w:r w:rsidRPr="00561E00">
        <w:rPr>
          <w:rFonts w:cs="Arial"/>
          <w:b w:val="0"/>
          <w:bCs/>
        </w:rPr>
        <w:t xml:space="preserve">vzpostavljen v skladu z </w:t>
      </w:r>
      <w:r>
        <w:rPr>
          <w:rFonts w:cs="Arial"/>
          <w:b w:val="0"/>
          <w:bCs/>
        </w:rPr>
        <w:t>ZUL, na</w:t>
      </w:r>
      <w:r w:rsidRPr="00561E00">
        <w:rPr>
          <w:rFonts w:cs="Arial"/>
          <w:b w:val="0"/>
          <w:bCs/>
        </w:rPr>
        <w:t xml:space="preserve"> Pravni informacijski sistem Republike Slovenije v skladu s 16. členom tega zakona</w:t>
      </w:r>
      <w:r>
        <w:rPr>
          <w:rFonts w:cs="Arial"/>
          <w:b w:val="0"/>
          <w:bCs/>
        </w:rPr>
        <w:t xml:space="preserve">. Tehnično gledano gre za en in isti informacijski sistem, ki se s tem zakonom </w:t>
      </w:r>
      <w:r w:rsidR="00FD2BEB">
        <w:rPr>
          <w:rFonts w:cs="Arial"/>
          <w:b w:val="0"/>
          <w:bCs/>
        </w:rPr>
        <w:t xml:space="preserve">le </w:t>
      </w:r>
      <w:r>
        <w:rPr>
          <w:rFonts w:cs="Arial"/>
          <w:b w:val="0"/>
          <w:bCs/>
        </w:rPr>
        <w:t xml:space="preserve">preimenuje, s čimer se </w:t>
      </w:r>
      <w:r w:rsidR="00FD2BEB">
        <w:rPr>
          <w:rFonts w:cs="Arial"/>
          <w:b w:val="0"/>
          <w:bCs/>
        </w:rPr>
        <w:t xml:space="preserve">obenem </w:t>
      </w:r>
      <w:r>
        <w:rPr>
          <w:rFonts w:cs="Arial"/>
          <w:b w:val="0"/>
          <w:bCs/>
        </w:rPr>
        <w:t>odpravlja raba stičnega vezaja</w:t>
      </w:r>
      <w:r w:rsidR="00FD2BEB">
        <w:rPr>
          <w:rFonts w:cs="Arial"/>
          <w:b w:val="0"/>
          <w:bCs/>
        </w:rPr>
        <w:t xml:space="preserve"> v imenu informacijskega sistema, ki je bila glede na njegovo vsebino oziroma pomen napačna. </w:t>
      </w:r>
      <w:r>
        <w:rPr>
          <w:rFonts w:cs="Arial"/>
          <w:b w:val="0"/>
          <w:bCs/>
        </w:rPr>
        <w:t xml:space="preserve"> </w:t>
      </w:r>
    </w:p>
    <w:p w14:paraId="229BBF0A" w14:textId="0F874C9F" w:rsidR="0064393D" w:rsidRDefault="0064393D" w:rsidP="00F7780D">
      <w:pPr>
        <w:pStyle w:val="Odstavek"/>
        <w:spacing w:line="240" w:lineRule="atLeast"/>
        <w:ind w:firstLine="0"/>
        <w:rPr>
          <w:b/>
          <w:bCs/>
          <w:sz w:val="20"/>
          <w:szCs w:val="20"/>
        </w:rPr>
      </w:pPr>
      <w:r>
        <w:rPr>
          <w:b/>
          <w:bCs/>
          <w:sz w:val="20"/>
          <w:szCs w:val="20"/>
        </w:rPr>
        <w:t>K 30. členu</w:t>
      </w:r>
    </w:p>
    <w:p w14:paraId="14604AE1" w14:textId="77777777" w:rsidR="00B17513" w:rsidRDefault="00B17513" w:rsidP="00B17513">
      <w:pPr>
        <w:pStyle w:val="Alineazaodstavkom"/>
        <w:numPr>
          <w:ilvl w:val="0"/>
          <w:numId w:val="0"/>
        </w:numPr>
        <w:spacing w:line="240" w:lineRule="atLeast"/>
      </w:pPr>
    </w:p>
    <w:p w14:paraId="03DA4AD4" w14:textId="6DBCE9AF" w:rsidR="00B17513" w:rsidRDefault="00B17513" w:rsidP="00B17513">
      <w:pPr>
        <w:pStyle w:val="Alineazaodstavkom"/>
        <w:numPr>
          <w:ilvl w:val="0"/>
          <w:numId w:val="0"/>
        </w:numPr>
        <w:spacing w:line="240" w:lineRule="atLeast"/>
      </w:pPr>
      <w:r>
        <w:t xml:space="preserve">V tem členu se ureja preoblikovanje </w:t>
      </w:r>
      <w:r w:rsidR="00671EB7">
        <w:t>j</w:t>
      </w:r>
      <w:r w:rsidRPr="00B17513">
        <w:t>avn</w:t>
      </w:r>
      <w:r>
        <w:t>ega</w:t>
      </w:r>
      <w:r w:rsidRPr="00B17513">
        <w:t xml:space="preserve"> podjetj</w:t>
      </w:r>
      <w:r>
        <w:t>a</w:t>
      </w:r>
      <w:r w:rsidRPr="00B17513">
        <w:t xml:space="preserve">, </w:t>
      </w:r>
      <w:r>
        <w:t xml:space="preserve">ki je bilo </w:t>
      </w:r>
      <w:r w:rsidRPr="00B17513">
        <w:t xml:space="preserve">ustanovljeno z </w:t>
      </w:r>
      <w:r>
        <w:t xml:space="preserve">ZUL. Javno podjetje </w:t>
      </w:r>
      <w:r w:rsidRPr="00B17513">
        <w:t>od 1. marca 2026</w:t>
      </w:r>
      <w:r>
        <w:t xml:space="preserve"> ne bo več izvajalo dejavnosti, ki se opravljajo na način, kot se opravljajo gospodarske javne službe. Med tovrstne dejavnosti spadajo naslednje dejavnosti iz 13. člena ZUL:</w:t>
      </w:r>
    </w:p>
    <w:p w14:paraId="0BCD38C2" w14:textId="0E1D3B15" w:rsidR="00B17513" w:rsidRDefault="00B17513" w:rsidP="00B17513">
      <w:pPr>
        <w:pStyle w:val="Alineazapodtoko"/>
      </w:pPr>
      <w:r>
        <w:t>zalaganje uradnega lista, priprava za objavo in objava uradnega lista ter vzdrževanje spletne strani uradnega lista,</w:t>
      </w:r>
    </w:p>
    <w:p w14:paraId="070C07B8" w14:textId="16A4431F" w:rsidR="00B17513" w:rsidRDefault="00B17513" w:rsidP="00B17513">
      <w:pPr>
        <w:pStyle w:val="Alineazapodtoko"/>
      </w:pPr>
      <w:r>
        <w:t>upravljanje sistema za elektronsko javno naročanje, kot je opredeljen v zakonu, ki ureja javno naročanje, in zakonu, ki ureja pravno varstvo v postopkih javnega naročanja</w:t>
      </w:r>
      <w:r w:rsidR="004C4E10" w:rsidRPr="004C4E10">
        <w:t xml:space="preserve"> </w:t>
      </w:r>
      <w:r w:rsidR="004C4E10">
        <w:t xml:space="preserve">(to sta portal javnih </w:t>
      </w:r>
      <w:r w:rsidR="004C4E10">
        <w:lastRenderedPageBreak/>
        <w:t xml:space="preserve">naročil v skladu z </w:t>
      </w:r>
      <w:r w:rsidR="004C4E10" w:rsidRPr="004C4E10">
        <w:t>28. točk</w:t>
      </w:r>
      <w:r w:rsidR="004C4E10">
        <w:t>o</w:t>
      </w:r>
      <w:r w:rsidR="004C4E10" w:rsidRPr="004C4E10">
        <w:t xml:space="preserve"> prvega odstavka 2. člena ZJN-3</w:t>
      </w:r>
      <w:r w:rsidR="004C4E10">
        <w:t xml:space="preserve"> in portal </w:t>
      </w:r>
      <w:proofErr w:type="spellStart"/>
      <w:r w:rsidR="004C4E10">
        <w:t>eRevizija</w:t>
      </w:r>
      <w:proofErr w:type="spellEnd"/>
      <w:r w:rsidR="004C4E10">
        <w:t xml:space="preserve"> v skladu s 13.a členom</w:t>
      </w:r>
      <w:r w:rsidR="004C4E10" w:rsidRPr="004C4E10">
        <w:t xml:space="preserve"> ZPVPJN)</w:t>
      </w:r>
      <w:r>
        <w:t>.</w:t>
      </w:r>
    </w:p>
    <w:p w14:paraId="760C0215" w14:textId="77777777" w:rsidR="00B17513" w:rsidRDefault="00B17513" w:rsidP="00B17513">
      <w:pPr>
        <w:pStyle w:val="Alineazapodtoko"/>
        <w:numPr>
          <w:ilvl w:val="0"/>
          <w:numId w:val="0"/>
        </w:numPr>
        <w:ind w:left="720" w:hanging="360"/>
      </w:pPr>
    </w:p>
    <w:p w14:paraId="66E3D03C" w14:textId="040A8C02" w:rsidR="00B17513" w:rsidRDefault="006B1F7D" w:rsidP="0044525F">
      <w:pPr>
        <w:pStyle w:val="Alineazaodstavkom"/>
        <w:numPr>
          <w:ilvl w:val="0"/>
          <w:numId w:val="0"/>
        </w:numPr>
        <w:spacing w:line="240" w:lineRule="atLeast"/>
      </w:pPr>
      <w:r>
        <w:t xml:space="preserve">Ob uveljavitvi ZUL leta 1996, ko se je uradni list izdajal </w:t>
      </w:r>
      <w:r w:rsidRPr="006B1F7D">
        <w:t>v izključno tiskani obliki</w:t>
      </w:r>
      <w:r>
        <w:t xml:space="preserve">, so bile naloge zalaganja uradnega lista kot tehnično pomožna dela ločene od izdajateljske vloge, in sicer zaradi potreb po tehnični pripravi uradnega lista za tisk, organizacije tiskanja ter distribucije in prodaje tiskane izdaje uradnega lista. S spremembo </w:t>
      </w:r>
      <w:r w:rsidRPr="006B1F7D">
        <w:t xml:space="preserve">ZUL </w:t>
      </w:r>
      <w:r>
        <w:t>leta 2005, ki je uvedla elektronsko izdajo uradnega lista, je bil</w:t>
      </w:r>
      <w:r w:rsidR="0044525F">
        <w:t>a</w:t>
      </w:r>
      <w:r>
        <w:t xml:space="preserve"> prejšnj</w:t>
      </w:r>
      <w:r w:rsidR="0044525F">
        <w:t xml:space="preserve">a ureditev delno </w:t>
      </w:r>
      <w:r>
        <w:t>pre</w:t>
      </w:r>
      <w:r w:rsidR="0044525F">
        <w:t>se</w:t>
      </w:r>
      <w:r>
        <w:t>žen</w:t>
      </w:r>
      <w:r w:rsidR="0044525F">
        <w:t>a</w:t>
      </w:r>
      <w:r>
        <w:t>,</w:t>
      </w:r>
      <w:r w:rsidR="0044525F">
        <w:t xml:space="preserve"> vendar pa je izvorna ločitev na izdajatelja in založnika ostala.</w:t>
      </w:r>
      <w:r>
        <w:t xml:space="preserve"> </w:t>
      </w:r>
      <w:r w:rsidR="0044525F">
        <w:t>Celovita</w:t>
      </w:r>
      <w:r>
        <w:t xml:space="preserve"> digitaln</w:t>
      </w:r>
      <w:r w:rsidR="0044525F">
        <w:t>a</w:t>
      </w:r>
      <w:r>
        <w:t xml:space="preserve"> podpor</w:t>
      </w:r>
      <w:r w:rsidR="0044525F">
        <w:t>a</w:t>
      </w:r>
      <w:r>
        <w:t xml:space="preserve"> procesu </w:t>
      </w:r>
      <w:r w:rsidR="0044525F">
        <w:t xml:space="preserve">priprave in </w:t>
      </w:r>
      <w:r>
        <w:t>objavljanja</w:t>
      </w:r>
      <w:r w:rsidR="0044525F">
        <w:t xml:space="preserve"> predpisov in drugih aktov ter novi pristopi v načinu izdajanja uradnih listov (npr. po načelu ena akt – ena izdaja) pomenijo optimizacijo delovnega procesa, zato ločitev teh vlog in njima pripadajočih nalog ni </w:t>
      </w:r>
      <w:r>
        <w:t xml:space="preserve">več </w:t>
      </w:r>
      <w:r w:rsidR="0044525F">
        <w:t>upravičena</w:t>
      </w:r>
      <w:r>
        <w:t xml:space="preserve">. </w:t>
      </w:r>
    </w:p>
    <w:p w14:paraId="085C2634" w14:textId="77777777" w:rsidR="00100460" w:rsidRDefault="00100460" w:rsidP="0044525F">
      <w:pPr>
        <w:pStyle w:val="Alineazaodstavkom"/>
        <w:numPr>
          <w:ilvl w:val="0"/>
          <w:numId w:val="0"/>
        </w:numPr>
        <w:spacing w:line="240" w:lineRule="atLeast"/>
      </w:pPr>
    </w:p>
    <w:p w14:paraId="4C04BEF2" w14:textId="3B18B16A" w:rsidR="004C4E10" w:rsidRDefault="00100460" w:rsidP="004C4E10">
      <w:pPr>
        <w:pStyle w:val="Alineazaodstavkom"/>
        <w:numPr>
          <w:ilvl w:val="0"/>
          <w:numId w:val="0"/>
        </w:numPr>
        <w:spacing w:line="240" w:lineRule="atLeast"/>
      </w:pPr>
      <w:r>
        <w:t xml:space="preserve">Na </w:t>
      </w:r>
      <w:r w:rsidR="000B4606">
        <w:t>MJU</w:t>
      </w:r>
      <w:r>
        <w:t xml:space="preserve"> se prenaša upravljanje portala javnih naročil in portala </w:t>
      </w:r>
      <w:proofErr w:type="spellStart"/>
      <w:r>
        <w:t>eRevizija</w:t>
      </w:r>
      <w:proofErr w:type="spellEnd"/>
      <w:r w:rsidR="004C4E10">
        <w:t xml:space="preserve">, ki sta portala navedenega ministrstva. Prenos se izvede na način, da se </w:t>
      </w:r>
      <w:r>
        <w:t xml:space="preserve">oba </w:t>
      </w:r>
      <w:r w:rsidR="004C4E10">
        <w:t>namestita na centralni strežniško infrastrukturi (</w:t>
      </w:r>
      <w:r>
        <w:t>državni računalniški oblak)</w:t>
      </w:r>
      <w:r w:rsidR="004C4E10">
        <w:t>, v okviru katerega se zagotavljajo vsa</w:t>
      </w:r>
      <w:r>
        <w:t xml:space="preserve"> potrebn</w:t>
      </w:r>
      <w:r w:rsidR="004C4E10">
        <w:t>a</w:t>
      </w:r>
      <w:r>
        <w:t xml:space="preserve"> </w:t>
      </w:r>
      <w:r w:rsidR="004C4E10">
        <w:t>infrastruktura</w:t>
      </w:r>
      <w:r>
        <w:t xml:space="preserve"> in s tem povezane storitve (strojna in programska oprema, domena,</w:t>
      </w:r>
      <w:r w:rsidR="004C4E10">
        <w:t xml:space="preserve"> </w:t>
      </w:r>
      <w:r>
        <w:t>rezervna lokacija, zagotavljanje varnosti ipd.)</w:t>
      </w:r>
      <w:r w:rsidR="004C4E10">
        <w:t>.</w:t>
      </w:r>
    </w:p>
    <w:p w14:paraId="47321FE6" w14:textId="15F48115" w:rsidR="00100460" w:rsidRDefault="00100460" w:rsidP="0044525F">
      <w:pPr>
        <w:pStyle w:val="Alineazaodstavkom"/>
        <w:numPr>
          <w:ilvl w:val="0"/>
          <w:numId w:val="0"/>
        </w:numPr>
        <w:spacing w:line="240" w:lineRule="atLeast"/>
      </w:pPr>
    </w:p>
    <w:p w14:paraId="14B83276" w14:textId="77777777" w:rsidR="00BF3193" w:rsidRDefault="004C4E10" w:rsidP="004C4E10">
      <w:pPr>
        <w:pStyle w:val="Alineazaodstavkom"/>
        <w:numPr>
          <w:ilvl w:val="0"/>
          <w:numId w:val="0"/>
        </w:numPr>
        <w:spacing w:line="240" w:lineRule="atLeast"/>
      </w:pPr>
      <w:r>
        <w:t>Z</w:t>
      </w:r>
      <w:r w:rsidR="00B17513">
        <w:t xml:space="preserve">akon ne predvideva ukinitve javnega podjetja, temveč </w:t>
      </w:r>
      <w:r>
        <w:t xml:space="preserve">zgolj </w:t>
      </w:r>
      <w:r w:rsidR="00B17513">
        <w:t>prenehanje izvajanja nalog iz naslova gospodarske javne službe</w:t>
      </w:r>
      <w:r>
        <w:t>, zato se v 30. členu določa, da javno podjetje s 1. marcem 2026 nadaljuje z delom kot gospodarska družba brez statusa javnega podjetja.</w:t>
      </w:r>
    </w:p>
    <w:p w14:paraId="07137F53" w14:textId="77777777" w:rsidR="00BF3193" w:rsidRDefault="00BF3193" w:rsidP="004C4E10">
      <w:pPr>
        <w:pStyle w:val="Alineazaodstavkom"/>
        <w:numPr>
          <w:ilvl w:val="0"/>
          <w:numId w:val="0"/>
        </w:numPr>
        <w:spacing w:line="240" w:lineRule="atLeast"/>
      </w:pPr>
    </w:p>
    <w:p w14:paraId="6286B189" w14:textId="01FF1D40" w:rsidR="004C4E10" w:rsidRDefault="00BF3193" w:rsidP="004C4E10">
      <w:pPr>
        <w:pStyle w:val="Alineazaodstavkom"/>
        <w:numPr>
          <w:ilvl w:val="0"/>
          <w:numId w:val="0"/>
        </w:numPr>
        <w:spacing w:line="240" w:lineRule="atLeast"/>
      </w:pPr>
      <w:r>
        <w:t xml:space="preserve">V </w:t>
      </w:r>
      <w:r w:rsidR="004C4E10">
        <w:t>Odlok</w:t>
      </w:r>
      <w:r>
        <w:t>u</w:t>
      </w:r>
      <w:r w:rsidR="004C4E10">
        <w:t xml:space="preserve"> o </w:t>
      </w:r>
      <w:r w:rsidR="004C4E10" w:rsidRPr="004C4E10">
        <w:t>strategiji upravljanja naložb države</w:t>
      </w:r>
      <w:r w:rsidR="004C4E10">
        <w:t xml:space="preserve"> </w:t>
      </w:r>
      <w:r>
        <w:t xml:space="preserve">je določeno, da </w:t>
      </w:r>
      <w:r w:rsidR="004C4E10">
        <w:t xml:space="preserve">so vse </w:t>
      </w:r>
      <w:r w:rsidR="004C4E10" w:rsidRPr="004C4E10">
        <w:t xml:space="preserve">strateške kapitalske naložbe na področju gospodarskih javnih služb strateške, dokler izvajajo </w:t>
      </w:r>
      <w:r>
        <w:t>gospodarske javne službe,</w:t>
      </w:r>
      <w:r w:rsidR="004C4E10" w:rsidRPr="004C4E10">
        <w:t xml:space="preserve"> </w:t>
      </w:r>
      <w:r>
        <w:t>obvezne gospodarske javne službe</w:t>
      </w:r>
      <w:r w:rsidR="004C4E10" w:rsidRPr="004C4E10">
        <w:t xml:space="preserve">, imajo zakonsko pooblastilo ali izvajajo javno službo, po morebitnem prenehanju teh pooblastil </w:t>
      </w:r>
      <w:r>
        <w:t xml:space="preserve">pa </w:t>
      </w:r>
      <w:r w:rsidR="004C4E10" w:rsidRPr="004C4E10">
        <w:t xml:space="preserve">so </w:t>
      </w:r>
      <w:proofErr w:type="spellStart"/>
      <w:r w:rsidR="004C4E10" w:rsidRPr="004C4E10">
        <w:t>portfeljske</w:t>
      </w:r>
      <w:proofErr w:type="spellEnd"/>
      <w:r w:rsidR="004C4E10" w:rsidRPr="004C4E10">
        <w:t xml:space="preserve"> naložbe.</w:t>
      </w:r>
      <w:r>
        <w:t xml:space="preserve"> V skladu s tem bo ta </w:t>
      </w:r>
      <w:r w:rsidR="004C4E10" w:rsidRPr="004C4E10">
        <w:t xml:space="preserve">gospodarska družba postala </w:t>
      </w:r>
      <w:proofErr w:type="spellStart"/>
      <w:r w:rsidR="004C4E10" w:rsidRPr="004C4E10">
        <w:t>portfeljska</w:t>
      </w:r>
      <w:proofErr w:type="spellEnd"/>
      <w:r w:rsidR="004C4E10" w:rsidRPr="004C4E10">
        <w:t xml:space="preserve"> naložba. </w:t>
      </w:r>
    </w:p>
    <w:p w14:paraId="4A19FBD0" w14:textId="77777777" w:rsidR="004C4E10" w:rsidRDefault="004C4E10" w:rsidP="004C4E10">
      <w:pPr>
        <w:pStyle w:val="Alineazaodstavkom"/>
        <w:numPr>
          <w:ilvl w:val="0"/>
          <w:numId w:val="0"/>
        </w:numPr>
        <w:spacing w:line="240" w:lineRule="atLeast"/>
      </w:pPr>
    </w:p>
    <w:p w14:paraId="4863C44E" w14:textId="6CDECC70" w:rsidR="004C4E10" w:rsidRPr="00B17513" w:rsidRDefault="004C4E10" w:rsidP="004C4E10">
      <w:pPr>
        <w:pStyle w:val="Alineazaodstavkom"/>
        <w:numPr>
          <w:ilvl w:val="0"/>
          <w:numId w:val="0"/>
        </w:numPr>
        <w:spacing w:line="240" w:lineRule="atLeast"/>
      </w:pPr>
      <w:r>
        <w:t xml:space="preserve">Ustanovitelj </w:t>
      </w:r>
      <w:r w:rsidR="00BF3193">
        <w:t>mora sprejeti</w:t>
      </w:r>
      <w:r>
        <w:t xml:space="preserve"> akt o ustanovitvi gospodarske družbe v treh mesecih po uveljavitvi tega zakona</w:t>
      </w:r>
      <w:r w:rsidR="00BF3193">
        <w:t xml:space="preserve">, gospodarska družba pa uskladiti svoje </w:t>
      </w:r>
      <w:r>
        <w:t>poslovanje v šestih mesecih po uveljavitvi tega zakona.</w:t>
      </w:r>
    </w:p>
    <w:p w14:paraId="72349A36" w14:textId="77777777" w:rsidR="00BF3193" w:rsidRDefault="0064393D" w:rsidP="00BF3193">
      <w:pPr>
        <w:pStyle w:val="Odstavek"/>
        <w:spacing w:line="240" w:lineRule="atLeast"/>
        <w:ind w:firstLine="0"/>
        <w:rPr>
          <w:b/>
          <w:bCs/>
          <w:sz w:val="20"/>
          <w:szCs w:val="20"/>
        </w:rPr>
      </w:pPr>
      <w:r>
        <w:rPr>
          <w:b/>
          <w:bCs/>
          <w:sz w:val="20"/>
          <w:szCs w:val="20"/>
        </w:rPr>
        <w:t>K 31. členu</w:t>
      </w:r>
    </w:p>
    <w:p w14:paraId="72D5BDF8" w14:textId="6AB39163" w:rsidR="00BF3193" w:rsidRPr="00D552E4" w:rsidRDefault="00BF3193" w:rsidP="00BF3193">
      <w:pPr>
        <w:pStyle w:val="Odstavek"/>
        <w:spacing w:line="240" w:lineRule="atLeast"/>
        <w:ind w:firstLine="0"/>
        <w:rPr>
          <w:sz w:val="20"/>
          <w:szCs w:val="20"/>
        </w:rPr>
      </w:pPr>
      <w:r w:rsidRPr="00BF3193">
        <w:rPr>
          <w:sz w:val="20"/>
          <w:szCs w:val="20"/>
        </w:rPr>
        <w:t>V tem členu</w:t>
      </w:r>
      <w:r>
        <w:rPr>
          <w:sz w:val="20"/>
          <w:szCs w:val="20"/>
        </w:rPr>
        <w:t xml:space="preserve"> je določena obveznost v gospodarsko družbo preoblikovanega javnega podjetja, da najmanj do</w:t>
      </w:r>
      <w:r w:rsidRPr="00BF3193">
        <w:rPr>
          <w:sz w:val="20"/>
          <w:szCs w:val="20"/>
        </w:rPr>
        <w:t xml:space="preserve"> 31. decembra 2026 zagotavlja dostopnost izdaj uradnega lista,</w:t>
      </w:r>
      <w:r>
        <w:rPr>
          <w:sz w:val="20"/>
          <w:szCs w:val="20"/>
        </w:rPr>
        <w:t xml:space="preserve"> </w:t>
      </w:r>
      <w:r w:rsidRPr="00BF3193">
        <w:rPr>
          <w:sz w:val="20"/>
          <w:szCs w:val="20"/>
        </w:rPr>
        <w:t>izdanih do 28. februarja 2026,</w:t>
      </w:r>
      <w:r>
        <w:rPr>
          <w:sz w:val="20"/>
          <w:szCs w:val="20"/>
        </w:rPr>
        <w:t xml:space="preserve"> in sicer</w:t>
      </w:r>
      <w:r w:rsidRPr="00BF3193">
        <w:rPr>
          <w:sz w:val="20"/>
          <w:szCs w:val="20"/>
        </w:rPr>
        <w:t xml:space="preserve"> na spletni strani</w:t>
      </w:r>
      <w:r>
        <w:rPr>
          <w:sz w:val="20"/>
          <w:szCs w:val="20"/>
        </w:rPr>
        <w:t>, kot je bila določena za namen objavljanja</w:t>
      </w:r>
      <w:r w:rsidRPr="00BF3193">
        <w:rPr>
          <w:sz w:val="20"/>
          <w:szCs w:val="20"/>
        </w:rPr>
        <w:t xml:space="preserve"> uradnega lista </w:t>
      </w:r>
      <w:r>
        <w:rPr>
          <w:sz w:val="20"/>
          <w:szCs w:val="20"/>
        </w:rPr>
        <w:t>v skladu s</w:t>
      </w:r>
      <w:r w:rsidRPr="00BF3193">
        <w:rPr>
          <w:sz w:val="20"/>
          <w:szCs w:val="20"/>
        </w:rPr>
        <w:t xml:space="preserve"> prv</w:t>
      </w:r>
      <w:r>
        <w:rPr>
          <w:sz w:val="20"/>
          <w:szCs w:val="20"/>
        </w:rPr>
        <w:t>o</w:t>
      </w:r>
      <w:r w:rsidRPr="00BF3193">
        <w:rPr>
          <w:sz w:val="20"/>
          <w:szCs w:val="20"/>
        </w:rPr>
        <w:t xml:space="preserve"> alinej</w:t>
      </w:r>
      <w:r w:rsidR="001E7E21">
        <w:rPr>
          <w:sz w:val="20"/>
          <w:szCs w:val="20"/>
        </w:rPr>
        <w:t>o</w:t>
      </w:r>
      <w:r w:rsidRPr="00BF3193">
        <w:rPr>
          <w:sz w:val="20"/>
          <w:szCs w:val="20"/>
        </w:rPr>
        <w:t xml:space="preserve"> 13. člena </w:t>
      </w:r>
      <w:r>
        <w:rPr>
          <w:sz w:val="20"/>
          <w:szCs w:val="20"/>
        </w:rPr>
        <w:t xml:space="preserve">ZUL. Namen te določbe je, da se zagotovi dovolj časa za </w:t>
      </w:r>
      <w:r w:rsidR="00D552E4">
        <w:rPr>
          <w:sz w:val="20"/>
          <w:szCs w:val="20"/>
        </w:rPr>
        <w:t xml:space="preserve">seznanitev zainteresirane javnosti s spremembami spletnega mesta in za </w:t>
      </w:r>
      <w:r>
        <w:rPr>
          <w:sz w:val="20"/>
          <w:szCs w:val="20"/>
        </w:rPr>
        <w:t>izvedbo potrebnih preusmeritev</w:t>
      </w:r>
      <w:r w:rsidR="00D552E4">
        <w:rPr>
          <w:sz w:val="20"/>
          <w:szCs w:val="20"/>
        </w:rPr>
        <w:t xml:space="preserve">. </w:t>
      </w:r>
      <w:r w:rsidR="00D552E4" w:rsidRPr="00EE57FC">
        <w:rPr>
          <w:sz w:val="20"/>
          <w:szCs w:val="20"/>
        </w:rPr>
        <w:t>Na spletni strani mora biti navedeno, da gre za arhivsko spletno stran in da so izdaje uradnega lista, izdane od 1. marca 2026, dostopne na PISRS.</w:t>
      </w:r>
    </w:p>
    <w:p w14:paraId="0CE5CDD4" w14:textId="77777777" w:rsidR="00BF3193" w:rsidRPr="00BF3193" w:rsidRDefault="00BF3193" w:rsidP="00BF3193">
      <w:pPr>
        <w:pStyle w:val="Alineazaodstavkom"/>
        <w:numPr>
          <w:ilvl w:val="0"/>
          <w:numId w:val="0"/>
        </w:numPr>
        <w:spacing w:line="240" w:lineRule="atLeast"/>
      </w:pPr>
    </w:p>
    <w:p w14:paraId="56DC8634" w14:textId="36087573" w:rsidR="007D149B" w:rsidRPr="007D149B" w:rsidRDefault="00D552E4" w:rsidP="007D149B">
      <w:pPr>
        <w:pStyle w:val="Alineazaodstavkom"/>
        <w:numPr>
          <w:ilvl w:val="0"/>
          <w:numId w:val="0"/>
        </w:numPr>
        <w:spacing w:line="240" w:lineRule="atLeast"/>
      </w:pPr>
      <w:r>
        <w:t>Dodatno k zgornjemu je določeno, da g</w:t>
      </w:r>
      <w:r w:rsidR="00BF3193" w:rsidRPr="00BF3193">
        <w:t>ospodarska družba izroči izdaje uradnega lista, izdane do 28. februarja 2026, pristojnemu arhivu najpozneje do 31. decembra 2026.</w:t>
      </w:r>
      <w:r w:rsidR="007D149B">
        <w:t xml:space="preserve"> </w:t>
      </w:r>
    </w:p>
    <w:p w14:paraId="39996E3E" w14:textId="4E270C0D" w:rsidR="00BF3193" w:rsidRDefault="0064393D" w:rsidP="00F7780D">
      <w:pPr>
        <w:pStyle w:val="Odstavek"/>
        <w:spacing w:line="240" w:lineRule="atLeast"/>
        <w:ind w:firstLine="0"/>
        <w:rPr>
          <w:b/>
          <w:bCs/>
          <w:sz w:val="20"/>
          <w:szCs w:val="20"/>
        </w:rPr>
      </w:pPr>
      <w:r>
        <w:rPr>
          <w:b/>
          <w:bCs/>
          <w:sz w:val="20"/>
          <w:szCs w:val="20"/>
        </w:rPr>
        <w:t>K 32. členu</w:t>
      </w:r>
    </w:p>
    <w:p w14:paraId="2A672F95" w14:textId="77777777" w:rsidR="00A6676F" w:rsidRDefault="00A6676F" w:rsidP="00A6676F">
      <w:pPr>
        <w:pStyle w:val="Alineazaodstavkom"/>
        <w:numPr>
          <w:ilvl w:val="0"/>
          <w:numId w:val="0"/>
        </w:numPr>
        <w:spacing w:line="240" w:lineRule="atLeast"/>
      </w:pPr>
    </w:p>
    <w:p w14:paraId="7F73A581" w14:textId="6ABC82B7" w:rsidR="00554F61" w:rsidRDefault="00A6676F" w:rsidP="00A6676F">
      <w:pPr>
        <w:pStyle w:val="Alineazaodstavkom"/>
        <w:numPr>
          <w:ilvl w:val="0"/>
          <w:numId w:val="0"/>
        </w:numPr>
        <w:spacing w:line="240" w:lineRule="atLeast"/>
      </w:pPr>
      <w:r>
        <w:t>V tem zakonu se ureja migracija podatkov in dokumentov, s katero se zagotavlja neprekinjena dostopnost izdaj uradnega lista na PISRS, na katerem bodo od 1. marca 2026 naprej dostopne</w:t>
      </w:r>
      <w:r w:rsidR="00554F61">
        <w:t xml:space="preserve"> </w:t>
      </w:r>
      <w:r>
        <w:t xml:space="preserve">izdaje uradnega </w:t>
      </w:r>
      <w:r w:rsidR="00554F61">
        <w:t xml:space="preserve">lista. </w:t>
      </w:r>
      <w:r>
        <w:t xml:space="preserve"> </w:t>
      </w:r>
    </w:p>
    <w:p w14:paraId="74A92E99" w14:textId="77777777" w:rsidR="00554F61" w:rsidRDefault="00554F61" w:rsidP="00A6676F">
      <w:pPr>
        <w:pStyle w:val="Alineazaodstavkom"/>
        <w:numPr>
          <w:ilvl w:val="0"/>
          <w:numId w:val="0"/>
        </w:numPr>
        <w:spacing w:line="240" w:lineRule="atLeast"/>
      </w:pPr>
    </w:p>
    <w:p w14:paraId="01969A91" w14:textId="035DD929" w:rsidR="00A6676F" w:rsidRPr="00A6676F" w:rsidRDefault="00A6676F" w:rsidP="00A6676F">
      <w:pPr>
        <w:pStyle w:val="Alineazaodstavkom"/>
        <w:numPr>
          <w:ilvl w:val="0"/>
          <w:numId w:val="0"/>
        </w:numPr>
        <w:spacing w:line="240" w:lineRule="atLeast"/>
      </w:pPr>
      <w:r w:rsidRPr="00A6676F">
        <w:t xml:space="preserve">Javno podjetje </w:t>
      </w:r>
      <w:r w:rsidR="00554F61">
        <w:t>mora izvesti</w:t>
      </w:r>
      <w:r w:rsidRPr="00A6676F">
        <w:t xml:space="preserve"> migracijo podatkov in dokumentov iz zbirke uradnih objav uradnega lista</w:t>
      </w:r>
      <w:r w:rsidR="00554F61" w:rsidRPr="00554F61">
        <w:t xml:space="preserve"> </w:t>
      </w:r>
      <w:r w:rsidR="00554F61" w:rsidRPr="00A6676F">
        <w:t>najpozneje do 31. januarja 2026</w:t>
      </w:r>
      <w:r w:rsidR="00554F61">
        <w:t xml:space="preserve">. Migracija se </w:t>
      </w:r>
      <w:r w:rsidR="00B856AB">
        <w:t>izvede v omejenem obsegu, in sicer migrirajo</w:t>
      </w:r>
      <w:r w:rsidR="00554F61">
        <w:t xml:space="preserve"> samo podat</w:t>
      </w:r>
      <w:r w:rsidR="00B856AB">
        <w:t>ki</w:t>
      </w:r>
      <w:r w:rsidR="00554F61">
        <w:t xml:space="preserve"> in dokument</w:t>
      </w:r>
      <w:r w:rsidR="00B856AB">
        <w:t>i</w:t>
      </w:r>
      <w:r w:rsidR="00554F61">
        <w:t xml:space="preserve"> iz uredbenega dela in dela mednarodne pogodbe, ne pa tudi iz razglasnega dela</w:t>
      </w:r>
      <w:r w:rsidR="00B856AB">
        <w:t xml:space="preserve"> uradnega lista</w:t>
      </w:r>
      <w:r w:rsidR="00554F61">
        <w:t xml:space="preserve">, saj se slednje na PISRS ne objavljajo. </w:t>
      </w:r>
      <w:r w:rsidR="00B856AB">
        <w:t xml:space="preserve">Predmet migracije je tudi zbirka </w:t>
      </w:r>
      <w:r w:rsidRPr="00A6676F">
        <w:t>neuradnih objav uradnega lista, ki vsebuje izdaje uradnega lista v elektronski obliki od 25. junija 1991 do 31. decembra 2005.</w:t>
      </w:r>
    </w:p>
    <w:p w14:paraId="52CFC042" w14:textId="77777777" w:rsidR="00A6676F" w:rsidRPr="00A6676F" w:rsidRDefault="00A6676F" w:rsidP="00A6676F">
      <w:pPr>
        <w:pStyle w:val="Alineazaodstavkom"/>
        <w:numPr>
          <w:ilvl w:val="0"/>
          <w:numId w:val="0"/>
        </w:numPr>
        <w:spacing w:line="240" w:lineRule="atLeast"/>
      </w:pPr>
    </w:p>
    <w:p w14:paraId="613FFC74" w14:textId="5D69C82C" w:rsidR="00A6676F" w:rsidRPr="00A6676F" w:rsidRDefault="00A6676F" w:rsidP="00A6676F">
      <w:pPr>
        <w:pStyle w:val="Alineazaodstavkom"/>
        <w:numPr>
          <w:ilvl w:val="0"/>
          <w:numId w:val="0"/>
        </w:numPr>
        <w:spacing w:line="240" w:lineRule="atLeast"/>
      </w:pPr>
      <w:r w:rsidRPr="00A6676F">
        <w:lastRenderedPageBreak/>
        <w:t xml:space="preserve">Migracija podatkov in dokumentov iz zbirke uradnih objav uradnega lista, izdanih </w:t>
      </w:r>
      <w:r w:rsidR="00B856AB">
        <w:t>od datuma, ko je bil</w:t>
      </w:r>
      <w:r w:rsidR="00697561">
        <w:t>a</w:t>
      </w:r>
      <w:r w:rsidR="00B856AB">
        <w:t xml:space="preserve"> izvedena prva faza migracije, do 28. februarja 2026</w:t>
      </w:r>
      <w:r w:rsidRPr="00A6676F">
        <w:t xml:space="preserve">, se izvede najpozneje do 1. </w:t>
      </w:r>
      <w:r w:rsidR="00B856AB">
        <w:t>aprila</w:t>
      </w:r>
      <w:r w:rsidRPr="00A6676F">
        <w:t xml:space="preserve"> 2026.</w:t>
      </w:r>
    </w:p>
    <w:p w14:paraId="223E3D91" w14:textId="04C1D749" w:rsidR="0064393D" w:rsidRDefault="0064393D" w:rsidP="00F7780D">
      <w:pPr>
        <w:pStyle w:val="Odstavek"/>
        <w:spacing w:line="240" w:lineRule="atLeast"/>
        <w:ind w:firstLine="0"/>
        <w:rPr>
          <w:b/>
          <w:bCs/>
          <w:sz w:val="20"/>
          <w:szCs w:val="20"/>
        </w:rPr>
      </w:pPr>
      <w:r>
        <w:rPr>
          <w:b/>
          <w:bCs/>
          <w:sz w:val="20"/>
          <w:szCs w:val="20"/>
        </w:rPr>
        <w:t>K 33. členu</w:t>
      </w:r>
    </w:p>
    <w:p w14:paraId="7CF2FADE" w14:textId="77777777" w:rsidR="000F49F5" w:rsidRDefault="000F49F5" w:rsidP="000F49F5">
      <w:pPr>
        <w:pStyle w:val="Alineazaodstavkom"/>
        <w:numPr>
          <w:ilvl w:val="0"/>
          <w:numId w:val="0"/>
        </w:numPr>
        <w:spacing w:line="240" w:lineRule="atLeast"/>
      </w:pPr>
    </w:p>
    <w:p w14:paraId="022E7DB3" w14:textId="24FD1304" w:rsidR="000F49F5" w:rsidRPr="000F49F5" w:rsidRDefault="000F49F5" w:rsidP="000F49F5">
      <w:pPr>
        <w:pStyle w:val="Alineazaodstavkom"/>
        <w:numPr>
          <w:ilvl w:val="0"/>
          <w:numId w:val="0"/>
        </w:numPr>
        <w:spacing w:line="240" w:lineRule="atLeast"/>
      </w:pPr>
      <w:r>
        <w:t xml:space="preserve">S tem členom </w:t>
      </w:r>
      <w:r w:rsidR="0086642C">
        <w:t>se</w:t>
      </w:r>
      <w:r>
        <w:t xml:space="preserve"> določa možnost, da se </w:t>
      </w:r>
      <w:r w:rsidR="000B4606">
        <w:t>MJU</w:t>
      </w:r>
      <w:r w:rsidRPr="00EA287D">
        <w:t xml:space="preserve"> in </w:t>
      </w:r>
      <w:r w:rsidR="000B4606">
        <w:t>s</w:t>
      </w:r>
      <w:r w:rsidRPr="00EA287D">
        <w:t xml:space="preserve">lužba za zakonodajo z </w:t>
      </w:r>
      <w:r w:rsidR="00671EB7">
        <w:t>j</w:t>
      </w:r>
      <w:r w:rsidRPr="00EA287D">
        <w:t xml:space="preserve">avnim podjetjem dogovorita o prevzemu zaposlenih, </w:t>
      </w:r>
      <w:r>
        <w:t xml:space="preserve">ki do </w:t>
      </w:r>
      <w:r w:rsidRPr="00B956C8">
        <w:rPr>
          <w:highlight w:val="green"/>
        </w:rPr>
        <w:t xml:space="preserve">/datum določi MJU/ </w:t>
      </w:r>
      <w:r w:rsidRPr="00B956C8">
        <w:t>oziroma /28. februarja 2026/</w:t>
      </w:r>
      <w:r>
        <w:t xml:space="preserve"> </w:t>
      </w:r>
      <w:r w:rsidRPr="00EA287D">
        <w:t>opravljajo naloge, ki se opravljajo na način gospodarske javne službe</w:t>
      </w:r>
      <w:r>
        <w:t>. Prevzamejo se lahko samo zaposleni, ki</w:t>
      </w:r>
      <w:r w:rsidRPr="00EA287D">
        <w:t xml:space="preserve"> izpolnjujejo predpisane pogoje za zasedbo delovnega mesta</w:t>
      </w:r>
      <w:r>
        <w:t xml:space="preserve">, dogovor pa mora biti sklenjen </w:t>
      </w:r>
      <w:r w:rsidRPr="00EA287D">
        <w:t>v treh mesecih po uveljavitvi tega zakona</w:t>
      </w:r>
      <w:r>
        <w:t>, s čimer se zmanjša</w:t>
      </w:r>
      <w:r w:rsidR="0086642C">
        <w:t>jo</w:t>
      </w:r>
      <w:r>
        <w:t xml:space="preserve"> kadrovska tveganja</w:t>
      </w:r>
      <w:r w:rsidR="0086642C">
        <w:t>, ki bi lahko vplivala na nemoteno izvajanje gospodarske javne službe</w:t>
      </w:r>
      <w:r w:rsidR="0086642C" w:rsidRPr="0086642C">
        <w:t>.</w:t>
      </w:r>
    </w:p>
    <w:p w14:paraId="1B6CCE22" w14:textId="39AAFBCB" w:rsidR="0064393D" w:rsidRDefault="0064393D" w:rsidP="00F7780D">
      <w:pPr>
        <w:pStyle w:val="Odstavek"/>
        <w:spacing w:line="240" w:lineRule="atLeast"/>
        <w:ind w:firstLine="0"/>
        <w:rPr>
          <w:b/>
          <w:bCs/>
          <w:sz w:val="20"/>
          <w:szCs w:val="20"/>
        </w:rPr>
      </w:pPr>
      <w:r>
        <w:rPr>
          <w:b/>
          <w:bCs/>
          <w:sz w:val="20"/>
          <w:szCs w:val="20"/>
        </w:rPr>
        <w:t>K 34. členu</w:t>
      </w:r>
    </w:p>
    <w:p w14:paraId="1270364C" w14:textId="77777777" w:rsidR="000F49F5" w:rsidRDefault="000F49F5" w:rsidP="000F49F5">
      <w:pPr>
        <w:pStyle w:val="Alineazaodstavkom"/>
        <w:numPr>
          <w:ilvl w:val="0"/>
          <w:numId w:val="0"/>
        </w:numPr>
        <w:spacing w:line="240" w:lineRule="atLeast"/>
      </w:pPr>
    </w:p>
    <w:p w14:paraId="2F7F46A7" w14:textId="3D22FC1E" w:rsidR="000F49F5" w:rsidRPr="000F49F5" w:rsidRDefault="000F49F5" w:rsidP="000F49F5">
      <w:pPr>
        <w:pStyle w:val="Alineazaodstavkom"/>
        <w:numPr>
          <w:ilvl w:val="0"/>
          <w:numId w:val="0"/>
        </w:numPr>
        <w:spacing w:line="240" w:lineRule="atLeast"/>
      </w:pPr>
      <w:r>
        <w:t xml:space="preserve">V tem zakonu je določen datum (tj. </w:t>
      </w:r>
      <w:r w:rsidRPr="00EA287D">
        <w:t>1. mar</w:t>
      </w:r>
      <w:r>
        <w:t>ec</w:t>
      </w:r>
      <w:r w:rsidRPr="00EA287D">
        <w:t xml:space="preserve"> 2026</w:t>
      </w:r>
      <w:r>
        <w:t xml:space="preserve">), na katerega začne </w:t>
      </w:r>
      <w:r w:rsidR="000B4606">
        <w:t>služba</w:t>
      </w:r>
      <w:r w:rsidRPr="00EA287D">
        <w:t xml:space="preserve"> za zakonodajo izdajati uradni list v skladu s tem zakonom</w:t>
      </w:r>
      <w:r>
        <w:t xml:space="preserve">, torej po določbah II., III. in IV. poglavja tega zakona. </w:t>
      </w:r>
    </w:p>
    <w:p w14:paraId="382CB42F" w14:textId="6A92154B" w:rsidR="0064393D" w:rsidRDefault="0064393D" w:rsidP="00F7780D">
      <w:pPr>
        <w:pStyle w:val="Odstavek"/>
        <w:spacing w:line="240" w:lineRule="atLeast"/>
        <w:ind w:firstLine="0"/>
        <w:rPr>
          <w:b/>
          <w:bCs/>
          <w:sz w:val="20"/>
          <w:szCs w:val="20"/>
        </w:rPr>
      </w:pPr>
      <w:r>
        <w:rPr>
          <w:b/>
          <w:bCs/>
          <w:sz w:val="20"/>
          <w:szCs w:val="20"/>
        </w:rPr>
        <w:t>K 35. členu</w:t>
      </w:r>
    </w:p>
    <w:p w14:paraId="18FAE48D" w14:textId="77777777" w:rsidR="00EA287D" w:rsidRDefault="00EA287D" w:rsidP="00EA287D">
      <w:pPr>
        <w:pStyle w:val="Alineazaodstavkom"/>
        <w:numPr>
          <w:ilvl w:val="0"/>
          <w:numId w:val="0"/>
        </w:numPr>
        <w:spacing w:line="240" w:lineRule="atLeast"/>
      </w:pPr>
    </w:p>
    <w:p w14:paraId="5FEF81D6" w14:textId="70EE9970" w:rsidR="00EA287D" w:rsidRDefault="000F49F5" w:rsidP="00EA287D">
      <w:pPr>
        <w:pStyle w:val="Alineazaodstavkom"/>
        <w:numPr>
          <w:ilvl w:val="0"/>
          <w:numId w:val="0"/>
        </w:numPr>
        <w:spacing w:line="240" w:lineRule="atLeast"/>
      </w:pPr>
      <w:r>
        <w:t xml:space="preserve">V tem členu je določen šestmesečni rok za izdajo podzakonskih predpisov, predvidenih v pooblastilnih določbah zakona. </w:t>
      </w:r>
    </w:p>
    <w:p w14:paraId="26D2B104" w14:textId="77777777" w:rsidR="00A6676F" w:rsidRDefault="00A6676F" w:rsidP="00EA287D">
      <w:pPr>
        <w:pStyle w:val="Alineazaodstavkom"/>
        <w:numPr>
          <w:ilvl w:val="0"/>
          <w:numId w:val="0"/>
        </w:numPr>
        <w:spacing w:line="240" w:lineRule="atLeast"/>
      </w:pPr>
    </w:p>
    <w:p w14:paraId="09EDE1C8" w14:textId="02A0C296" w:rsidR="000F49F5" w:rsidRDefault="00A6676F" w:rsidP="00EA287D">
      <w:pPr>
        <w:pStyle w:val="Alineazaodstavkom"/>
        <w:numPr>
          <w:ilvl w:val="0"/>
          <w:numId w:val="0"/>
        </w:numPr>
        <w:spacing w:line="240" w:lineRule="atLeast"/>
      </w:pPr>
      <w:r>
        <w:t>Na podzakonski ravni je predvideno podrobnejše urejanje:</w:t>
      </w:r>
    </w:p>
    <w:p w14:paraId="38E63404" w14:textId="7D1D9AAE" w:rsidR="00A6676F" w:rsidRDefault="00A6676F" w:rsidP="00A6676F">
      <w:pPr>
        <w:pStyle w:val="Alineazapodtoko"/>
      </w:pPr>
      <w:r>
        <w:t>načina objavljanja v uradnem listu (šesti</w:t>
      </w:r>
      <w:r w:rsidR="00EA287D" w:rsidRPr="00EA287D">
        <w:t xml:space="preserve"> odstav</w:t>
      </w:r>
      <w:r>
        <w:t>e</w:t>
      </w:r>
      <w:r w:rsidR="00EA287D" w:rsidRPr="00EA287D">
        <w:t>k 7. člena</w:t>
      </w:r>
      <w:r>
        <w:t xml:space="preserve"> tega zakona)</w:t>
      </w:r>
      <w:r w:rsidR="00EA287D" w:rsidRPr="00EA287D">
        <w:t xml:space="preserve">, </w:t>
      </w:r>
    </w:p>
    <w:p w14:paraId="3D5A66B4" w14:textId="14F3463B" w:rsidR="00A6676F" w:rsidRDefault="00A6676F" w:rsidP="00A6676F">
      <w:pPr>
        <w:pStyle w:val="Alineazapodtoko"/>
      </w:pPr>
      <w:r w:rsidRPr="00A6676F">
        <w:t>način</w:t>
      </w:r>
      <w:r>
        <w:t>a</w:t>
      </w:r>
      <w:r w:rsidRPr="00A6676F">
        <w:t xml:space="preserve"> priprave enotnega slovenskega standarda za normativni akt in uporabe modularnega ogrodja </w:t>
      </w:r>
      <w:r>
        <w:t>za pripravo elektronskih dokumentov (</w:t>
      </w:r>
      <w:r w:rsidR="00EA287D" w:rsidRPr="00EA287D">
        <w:t>četrt</w:t>
      </w:r>
      <w:r>
        <w:t>i</w:t>
      </w:r>
      <w:r w:rsidR="00EA287D" w:rsidRPr="00EA287D">
        <w:t xml:space="preserve"> odstav</w:t>
      </w:r>
      <w:r>
        <w:t>ek</w:t>
      </w:r>
      <w:r w:rsidR="00EA287D" w:rsidRPr="00EA287D">
        <w:t xml:space="preserve"> 10. člena</w:t>
      </w:r>
      <w:r>
        <w:t xml:space="preserve"> tega zakona)</w:t>
      </w:r>
      <w:r w:rsidR="00EA287D" w:rsidRPr="00EA287D">
        <w:t xml:space="preserve">, </w:t>
      </w:r>
    </w:p>
    <w:p w14:paraId="3B5898F7" w14:textId="0FA3D073" w:rsidR="00A6676F" w:rsidRDefault="00A6676F" w:rsidP="00A6676F">
      <w:pPr>
        <w:pStyle w:val="Alineazapodtoko"/>
      </w:pPr>
      <w:r w:rsidRPr="00A6676F">
        <w:t>sestav</w:t>
      </w:r>
      <w:r>
        <w:t>e</w:t>
      </w:r>
      <w:r w:rsidRPr="00A6676F">
        <w:t xml:space="preserve"> in način</w:t>
      </w:r>
      <w:r>
        <w:t>a</w:t>
      </w:r>
      <w:r w:rsidRPr="00A6676F">
        <w:t xml:space="preserve"> dodeljevanja enoličnih identifikacijskih oznak </w:t>
      </w:r>
      <w:r>
        <w:t>(EVA</w:t>
      </w:r>
      <w:r w:rsidR="00843C0E">
        <w:t>,</w:t>
      </w:r>
      <w:r>
        <w:t xml:space="preserve"> EDA</w:t>
      </w:r>
      <w:r w:rsidR="00843C0E" w:rsidRPr="00843C0E">
        <w:t xml:space="preserve"> </w:t>
      </w:r>
      <w:r w:rsidR="00843C0E">
        <w:t>in SOP</w:t>
      </w:r>
      <w:r>
        <w:t>) (</w:t>
      </w:r>
      <w:r w:rsidR="00EA287D" w:rsidRPr="00EA287D">
        <w:t>pet</w:t>
      </w:r>
      <w:r>
        <w:t>i</w:t>
      </w:r>
      <w:r w:rsidR="00EA287D" w:rsidRPr="00EA287D">
        <w:t xml:space="preserve"> odstav</w:t>
      </w:r>
      <w:r>
        <w:t>ek</w:t>
      </w:r>
      <w:r w:rsidR="00EA287D" w:rsidRPr="00EA287D">
        <w:t xml:space="preserve"> 11. člena</w:t>
      </w:r>
      <w:r>
        <w:t xml:space="preserve"> tega zakona)</w:t>
      </w:r>
      <w:r w:rsidR="00EA287D" w:rsidRPr="00EA287D">
        <w:t xml:space="preserve">, </w:t>
      </w:r>
    </w:p>
    <w:p w14:paraId="08D3D7F1" w14:textId="513A331E" w:rsidR="00A6676F" w:rsidRDefault="00A6676F" w:rsidP="00A6676F">
      <w:pPr>
        <w:pStyle w:val="Alineazapodtoko"/>
      </w:pPr>
      <w:r w:rsidRPr="00A6676F">
        <w:t>vsebin</w:t>
      </w:r>
      <w:r>
        <w:t>e</w:t>
      </w:r>
      <w:r w:rsidRPr="00A6676F">
        <w:t xml:space="preserve"> in način</w:t>
      </w:r>
      <w:r>
        <w:t>a</w:t>
      </w:r>
      <w:r w:rsidRPr="00A6676F">
        <w:t xml:space="preserve"> upravljanja PISRS </w:t>
      </w:r>
      <w:r>
        <w:t>(</w:t>
      </w:r>
      <w:r w:rsidR="00EA287D" w:rsidRPr="00EA287D">
        <w:t>pet</w:t>
      </w:r>
      <w:r>
        <w:t>i</w:t>
      </w:r>
      <w:r w:rsidR="00EA287D" w:rsidRPr="00EA287D">
        <w:t xml:space="preserve"> odstav</w:t>
      </w:r>
      <w:r>
        <w:t>ek</w:t>
      </w:r>
      <w:r w:rsidR="00EA287D" w:rsidRPr="00EA287D">
        <w:t xml:space="preserve"> 16. člena</w:t>
      </w:r>
      <w:r>
        <w:t xml:space="preserve"> tega zakona)</w:t>
      </w:r>
      <w:r w:rsidR="00EA287D" w:rsidRPr="00EA287D">
        <w:t xml:space="preserve">, </w:t>
      </w:r>
    </w:p>
    <w:p w14:paraId="4BAF6FB8" w14:textId="167B6478" w:rsidR="00A6676F" w:rsidRDefault="00A6676F" w:rsidP="00A6676F">
      <w:pPr>
        <w:pStyle w:val="Alineazapodtoko"/>
      </w:pPr>
      <w:r w:rsidRPr="00A6676F">
        <w:t>informacijsk</w:t>
      </w:r>
      <w:r>
        <w:t>ih</w:t>
      </w:r>
      <w:r w:rsidRPr="00A6676F">
        <w:t xml:space="preserve"> sistem</w:t>
      </w:r>
      <w:r>
        <w:t>ov</w:t>
      </w:r>
      <w:r w:rsidRPr="00A6676F">
        <w:t>, registr</w:t>
      </w:r>
      <w:r>
        <w:t>ov</w:t>
      </w:r>
      <w:r w:rsidRPr="00A6676F">
        <w:t xml:space="preserve">, zbirk in evidenc </w:t>
      </w:r>
      <w:r>
        <w:t>ter</w:t>
      </w:r>
      <w:r w:rsidRPr="00A6676F">
        <w:t xml:space="preserve"> način njihovega povezovanja v PISRS </w:t>
      </w:r>
      <w:r>
        <w:t>(</w:t>
      </w:r>
      <w:r w:rsidR="00EA287D" w:rsidRPr="00EA287D">
        <w:t>dvanajst</w:t>
      </w:r>
      <w:r>
        <w:t>i</w:t>
      </w:r>
      <w:r w:rsidR="00EA287D" w:rsidRPr="00EA287D">
        <w:t xml:space="preserve"> odstav</w:t>
      </w:r>
      <w:r>
        <w:t xml:space="preserve">ek </w:t>
      </w:r>
      <w:r w:rsidR="00EA287D" w:rsidRPr="00EA287D">
        <w:t>17. člena</w:t>
      </w:r>
      <w:r>
        <w:t xml:space="preserve"> tega zakona),</w:t>
      </w:r>
      <w:r w:rsidR="00EA287D" w:rsidRPr="00EA287D">
        <w:t xml:space="preserve"> </w:t>
      </w:r>
    </w:p>
    <w:p w14:paraId="290C6B46" w14:textId="774F3AA0" w:rsidR="00EA287D" w:rsidRPr="00EA287D" w:rsidRDefault="00A6676F" w:rsidP="00A6676F">
      <w:pPr>
        <w:pStyle w:val="Alineazapodtoko"/>
        <w:numPr>
          <w:ilvl w:val="0"/>
          <w:numId w:val="92"/>
        </w:numPr>
      </w:pPr>
      <w:r w:rsidRPr="00A6676F">
        <w:t>način</w:t>
      </w:r>
      <w:r>
        <w:t>a</w:t>
      </w:r>
      <w:r w:rsidRPr="00A6676F">
        <w:t xml:space="preserve"> vnosa v register pravnih aktov lokalnih skupnosti </w:t>
      </w:r>
      <w:r>
        <w:t>(</w:t>
      </w:r>
      <w:r w:rsidR="00EA287D" w:rsidRPr="00EA287D">
        <w:t>drug</w:t>
      </w:r>
      <w:r>
        <w:t>i</w:t>
      </w:r>
      <w:r w:rsidR="00EA287D" w:rsidRPr="00EA287D">
        <w:t xml:space="preserve"> odstav</w:t>
      </w:r>
      <w:r>
        <w:t>ek</w:t>
      </w:r>
      <w:r w:rsidR="00EA287D" w:rsidRPr="00EA287D">
        <w:t xml:space="preserve"> 18. člena tega zakon</w:t>
      </w:r>
      <w:r>
        <w:t>a)</w:t>
      </w:r>
      <w:r w:rsidR="00EA287D" w:rsidRPr="00EA287D">
        <w:t>.</w:t>
      </w:r>
    </w:p>
    <w:p w14:paraId="26095401" w14:textId="11061285" w:rsidR="0064393D" w:rsidRDefault="0064393D" w:rsidP="00F7780D">
      <w:pPr>
        <w:pStyle w:val="Odstavek"/>
        <w:spacing w:line="240" w:lineRule="atLeast"/>
        <w:ind w:firstLine="0"/>
        <w:rPr>
          <w:b/>
          <w:bCs/>
          <w:sz w:val="20"/>
          <w:szCs w:val="20"/>
        </w:rPr>
      </w:pPr>
      <w:r>
        <w:rPr>
          <w:b/>
          <w:bCs/>
          <w:sz w:val="20"/>
          <w:szCs w:val="20"/>
        </w:rPr>
        <w:t>K 36. členu</w:t>
      </w:r>
    </w:p>
    <w:p w14:paraId="7DA78FF8" w14:textId="77777777" w:rsidR="00214AD6" w:rsidRDefault="00214AD6" w:rsidP="00214AD6">
      <w:pPr>
        <w:pStyle w:val="Alineazaodstavkom"/>
        <w:numPr>
          <w:ilvl w:val="0"/>
          <w:numId w:val="0"/>
        </w:numPr>
        <w:spacing w:line="240" w:lineRule="atLeast"/>
        <w:rPr>
          <w:b/>
          <w:bCs/>
        </w:rPr>
      </w:pPr>
    </w:p>
    <w:p w14:paraId="4165BCC9" w14:textId="2425BCA0" w:rsidR="00322A8B" w:rsidRDefault="00322A8B" w:rsidP="00322A8B">
      <w:pPr>
        <w:pStyle w:val="Alineazaodstavkom"/>
        <w:numPr>
          <w:ilvl w:val="0"/>
          <w:numId w:val="0"/>
        </w:numPr>
        <w:spacing w:line="240" w:lineRule="atLeast"/>
      </w:pPr>
      <w:r w:rsidRPr="00322A8B">
        <w:t xml:space="preserve">V tem členu je urejeno </w:t>
      </w:r>
      <w:r>
        <w:t xml:space="preserve">prenehanje veljavnosti in podaljšanje uporabe </w:t>
      </w:r>
      <w:r w:rsidRPr="00007DD4">
        <w:t>ZUL</w:t>
      </w:r>
      <w:r>
        <w:t xml:space="preserve"> ter </w:t>
      </w:r>
      <w:r w:rsidR="00007DD4">
        <w:t xml:space="preserve">podzakonskih predpisov, izdanih </w:t>
      </w:r>
      <w:r>
        <w:t>na njegovi podlag</w:t>
      </w:r>
      <w:r w:rsidR="00007DD4">
        <w:t>i</w:t>
      </w:r>
      <w:r>
        <w:t xml:space="preserve">. </w:t>
      </w:r>
    </w:p>
    <w:p w14:paraId="134F1D35" w14:textId="77777777" w:rsidR="00322A8B" w:rsidRDefault="00322A8B" w:rsidP="00322A8B">
      <w:pPr>
        <w:pStyle w:val="Alineazaodstavkom"/>
        <w:numPr>
          <w:ilvl w:val="0"/>
          <w:numId w:val="0"/>
        </w:numPr>
        <w:spacing w:line="240" w:lineRule="atLeast"/>
      </w:pPr>
    </w:p>
    <w:p w14:paraId="390A9A3F" w14:textId="657A0479" w:rsidR="00322A8B" w:rsidRDefault="00322A8B" w:rsidP="00322A8B">
      <w:pPr>
        <w:pStyle w:val="Alineazaodstavkom"/>
        <w:numPr>
          <w:ilvl w:val="0"/>
          <w:numId w:val="0"/>
        </w:numPr>
        <w:spacing w:line="240" w:lineRule="atLeast"/>
      </w:pPr>
      <w:r>
        <w:t xml:space="preserve">ZUL preneha veljati z dnem uveljavitve tega zakona, uporablja pa se do </w:t>
      </w:r>
      <w:r w:rsidRPr="00B956C8">
        <w:t>28. februarja 2026. I</w:t>
      </w:r>
      <w:r>
        <w:t xml:space="preserve">zjema velja za </w:t>
      </w:r>
      <w:r w:rsidRPr="00FA191D">
        <w:t xml:space="preserve">11.a in 11.b člen </w:t>
      </w:r>
      <w:r>
        <w:t>ZUL,</w:t>
      </w:r>
      <w:r w:rsidRPr="00FA191D">
        <w:t xml:space="preserve"> ki se prenehata uporabljati z dnem uveljavitve tega zakona.</w:t>
      </w:r>
    </w:p>
    <w:p w14:paraId="44C0F78D" w14:textId="77777777" w:rsidR="00322A8B" w:rsidRDefault="00322A8B" w:rsidP="00322A8B">
      <w:pPr>
        <w:pStyle w:val="Alineazaodstavkom"/>
        <w:numPr>
          <w:ilvl w:val="0"/>
          <w:numId w:val="0"/>
        </w:numPr>
        <w:spacing w:line="240" w:lineRule="atLeast"/>
      </w:pPr>
    </w:p>
    <w:p w14:paraId="77F952B9" w14:textId="77777777" w:rsidR="00322A8B" w:rsidRDefault="00322A8B" w:rsidP="00322A8B">
      <w:pPr>
        <w:pStyle w:val="Alineazaodstavkom"/>
        <w:numPr>
          <w:ilvl w:val="0"/>
          <w:numId w:val="0"/>
        </w:numPr>
        <w:spacing w:line="240" w:lineRule="atLeast"/>
      </w:pPr>
      <w:r w:rsidRPr="00561E00">
        <w:t>Z dnem uveljavitve tega zakona preneha</w:t>
      </w:r>
      <w:r>
        <w:t>jo veljati trije podzakonski predpisi, in sicer:</w:t>
      </w:r>
    </w:p>
    <w:p w14:paraId="3C36C3A6" w14:textId="74170E69" w:rsidR="00322A8B" w:rsidRDefault="00322A8B" w:rsidP="00B956C8">
      <w:pPr>
        <w:pStyle w:val="Alineazaodstavkom"/>
        <w:numPr>
          <w:ilvl w:val="0"/>
          <w:numId w:val="92"/>
        </w:numPr>
        <w:spacing w:line="240" w:lineRule="atLeast"/>
      </w:pPr>
      <w:r w:rsidRPr="00561E00">
        <w:t xml:space="preserve">Uredba o objavljanju v Uradnem listu Republike Slovenije (Uradni list RS, št. 20/10 in 36/14), </w:t>
      </w:r>
      <w:r>
        <w:t xml:space="preserve">ki pa se </w:t>
      </w:r>
      <w:r w:rsidRPr="00561E00">
        <w:t xml:space="preserve">uporablja do začetka uporabe </w:t>
      </w:r>
      <w:r>
        <w:t>predpisa</w:t>
      </w:r>
      <w:r w:rsidRPr="00561E00">
        <w:t>, izdane</w:t>
      </w:r>
      <w:r>
        <w:t>ga</w:t>
      </w:r>
      <w:r w:rsidRPr="00561E00">
        <w:t xml:space="preserve"> na podlagi </w:t>
      </w:r>
      <w:r w:rsidR="00843C0E">
        <w:t>šestega</w:t>
      </w:r>
      <w:r>
        <w:t xml:space="preserve"> odstavka </w:t>
      </w:r>
      <w:r w:rsidRPr="00561E00">
        <w:t>7.</w:t>
      </w:r>
      <w:r>
        <w:t xml:space="preserve"> člena</w:t>
      </w:r>
      <w:r w:rsidRPr="00561E00">
        <w:t>,</w:t>
      </w:r>
      <w:r>
        <w:t xml:space="preserve"> četrtega odstavka</w:t>
      </w:r>
      <w:r w:rsidRPr="00561E00">
        <w:t xml:space="preserve"> 10.</w:t>
      </w:r>
      <w:r>
        <w:t xml:space="preserve"> člena</w:t>
      </w:r>
      <w:r w:rsidRPr="00561E00">
        <w:t xml:space="preserve"> in </w:t>
      </w:r>
      <w:r>
        <w:t xml:space="preserve">petega odstavka </w:t>
      </w:r>
      <w:r w:rsidRPr="00561E00">
        <w:t>11.</w:t>
      </w:r>
      <w:r>
        <w:t xml:space="preserve"> </w:t>
      </w:r>
      <w:r w:rsidRPr="00561E00">
        <w:t>člena tega zakona</w:t>
      </w:r>
      <w:r w:rsidR="00EA287D">
        <w:t>;</w:t>
      </w:r>
    </w:p>
    <w:p w14:paraId="35ADA1FA" w14:textId="1094E600" w:rsidR="00843C0E" w:rsidRDefault="00322A8B" w:rsidP="00B956C8">
      <w:pPr>
        <w:pStyle w:val="Alineazaodstavkom"/>
        <w:numPr>
          <w:ilvl w:val="0"/>
          <w:numId w:val="92"/>
        </w:numPr>
        <w:spacing w:line="240" w:lineRule="atLeast"/>
      </w:pPr>
      <w:r w:rsidRPr="00561E00">
        <w:t xml:space="preserve">Uredba o Pravno-informacijskem sistemu Republike Slovenije (Uradni list RS, št. 140/20), </w:t>
      </w:r>
      <w:r w:rsidR="00EA287D">
        <w:t xml:space="preserve">ki pa se </w:t>
      </w:r>
      <w:r>
        <w:t xml:space="preserve">uporablja </w:t>
      </w:r>
      <w:r w:rsidRPr="00561E00">
        <w:t xml:space="preserve">do začetka uporabe </w:t>
      </w:r>
      <w:r>
        <w:t>predpisa</w:t>
      </w:r>
      <w:r w:rsidRPr="00561E00">
        <w:t>, izdane</w:t>
      </w:r>
      <w:r>
        <w:t>ga</w:t>
      </w:r>
      <w:r w:rsidRPr="00561E00">
        <w:t xml:space="preserve"> na podlagi </w:t>
      </w:r>
      <w:r>
        <w:t xml:space="preserve">petega odstavka </w:t>
      </w:r>
      <w:r w:rsidRPr="00561E00">
        <w:t>16.</w:t>
      </w:r>
      <w:r>
        <w:t xml:space="preserve"> člena</w:t>
      </w:r>
      <w:r w:rsidRPr="00561E00">
        <w:t xml:space="preserve">, </w:t>
      </w:r>
      <w:r>
        <w:t xml:space="preserve">dvanajstega odstavka </w:t>
      </w:r>
      <w:r w:rsidRPr="00561E00">
        <w:t>17.</w:t>
      </w:r>
      <w:r>
        <w:t xml:space="preserve"> člena</w:t>
      </w:r>
      <w:r w:rsidRPr="00561E00">
        <w:t xml:space="preserve"> in </w:t>
      </w:r>
      <w:r>
        <w:t>drugega odstavka</w:t>
      </w:r>
      <w:r w:rsidRPr="00561E00">
        <w:t xml:space="preserve"> 18. člena tega zakona</w:t>
      </w:r>
      <w:r>
        <w:t>, kolikor ni v nasprotju s tem zakonom</w:t>
      </w:r>
      <w:r w:rsidR="00EA287D">
        <w:t>;</w:t>
      </w:r>
    </w:p>
    <w:p w14:paraId="41ACBD62" w14:textId="5E0796DC" w:rsidR="00322A8B" w:rsidRDefault="00322A8B" w:rsidP="00B956C8">
      <w:pPr>
        <w:pStyle w:val="Alineazaodstavkom"/>
        <w:numPr>
          <w:ilvl w:val="0"/>
          <w:numId w:val="92"/>
        </w:numPr>
        <w:spacing w:line="240" w:lineRule="atLeast"/>
      </w:pPr>
      <w:r w:rsidRPr="00561E00">
        <w:t xml:space="preserve">Uredba o registru pravnih aktov lokalnih skupnosti (Uradni list RS, št. 103/22 in 4/24), </w:t>
      </w:r>
      <w:r w:rsidR="00EA287D">
        <w:t xml:space="preserve">ki pa se </w:t>
      </w:r>
      <w:r w:rsidRPr="00F50524">
        <w:t xml:space="preserve">uporablja do začetka uporabe </w:t>
      </w:r>
      <w:r>
        <w:t>predpisa</w:t>
      </w:r>
      <w:r w:rsidRPr="00F50524">
        <w:t>, izdane</w:t>
      </w:r>
      <w:r>
        <w:t>ga</w:t>
      </w:r>
      <w:r w:rsidRPr="00F50524">
        <w:t xml:space="preserve"> na podlagi </w:t>
      </w:r>
      <w:r>
        <w:t xml:space="preserve">petega odstavka </w:t>
      </w:r>
      <w:r w:rsidRPr="00561E00">
        <w:t>16.</w:t>
      </w:r>
      <w:r>
        <w:t xml:space="preserve"> člena</w:t>
      </w:r>
      <w:r w:rsidRPr="00561E00">
        <w:t xml:space="preserve">, </w:t>
      </w:r>
      <w:r>
        <w:t xml:space="preserve">dvanajstega odstavka </w:t>
      </w:r>
      <w:r w:rsidRPr="00561E00">
        <w:t>17.</w:t>
      </w:r>
      <w:r>
        <w:t xml:space="preserve"> člena</w:t>
      </w:r>
      <w:r w:rsidRPr="00561E00">
        <w:t xml:space="preserve"> in </w:t>
      </w:r>
      <w:r>
        <w:t>drugega odstavka</w:t>
      </w:r>
      <w:r w:rsidRPr="00561E00">
        <w:t xml:space="preserve"> 18. člena tega zakona</w:t>
      </w:r>
      <w:r>
        <w:t>, kolikor ni v nasprotju s tem zakonom</w:t>
      </w:r>
      <w:r w:rsidRPr="00F50524">
        <w:t xml:space="preserve">. </w:t>
      </w:r>
    </w:p>
    <w:p w14:paraId="2CE446C4" w14:textId="77777777" w:rsidR="00EA287D" w:rsidRDefault="00EA287D" w:rsidP="00EA287D">
      <w:pPr>
        <w:pStyle w:val="Alineazaodstavkom"/>
        <w:numPr>
          <w:ilvl w:val="0"/>
          <w:numId w:val="0"/>
        </w:numPr>
        <w:spacing w:line="240" w:lineRule="atLeast"/>
      </w:pPr>
    </w:p>
    <w:p w14:paraId="4834FEF9" w14:textId="6B6C4859" w:rsidR="00EA287D" w:rsidRPr="00EA287D" w:rsidRDefault="00EA287D" w:rsidP="00EA287D">
      <w:pPr>
        <w:pStyle w:val="Alineazaodstavkom"/>
        <w:numPr>
          <w:ilvl w:val="0"/>
          <w:numId w:val="0"/>
        </w:numPr>
        <w:spacing w:line="240" w:lineRule="atLeast"/>
      </w:pPr>
      <w:r>
        <w:t xml:space="preserve">Klavzula »kolikor ni v nasprotju s tem zakonom« pomeni izjemo od ustaljene prakse podaljševanja uporabe, vendar je pri uredbah iz druge in tretje alineje prejšnjega odstavka potrebna. Podaljšanje uporabe teh uredb namreč </w:t>
      </w:r>
      <w:r w:rsidRPr="00EA287D">
        <w:t xml:space="preserve">ni potrebno v celoti, </w:t>
      </w:r>
      <w:r>
        <w:t xml:space="preserve">izločanje posameznih določb iz teh uredb pa je zaradi </w:t>
      </w:r>
      <w:r>
        <w:lastRenderedPageBreak/>
        <w:t>njihove prepletenosti in soodvisnosti praktično nemogoče</w:t>
      </w:r>
      <w:r w:rsidR="00843C0E">
        <w:t xml:space="preserve"> in ni možno</w:t>
      </w:r>
      <w:r>
        <w:t xml:space="preserve"> podaljšati uporabe samo </w:t>
      </w:r>
      <w:r w:rsidR="00843C0E">
        <w:t>nekaterih določb</w:t>
      </w:r>
      <w:r>
        <w:t xml:space="preserve">. </w:t>
      </w:r>
    </w:p>
    <w:p w14:paraId="777B7A7E" w14:textId="1263119E" w:rsidR="00214AD6" w:rsidRPr="00214AD6" w:rsidRDefault="0064393D" w:rsidP="00214AD6">
      <w:pPr>
        <w:pStyle w:val="Odstavek"/>
        <w:spacing w:line="240" w:lineRule="atLeast"/>
        <w:ind w:firstLine="0"/>
        <w:rPr>
          <w:b/>
          <w:bCs/>
          <w:sz w:val="20"/>
          <w:szCs w:val="20"/>
        </w:rPr>
      </w:pPr>
      <w:r>
        <w:rPr>
          <w:b/>
          <w:bCs/>
          <w:sz w:val="20"/>
          <w:szCs w:val="20"/>
        </w:rPr>
        <w:t>K 37. členu</w:t>
      </w:r>
    </w:p>
    <w:p w14:paraId="2C213E62" w14:textId="77777777" w:rsidR="00214AD6" w:rsidRDefault="00214AD6" w:rsidP="00214AD6">
      <w:pPr>
        <w:pStyle w:val="Alineazaodstavkom"/>
        <w:numPr>
          <w:ilvl w:val="0"/>
          <w:numId w:val="0"/>
        </w:numPr>
        <w:spacing w:line="240" w:lineRule="atLeast"/>
      </w:pPr>
    </w:p>
    <w:p w14:paraId="0CC99D21" w14:textId="1608F690" w:rsidR="00322A8B" w:rsidRDefault="00214AD6" w:rsidP="00214AD6">
      <w:pPr>
        <w:pStyle w:val="Alineazaodstavkom"/>
        <w:numPr>
          <w:ilvl w:val="0"/>
          <w:numId w:val="0"/>
        </w:numPr>
        <w:spacing w:line="240" w:lineRule="atLeast"/>
      </w:pPr>
      <w:r>
        <w:t>V tem členu so navedene določbe zakona, katerih začetek uporabe se zamika v čas po uveljavitvi zakona</w:t>
      </w:r>
      <w:r w:rsidR="00322A8B">
        <w:t xml:space="preserve">, in sicer: </w:t>
      </w:r>
    </w:p>
    <w:p w14:paraId="6E03E49C" w14:textId="63EA8AD3" w:rsidR="00322A8B" w:rsidRDefault="00A41F3C" w:rsidP="00A41F3C">
      <w:pPr>
        <w:pStyle w:val="Alineazapodtoko"/>
        <w:numPr>
          <w:ilvl w:val="0"/>
          <w:numId w:val="0"/>
        </w:numPr>
      </w:pPr>
      <w:r>
        <w:t xml:space="preserve">1. </w:t>
      </w:r>
      <w:r w:rsidR="00322A8B">
        <w:t>S 1. marcem 2026 se začnejo uporabljati naslednje določbe:</w:t>
      </w:r>
    </w:p>
    <w:p w14:paraId="341D25E5" w14:textId="2A653983" w:rsidR="00322A8B" w:rsidRDefault="00214AD6" w:rsidP="00A41F3C">
      <w:pPr>
        <w:pStyle w:val="Alineazapodtoko"/>
      </w:pPr>
      <w:r>
        <w:t>določbe</w:t>
      </w:r>
      <w:r w:rsidRPr="00214AD6">
        <w:t xml:space="preserve"> II.</w:t>
      </w:r>
      <w:r w:rsidR="00322A8B">
        <w:t xml:space="preserve"> poglavja tega zakona,</w:t>
      </w:r>
    </w:p>
    <w:p w14:paraId="36606FFC" w14:textId="47285B51" w:rsidR="00322A8B" w:rsidRDefault="00322A8B" w:rsidP="00322A8B">
      <w:pPr>
        <w:pStyle w:val="Alineazapodtoko"/>
      </w:pPr>
      <w:r>
        <w:t>določbe</w:t>
      </w:r>
      <w:r w:rsidR="00214AD6" w:rsidRPr="00214AD6">
        <w:t xml:space="preserve"> III. </w:t>
      </w:r>
      <w:r>
        <w:t>poglavja tega zakona,</w:t>
      </w:r>
    </w:p>
    <w:p w14:paraId="25C635CB" w14:textId="7FA56CD0" w:rsidR="00322A8B" w:rsidRDefault="00322A8B" w:rsidP="00322A8B">
      <w:pPr>
        <w:pStyle w:val="Alineazapodtoko"/>
      </w:pPr>
      <w:r>
        <w:t xml:space="preserve">določbe </w:t>
      </w:r>
      <w:r w:rsidR="00214AD6" w:rsidRPr="00214AD6">
        <w:t xml:space="preserve">IV. poglavja </w:t>
      </w:r>
      <w:r>
        <w:t>tega zakona,</w:t>
      </w:r>
    </w:p>
    <w:p w14:paraId="4088AB57" w14:textId="52A6BC78" w:rsidR="007D1CBA" w:rsidRPr="00814AE3" w:rsidRDefault="007D1CBA" w:rsidP="00322A8B">
      <w:pPr>
        <w:pStyle w:val="Alineazapodtoko"/>
      </w:pPr>
      <w:r w:rsidRPr="00814AE3">
        <w:t>določbe desetega odstavka 17. člena tega zakona v delu, ki se nanaša na skrbništvo zbirk iz drugega in tretjega odstavka 17. člena tega zakona,</w:t>
      </w:r>
    </w:p>
    <w:p w14:paraId="07B54F18" w14:textId="77777777" w:rsidR="00322A8B" w:rsidRDefault="00214AD6" w:rsidP="00322A8B">
      <w:pPr>
        <w:pStyle w:val="Alineazapodtoko"/>
      </w:pPr>
      <w:r w:rsidRPr="00814AE3">
        <w:t>določbe 19. člena tega zakona v delu, ki se nanaša na informacijski sistem iz 10. člena tega</w:t>
      </w:r>
      <w:r w:rsidRPr="00214AD6">
        <w:t xml:space="preserve"> zakona</w:t>
      </w:r>
      <w:r w:rsidR="00322A8B">
        <w:t xml:space="preserve"> (tj. modularno ogrodje za pripravo elektronskih dokumentov), </w:t>
      </w:r>
    </w:p>
    <w:p w14:paraId="60FCA345" w14:textId="6DDC03DD" w:rsidR="00214AD6" w:rsidRDefault="00214AD6" w:rsidP="00322A8B">
      <w:pPr>
        <w:pStyle w:val="Alineazapodtoko"/>
        <w:numPr>
          <w:ilvl w:val="0"/>
          <w:numId w:val="92"/>
        </w:numPr>
      </w:pPr>
      <w:r w:rsidRPr="00214AD6">
        <w:t>določbe 22. do 25. člena tega zakona</w:t>
      </w:r>
      <w:r w:rsidR="00322A8B">
        <w:t>;</w:t>
      </w:r>
    </w:p>
    <w:p w14:paraId="57107325" w14:textId="1F125E1F" w:rsidR="00214AD6" w:rsidRDefault="00A41F3C" w:rsidP="00A41F3C">
      <w:pPr>
        <w:pStyle w:val="Alineazapodtoko"/>
        <w:numPr>
          <w:ilvl w:val="0"/>
          <w:numId w:val="0"/>
        </w:numPr>
      </w:pPr>
      <w:r>
        <w:t xml:space="preserve">2. </w:t>
      </w:r>
      <w:r w:rsidR="00322A8B">
        <w:t xml:space="preserve">S </w:t>
      </w:r>
      <w:r w:rsidR="00B956C8" w:rsidRPr="00B956C8">
        <w:rPr>
          <w:highlight w:val="green"/>
        </w:rPr>
        <w:t>/datum določi MJU</w:t>
      </w:r>
      <w:r w:rsidR="00322A8B">
        <w:t>/ se začnejo uporabljati d</w:t>
      </w:r>
      <w:r w:rsidR="00214AD6" w:rsidRPr="00214AD6">
        <w:t>oločbe 20. in 21. člena tega zakona.</w:t>
      </w:r>
    </w:p>
    <w:p w14:paraId="6605B7AE" w14:textId="77777777" w:rsidR="00322A8B" w:rsidRDefault="00322A8B" w:rsidP="00322A8B">
      <w:pPr>
        <w:pStyle w:val="Alineazapodtoko"/>
        <w:numPr>
          <w:ilvl w:val="0"/>
          <w:numId w:val="0"/>
        </w:numPr>
      </w:pPr>
    </w:p>
    <w:p w14:paraId="20596E73" w14:textId="63E080DD" w:rsidR="00322A8B" w:rsidRPr="00214AD6" w:rsidRDefault="00322A8B" w:rsidP="00322A8B">
      <w:pPr>
        <w:pStyle w:val="Alineazapodtoko"/>
        <w:numPr>
          <w:ilvl w:val="0"/>
          <w:numId w:val="0"/>
        </w:numPr>
      </w:pPr>
      <w:r>
        <w:t xml:space="preserve">Določbe iz 1. točke se nanašajo na nov način objavljanja v uradnem listu in nov način njegovega izdajanja, medtem ko se določbe iz 2. točke nanašajo na prenos portala javnih naročil in portala </w:t>
      </w:r>
      <w:proofErr w:type="spellStart"/>
      <w:r>
        <w:t>eRevizija</w:t>
      </w:r>
      <w:proofErr w:type="spellEnd"/>
      <w:r>
        <w:t xml:space="preserve"> na </w:t>
      </w:r>
      <w:r w:rsidR="000B4606">
        <w:t>MJU</w:t>
      </w:r>
      <w:r>
        <w:t xml:space="preserve">. </w:t>
      </w:r>
    </w:p>
    <w:p w14:paraId="17DE3B8C" w14:textId="6DA099DB" w:rsidR="0064393D" w:rsidRDefault="0064393D" w:rsidP="00F7780D">
      <w:pPr>
        <w:pStyle w:val="Odstavek"/>
        <w:spacing w:line="240" w:lineRule="atLeast"/>
        <w:ind w:firstLine="0"/>
        <w:rPr>
          <w:b/>
          <w:bCs/>
          <w:sz w:val="20"/>
          <w:szCs w:val="20"/>
        </w:rPr>
      </w:pPr>
      <w:r>
        <w:rPr>
          <w:b/>
          <w:bCs/>
          <w:sz w:val="20"/>
          <w:szCs w:val="20"/>
        </w:rPr>
        <w:t>K 38. členu</w:t>
      </w:r>
    </w:p>
    <w:p w14:paraId="7CC397C7" w14:textId="77777777" w:rsidR="00214AD6" w:rsidRDefault="00214AD6" w:rsidP="00214AD6">
      <w:pPr>
        <w:pStyle w:val="Alineazaodstavkom"/>
        <w:numPr>
          <w:ilvl w:val="0"/>
          <w:numId w:val="0"/>
        </w:numPr>
        <w:spacing w:line="240" w:lineRule="atLeast"/>
      </w:pPr>
    </w:p>
    <w:p w14:paraId="369C440F" w14:textId="0EDB266E" w:rsidR="00214AD6" w:rsidRDefault="006F2C0E" w:rsidP="00214AD6">
      <w:pPr>
        <w:pStyle w:val="Alineazaodstavkom"/>
        <w:numPr>
          <w:ilvl w:val="0"/>
          <w:numId w:val="0"/>
        </w:numPr>
        <w:spacing w:line="240" w:lineRule="atLeast"/>
      </w:pPr>
      <w:r>
        <w:t xml:space="preserve">V tem členu je urejen začetek veljavnosti zakona, in sicer </w:t>
      </w:r>
      <w:r w:rsidR="00214AD6">
        <w:t xml:space="preserve"> začne zakon veljati </w:t>
      </w:r>
      <w:r w:rsidR="00214AD6" w:rsidRPr="00214AD6">
        <w:t>petnajsti dan po objavi v Uradnem listu Republike Slovenije</w:t>
      </w:r>
      <w:r w:rsidR="00214AD6">
        <w:t xml:space="preserve">. </w:t>
      </w:r>
    </w:p>
    <w:p w14:paraId="1A26BFCB" w14:textId="5B987DBA" w:rsidR="00322A8B" w:rsidRDefault="00322A8B">
      <w:pPr>
        <w:overflowPunct/>
        <w:autoSpaceDE/>
        <w:autoSpaceDN/>
        <w:adjustRightInd/>
        <w:jc w:val="left"/>
        <w:textAlignment w:val="auto"/>
        <w:rPr>
          <w:rFonts w:cs="Arial"/>
          <w:sz w:val="20"/>
          <w:szCs w:val="20"/>
        </w:rPr>
      </w:pPr>
      <w:r>
        <w:br w:type="page"/>
      </w:r>
    </w:p>
    <w:p w14:paraId="63BD36D6" w14:textId="57AB9BB1" w:rsidR="009130BB" w:rsidRDefault="009130BB" w:rsidP="00F7780D">
      <w:pPr>
        <w:pStyle w:val="Odstavek"/>
        <w:spacing w:line="240" w:lineRule="atLeast"/>
        <w:ind w:firstLine="0"/>
        <w:rPr>
          <w:b/>
          <w:bCs/>
          <w:sz w:val="20"/>
          <w:szCs w:val="20"/>
        </w:rPr>
      </w:pPr>
      <w:r w:rsidRPr="00A41F3C">
        <w:rPr>
          <w:b/>
          <w:bCs/>
          <w:sz w:val="20"/>
          <w:szCs w:val="20"/>
        </w:rPr>
        <w:lastRenderedPageBreak/>
        <w:t>IV. BESEDILO ČLENOV, KI SE SPREMINJAJO</w:t>
      </w:r>
    </w:p>
    <w:p w14:paraId="5F7046C4" w14:textId="77777777" w:rsidR="00A41F3C" w:rsidRPr="00561E00" w:rsidRDefault="00A41F3C" w:rsidP="00A41F3C">
      <w:pPr>
        <w:pStyle w:val="lennaslov1"/>
        <w:spacing w:line="240" w:lineRule="atLeast"/>
        <w:rPr>
          <w:rFonts w:cs="Arial"/>
        </w:rPr>
      </w:pPr>
    </w:p>
    <w:p w14:paraId="06EDEEB9" w14:textId="6E38448C" w:rsidR="00A41F3C" w:rsidRDefault="00A41F3C" w:rsidP="00A41F3C">
      <w:pPr>
        <w:spacing w:line="240" w:lineRule="atLeast"/>
        <w:rPr>
          <w:rFonts w:cs="Arial"/>
          <w:sz w:val="20"/>
          <w:szCs w:val="20"/>
        </w:rPr>
      </w:pPr>
      <w:r w:rsidRPr="00A41F3C">
        <w:rPr>
          <w:rFonts w:cs="Arial"/>
          <w:b/>
          <w:bCs/>
          <w:sz w:val="20"/>
          <w:szCs w:val="20"/>
        </w:rPr>
        <w:t>Zakon o javnem naročanju</w:t>
      </w:r>
      <w:r w:rsidRPr="00561E00">
        <w:rPr>
          <w:rFonts w:cs="Arial"/>
          <w:sz w:val="20"/>
          <w:szCs w:val="20"/>
        </w:rPr>
        <w:t xml:space="preserve"> </w:t>
      </w:r>
    </w:p>
    <w:p w14:paraId="7157AF5B" w14:textId="39D3A1AB" w:rsidR="00A41F3C" w:rsidRDefault="00A41F3C" w:rsidP="00A41F3C">
      <w:pPr>
        <w:spacing w:line="240" w:lineRule="atLeast"/>
        <w:rPr>
          <w:rFonts w:cs="Arial"/>
          <w:sz w:val="20"/>
          <w:szCs w:val="20"/>
        </w:rPr>
      </w:pPr>
      <w:r w:rsidRPr="00561E00">
        <w:rPr>
          <w:rFonts w:cs="Arial"/>
          <w:sz w:val="20"/>
          <w:szCs w:val="20"/>
        </w:rPr>
        <w:t>(Uradni list RS, št. 112/05 – uradno prečiščeno besedilo, 102/07, 109/09 in 38/10 – ZUKN)</w:t>
      </w:r>
    </w:p>
    <w:p w14:paraId="473DDE79" w14:textId="77777777" w:rsidR="00A41F3C" w:rsidRDefault="00A41F3C" w:rsidP="00A41F3C">
      <w:pPr>
        <w:spacing w:line="240" w:lineRule="atLeast"/>
        <w:rPr>
          <w:rFonts w:cs="Arial"/>
          <w:sz w:val="20"/>
          <w:szCs w:val="20"/>
        </w:rPr>
      </w:pPr>
    </w:p>
    <w:p w14:paraId="2384FCEE" w14:textId="77777777" w:rsidR="00A41F3C" w:rsidRPr="004229F9" w:rsidRDefault="00A41F3C" w:rsidP="00A41F3C">
      <w:pPr>
        <w:spacing w:line="240" w:lineRule="atLeast"/>
        <w:jc w:val="center"/>
        <w:rPr>
          <w:rFonts w:cs="Arial"/>
          <w:b/>
          <w:bCs/>
          <w:sz w:val="20"/>
          <w:szCs w:val="20"/>
        </w:rPr>
      </w:pPr>
      <w:r w:rsidRPr="004229F9">
        <w:rPr>
          <w:rFonts w:cs="Arial"/>
          <w:b/>
          <w:bCs/>
          <w:sz w:val="20"/>
          <w:szCs w:val="20"/>
        </w:rPr>
        <w:t>2. člen</w:t>
      </w:r>
    </w:p>
    <w:p w14:paraId="3FE80CEE" w14:textId="77777777" w:rsidR="00A41F3C" w:rsidRPr="004229F9" w:rsidRDefault="00A41F3C" w:rsidP="00A41F3C">
      <w:pPr>
        <w:spacing w:line="240" w:lineRule="atLeast"/>
        <w:jc w:val="center"/>
        <w:rPr>
          <w:rFonts w:cs="Arial"/>
          <w:b/>
          <w:bCs/>
          <w:sz w:val="20"/>
          <w:szCs w:val="20"/>
        </w:rPr>
      </w:pPr>
      <w:r w:rsidRPr="004229F9">
        <w:rPr>
          <w:rFonts w:cs="Arial"/>
          <w:b/>
          <w:bCs/>
          <w:sz w:val="20"/>
          <w:szCs w:val="20"/>
        </w:rPr>
        <w:t>(pomen v zakonu uporabljenih pojmov)</w:t>
      </w:r>
    </w:p>
    <w:p w14:paraId="38DF7117" w14:textId="77777777" w:rsidR="00A41F3C" w:rsidRDefault="00A41F3C" w:rsidP="00A41F3C">
      <w:pPr>
        <w:spacing w:line="240" w:lineRule="atLeast"/>
        <w:rPr>
          <w:rFonts w:cs="Arial"/>
          <w:sz w:val="20"/>
          <w:szCs w:val="20"/>
        </w:rPr>
      </w:pPr>
    </w:p>
    <w:p w14:paraId="4444D177" w14:textId="342AEB46" w:rsidR="00A41F3C" w:rsidRPr="00A41F3C" w:rsidRDefault="00A41F3C" w:rsidP="00A41F3C">
      <w:pPr>
        <w:spacing w:line="240" w:lineRule="atLeast"/>
        <w:rPr>
          <w:rFonts w:cs="Arial"/>
          <w:sz w:val="20"/>
          <w:szCs w:val="20"/>
        </w:rPr>
      </w:pPr>
      <w:r w:rsidRPr="00561E00">
        <w:rPr>
          <w:rFonts w:cs="Arial"/>
          <w:sz w:val="20"/>
          <w:szCs w:val="20"/>
        </w:rPr>
        <w:tab/>
      </w:r>
      <w:r w:rsidRPr="00A41F3C">
        <w:rPr>
          <w:rFonts w:cs="Arial"/>
          <w:sz w:val="20"/>
          <w:szCs w:val="20"/>
        </w:rPr>
        <w:t>(1) V tem zakonu uporabljeni pojmi imajo naslednji pomen:</w:t>
      </w:r>
    </w:p>
    <w:p w14:paraId="6AA1F069" w14:textId="6190C9BA" w:rsidR="004229F9" w:rsidRPr="004229F9" w:rsidRDefault="00A41F3C" w:rsidP="00A41F3C">
      <w:pPr>
        <w:spacing w:line="240" w:lineRule="atLeast"/>
        <w:rPr>
          <w:rFonts w:cs="Arial"/>
          <w:sz w:val="20"/>
          <w:szCs w:val="20"/>
        </w:rPr>
      </w:pPr>
      <w:r w:rsidRPr="00A41F3C">
        <w:rPr>
          <w:rFonts w:cs="Arial"/>
          <w:sz w:val="20"/>
          <w:szCs w:val="20"/>
        </w:rPr>
        <w:t>1.»javno naročilo« pomeni pisno sklenjeno odplačno pogodbo med enim ali več gospodarskimi subjekti ter enim ali več naročniki, katere predmet je izvedba gradenj, dobava blaga ali izvajanje storitev;</w:t>
      </w:r>
    </w:p>
    <w:p w14:paraId="4F789F6F" w14:textId="0A97DFC2" w:rsidR="004229F9" w:rsidRPr="004229F9" w:rsidRDefault="00A41F3C" w:rsidP="00A41F3C">
      <w:pPr>
        <w:spacing w:line="240" w:lineRule="atLeast"/>
        <w:rPr>
          <w:rFonts w:cs="Arial"/>
          <w:i/>
          <w:iCs/>
          <w:sz w:val="20"/>
          <w:szCs w:val="20"/>
        </w:rPr>
      </w:pPr>
      <w:r w:rsidRPr="00A41F3C">
        <w:rPr>
          <w:rFonts w:cs="Arial"/>
          <w:i/>
          <w:iCs/>
          <w:sz w:val="20"/>
          <w:szCs w:val="20"/>
        </w:rPr>
        <w:t>[…]</w:t>
      </w:r>
    </w:p>
    <w:p w14:paraId="58AB799E" w14:textId="78AAE74E" w:rsidR="00A41F3C" w:rsidRDefault="00A41F3C" w:rsidP="00A41F3C">
      <w:pPr>
        <w:spacing w:line="240" w:lineRule="atLeast"/>
        <w:rPr>
          <w:rFonts w:cs="Arial"/>
          <w:sz w:val="20"/>
          <w:szCs w:val="20"/>
        </w:rPr>
      </w:pPr>
      <w:r w:rsidRPr="00A41F3C">
        <w:rPr>
          <w:rFonts w:cs="Arial"/>
          <w:sz w:val="20"/>
          <w:szCs w:val="20"/>
        </w:rPr>
        <w:t>28.»portal javnih naročil« je spletni informacijski portal ministrstva, pristojnega za javna naročila, ki ga upravlja Javno podjetje Uradni list Republike Slovenije, d.o.o., kamor naročniki neposredno pošiljajo v objavo obvestila in dokumentacijo v zvezi z oddajo javnega naročila ter drugo dokumentacijo, za katero ta zakon določa objavo na portalu javnih naročil;</w:t>
      </w:r>
    </w:p>
    <w:p w14:paraId="65BC0223" w14:textId="77777777" w:rsidR="004229F9" w:rsidRDefault="004229F9" w:rsidP="00A41F3C">
      <w:pPr>
        <w:spacing w:line="240" w:lineRule="atLeast"/>
        <w:rPr>
          <w:rFonts w:cs="Arial"/>
          <w:i/>
          <w:iCs/>
          <w:sz w:val="20"/>
          <w:szCs w:val="20"/>
        </w:rPr>
      </w:pPr>
    </w:p>
    <w:p w14:paraId="48E950F5" w14:textId="43747512" w:rsidR="00A41F3C" w:rsidRPr="00A41F3C" w:rsidRDefault="00A41F3C" w:rsidP="00A41F3C">
      <w:pPr>
        <w:spacing w:line="240" w:lineRule="atLeast"/>
        <w:rPr>
          <w:rFonts w:cs="Arial"/>
          <w:i/>
          <w:iCs/>
          <w:sz w:val="20"/>
          <w:szCs w:val="20"/>
        </w:rPr>
      </w:pPr>
      <w:r w:rsidRPr="00A41F3C">
        <w:rPr>
          <w:rFonts w:cs="Arial"/>
          <w:i/>
          <w:iCs/>
          <w:sz w:val="20"/>
          <w:szCs w:val="20"/>
        </w:rPr>
        <w:t>[…]</w:t>
      </w:r>
    </w:p>
    <w:p w14:paraId="1DD9D5BC" w14:textId="77777777" w:rsidR="00A41F3C" w:rsidRDefault="00A41F3C" w:rsidP="00A41F3C">
      <w:pPr>
        <w:spacing w:line="240" w:lineRule="atLeast"/>
        <w:rPr>
          <w:rFonts w:cs="Arial"/>
          <w:sz w:val="20"/>
          <w:szCs w:val="20"/>
        </w:rPr>
      </w:pPr>
    </w:p>
    <w:p w14:paraId="563C1A0B" w14:textId="77777777" w:rsidR="00A41F3C" w:rsidRPr="004229F9" w:rsidRDefault="00A41F3C" w:rsidP="00A41F3C">
      <w:pPr>
        <w:spacing w:line="240" w:lineRule="atLeast"/>
        <w:jc w:val="center"/>
        <w:rPr>
          <w:rFonts w:cs="Arial"/>
          <w:b/>
          <w:bCs/>
          <w:sz w:val="20"/>
          <w:szCs w:val="20"/>
        </w:rPr>
      </w:pPr>
      <w:r w:rsidRPr="004229F9">
        <w:rPr>
          <w:rFonts w:cs="Arial"/>
          <w:b/>
          <w:bCs/>
          <w:sz w:val="20"/>
          <w:szCs w:val="20"/>
        </w:rPr>
        <w:t>107. člen</w:t>
      </w:r>
    </w:p>
    <w:p w14:paraId="5ABFEA91" w14:textId="77777777" w:rsidR="00A41F3C" w:rsidRPr="004229F9" w:rsidRDefault="00A41F3C" w:rsidP="00A41F3C">
      <w:pPr>
        <w:spacing w:line="240" w:lineRule="atLeast"/>
        <w:jc w:val="center"/>
        <w:rPr>
          <w:rFonts w:cs="Arial"/>
          <w:b/>
          <w:bCs/>
          <w:sz w:val="20"/>
          <w:szCs w:val="20"/>
        </w:rPr>
      </w:pPr>
      <w:r w:rsidRPr="004229F9">
        <w:rPr>
          <w:rFonts w:cs="Arial"/>
          <w:b/>
          <w:bCs/>
          <w:sz w:val="20"/>
          <w:szCs w:val="20"/>
        </w:rPr>
        <w:t>(statistično poročilo)</w:t>
      </w:r>
    </w:p>
    <w:p w14:paraId="6ECE2AB5" w14:textId="77777777" w:rsidR="00A41F3C" w:rsidRPr="00A41F3C" w:rsidRDefault="00A41F3C" w:rsidP="00A41F3C">
      <w:pPr>
        <w:spacing w:line="240" w:lineRule="atLeast"/>
        <w:jc w:val="center"/>
        <w:rPr>
          <w:rFonts w:cs="Arial"/>
          <w:sz w:val="20"/>
          <w:szCs w:val="20"/>
        </w:rPr>
      </w:pPr>
    </w:p>
    <w:p w14:paraId="0F969CF6" w14:textId="5AB7BD39" w:rsidR="00A41F3C" w:rsidRDefault="00A41F3C" w:rsidP="00A41F3C">
      <w:pPr>
        <w:spacing w:line="240" w:lineRule="atLeast"/>
        <w:rPr>
          <w:rFonts w:cs="Arial"/>
          <w:sz w:val="20"/>
          <w:szCs w:val="20"/>
        </w:rPr>
      </w:pPr>
      <w:r w:rsidRPr="00561E00">
        <w:rPr>
          <w:rFonts w:cs="Arial"/>
          <w:sz w:val="20"/>
          <w:szCs w:val="20"/>
        </w:rPr>
        <w:tab/>
      </w:r>
      <w:r w:rsidRPr="00A41F3C">
        <w:rPr>
          <w:rFonts w:cs="Arial"/>
          <w:sz w:val="20"/>
          <w:szCs w:val="20"/>
        </w:rPr>
        <w:t>(1) Podatke o oddanih javnih naročilih v preteklem letu, ki so jih naročniki sporočili na portal javnih naročil v skladu s prejšnjim členom, obdela Javno podjetje Uradni list Republike Slovenije, d. o. o., in jih pošlje ministrstvu, pristojnemu za javna naročila, do 31. maja tekočega leta.</w:t>
      </w:r>
    </w:p>
    <w:p w14:paraId="68C7819E" w14:textId="77777777" w:rsidR="004229F9" w:rsidRDefault="004229F9" w:rsidP="00A41F3C">
      <w:pPr>
        <w:spacing w:line="240" w:lineRule="atLeast"/>
        <w:rPr>
          <w:rFonts w:cs="Arial"/>
          <w:sz w:val="20"/>
          <w:szCs w:val="20"/>
        </w:rPr>
      </w:pPr>
    </w:p>
    <w:p w14:paraId="20104C81" w14:textId="6AC2668C" w:rsidR="00A41F3C" w:rsidRPr="00A41F3C" w:rsidRDefault="00A41F3C" w:rsidP="00A41F3C">
      <w:pPr>
        <w:spacing w:line="240" w:lineRule="atLeast"/>
        <w:rPr>
          <w:rFonts w:cs="Arial"/>
          <w:sz w:val="20"/>
          <w:szCs w:val="20"/>
        </w:rPr>
      </w:pPr>
      <w:r w:rsidRPr="00561E00">
        <w:rPr>
          <w:rFonts w:cs="Arial"/>
          <w:sz w:val="20"/>
          <w:szCs w:val="20"/>
        </w:rPr>
        <w:tab/>
      </w:r>
      <w:r w:rsidRPr="00A41F3C">
        <w:rPr>
          <w:rFonts w:cs="Arial"/>
          <w:sz w:val="20"/>
          <w:szCs w:val="20"/>
        </w:rPr>
        <w:t>(2) Javno podjetje Uradni list Republike Slovenije, d. o. o., ima za obdelavo podatkov iz prejšnjega odstavka zagotovljen brezplačen dostop do razširjenega nabora podatkov iz baze Poslovnega registra Agencije Republike Slovenije za javnopravne evidence in storitve v standardizirani obliki, ki jo Agencija Republike Slovenije za javnopravne evidence in storitve po ceniku ponuja tudi drugim uporabnikom.</w:t>
      </w:r>
    </w:p>
    <w:p w14:paraId="72D9C6B2" w14:textId="77777777" w:rsidR="004229F9" w:rsidRDefault="004229F9" w:rsidP="00A41F3C">
      <w:pPr>
        <w:spacing w:line="240" w:lineRule="atLeast"/>
        <w:rPr>
          <w:rFonts w:cs="Arial"/>
          <w:sz w:val="20"/>
          <w:szCs w:val="20"/>
        </w:rPr>
      </w:pPr>
    </w:p>
    <w:p w14:paraId="2C53C11D" w14:textId="0CFA213D" w:rsidR="00A41F3C" w:rsidRPr="00A41F3C" w:rsidRDefault="00A41F3C" w:rsidP="00A41F3C">
      <w:pPr>
        <w:spacing w:line="240" w:lineRule="atLeast"/>
        <w:rPr>
          <w:rFonts w:cs="Arial"/>
          <w:sz w:val="20"/>
          <w:szCs w:val="20"/>
        </w:rPr>
      </w:pPr>
      <w:r w:rsidRPr="00561E00">
        <w:rPr>
          <w:rFonts w:cs="Arial"/>
          <w:sz w:val="20"/>
          <w:szCs w:val="20"/>
        </w:rPr>
        <w:tab/>
      </w:r>
      <w:r w:rsidRPr="00A41F3C">
        <w:rPr>
          <w:rFonts w:cs="Arial"/>
          <w:sz w:val="20"/>
          <w:szCs w:val="20"/>
        </w:rPr>
        <w:t>(3) Ministrstvo, pristojno za javna naročila, na podlagi podatkov o oddanih javnih naročilih v preteklem letu najpozneje do 30. septembra tekočega leta pripravi statistično poročilo o oddanih javnih naročilih v Republiki Sloveniji in ga posreduje vladi v seznanitev.</w:t>
      </w:r>
    </w:p>
    <w:p w14:paraId="0A4CE832" w14:textId="77777777" w:rsidR="004229F9" w:rsidRDefault="004229F9" w:rsidP="00A41F3C">
      <w:pPr>
        <w:spacing w:line="240" w:lineRule="atLeast"/>
        <w:rPr>
          <w:rFonts w:cs="Arial"/>
          <w:sz w:val="20"/>
          <w:szCs w:val="20"/>
        </w:rPr>
      </w:pPr>
    </w:p>
    <w:p w14:paraId="24243D9E" w14:textId="27A89AF1" w:rsidR="00A41F3C" w:rsidRPr="00A41F3C" w:rsidRDefault="00A41F3C" w:rsidP="00A41F3C">
      <w:pPr>
        <w:spacing w:line="240" w:lineRule="atLeast"/>
        <w:rPr>
          <w:rFonts w:cs="Arial"/>
          <w:sz w:val="20"/>
          <w:szCs w:val="20"/>
        </w:rPr>
      </w:pPr>
      <w:r w:rsidRPr="00561E00">
        <w:rPr>
          <w:rFonts w:cs="Arial"/>
          <w:sz w:val="20"/>
          <w:szCs w:val="20"/>
        </w:rPr>
        <w:tab/>
      </w:r>
      <w:r w:rsidRPr="00A41F3C">
        <w:rPr>
          <w:rFonts w:cs="Arial"/>
          <w:sz w:val="20"/>
          <w:szCs w:val="20"/>
        </w:rPr>
        <w:t>(4) Ministrstvo, pristojno za javna naročila, Evropski komisiji do 18. aprila 2017 in vsaka nadaljnja tri leta pošlje statistično poročilo za javna naročila, ki bi jih bilo treba objaviti v Uradnem listu Evropske unije, če je njihova vrednost enaka ali višja od vrednosti iz drugega odstavka 22. člena tega zakona.</w:t>
      </w:r>
    </w:p>
    <w:p w14:paraId="564FB352" w14:textId="77777777" w:rsidR="00A41F3C" w:rsidRDefault="00A41F3C" w:rsidP="00A41F3C">
      <w:pPr>
        <w:pStyle w:val="lennaslov1"/>
        <w:spacing w:line="240" w:lineRule="atLeast"/>
        <w:jc w:val="both"/>
        <w:rPr>
          <w:rFonts w:cs="Arial"/>
        </w:rPr>
      </w:pPr>
    </w:p>
    <w:p w14:paraId="667270D5" w14:textId="07CF21AE" w:rsidR="00A41F3C" w:rsidRPr="00561E00" w:rsidRDefault="00A41F3C" w:rsidP="00A41F3C">
      <w:pPr>
        <w:pStyle w:val="lennaslov1"/>
        <w:spacing w:line="240" w:lineRule="atLeast"/>
        <w:jc w:val="both"/>
        <w:rPr>
          <w:rFonts w:cs="Arial"/>
        </w:rPr>
      </w:pPr>
      <w:r w:rsidRPr="00561E00">
        <w:rPr>
          <w:rFonts w:cs="Arial"/>
        </w:rPr>
        <w:t>Zakon o pravnem varstvu v postopkih javnega naročanj</w:t>
      </w:r>
      <w:r>
        <w:rPr>
          <w:rFonts w:cs="Arial"/>
        </w:rPr>
        <w:t>a</w:t>
      </w:r>
    </w:p>
    <w:p w14:paraId="1E4B7E0F" w14:textId="08BD2F34" w:rsidR="00A41F3C" w:rsidRDefault="00A41F3C" w:rsidP="00A41F3C">
      <w:pPr>
        <w:pStyle w:val="lennaslov1"/>
        <w:spacing w:line="240" w:lineRule="atLeast"/>
        <w:jc w:val="both"/>
        <w:rPr>
          <w:rFonts w:cs="Arial"/>
          <w:b w:val="0"/>
        </w:rPr>
      </w:pPr>
      <w:r w:rsidRPr="00561E00">
        <w:rPr>
          <w:rFonts w:cs="Arial"/>
          <w:b w:val="0"/>
        </w:rPr>
        <w:t>(Uradni list RS, št. 43/11, 60/11 – ZTP-D, 63/13, 90/14 – ZDU-1I, 60/17 in 72/19)</w:t>
      </w:r>
    </w:p>
    <w:p w14:paraId="148EFF8F" w14:textId="77777777" w:rsidR="00A41F3C" w:rsidRDefault="00A41F3C" w:rsidP="00A41F3C">
      <w:pPr>
        <w:pStyle w:val="lennaslov1"/>
        <w:spacing w:line="240" w:lineRule="atLeast"/>
        <w:jc w:val="both"/>
        <w:rPr>
          <w:rFonts w:cs="Arial"/>
          <w:b w:val="0"/>
        </w:rPr>
      </w:pPr>
    </w:p>
    <w:p w14:paraId="27090886" w14:textId="77777777" w:rsidR="00A41F3C" w:rsidRPr="004229F9" w:rsidRDefault="00A41F3C" w:rsidP="00A41F3C">
      <w:pPr>
        <w:pStyle w:val="lennaslov1"/>
        <w:spacing w:line="240" w:lineRule="atLeast"/>
        <w:rPr>
          <w:rFonts w:cs="Arial"/>
          <w:bCs/>
        </w:rPr>
      </w:pPr>
      <w:r w:rsidRPr="004229F9">
        <w:rPr>
          <w:rFonts w:cs="Arial"/>
          <w:bCs/>
        </w:rPr>
        <w:t>13.a člen</w:t>
      </w:r>
    </w:p>
    <w:p w14:paraId="2098CA4F" w14:textId="77777777" w:rsidR="00A41F3C" w:rsidRPr="004229F9" w:rsidRDefault="00A41F3C" w:rsidP="00A41F3C">
      <w:pPr>
        <w:pStyle w:val="lennaslov1"/>
        <w:spacing w:line="240" w:lineRule="atLeast"/>
        <w:rPr>
          <w:rFonts w:cs="Arial"/>
          <w:bCs/>
        </w:rPr>
      </w:pPr>
      <w:r w:rsidRPr="004229F9">
        <w:rPr>
          <w:rFonts w:cs="Arial"/>
          <w:bCs/>
        </w:rPr>
        <w:t xml:space="preserve">(vročanje in portal </w:t>
      </w:r>
      <w:proofErr w:type="spellStart"/>
      <w:r w:rsidRPr="004229F9">
        <w:rPr>
          <w:rFonts w:cs="Arial"/>
          <w:bCs/>
        </w:rPr>
        <w:t>eRevizija</w:t>
      </w:r>
      <w:proofErr w:type="spellEnd"/>
      <w:r w:rsidRPr="004229F9">
        <w:rPr>
          <w:rFonts w:cs="Arial"/>
          <w:bCs/>
        </w:rPr>
        <w:t>)</w:t>
      </w:r>
    </w:p>
    <w:p w14:paraId="7A814EFB" w14:textId="77777777" w:rsidR="00A41F3C" w:rsidRDefault="00A41F3C" w:rsidP="00A41F3C">
      <w:pPr>
        <w:pStyle w:val="lennaslov1"/>
        <w:spacing w:line="240" w:lineRule="atLeast"/>
        <w:jc w:val="both"/>
        <w:rPr>
          <w:rFonts w:cs="Arial"/>
          <w:b w:val="0"/>
        </w:rPr>
      </w:pPr>
    </w:p>
    <w:p w14:paraId="2095F312" w14:textId="4D4FDCC4" w:rsidR="00A41F3C" w:rsidRDefault="004229F9" w:rsidP="00A41F3C">
      <w:pPr>
        <w:pStyle w:val="lennaslov1"/>
        <w:spacing w:line="240" w:lineRule="atLeast"/>
        <w:jc w:val="both"/>
        <w:rPr>
          <w:rFonts w:cs="Arial"/>
          <w:b w:val="0"/>
        </w:rPr>
      </w:pPr>
      <w:r w:rsidRPr="00561E00">
        <w:rPr>
          <w:rFonts w:cs="Arial"/>
        </w:rPr>
        <w:tab/>
      </w:r>
      <w:r w:rsidR="00A41F3C" w:rsidRPr="00A41F3C">
        <w:rPr>
          <w:rFonts w:cs="Arial"/>
          <w:b w:val="0"/>
        </w:rPr>
        <w:t xml:space="preserve">(1) Portal </w:t>
      </w:r>
      <w:proofErr w:type="spellStart"/>
      <w:r w:rsidR="00A41F3C" w:rsidRPr="00A41F3C">
        <w:rPr>
          <w:rFonts w:cs="Arial"/>
          <w:b w:val="0"/>
        </w:rPr>
        <w:t>eRevizija</w:t>
      </w:r>
      <w:proofErr w:type="spellEnd"/>
      <w:r w:rsidR="00A41F3C" w:rsidRPr="00A41F3C">
        <w:rPr>
          <w:rFonts w:cs="Arial"/>
          <w:b w:val="0"/>
        </w:rPr>
        <w:t xml:space="preserve"> je spletni informacijski portal Državne revizijske komisije, ki ga upravlja Javno podjetje Uradni list Republike Slovenije, d. o. o., in se uporablja za elektronsko izmenjavo informacij in dokumentov v </w:t>
      </w:r>
      <w:proofErr w:type="spellStart"/>
      <w:r w:rsidR="00A41F3C" w:rsidRPr="00A41F3C">
        <w:rPr>
          <w:rFonts w:cs="Arial"/>
          <w:b w:val="0"/>
        </w:rPr>
        <w:t>predrevizijskem</w:t>
      </w:r>
      <w:proofErr w:type="spellEnd"/>
      <w:r w:rsidR="00A41F3C" w:rsidRPr="00A41F3C">
        <w:rPr>
          <w:rFonts w:cs="Arial"/>
          <w:b w:val="0"/>
        </w:rPr>
        <w:t xml:space="preserve">, revizijskem in pritožbenem postopku ter za zagotavljanje informacij o poteku </w:t>
      </w:r>
      <w:proofErr w:type="spellStart"/>
      <w:r w:rsidR="00A41F3C" w:rsidRPr="00A41F3C">
        <w:rPr>
          <w:rFonts w:cs="Arial"/>
          <w:b w:val="0"/>
        </w:rPr>
        <w:t>predrevizijskega</w:t>
      </w:r>
      <w:proofErr w:type="spellEnd"/>
      <w:r w:rsidR="00A41F3C" w:rsidRPr="00A41F3C">
        <w:rPr>
          <w:rFonts w:cs="Arial"/>
          <w:b w:val="0"/>
        </w:rPr>
        <w:t xml:space="preserve">, revizijskega in pritožbenega postopka na portalu javnih naročil. Zaradi zagotavljanja enoličnih podatkov o subjektu portal </w:t>
      </w:r>
      <w:proofErr w:type="spellStart"/>
      <w:r w:rsidR="00A41F3C" w:rsidRPr="00A41F3C">
        <w:rPr>
          <w:rFonts w:cs="Arial"/>
          <w:b w:val="0"/>
        </w:rPr>
        <w:t>eRevizija</w:t>
      </w:r>
      <w:proofErr w:type="spellEnd"/>
      <w:r w:rsidR="00A41F3C" w:rsidRPr="00A41F3C">
        <w:rPr>
          <w:rFonts w:cs="Arial"/>
          <w:b w:val="0"/>
        </w:rPr>
        <w:t xml:space="preserve"> samodejno z uporabo matične ali davčne številke subjekta pridobiva javne podatke, ki se vodijo v poslovnem registru.</w:t>
      </w:r>
    </w:p>
    <w:p w14:paraId="16FE6E77" w14:textId="77777777" w:rsidR="004229F9" w:rsidRPr="00A41F3C" w:rsidRDefault="004229F9" w:rsidP="00A41F3C">
      <w:pPr>
        <w:pStyle w:val="lennaslov1"/>
        <w:spacing w:line="240" w:lineRule="atLeast"/>
        <w:jc w:val="both"/>
        <w:rPr>
          <w:rFonts w:cs="Arial"/>
          <w:b w:val="0"/>
        </w:rPr>
      </w:pPr>
    </w:p>
    <w:p w14:paraId="339AC01F" w14:textId="0634D7A7" w:rsidR="00A41F3C" w:rsidRDefault="004229F9" w:rsidP="00A41F3C">
      <w:pPr>
        <w:pStyle w:val="lennaslov1"/>
        <w:spacing w:line="240" w:lineRule="atLeast"/>
        <w:jc w:val="both"/>
        <w:rPr>
          <w:rFonts w:cs="Arial"/>
          <w:b w:val="0"/>
        </w:rPr>
      </w:pPr>
      <w:r w:rsidRPr="00561E00">
        <w:rPr>
          <w:rFonts w:cs="Arial"/>
        </w:rPr>
        <w:tab/>
      </w:r>
      <w:r w:rsidR="00A41F3C" w:rsidRPr="00A41F3C">
        <w:rPr>
          <w:rFonts w:cs="Arial"/>
          <w:b w:val="0"/>
        </w:rPr>
        <w:t xml:space="preserve">(2) Vsakršno sporočanje, obveščanje, vročanje in izmenjava informacij in dokumentov med naročnikom, vlagateljem, Državno revizijsko komisijo, izbranim ponudnikom in zagovornikom javnega interesa, se izvede z objavo informacije ali dokumenta na portalu </w:t>
      </w:r>
      <w:proofErr w:type="spellStart"/>
      <w:r w:rsidR="00A41F3C" w:rsidRPr="00A41F3C">
        <w:rPr>
          <w:rFonts w:cs="Arial"/>
          <w:b w:val="0"/>
        </w:rPr>
        <w:t>eRevizija</w:t>
      </w:r>
      <w:proofErr w:type="spellEnd"/>
      <w:r w:rsidR="00A41F3C" w:rsidRPr="00A41F3C">
        <w:rPr>
          <w:rFonts w:cs="Arial"/>
          <w:b w:val="0"/>
        </w:rPr>
        <w:t xml:space="preserve">, razen če je s tem zakonom določeno drugače. Informacije o poteku </w:t>
      </w:r>
      <w:proofErr w:type="spellStart"/>
      <w:r w:rsidR="00A41F3C" w:rsidRPr="00A41F3C">
        <w:rPr>
          <w:rFonts w:cs="Arial"/>
          <w:b w:val="0"/>
        </w:rPr>
        <w:t>predrevizijskega</w:t>
      </w:r>
      <w:proofErr w:type="spellEnd"/>
      <w:r w:rsidR="00A41F3C" w:rsidRPr="00A41F3C">
        <w:rPr>
          <w:rFonts w:cs="Arial"/>
          <w:b w:val="0"/>
        </w:rPr>
        <w:t>, revizijskega in pritožbenega postopka se istočasno samodejno objavijo na portalu javnih naročil v dosjeju naročila, na katerega se nanaša postopek pravnega varstva.</w:t>
      </w:r>
    </w:p>
    <w:p w14:paraId="4DA36611" w14:textId="77777777" w:rsidR="004229F9" w:rsidRDefault="004229F9" w:rsidP="00A41F3C">
      <w:pPr>
        <w:pStyle w:val="lennaslov1"/>
        <w:spacing w:line="240" w:lineRule="atLeast"/>
        <w:jc w:val="both"/>
        <w:rPr>
          <w:rFonts w:cs="Arial"/>
          <w:b w:val="0"/>
        </w:rPr>
      </w:pPr>
    </w:p>
    <w:p w14:paraId="558EA1FE" w14:textId="77777777" w:rsidR="004229F9" w:rsidRDefault="004229F9" w:rsidP="004229F9">
      <w:pPr>
        <w:spacing w:line="240" w:lineRule="atLeast"/>
        <w:rPr>
          <w:rFonts w:cs="Arial"/>
          <w:i/>
          <w:iCs/>
          <w:sz w:val="20"/>
          <w:szCs w:val="20"/>
        </w:rPr>
      </w:pPr>
      <w:r w:rsidRPr="00A41F3C">
        <w:rPr>
          <w:rFonts w:cs="Arial"/>
          <w:i/>
          <w:iCs/>
          <w:sz w:val="20"/>
          <w:szCs w:val="20"/>
        </w:rPr>
        <w:t>[…]</w:t>
      </w:r>
    </w:p>
    <w:p w14:paraId="087F81D5" w14:textId="77777777" w:rsidR="004229F9" w:rsidRDefault="004229F9" w:rsidP="004229F9">
      <w:pPr>
        <w:spacing w:line="240" w:lineRule="atLeast"/>
        <w:rPr>
          <w:rFonts w:cs="Arial"/>
          <w:i/>
          <w:iCs/>
          <w:sz w:val="20"/>
          <w:szCs w:val="20"/>
        </w:rPr>
      </w:pPr>
    </w:p>
    <w:p w14:paraId="304EBCD4" w14:textId="4C0364D9" w:rsidR="00A41F3C" w:rsidRPr="00561E00" w:rsidRDefault="00A41F3C" w:rsidP="004229F9">
      <w:pPr>
        <w:pStyle w:val="lennaslov1"/>
        <w:spacing w:line="240" w:lineRule="atLeast"/>
        <w:jc w:val="both"/>
        <w:rPr>
          <w:rFonts w:cs="Arial"/>
        </w:rPr>
      </w:pPr>
      <w:r w:rsidRPr="00561E00">
        <w:rPr>
          <w:rFonts w:cs="Arial"/>
        </w:rPr>
        <w:t>Zakon o lokalni samoupravi</w:t>
      </w:r>
    </w:p>
    <w:p w14:paraId="6516B68C" w14:textId="77777777" w:rsidR="004229F9" w:rsidRDefault="00A41F3C" w:rsidP="004229F9">
      <w:pPr>
        <w:pStyle w:val="lennaslov1"/>
        <w:spacing w:line="240" w:lineRule="atLeast"/>
        <w:jc w:val="both"/>
        <w:rPr>
          <w:rFonts w:cs="Arial"/>
          <w:b w:val="0"/>
        </w:rPr>
      </w:pPr>
      <w:r w:rsidRPr="00561E00">
        <w:rPr>
          <w:rFonts w:cs="Arial"/>
          <w:b w:val="0"/>
        </w:rPr>
        <w:t xml:space="preserve">(Uradni list RS, št. 94/07 – uradno prečiščeno besedilo, 76/08, 79/09, 51/10, 40/12 – ZUJF, 11/14 – popr., 14/15 – ZUUJFO, 11/18 – ZSPDSLS-1, 30/18, 61/20 – ZIUZEOP-A, 80/20 – ZIUOOPE, 62/24 – odl. US in 102/24 – ZLV-K) </w:t>
      </w:r>
    </w:p>
    <w:p w14:paraId="175528A4" w14:textId="77777777" w:rsidR="004229F9" w:rsidRDefault="004229F9" w:rsidP="004229F9">
      <w:pPr>
        <w:pStyle w:val="lennaslov1"/>
        <w:spacing w:line="240" w:lineRule="atLeast"/>
        <w:jc w:val="both"/>
        <w:rPr>
          <w:rFonts w:cs="Arial"/>
          <w:b w:val="0"/>
        </w:rPr>
      </w:pPr>
    </w:p>
    <w:p w14:paraId="13C0CE81" w14:textId="77777777" w:rsidR="004229F9" w:rsidRDefault="004229F9" w:rsidP="004229F9">
      <w:pPr>
        <w:pStyle w:val="lennaslov1"/>
        <w:spacing w:line="240" w:lineRule="atLeast"/>
        <w:rPr>
          <w:rFonts w:cs="Arial"/>
          <w:bCs/>
        </w:rPr>
      </w:pPr>
      <w:r w:rsidRPr="004229F9">
        <w:rPr>
          <w:rFonts w:cs="Arial"/>
          <w:bCs/>
        </w:rPr>
        <w:t>66. člen</w:t>
      </w:r>
    </w:p>
    <w:p w14:paraId="55452F9F" w14:textId="77777777" w:rsidR="004229F9" w:rsidRPr="004229F9" w:rsidRDefault="004229F9" w:rsidP="004229F9">
      <w:pPr>
        <w:pStyle w:val="lennaslov1"/>
        <w:spacing w:line="240" w:lineRule="atLeast"/>
        <w:rPr>
          <w:rFonts w:cs="Arial"/>
          <w:bCs/>
        </w:rPr>
      </w:pPr>
    </w:p>
    <w:p w14:paraId="66BEDEB6" w14:textId="5BCE1C50" w:rsidR="004229F9" w:rsidRDefault="004229F9" w:rsidP="004229F9">
      <w:pPr>
        <w:pStyle w:val="lennaslov1"/>
        <w:spacing w:line="240" w:lineRule="atLeast"/>
        <w:jc w:val="both"/>
        <w:rPr>
          <w:rFonts w:cs="Arial"/>
          <w:b w:val="0"/>
        </w:rPr>
      </w:pPr>
      <w:r w:rsidRPr="00561E00">
        <w:rPr>
          <w:rFonts w:cs="Arial"/>
        </w:rPr>
        <w:tab/>
      </w:r>
      <w:r w:rsidRPr="004229F9">
        <w:rPr>
          <w:rFonts w:cs="Arial"/>
          <w:b w:val="0"/>
        </w:rPr>
        <w:t>Statut in drugi predpiši občine morajo biti objavljeni, veljati pa začnejo petnajsti dan po objavi, če ni v njih drugače določeno.</w:t>
      </w:r>
    </w:p>
    <w:p w14:paraId="2C0AF77D" w14:textId="77777777" w:rsidR="004229F9" w:rsidRPr="004229F9" w:rsidRDefault="004229F9" w:rsidP="004229F9">
      <w:pPr>
        <w:pStyle w:val="lennaslov1"/>
        <w:spacing w:line="240" w:lineRule="atLeast"/>
        <w:jc w:val="both"/>
        <w:rPr>
          <w:rFonts w:cs="Arial"/>
          <w:b w:val="0"/>
        </w:rPr>
      </w:pPr>
    </w:p>
    <w:p w14:paraId="6DFEF671" w14:textId="0D210993" w:rsidR="004229F9" w:rsidRDefault="004229F9" w:rsidP="004229F9">
      <w:pPr>
        <w:pStyle w:val="lennaslov1"/>
        <w:spacing w:line="240" w:lineRule="atLeast"/>
        <w:jc w:val="left"/>
        <w:rPr>
          <w:rFonts w:cs="Arial"/>
          <w:b w:val="0"/>
        </w:rPr>
      </w:pPr>
      <w:r w:rsidRPr="00561E00">
        <w:rPr>
          <w:rFonts w:cs="Arial"/>
        </w:rPr>
        <w:tab/>
      </w:r>
      <w:r w:rsidRPr="004229F9">
        <w:rPr>
          <w:rFonts w:cs="Arial"/>
          <w:b w:val="0"/>
        </w:rPr>
        <w:t>Statut in drugi predpisi občine se objavijo v uradnem glasilu.</w:t>
      </w:r>
    </w:p>
    <w:p w14:paraId="07B82F85" w14:textId="77777777" w:rsidR="004229F9" w:rsidRDefault="004229F9" w:rsidP="004229F9">
      <w:pPr>
        <w:pStyle w:val="lennaslov1"/>
        <w:spacing w:line="240" w:lineRule="atLeast"/>
        <w:jc w:val="left"/>
        <w:rPr>
          <w:rFonts w:cs="Arial"/>
          <w:b w:val="0"/>
        </w:rPr>
      </w:pPr>
    </w:p>
    <w:p w14:paraId="66BD7E20" w14:textId="77777777" w:rsidR="004229F9" w:rsidRDefault="004229F9" w:rsidP="004229F9">
      <w:pPr>
        <w:pStyle w:val="lennaslov1"/>
        <w:spacing w:line="240" w:lineRule="atLeast"/>
        <w:jc w:val="left"/>
        <w:rPr>
          <w:rFonts w:cs="Arial"/>
          <w:b w:val="0"/>
        </w:rPr>
      </w:pPr>
    </w:p>
    <w:p w14:paraId="7CC2714E" w14:textId="287DD183" w:rsidR="00A41F3C" w:rsidRPr="00561E00" w:rsidRDefault="00A41F3C" w:rsidP="004229F9">
      <w:pPr>
        <w:pStyle w:val="lennaslov1"/>
        <w:spacing w:line="240" w:lineRule="atLeast"/>
        <w:jc w:val="both"/>
        <w:rPr>
          <w:rFonts w:cs="Arial"/>
          <w:b w:val="0"/>
        </w:rPr>
      </w:pPr>
      <w:r w:rsidRPr="00561E00">
        <w:rPr>
          <w:rFonts w:cs="Arial"/>
        </w:rPr>
        <w:t>Zakon o državni upravi</w:t>
      </w:r>
    </w:p>
    <w:p w14:paraId="6DFDCCB4" w14:textId="1FF158D9" w:rsidR="00A41F3C" w:rsidRDefault="00A41F3C" w:rsidP="00A41F3C">
      <w:pPr>
        <w:pStyle w:val="lennaslov1"/>
        <w:spacing w:line="240" w:lineRule="atLeast"/>
        <w:jc w:val="both"/>
        <w:rPr>
          <w:rFonts w:cs="Arial"/>
          <w:b w:val="0"/>
        </w:rPr>
      </w:pPr>
      <w:r w:rsidRPr="00561E00">
        <w:rPr>
          <w:rFonts w:cs="Arial"/>
          <w:b w:val="0"/>
        </w:rPr>
        <w:t>(Uradni list RS, št. 113/05 – uradno prečiščeno besedilo, 89/07 – odl. US, 126/07 – ZUP-E, 48/09, 8/10 – ZUP-G, 8/12 – ZVRS-F, 21/12, 47/13, 12/14, 90/14, 51/16, 36/21, 82/21, 189/21, 153/22 in 18/23)</w:t>
      </w:r>
    </w:p>
    <w:p w14:paraId="1D1243F1" w14:textId="77777777" w:rsidR="004229F9" w:rsidRDefault="004229F9" w:rsidP="00A41F3C">
      <w:pPr>
        <w:pStyle w:val="lennaslov1"/>
        <w:spacing w:line="240" w:lineRule="atLeast"/>
        <w:jc w:val="both"/>
        <w:rPr>
          <w:rFonts w:cs="Arial"/>
          <w:b w:val="0"/>
        </w:rPr>
      </w:pPr>
    </w:p>
    <w:p w14:paraId="1276BEF2" w14:textId="77777777" w:rsidR="004229F9" w:rsidRPr="004229F9" w:rsidRDefault="004229F9" w:rsidP="004229F9">
      <w:pPr>
        <w:pStyle w:val="lennaslov1"/>
        <w:spacing w:line="240" w:lineRule="atLeast"/>
        <w:rPr>
          <w:rFonts w:cs="Arial"/>
        </w:rPr>
      </w:pPr>
      <w:r w:rsidRPr="004229F9">
        <w:rPr>
          <w:rFonts w:cs="Arial"/>
        </w:rPr>
        <w:t>72. člen</w:t>
      </w:r>
    </w:p>
    <w:p w14:paraId="7087F286" w14:textId="77777777" w:rsidR="004229F9" w:rsidRDefault="004229F9" w:rsidP="004229F9">
      <w:pPr>
        <w:pStyle w:val="lennaslov1"/>
        <w:spacing w:line="240" w:lineRule="atLeast"/>
        <w:rPr>
          <w:rFonts w:cs="Arial"/>
        </w:rPr>
      </w:pPr>
      <w:r w:rsidRPr="004229F9">
        <w:rPr>
          <w:rFonts w:cs="Arial"/>
        </w:rPr>
        <w:t>(nadzor nad nosilci javnih pooblastil)</w:t>
      </w:r>
    </w:p>
    <w:p w14:paraId="5CD548DB" w14:textId="77777777" w:rsidR="004229F9" w:rsidRPr="004229F9" w:rsidRDefault="004229F9" w:rsidP="004229F9">
      <w:pPr>
        <w:pStyle w:val="lennaslov1"/>
        <w:spacing w:line="240" w:lineRule="atLeast"/>
        <w:rPr>
          <w:rFonts w:cs="Arial"/>
        </w:rPr>
      </w:pPr>
    </w:p>
    <w:p w14:paraId="2A6FE9C1" w14:textId="3376B36D" w:rsidR="004229F9" w:rsidRDefault="004229F9" w:rsidP="004229F9">
      <w:pPr>
        <w:pStyle w:val="lennaslov1"/>
        <w:spacing w:line="240" w:lineRule="atLeast"/>
        <w:jc w:val="both"/>
        <w:rPr>
          <w:rFonts w:cs="Arial"/>
          <w:b w:val="0"/>
        </w:rPr>
      </w:pPr>
      <w:r w:rsidRPr="00561E00">
        <w:rPr>
          <w:rFonts w:cs="Arial"/>
        </w:rPr>
        <w:tab/>
      </w:r>
      <w:r w:rsidRPr="004229F9">
        <w:rPr>
          <w:rFonts w:cs="Arial"/>
          <w:b w:val="0"/>
        </w:rPr>
        <w:t>Ministrstvo opravlja nadzor nad zakonitostjo splošnih in posamičnih pravnih aktov, izdanih za izvrševanje javnih pooblastil.</w:t>
      </w:r>
    </w:p>
    <w:p w14:paraId="0DDB5D09" w14:textId="77777777" w:rsidR="004229F9" w:rsidRPr="004229F9" w:rsidRDefault="004229F9" w:rsidP="004229F9">
      <w:pPr>
        <w:pStyle w:val="lennaslov1"/>
        <w:spacing w:line="240" w:lineRule="atLeast"/>
        <w:jc w:val="both"/>
        <w:rPr>
          <w:rFonts w:cs="Arial"/>
          <w:b w:val="0"/>
        </w:rPr>
      </w:pPr>
    </w:p>
    <w:p w14:paraId="22675A52" w14:textId="5A40BECD" w:rsidR="004229F9" w:rsidRDefault="004229F9" w:rsidP="004229F9">
      <w:pPr>
        <w:pStyle w:val="lennaslov1"/>
        <w:spacing w:line="240" w:lineRule="atLeast"/>
        <w:jc w:val="both"/>
        <w:rPr>
          <w:rFonts w:cs="Arial"/>
          <w:b w:val="0"/>
        </w:rPr>
      </w:pPr>
      <w:r w:rsidRPr="00561E00">
        <w:rPr>
          <w:rFonts w:cs="Arial"/>
        </w:rPr>
        <w:tab/>
      </w:r>
      <w:r w:rsidRPr="004229F9">
        <w:rPr>
          <w:rFonts w:cs="Arial"/>
          <w:b w:val="0"/>
        </w:rPr>
        <w:t>Splošni akti, izdani za izvrševanje javnih pooblastil, morajo biti objavljeni v Uradnem listu Republike Slovenije. Nosilec javnega pooblastila je dolžan posredovati splošni akt iz prejšnjega odstavka za objavo pristojnemu ministrstvu.</w:t>
      </w:r>
    </w:p>
    <w:p w14:paraId="3EC83CD9" w14:textId="77777777" w:rsidR="004229F9" w:rsidRPr="004229F9" w:rsidRDefault="004229F9" w:rsidP="004229F9">
      <w:pPr>
        <w:pStyle w:val="lennaslov1"/>
        <w:spacing w:line="240" w:lineRule="atLeast"/>
        <w:jc w:val="both"/>
        <w:rPr>
          <w:rFonts w:cs="Arial"/>
          <w:b w:val="0"/>
        </w:rPr>
      </w:pPr>
    </w:p>
    <w:p w14:paraId="7200C105" w14:textId="00E4A8BA" w:rsidR="004229F9" w:rsidRDefault="004229F9" w:rsidP="004229F9">
      <w:pPr>
        <w:pStyle w:val="lennaslov1"/>
        <w:spacing w:line="240" w:lineRule="atLeast"/>
        <w:jc w:val="both"/>
        <w:rPr>
          <w:rFonts w:cs="Arial"/>
          <w:b w:val="0"/>
        </w:rPr>
      </w:pPr>
      <w:r w:rsidRPr="00561E00">
        <w:rPr>
          <w:rFonts w:cs="Arial"/>
        </w:rPr>
        <w:tab/>
      </w:r>
      <w:r w:rsidRPr="004229F9">
        <w:rPr>
          <w:rFonts w:cs="Arial"/>
          <w:b w:val="0"/>
        </w:rPr>
        <w:t>Če ministrstvo meni, da je splošni akt, izdan za izvrševanje javnih pooblastil, neskladen z ustavo, zakonom ali podzakonskim predpisom, predlaga nosilcu javnega pooblastila, da o njem ponovno odloči in pri tem navede razloge za svoj predlog. Če nosilec javnega pooblastila vztraja pri svoji odločitvi, ministrstvo predlaga vladi, da zadrži objavo splošnega akta, izdanega za izvrševanje javnih pooblastil.</w:t>
      </w:r>
    </w:p>
    <w:p w14:paraId="1C3B0196" w14:textId="77777777" w:rsidR="004229F9" w:rsidRPr="004229F9" w:rsidRDefault="004229F9" w:rsidP="004229F9">
      <w:pPr>
        <w:pStyle w:val="lennaslov1"/>
        <w:spacing w:line="240" w:lineRule="atLeast"/>
        <w:jc w:val="both"/>
        <w:rPr>
          <w:rFonts w:cs="Arial"/>
          <w:b w:val="0"/>
        </w:rPr>
      </w:pPr>
    </w:p>
    <w:p w14:paraId="06B4652F" w14:textId="5F298A69" w:rsidR="004229F9" w:rsidRPr="004229F9" w:rsidRDefault="004229F9" w:rsidP="004229F9">
      <w:pPr>
        <w:pStyle w:val="lennaslov1"/>
        <w:spacing w:line="240" w:lineRule="atLeast"/>
        <w:jc w:val="both"/>
        <w:rPr>
          <w:rFonts w:cs="Arial"/>
          <w:b w:val="0"/>
        </w:rPr>
      </w:pPr>
      <w:r w:rsidRPr="00561E00">
        <w:rPr>
          <w:rFonts w:cs="Arial"/>
        </w:rPr>
        <w:tab/>
      </w:r>
      <w:r w:rsidRPr="004229F9">
        <w:rPr>
          <w:rFonts w:cs="Arial"/>
          <w:b w:val="0"/>
        </w:rPr>
        <w:t>Določbe tega člena se ne uporabljajo za javne agencije. Za nadzor nad javnimi agencijami se uporabljajo določbe splošnega zakona, ki ureja javne agencije, in zakonov, ki urejajo posamezne javne agencije.</w:t>
      </w:r>
    </w:p>
    <w:p w14:paraId="30186608" w14:textId="77777777" w:rsidR="004229F9" w:rsidRDefault="004229F9" w:rsidP="004229F9">
      <w:pPr>
        <w:pStyle w:val="lennaslov1"/>
        <w:spacing w:line="240" w:lineRule="atLeast"/>
        <w:jc w:val="both"/>
        <w:rPr>
          <w:rFonts w:cs="Arial"/>
        </w:rPr>
      </w:pPr>
    </w:p>
    <w:p w14:paraId="546F7D58" w14:textId="7CF86F14" w:rsidR="00A41F3C" w:rsidRPr="00561E00" w:rsidRDefault="00A41F3C" w:rsidP="004229F9">
      <w:pPr>
        <w:pStyle w:val="lennaslov1"/>
        <w:spacing w:line="240" w:lineRule="atLeast"/>
        <w:jc w:val="both"/>
        <w:rPr>
          <w:rFonts w:cs="Arial"/>
        </w:rPr>
      </w:pPr>
      <w:r w:rsidRPr="00561E00">
        <w:rPr>
          <w:rFonts w:cs="Arial"/>
        </w:rPr>
        <w:t>Zakon o javnih agencijah</w:t>
      </w:r>
    </w:p>
    <w:p w14:paraId="32AEB3FF" w14:textId="7A8BEDAC" w:rsidR="00A41F3C" w:rsidRDefault="004229F9" w:rsidP="00A41F3C">
      <w:pPr>
        <w:pStyle w:val="lennaslov1"/>
        <w:spacing w:line="240" w:lineRule="atLeast"/>
        <w:jc w:val="both"/>
        <w:rPr>
          <w:rFonts w:cs="Arial"/>
          <w:b w:val="0"/>
        </w:rPr>
      </w:pPr>
      <w:r>
        <w:rPr>
          <w:rFonts w:cs="Arial"/>
          <w:b w:val="0"/>
        </w:rPr>
        <w:t>(</w:t>
      </w:r>
      <w:r w:rsidR="00A41F3C" w:rsidRPr="00561E00">
        <w:rPr>
          <w:rFonts w:cs="Arial"/>
          <w:b w:val="0"/>
        </w:rPr>
        <w:t>Uradni list RS, št. 52/02, 51/04 – EZ-A in 33/11 – ZEKom-C)</w:t>
      </w:r>
    </w:p>
    <w:p w14:paraId="116BE0CA" w14:textId="77777777" w:rsidR="004229F9" w:rsidRDefault="004229F9" w:rsidP="00A41F3C">
      <w:pPr>
        <w:pStyle w:val="lennaslov1"/>
        <w:spacing w:line="240" w:lineRule="atLeast"/>
        <w:jc w:val="both"/>
        <w:rPr>
          <w:rFonts w:cs="Arial"/>
          <w:b w:val="0"/>
        </w:rPr>
      </w:pPr>
    </w:p>
    <w:p w14:paraId="7E6FB4AC" w14:textId="77777777" w:rsidR="004229F9" w:rsidRPr="004229F9" w:rsidRDefault="004229F9" w:rsidP="004229F9">
      <w:pPr>
        <w:pStyle w:val="lennaslov1"/>
        <w:spacing w:line="240" w:lineRule="atLeast"/>
        <w:rPr>
          <w:rFonts w:cs="Arial"/>
          <w:bCs/>
        </w:rPr>
      </w:pPr>
      <w:r w:rsidRPr="004229F9">
        <w:rPr>
          <w:rFonts w:cs="Arial"/>
          <w:bCs/>
        </w:rPr>
        <w:t>27. člen</w:t>
      </w:r>
    </w:p>
    <w:p w14:paraId="1E731F86" w14:textId="77777777" w:rsidR="004229F9" w:rsidRPr="004229F9" w:rsidRDefault="004229F9" w:rsidP="004229F9">
      <w:pPr>
        <w:pStyle w:val="lennaslov1"/>
        <w:spacing w:line="240" w:lineRule="atLeast"/>
        <w:rPr>
          <w:rFonts w:cs="Arial"/>
          <w:bCs/>
        </w:rPr>
      </w:pPr>
      <w:r w:rsidRPr="004229F9">
        <w:rPr>
          <w:rFonts w:cs="Arial"/>
          <w:bCs/>
        </w:rPr>
        <w:t>(Regulatorne naloge)</w:t>
      </w:r>
    </w:p>
    <w:p w14:paraId="4FBAB715" w14:textId="77777777" w:rsidR="004229F9" w:rsidRDefault="004229F9" w:rsidP="004229F9">
      <w:pPr>
        <w:pStyle w:val="lennaslov1"/>
        <w:spacing w:line="240" w:lineRule="atLeast"/>
        <w:jc w:val="both"/>
        <w:rPr>
          <w:rFonts w:cs="Arial"/>
          <w:b w:val="0"/>
        </w:rPr>
      </w:pPr>
    </w:p>
    <w:p w14:paraId="418D2707" w14:textId="490E755F" w:rsidR="004229F9" w:rsidRPr="004229F9" w:rsidRDefault="004229F9" w:rsidP="004229F9">
      <w:pPr>
        <w:pStyle w:val="lennaslov1"/>
        <w:spacing w:line="240" w:lineRule="atLeast"/>
        <w:jc w:val="both"/>
        <w:rPr>
          <w:rFonts w:cs="Arial"/>
          <w:b w:val="0"/>
        </w:rPr>
      </w:pPr>
      <w:r w:rsidRPr="00561E00">
        <w:rPr>
          <w:rFonts w:cs="Arial"/>
        </w:rPr>
        <w:tab/>
      </w:r>
      <w:r w:rsidRPr="004229F9">
        <w:rPr>
          <w:rFonts w:cs="Arial"/>
          <w:b w:val="0"/>
        </w:rPr>
        <w:t>Javna agencija lahko po javnem pooblastilu na podlagi zakona ureja pravna razmerja in odloča v posamičnih stvareh.</w:t>
      </w:r>
    </w:p>
    <w:p w14:paraId="4F712C87" w14:textId="77777777" w:rsidR="004229F9" w:rsidRDefault="004229F9" w:rsidP="004229F9">
      <w:pPr>
        <w:pStyle w:val="lennaslov1"/>
        <w:spacing w:line="240" w:lineRule="atLeast"/>
        <w:jc w:val="both"/>
        <w:rPr>
          <w:rFonts w:cs="Arial"/>
          <w:b w:val="0"/>
        </w:rPr>
      </w:pPr>
    </w:p>
    <w:p w14:paraId="5F1F1F18" w14:textId="43C61228" w:rsidR="004229F9" w:rsidRPr="004229F9" w:rsidRDefault="004229F9" w:rsidP="004229F9">
      <w:pPr>
        <w:pStyle w:val="lennaslov1"/>
        <w:spacing w:line="240" w:lineRule="atLeast"/>
        <w:jc w:val="both"/>
        <w:rPr>
          <w:rFonts w:cs="Arial"/>
          <w:b w:val="0"/>
        </w:rPr>
      </w:pPr>
      <w:r w:rsidRPr="00561E00">
        <w:rPr>
          <w:rFonts w:cs="Arial"/>
        </w:rPr>
        <w:tab/>
      </w:r>
      <w:r w:rsidRPr="004229F9">
        <w:rPr>
          <w:rFonts w:cs="Arial"/>
          <w:b w:val="0"/>
        </w:rPr>
        <w:t>Pri izvajanju nalog iz prvega odstavka tega člena izdaja javna agencija splošne akte za izvrševanje javnih pooblastil in upravne odločbe. Splošne akte sprejema svet javne agencije.</w:t>
      </w:r>
    </w:p>
    <w:p w14:paraId="1C19B077" w14:textId="77777777" w:rsidR="004229F9" w:rsidRDefault="004229F9" w:rsidP="004229F9">
      <w:pPr>
        <w:pStyle w:val="lennaslov1"/>
        <w:spacing w:line="240" w:lineRule="atLeast"/>
        <w:jc w:val="both"/>
        <w:rPr>
          <w:rFonts w:cs="Arial"/>
          <w:b w:val="0"/>
        </w:rPr>
      </w:pPr>
    </w:p>
    <w:p w14:paraId="47F8B69B" w14:textId="20937377" w:rsidR="004229F9" w:rsidRDefault="004229F9" w:rsidP="004229F9">
      <w:pPr>
        <w:pStyle w:val="lennaslov1"/>
        <w:spacing w:line="240" w:lineRule="atLeast"/>
        <w:jc w:val="both"/>
        <w:rPr>
          <w:rFonts w:cs="Arial"/>
          <w:b w:val="0"/>
        </w:rPr>
      </w:pPr>
      <w:r w:rsidRPr="00561E00">
        <w:rPr>
          <w:rFonts w:cs="Arial"/>
        </w:rPr>
        <w:tab/>
      </w:r>
      <w:r w:rsidRPr="004229F9">
        <w:rPr>
          <w:rFonts w:cs="Arial"/>
          <w:b w:val="0"/>
        </w:rPr>
        <w:t>Splošni akti javne agencije iz prejšnjega odstavka so predpisi, ki se objavijo v Uradnem listu Republike Slovenije. Javna agencija je dolžna posredovati splošni akt iz prejšnjega odstavka za objavo ustanovitelju.</w:t>
      </w:r>
    </w:p>
    <w:p w14:paraId="41AD10F1" w14:textId="77777777" w:rsidR="004229F9" w:rsidRPr="004229F9" w:rsidRDefault="004229F9" w:rsidP="004229F9">
      <w:pPr>
        <w:pStyle w:val="lennaslov1"/>
        <w:spacing w:line="240" w:lineRule="atLeast"/>
        <w:jc w:val="both"/>
        <w:rPr>
          <w:rFonts w:cs="Arial"/>
          <w:b w:val="0"/>
        </w:rPr>
      </w:pPr>
    </w:p>
    <w:p w14:paraId="2B823ED0" w14:textId="53C1527A" w:rsidR="004229F9" w:rsidRDefault="004229F9" w:rsidP="004229F9">
      <w:pPr>
        <w:pStyle w:val="lennaslov1"/>
        <w:spacing w:line="240" w:lineRule="atLeast"/>
        <w:jc w:val="both"/>
        <w:rPr>
          <w:rFonts w:cs="Arial"/>
          <w:b w:val="0"/>
        </w:rPr>
      </w:pPr>
      <w:r w:rsidRPr="00561E00">
        <w:rPr>
          <w:rFonts w:cs="Arial"/>
        </w:rPr>
        <w:tab/>
      </w:r>
      <w:r w:rsidRPr="004229F9">
        <w:rPr>
          <w:rFonts w:cs="Arial"/>
          <w:b w:val="0"/>
        </w:rPr>
        <w:t xml:space="preserve">Ustanovitelj lahko zadrži objavo splošnega akta javne agencije, če meni, da je v nasprotju z ustavo ali zakonom, in predlaga javni agenciji, da o njem ponovno odloči, pri čemer mora navesti razloge za zadržanje. Če javna agencija vztraja pri svoji odločitvi, splošni akt objavi, ustanovitelj pa lahko zadrži </w:t>
      </w:r>
      <w:r w:rsidRPr="004229F9">
        <w:rPr>
          <w:rFonts w:cs="Arial"/>
          <w:b w:val="0"/>
        </w:rPr>
        <w:lastRenderedPageBreak/>
        <w:t>njegovo izvrševanje, če najkasneje v 15 dneh po uveljavitvi splošnega akta vloži pri ustavnem sodišču zahtevo za oceno njegove skladnosti z ustavo in zakonom.</w:t>
      </w:r>
    </w:p>
    <w:p w14:paraId="06975520" w14:textId="77777777" w:rsidR="004229F9" w:rsidRPr="004229F9" w:rsidRDefault="004229F9" w:rsidP="004229F9">
      <w:pPr>
        <w:pStyle w:val="lennaslov1"/>
        <w:spacing w:line="240" w:lineRule="atLeast"/>
        <w:jc w:val="both"/>
        <w:rPr>
          <w:rFonts w:cs="Arial"/>
          <w:b w:val="0"/>
        </w:rPr>
      </w:pPr>
    </w:p>
    <w:p w14:paraId="4EA3CAF6" w14:textId="76A9571B" w:rsidR="004229F9" w:rsidRPr="00561E00" w:rsidRDefault="004229F9" w:rsidP="004229F9">
      <w:pPr>
        <w:pStyle w:val="lennaslov1"/>
        <w:spacing w:line="240" w:lineRule="atLeast"/>
        <w:jc w:val="both"/>
        <w:rPr>
          <w:rFonts w:cs="Arial"/>
          <w:b w:val="0"/>
        </w:rPr>
      </w:pPr>
      <w:r w:rsidRPr="00561E00">
        <w:rPr>
          <w:rFonts w:cs="Arial"/>
        </w:rPr>
        <w:tab/>
      </w:r>
      <w:r w:rsidRPr="004229F9">
        <w:rPr>
          <w:rFonts w:cs="Arial"/>
          <w:b w:val="0"/>
        </w:rPr>
        <w:t>Sklep ustanovitelja, s katerim zadrži izvrševanje splošnega akta v skladu s prejšnjim odstavkom, se objavi v Uradnem listu Republike Slovenije.</w:t>
      </w:r>
    </w:p>
    <w:p w14:paraId="5C3E9384" w14:textId="77777777" w:rsidR="004229F9" w:rsidRDefault="004229F9" w:rsidP="004229F9">
      <w:pPr>
        <w:pStyle w:val="lennaslov1"/>
        <w:spacing w:line="240" w:lineRule="atLeast"/>
        <w:jc w:val="both"/>
        <w:rPr>
          <w:rFonts w:cs="Arial"/>
        </w:rPr>
      </w:pPr>
    </w:p>
    <w:p w14:paraId="61B6E800" w14:textId="1D1248B6" w:rsidR="00A41F3C" w:rsidRPr="00561E00" w:rsidRDefault="00A41F3C" w:rsidP="004229F9">
      <w:pPr>
        <w:pStyle w:val="lennaslov1"/>
        <w:spacing w:line="240" w:lineRule="atLeast"/>
        <w:jc w:val="both"/>
        <w:rPr>
          <w:rFonts w:cs="Arial"/>
        </w:rPr>
      </w:pPr>
      <w:r w:rsidRPr="00561E00">
        <w:rPr>
          <w:rFonts w:cs="Arial"/>
        </w:rPr>
        <w:t>Zakon o zunanjih zadevah</w:t>
      </w:r>
    </w:p>
    <w:p w14:paraId="356FD30C" w14:textId="41582B6A" w:rsidR="00A41F3C" w:rsidRDefault="00A41F3C" w:rsidP="00A41F3C">
      <w:pPr>
        <w:pStyle w:val="lennaslov1"/>
        <w:spacing w:line="240" w:lineRule="atLeast"/>
        <w:jc w:val="both"/>
        <w:rPr>
          <w:rFonts w:cs="Arial"/>
          <w:b w:val="0"/>
        </w:rPr>
      </w:pPr>
      <w:r w:rsidRPr="00561E00">
        <w:rPr>
          <w:rFonts w:cs="Arial"/>
          <w:b w:val="0"/>
        </w:rPr>
        <w:t xml:space="preserve">(Uradni list RS, št. 113/03 – uradno prečiščeno besedilo, 20/06 – ZNOMCMO, 76/08, 108/09, 80/10 – ZUTD, 31/15 in 30/18 – </w:t>
      </w:r>
      <w:proofErr w:type="spellStart"/>
      <w:r w:rsidRPr="00561E00">
        <w:rPr>
          <w:rFonts w:cs="Arial"/>
          <w:b w:val="0"/>
        </w:rPr>
        <w:t>ZKZaš</w:t>
      </w:r>
      <w:proofErr w:type="spellEnd"/>
      <w:r w:rsidRPr="00561E00">
        <w:rPr>
          <w:rFonts w:cs="Arial"/>
          <w:b w:val="0"/>
        </w:rPr>
        <w:t>)</w:t>
      </w:r>
    </w:p>
    <w:p w14:paraId="31D8C91C" w14:textId="77777777" w:rsidR="004229F9" w:rsidRDefault="004229F9" w:rsidP="00A41F3C">
      <w:pPr>
        <w:pStyle w:val="lennaslov1"/>
        <w:spacing w:line="240" w:lineRule="atLeast"/>
        <w:jc w:val="both"/>
        <w:rPr>
          <w:rFonts w:cs="Arial"/>
          <w:b w:val="0"/>
        </w:rPr>
      </w:pPr>
    </w:p>
    <w:p w14:paraId="45612693" w14:textId="77777777" w:rsidR="004229F9" w:rsidRPr="004229F9" w:rsidRDefault="004229F9" w:rsidP="004229F9">
      <w:pPr>
        <w:pStyle w:val="lennaslov1"/>
        <w:spacing w:line="240" w:lineRule="atLeast"/>
        <w:rPr>
          <w:rFonts w:cs="Arial"/>
          <w:bCs/>
        </w:rPr>
      </w:pPr>
      <w:r w:rsidRPr="004229F9">
        <w:rPr>
          <w:rFonts w:cs="Arial"/>
          <w:bCs/>
        </w:rPr>
        <w:t>77. člen</w:t>
      </w:r>
    </w:p>
    <w:p w14:paraId="3B11BB4E" w14:textId="77777777" w:rsidR="004229F9" w:rsidRPr="004229F9" w:rsidRDefault="004229F9" w:rsidP="004229F9">
      <w:pPr>
        <w:pStyle w:val="lennaslov1"/>
        <w:spacing w:line="240" w:lineRule="atLeast"/>
        <w:rPr>
          <w:rFonts w:cs="Arial"/>
          <w:bCs/>
        </w:rPr>
      </w:pPr>
      <w:r w:rsidRPr="004229F9">
        <w:rPr>
          <w:rFonts w:cs="Arial"/>
          <w:bCs/>
        </w:rPr>
        <w:t>(objava mednarodnih pogodb in drugih aktov)</w:t>
      </w:r>
    </w:p>
    <w:p w14:paraId="6BE0CD56" w14:textId="77777777" w:rsidR="004229F9" w:rsidRDefault="004229F9" w:rsidP="004229F9">
      <w:pPr>
        <w:pStyle w:val="lennaslov1"/>
        <w:spacing w:line="240" w:lineRule="atLeast"/>
        <w:jc w:val="both"/>
        <w:rPr>
          <w:rFonts w:cs="Arial"/>
          <w:b w:val="0"/>
        </w:rPr>
      </w:pPr>
    </w:p>
    <w:p w14:paraId="324B7A60" w14:textId="6956500E" w:rsidR="004229F9" w:rsidRDefault="004229F9" w:rsidP="004229F9">
      <w:pPr>
        <w:pStyle w:val="lennaslov1"/>
        <w:spacing w:line="240" w:lineRule="atLeast"/>
        <w:jc w:val="both"/>
        <w:rPr>
          <w:rFonts w:cs="Arial"/>
          <w:b w:val="0"/>
        </w:rPr>
      </w:pPr>
      <w:r w:rsidRPr="00561E00">
        <w:rPr>
          <w:rFonts w:cs="Arial"/>
        </w:rPr>
        <w:tab/>
      </w:r>
      <w:r w:rsidRPr="004229F9">
        <w:rPr>
          <w:rFonts w:cs="Arial"/>
          <w:b w:val="0"/>
        </w:rPr>
        <w:t>Mednarodna pogodba se objavi v Uradnem listu Republike Slovenije – Mednarodne pogodbe. V primeru iz drugega stavka drugega odstavka 75. člena tega zakona se v Uradnem listu Republike Slovenije – Mednarodne pogodbe objavi akt o ratifikaciji, v katerem se navede neposredna (aktivna) in trajna elektronska povezava na besedilo mednarodne pogodbe, objavljeno v Uradnem listu Evropske unije.</w:t>
      </w:r>
    </w:p>
    <w:p w14:paraId="704426D3" w14:textId="77777777" w:rsidR="004229F9" w:rsidRPr="004229F9" w:rsidRDefault="004229F9" w:rsidP="004229F9">
      <w:pPr>
        <w:pStyle w:val="lennaslov1"/>
        <w:spacing w:line="240" w:lineRule="atLeast"/>
        <w:jc w:val="both"/>
        <w:rPr>
          <w:rFonts w:cs="Arial"/>
          <w:b w:val="0"/>
        </w:rPr>
      </w:pPr>
    </w:p>
    <w:p w14:paraId="14A282F4" w14:textId="2F4A19A1" w:rsidR="004229F9" w:rsidRPr="004229F9" w:rsidRDefault="004229F9" w:rsidP="004229F9">
      <w:pPr>
        <w:pStyle w:val="lennaslov1"/>
        <w:spacing w:line="240" w:lineRule="atLeast"/>
        <w:jc w:val="both"/>
        <w:rPr>
          <w:rFonts w:cs="Arial"/>
          <w:b w:val="0"/>
        </w:rPr>
      </w:pPr>
      <w:r w:rsidRPr="00561E00">
        <w:rPr>
          <w:rFonts w:cs="Arial"/>
        </w:rPr>
        <w:tab/>
      </w:r>
      <w:r w:rsidRPr="004229F9">
        <w:rPr>
          <w:rFonts w:cs="Arial"/>
          <w:b w:val="0"/>
        </w:rPr>
        <w:t>Mednarodna pogodba mora biti objavljena v Uradnem listu Republike Slovenije pred njeno uveljavitvijo po mednarodnem pravu. Obvestilo o začetku in prenehanju veljavnosti se objavi v Uradnem listu Republike Slovenije.</w:t>
      </w:r>
    </w:p>
    <w:p w14:paraId="676CF611" w14:textId="77777777" w:rsidR="004229F9" w:rsidRDefault="004229F9" w:rsidP="004229F9">
      <w:pPr>
        <w:pStyle w:val="lennaslov1"/>
        <w:spacing w:line="240" w:lineRule="atLeast"/>
        <w:jc w:val="both"/>
        <w:rPr>
          <w:rFonts w:cs="Arial"/>
          <w:b w:val="0"/>
        </w:rPr>
      </w:pPr>
    </w:p>
    <w:p w14:paraId="1ECF6FB2" w14:textId="5A28C6F0" w:rsidR="004229F9" w:rsidRDefault="004229F9" w:rsidP="004229F9">
      <w:pPr>
        <w:pStyle w:val="lennaslov1"/>
        <w:spacing w:line="240" w:lineRule="atLeast"/>
        <w:jc w:val="both"/>
        <w:rPr>
          <w:rFonts w:cs="Arial"/>
          <w:b w:val="0"/>
        </w:rPr>
      </w:pPr>
      <w:r w:rsidRPr="00561E00">
        <w:rPr>
          <w:rFonts w:cs="Arial"/>
        </w:rPr>
        <w:tab/>
      </w:r>
      <w:r w:rsidRPr="004229F9">
        <w:rPr>
          <w:rFonts w:cs="Arial"/>
          <w:b w:val="0"/>
        </w:rPr>
        <w:t>V Uradnem listu Republike Slovenije se lahko po sklepu vlade objavijo akti iz devetega odstavka 75. člena tega zakona, po sklepu vlade oziroma Državnega zbora pa tudi mednarodni akti, ki niso mednarodne pogodbe.</w:t>
      </w:r>
    </w:p>
    <w:p w14:paraId="1A1DB0DC" w14:textId="77777777" w:rsidR="004229F9" w:rsidRDefault="004229F9" w:rsidP="004229F9">
      <w:pPr>
        <w:pStyle w:val="lennaslov1"/>
        <w:spacing w:line="240" w:lineRule="atLeast"/>
        <w:jc w:val="both"/>
        <w:rPr>
          <w:rFonts w:cs="Arial"/>
          <w:b w:val="0"/>
        </w:rPr>
      </w:pPr>
    </w:p>
    <w:p w14:paraId="11EAC0DE" w14:textId="77777777" w:rsidR="004229F9" w:rsidRPr="004229F9" w:rsidRDefault="004229F9" w:rsidP="004229F9">
      <w:pPr>
        <w:pStyle w:val="lennaslov1"/>
        <w:spacing w:line="240" w:lineRule="atLeast"/>
        <w:rPr>
          <w:rFonts w:cs="Arial"/>
          <w:bCs/>
        </w:rPr>
      </w:pPr>
      <w:r w:rsidRPr="004229F9">
        <w:rPr>
          <w:rFonts w:cs="Arial"/>
          <w:bCs/>
        </w:rPr>
        <w:t>83. člen</w:t>
      </w:r>
    </w:p>
    <w:p w14:paraId="75F5CA67" w14:textId="77777777" w:rsidR="004229F9" w:rsidRPr="004229F9" w:rsidRDefault="004229F9" w:rsidP="004229F9">
      <w:pPr>
        <w:pStyle w:val="lennaslov1"/>
        <w:spacing w:line="240" w:lineRule="atLeast"/>
        <w:rPr>
          <w:rFonts w:cs="Arial"/>
          <w:bCs/>
        </w:rPr>
      </w:pPr>
      <w:r w:rsidRPr="004229F9">
        <w:rPr>
          <w:rFonts w:cs="Arial"/>
          <w:bCs/>
        </w:rPr>
        <w:t>(objava)</w:t>
      </w:r>
    </w:p>
    <w:p w14:paraId="00F59C65" w14:textId="77777777" w:rsidR="004229F9" w:rsidRDefault="004229F9" w:rsidP="004229F9">
      <w:pPr>
        <w:pStyle w:val="lennaslov1"/>
        <w:spacing w:line="240" w:lineRule="atLeast"/>
        <w:jc w:val="both"/>
        <w:rPr>
          <w:rFonts w:cs="Arial"/>
          <w:b w:val="0"/>
        </w:rPr>
      </w:pPr>
    </w:p>
    <w:p w14:paraId="01794585" w14:textId="0F9E35CC" w:rsidR="004229F9" w:rsidRPr="00561E00" w:rsidRDefault="004229F9" w:rsidP="004229F9">
      <w:pPr>
        <w:pStyle w:val="lennaslov1"/>
        <w:spacing w:line="240" w:lineRule="atLeast"/>
        <w:jc w:val="both"/>
        <w:rPr>
          <w:rFonts w:cs="Arial"/>
          <w:b w:val="0"/>
        </w:rPr>
      </w:pPr>
      <w:r w:rsidRPr="00561E00">
        <w:rPr>
          <w:rFonts w:cs="Arial"/>
        </w:rPr>
        <w:tab/>
      </w:r>
      <w:r w:rsidRPr="004229F9">
        <w:rPr>
          <w:rFonts w:cs="Arial"/>
          <w:b w:val="0"/>
        </w:rPr>
        <w:t>Seznam nasledenih mednarodnih pogodb z datumom nasledstva ministrstvo za zunanje zadeve objavi v Uradnem listu Republike Slovenije – Mednarodne pogodbe.</w:t>
      </w:r>
    </w:p>
    <w:p w14:paraId="2979D839" w14:textId="77777777" w:rsidR="00A41F3C" w:rsidRPr="004E52CB" w:rsidRDefault="00A41F3C" w:rsidP="00F7780D">
      <w:pPr>
        <w:pStyle w:val="Odstavek"/>
        <w:spacing w:line="240" w:lineRule="atLeast"/>
        <w:ind w:firstLine="0"/>
        <w:rPr>
          <w:b/>
          <w:bCs/>
          <w:sz w:val="20"/>
          <w:szCs w:val="20"/>
        </w:rPr>
      </w:pPr>
    </w:p>
    <w:p w14:paraId="05C06D73" w14:textId="77777777" w:rsidR="009130BB" w:rsidRPr="009130BB" w:rsidRDefault="009130BB" w:rsidP="009130BB">
      <w:pPr>
        <w:pStyle w:val="Vrstapredpisa"/>
        <w:spacing w:line="240" w:lineRule="atLeast"/>
        <w:jc w:val="both"/>
        <w:rPr>
          <w:color w:val="auto"/>
          <w:spacing w:val="0"/>
          <w:sz w:val="20"/>
          <w:szCs w:val="20"/>
        </w:rPr>
      </w:pPr>
      <w:r w:rsidRPr="009130BB">
        <w:rPr>
          <w:color w:val="auto"/>
          <w:spacing w:val="0"/>
          <w:sz w:val="20"/>
          <w:szCs w:val="20"/>
        </w:rPr>
        <w:t>V. PREDLOG, DA SE PREDLOG ZAKONA OBRAVNAVA PO NUJNEM OZIROMA SKRAJŠANEM POSTOPKU</w:t>
      </w:r>
    </w:p>
    <w:p w14:paraId="42339537" w14:textId="77777777" w:rsidR="009130BB" w:rsidRDefault="009130BB" w:rsidP="009130BB">
      <w:pPr>
        <w:pStyle w:val="Alineazaodstavkom"/>
        <w:numPr>
          <w:ilvl w:val="0"/>
          <w:numId w:val="0"/>
        </w:numPr>
        <w:spacing w:line="240" w:lineRule="atLeast"/>
      </w:pPr>
    </w:p>
    <w:p w14:paraId="4EF713FE" w14:textId="57802C4F" w:rsidR="009130BB" w:rsidRDefault="009130BB" w:rsidP="009130BB">
      <w:pPr>
        <w:pStyle w:val="Alineazaodstavkom"/>
        <w:numPr>
          <w:ilvl w:val="0"/>
          <w:numId w:val="0"/>
        </w:numPr>
        <w:spacing w:line="240" w:lineRule="atLeast"/>
      </w:pPr>
      <w:r>
        <w:t>Predlagatelj zakona ne predlaga obravnave po nujnem oziroma skrajšanem postopku.</w:t>
      </w:r>
    </w:p>
    <w:p w14:paraId="7F219D70" w14:textId="77C6DFF2" w:rsidR="004E52CB" w:rsidRDefault="009130BB" w:rsidP="009130BB">
      <w:pPr>
        <w:pStyle w:val="Vrstapredpisa"/>
        <w:spacing w:line="240" w:lineRule="atLeast"/>
        <w:jc w:val="both"/>
        <w:rPr>
          <w:color w:val="auto"/>
          <w:spacing w:val="0"/>
          <w:sz w:val="20"/>
          <w:szCs w:val="20"/>
        </w:rPr>
      </w:pPr>
      <w:r w:rsidRPr="009130BB">
        <w:rPr>
          <w:color w:val="auto"/>
          <w:spacing w:val="0"/>
          <w:sz w:val="20"/>
          <w:szCs w:val="20"/>
        </w:rPr>
        <w:t>VI. PRILOGE</w:t>
      </w:r>
    </w:p>
    <w:p w14:paraId="2BA1614E" w14:textId="77777777" w:rsidR="009130BB" w:rsidRDefault="009130BB" w:rsidP="009130BB">
      <w:pPr>
        <w:pStyle w:val="Alineazaodstavkom"/>
        <w:numPr>
          <w:ilvl w:val="0"/>
          <w:numId w:val="0"/>
        </w:numPr>
        <w:spacing w:line="240" w:lineRule="atLeast"/>
      </w:pPr>
    </w:p>
    <w:p w14:paraId="46D92A7A" w14:textId="0641F6B0" w:rsidR="009130BB" w:rsidRDefault="009130BB" w:rsidP="009130BB">
      <w:pPr>
        <w:pStyle w:val="Alineazaodstavkom"/>
        <w:numPr>
          <w:ilvl w:val="0"/>
          <w:numId w:val="0"/>
        </w:numPr>
        <w:spacing w:line="240" w:lineRule="atLeast"/>
      </w:pPr>
      <w:r>
        <w:t>Osnutka podzakonskih predpisov:</w:t>
      </w:r>
    </w:p>
    <w:p w14:paraId="5B44EC9B" w14:textId="4E027A42" w:rsidR="009130BB" w:rsidRDefault="009130BB" w:rsidP="009130BB">
      <w:pPr>
        <w:pStyle w:val="Alineazapodtoko"/>
      </w:pPr>
      <w:r>
        <w:t xml:space="preserve">osnutek uredbe o objavljanju v Uradnem listu Republike Slovenije </w:t>
      </w:r>
    </w:p>
    <w:p w14:paraId="2AB3AF9A" w14:textId="39BDA7E4" w:rsidR="009130BB" w:rsidRDefault="009130BB" w:rsidP="009130BB">
      <w:pPr>
        <w:pStyle w:val="Alineazapodtoko"/>
      </w:pPr>
      <w:r>
        <w:t xml:space="preserve">osnutek uredbe o Pravnem informacijskem sistemu Republike Slovenije </w:t>
      </w:r>
    </w:p>
    <w:sectPr w:rsidR="009130BB" w:rsidSect="00A64E35">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AB55A" w14:textId="77777777" w:rsidR="00F80C93" w:rsidRDefault="00F80C93" w:rsidP="00443548">
      <w:r>
        <w:separator/>
      </w:r>
    </w:p>
  </w:endnote>
  <w:endnote w:type="continuationSeparator" w:id="0">
    <w:p w14:paraId="62ABC0DB" w14:textId="77777777" w:rsidR="00F80C93" w:rsidRDefault="00F80C93"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69095" w14:textId="77777777" w:rsidR="00F80C93" w:rsidRDefault="00F80C93" w:rsidP="00443548">
      <w:r>
        <w:separator/>
      </w:r>
    </w:p>
  </w:footnote>
  <w:footnote w:type="continuationSeparator" w:id="0">
    <w:p w14:paraId="0A7F33EB" w14:textId="77777777" w:rsidR="00F80C93" w:rsidRDefault="00F80C93" w:rsidP="00443548">
      <w:r>
        <w:continuationSeparator/>
      </w:r>
    </w:p>
  </w:footnote>
  <w:footnote w:id="1">
    <w:p w14:paraId="34AA1377" w14:textId="14906B20" w:rsidR="00FF4B81" w:rsidRPr="00E9635A" w:rsidRDefault="00FF4B81" w:rsidP="00FF4B81">
      <w:pPr>
        <w:pStyle w:val="Sprotnaopomba-besedilo"/>
        <w:jc w:val="both"/>
        <w:rPr>
          <w:rFonts w:cs="Arial"/>
          <w:sz w:val="18"/>
          <w:szCs w:val="18"/>
          <w:lang w:val="sl-SI"/>
        </w:rPr>
      </w:pPr>
      <w:r w:rsidRPr="00E9635A">
        <w:rPr>
          <w:rStyle w:val="Sprotnaopomba-sklic"/>
          <w:rFonts w:cs="Arial"/>
          <w:sz w:val="18"/>
          <w:szCs w:val="18"/>
          <w:lang w:val="sl-SI"/>
        </w:rPr>
        <w:footnoteRef/>
      </w:r>
      <w:r w:rsidRPr="00E9635A">
        <w:rPr>
          <w:rFonts w:cs="Arial"/>
          <w:sz w:val="18"/>
          <w:szCs w:val="18"/>
          <w:lang w:val="sl-SI"/>
        </w:rPr>
        <w:t xml:space="preserve"> Izdaja »</w:t>
      </w:r>
      <w:proofErr w:type="spellStart"/>
      <w:r w:rsidRPr="00E9635A">
        <w:rPr>
          <w:rFonts w:cs="Arial"/>
          <w:sz w:val="18"/>
          <w:szCs w:val="18"/>
          <w:lang w:val="sl-SI"/>
        </w:rPr>
        <w:t>act-by-act</w:t>
      </w:r>
      <w:proofErr w:type="spellEnd"/>
      <w:r w:rsidRPr="00E9635A">
        <w:rPr>
          <w:rFonts w:cs="Arial"/>
          <w:sz w:val="18"/>
          <w:szCs w:val="18"/>
          <w:lang w:val="sl-SI"/>
        </w:rPr>
        <w:t>« pomeni, da uradni list ni več zbirka predpisov in drugih aktov s kazalom, temveč se vsak predpis ali drugi akt objavi posamično kot verodostojni uradni list. Posamična objava predpisa ali drugega akta je prožnejša, hitrejša in enostavnejša.</w:t>
      </w:r>
    </w:p>
  </w:footnote>
  <w:footnote w:id="2">
    <w:p w14:paraId="5B8BAC42" w14:textId="5B88D0D5" w:rsidR="00FF4B81" w:rsidRPr="00E9635A" w:rsidRDefault="00FF4B81" w:rsidP="00FF4B81">
      <w:pPr>
        <w:pStyle w:val="Sprotnaopomba-besedilo"/>
        <w:jc w:val="both"/>
        <w:rPr>
          <w:sz w:val="18"/>
          <w:szCs w:val="18"/>
          <w:lang w:val="sl-SI"/>
        </w:rPr>
      </w:pPr>
      <w:r w:rsidRPr="00E9635A">
        <w:rPr>
          <w:rStyle w:val="Sprotnaopomba-sklic"/>
          <w:sz w:val="18"/>
          <w:szCs w:val="18"/>
          <w:lang w:val="sl-SI"/>
        </w:rPr>
        <w:footnoteRef/>
      </w:r>
      <w:r w:rsidRPr="00E9635A">
        <w:rPr>
          <w:sz w:val="18"/>
          <w:szCs w:val="18"/>
          <w:lang w:val="sl-SI"/>
        </w:rPr>
        <w:t xml:space="preserve"> </w:t>
      </w:r>
      <w:proofErr w:type="spellStart"/>
      <w:r w:rsidRPr="00E9635A">
        <w:rPr>
          <w:sz w:val="18"/>
          <w:szCs w:val="18"/>
          <w:lang w:val="sl-SI"/>
        </w:rPr>
        <w:t>Survey</w:t>
      </w:r>
      <w:proofErr w:type="spellEnd"/>
      <w:r w:rsidRPr="00E9635A">
        <w:rPr>
          <w:sz w:val="18"/>
          <w:szCs w:val="18"/>
          <w:lang w:val="sl-SI"/>
        </w:rPr>
        <w:t xml:space="preserve"> </w:t>
      </w:r>
      <w:proofErr w:type="spellStart"/>
      <w:r w:rsidRPr="00E9635A">
        <w:rPr>
          <w:sz w:val="18"/>
          <w:szCs w:val="18"/>
          <w:lang w:val="sl-SI"/>
        </w:rPr>
        <w:t>Report</w:t>
      </w:r>
      <w:proofErr w:type="spellEnd"/>
      <w:r w:rsidRPr="00E9635A">
        <w:rPr>
          <w:sz w:val="18"/>
          <w:szCs w:val="18"/>
          <w:lang w:val="sl-SI"/>
        </w:rPr>
        <w:t xml:space="preserve">: </w:t>
      </w:r>
      <w:proofErr w:type="spellStart"/>
      <w:r w:rsidRPr="00E9635A">
        <w:rPr>
          <w:sz w:val="18"/>
          <w:szCs w:val="18"/>
          <w:lang w:val="sl-SI"/>
        </w:rPr>
        <w:t>Act-by-act</w:t>
      </w:r>
      <w:proofErr w:type="spellEnd"/>
      <w:r w:rsidRPr="00E9635A">
        <w:rPr>
          <w:sz w:val="18"/>
          <w:szCs w:val="18"/>
          <w:lang w:val="sl-SI"/>
        </w:rPr>
        <w:t xml:space="preserve"> </w:t>
      </w:r>
      <w:proofErr w:type="spellStart"/>
      <w:r w:rsidRPr="00E9635A">
        <w:rPr>
          <w:sz w:val="18"/>
          <w:szCs w:val="18"/>
          <w:lang w:val="sl-SI"/>
        </w:rPr>
        <w:t>publishing</w:t>
      </w:r>
      <w:proofErr w:type="spellEnd"/>
      <w:r w:rsidRPr="00E9635A">
        <w:rPr>
          <w:sz w:val="18"/>
          <w:szCs w:val="18"/>
          <w:lang w:val="sl-SI"/>
        </w:rPr>
        <w:t xml:space="preserve"> in </w:t>
      </w:r>
      <w:proofErr w:type="spellStart"/>
      <w:r w:rsidRPr="00E9635A">
        <w:rPr>
          <w:sz w:val="18"/>
          <w:szCs w:val="18"/>
          <w:lang w:val="sl-SI"/>
        </w:rPr>
        <w:t>European</w:t>
      </w:r>
      <w:proofErr w:type="spellEnd"/>
      <w:r w:rsidRPr="00E9635A">
        <w:rPr>
          <w:sz w:val="18"/>
          <w:szCs w:val="18"/>
          <w:lang w:val="sl-SI"/>
        </w:rPr>
        <w:t xml:space="preserve"> </w:t>
      </w:r>
      <w:proofErr w:type="spellStart"/>
      <w:r w:rsidRPr="00E9635A">
        <w:rPr>
          <w:sz w:val="18"/>
          <w:szCs w:val="18"/>
          <w:lang w:val="sl-SI"/>
        </w:rPr>
        <w:t>Official</w:t>
      </w:r>
      <w:proofErr w:type="spellEnd"/>
      <w:r w:rsidRPr="00E9635A">
        <w:rPr>
          <w:sz w:val="18"/>
          <w:szCs w:val="18"/>
          <w:lang w:val="sl-SI"/>
        </w:rPr>
        <w:t xml:space="preserve"> </w:t>
      </w:r>
      <w:proofErr w:type="spellStart"/>
      <w:r w:rsidRPr="00E9635A">
        <w:rPr>
          <w:sz w:val="18"/>
          <w:szCs w:val="18"/>
          <w:lang w:val="sl-SI"/>
        </w:rPr>
        <w:t>Gazettes</w:t>
      </w:r>
      <w:proofErr w:type="spellEnd"/>
      <w:r w:rsidRPr="00E9635A">
        <w:rPr>
          <w:sz w:val="18"/>
          <w:szCs w:val="18"/>
          <w:lang w:val="sl-SI"/>
        </w:rPr>
        <w:t xml:space="preserve">, 2022, </w:t>
      </w:r>
      <w:r w:rsidR="00E9635A" w:rsidRPr="00E9635A">
        <w:rPr>
          <w:sz w:val="18"/>
          <w:szCs w:val="18"/>
          <w:lang w:val="sl-SI"/>
        </w:rPr>
        <w:t>Urad za publikacije Evropske unije</w:t>
      </w:r>
      <w:r w:rsidRPr="00E9635A">
        <w:rPr>
          <w:sz w:val="18"/>
          <w:szCs w:val="18"/>
          <w:lang w:val="sl-SI"/>
        </w:rPr>
        <w:t xml:space="preserve">. </w:t>
      </w:r>
    </w:p>
  </w:footnote>
  <w:footnote w:id="3">
    <w:p w14:paraId="14DA3C98" w14:textId="42ECDF53" w:rsidR="00334714" w:rsidRPr="00E9635A" w:rsidRDefault="00334714">
      <w:pPr>
        <w:pStyle w:val="Sprotnaopomba-besedilo"/>
        <w:rPr>
          <w:b/>
          <w:bCs/>
          <w:sz w:val="18"/>
          <w:szCs w:val="18"/>
          <w:lang w:val="sl-SI"/>
        </w:rPr>
      </w:pPr>
      <w:r w:rsidRPr="00E9635A">
        <w:rPr>
          <w:rStyle w:val="Sprotnaopomba-sklic"/>
          <w:sz w:val="18"/>
          <w:szCs w:val="18"/>
          <w:lang w:val="sl-SI"/>
        </w:rPr>
        <w:footnoteRef/>
      </w:r>
      <w:r w:rsidRPr="00E9635A">
        <w:rPr>
          <w:sz w:val="18"/>
          <w:szCs w:val="18"/>
          <w:lang w:val="sl-SI"/>
        </w:rPr>
        <w:t xml:space="preserve"> </w:t>
      </w:r>
      <w:r w:rsidRPr="00E9635A">
        <w:rPr>
          <w:sz w:val="18"/>
          <w:szCs w:val="18"/>
          <w:lang w:val="sl-SI"/>
        </w:rPr>
        <w:t>Dostopno na:</w:t>
      </w:r>
      <w:r w:rsidRPr="00E9635A">
        <w:rPr>
          <w:b/>
          <w:bCs/>
          <w:sz w:val="18"/>
          <w:szCs w:val="18"/>
          <w:lang w:val="sl-SI"/>
        </w:rPr>
        <w:t xml:space="preserve"> </w:t>
      </w:r>
      <w:hyperlink r:id="rId1" w:history="1">
        <w:r w:rsidRPr="00E9635A">
          <w:rPr>
            <w:rStyle w:val="Hiperpovezava"/>
            <w:b w:val="0"/>
            <w:bCs/>
            <w:sz w:val="18"/>
            <w:szCs w:val="18"/>
            <w:lang w:val="sl-SI"/>
          </w:rPr>
          <w:t>https://op.europa.eu/en/web/eu-vocabularies/dataset/-/resource?uri=http://publications.europa.eu/resource/dataset/akn4eu</w:t>
        </w:r>
      </w:hyperlink>
      <w:r w:rsidRPr="00E9635A">
        <w:rPr>
          <w:b/>
          <w:bCs/>
          <w:sz w:val="18"/>
          <w:szCs w:val="18"/>
          <w:lang w:val="sl-SI"/>
        </w:rPr>
        <w:t xml:space="preserve">. </w:t>
      </w:r>
    </w:p>
  </w:footnote>
  <w:footnote w:id="4">
    <w:p w14:paraId="6F21DBD5" w14:textId="77777777" w:rsidR="00E132D3" w:rsidRPr="00E9635A" w:rsidRDefault="00E132D3" w:rsidP="00E132D3">
      <w:pPr>
        <w:pStyle w:val="Sprotnaopomba-besedilo"/>
        <w:jc w:val="both"/>
        <w:rPr>
          <w:sz w:val="18"/>
          <w:szCs w:val="18"/>
          <w:lang w:val="sl-SI"/>
        </w:rPr>
      </w:pPr>
      <w:r w:rsidRPr="00E9635A">
        <w:rPr>
          <w:rStyle w:val="Sprotnaopomba-sklic"/>
          <w:sz w:val="18"/>
          <w:szCs w:val="18"/>
          <w:lang w:val="sl-SI"/>
        </w:rPr>
        <w:footnoteRef/>
      </w:r>
      <w:r w:rsidRPr="00E9635A">
        <w:rPr>
          <w:sz w:val="18"/>
          <w:szCs w:val="18"/>
          <w:lang w:val="sl-SI"/>
        </w:rPr>
        <w:t xml:space="preserve"> </w:t>
      </w:r>
      <w:proofErr w:type="spellStart"/>
      <w:r w:rsidRPr="00E9635A">
        <w:rPr>
          <w:sz w:val="18"/>
          <w:szCs w:val="18"/>
          <w:lang w:val="sl-SI"/>
        </w:rPr>
        <w:t>Survey</w:t>
      </w:r>
      <w:proofErr w:type="spellEnd"/>
      <w:r w:rsidRPr="00E9635A">
        <w:rPr>
          <w:sz w:val="18"/>
          <w:szCs w:val="18"/>
          <w:lang w:val="sl-SI"/>
        </w:rPr>
        <w:t xml:space="preserve"> </w:t>
      </w:r>
      <w:proofErr w:type="spellStart"/>
      <w:r w:rsidRPr="00E9635A">
        <w:rPr>
          <w:sz w:val="18"/>
          <w:szCs w:val="18"/>
          <w:lang w:val="sl-SI"/>
        </w:rPr>
        <w:t>Report</w:t>
      </w:r>
      <w:proofErr w:type="spellEnd"/>
      <w:r w:rsidRPr="00E9635A">
        <w:rPr>
          <w:sz w:val="18"/>
          <w:szCs w:val="18"/>
          <w:lang w:val="sl-SI"/>
        </w:rPr>
        <w:t xml:space="preserve">: </w:t>
      </w:r>
      <w:proofErr w:type="spellStart"/>
      <w:r w:rsidRPr="00E9635A">
        <w:rPr>
          <w:sz w:val="18"/>
          <w:szCs w:val="18"/>
          <w:lang w:val="sl-SI"/>
        </w:rPr>
        <w:t>Act-by-act</w:t>
      </w:r>
      <w:proofErr w:type="spellEnd"/>
      <w:r w:rsidRPr="00E9635A">
        <w:rPr>
          <w:sz w:val="18"/>
          <w:szCs w:val="18"/>
          <w:lang w:val="sl-SI"/>
        </w:rPr>
        <w:t xml:space="preserve"> </w:t>
      </w:r>
      <w:proofErr w:type="spellStart"/>
      <w:r w:rsidRPr="00E9635A">
        <w:rPr>
          <w:sz w:val="18"/>
          <w:szCs w:val="18"/>
          <w:lang w:val="sl-SI"/>
        </w:rPr>
        <w:t>publishing</w:t>
      </w:r>
      <w:proofErr w:type="spellEnd"/>
      <w:r w:rsidRPr="00E9635A">
        <w:rPr>
          <w:sz w:val="18"/>
          <w:szCs w:val="18"/>
          <w:lang w:val="sl-SI"/>
        </w:rPr>
        <w:t xml:space="preserve"> in </w:t>
      </w:r>
      <w:proofErr w:type="spellStart"/>
      <w:r w:rsidRPr="00E9635A">
        <w:rPr>
          <w:sz w:val="18"/>
          <w:szCs w:val="18"/>
          <w:lang w:val="sl-SI"/>
        </w:rPr>
        <w:t>European</w:t>
      </w:r>
      <w:proofErr w:type="spellEnd"/>
      <w:r w:rsidRPr="00E9635A">
        <w:rPr>
          <w:sz w:val="18"/>
          <w:szCs w:val="18"/>
          <w:lang w:val="sl-SI"/>
        </w:rPr>
        <w:t xml:space="preserve"> </w:t>
      </w:r>
      <w:proofErr w:type="spellStart"/>
      <w:r w:rsidRPr="00E9635A">
        <w:rPr>
          <w:sz w:val="18"/>
          <w:szCs w:val="18"/>
          <w:lang w:val="sl-SI"/>
        </w:rPr>
        <w:t>Official</w:t>
      </w:r>
      <w:proofErr w:type="spellEnd"/>
      <w:r w:rsidRPr="00E9635A">
        <w:rPr>
          <w:sz w:val="18"/>
          <w:szCs w:val="18"/>
          <w:lang w:val="sl-SI"/>
        </w:rPr>
        <w:t xml:space="preserve"> </w:t>
      </w:r>
      <w:proofErr w:type="spellStart"/>
      <w:r w:rsidRPr="00E9635A">
        <w:rPr>
          <w:sz w:val="18"/>
          <w:szCs w:val="18"/>
          <w:lang w:val="sl-SI"/>
        </w:rPr>
        <w:t>Gazettes</w:t>
      </w:r>
      <w:proofErr w:type="spellEnd"/>
      <w:r w:rsidRPr="00E9635A">
        <w:rPr>
          <w:sz w:val="18"/>
          <w:szCs w:val="18"/>
          <w:lang w:val="sl-SI"/>
        </w:rPr>
        <w:t xml:space="preserve">, 2022, </w:t>
      </w:r>
      <w:proofErr w:type="spellStart"/>
      <w:r w:rsidRPr="00E9635A">
        <w:rPr>
          <w:sz w:val="18"/>
          <w:szCs w:val="18"/>
          <w:lang w:val="sl-SI"/>
        </w:rPr>
        <w:t>Publications</w:t>
      </w:r>
      <w:proofErr w:type="spellEnd"/>
      <w:r w:rsidRPr="00E9635A">
        <w:rPr>
          <w:sz w:val="18"/>
          <w:szCs w:val="18"/>
          <w:lang w:val="sl-SI"/>
        </w:rPr>
        <w:t xml:space="preserve"> Office </w:t>
      </w:r>
      <w:proofErr w:type="spellStart"/>
      <w:r w:rsidRPr="00E9635A">
        <w:rPr>
          <w:sz w:val="18"/>
          <w:szCs w:val="18"/>
          <w:lang w:val="sl-SI"/>
        </w:rPr>
        <w:t>of</w:t>
      </w:r>
      <w:proofErr w:type="spellEnd"/>
      <w:r w:rsidRPr="00E9635A">
        <w:rPr>
          <w:sz w:val="18"/>
          <w:szCs w:val="18"/>
          <w:lang w:val="sl-SI"/>
        </w:rPr>
        <w:t xml:space="preserve"> </w:t>
      </w:r>
      <w:proofErr w:type="spellStart"/>
      <w:r w:rsidRPr="00E9635A">
        <w:rPr>
          <w:sz w:val="18"/>
          <w:szCs w:val="18"/>
          <w:lang w:val="sl-SI"/>
        </w:rPr>
        <w:t>the</w:t>
      </w:r>
      <w:proofErr w:type="spellEnd"/>
      <w:r w:rsidRPr="00E9635A">
        <w:rPr>
          <w:sz w:val="18"/>
          <w:szCs w:val="18"/>
          <w:lang w:val="sl-SI"/>
        </w:rPr>
        <w:t xml:space="preserve"> </w:t>
      </w:r>
      <w:proofErr w:type="spellStart"/>
      <w:r w:rsidRPr="00E9635A">
        <w:rPr>
          <w:sz w:val="18"/>
          <w:szCs w:val="18"/>
          <w:lang w:val="sl-SI"/>
        </w:rPr>
        <w:t>European</w:t>
      </w:r>
      <w:proofErr w:type="spellEnd"/>
      <w:r w:rsidRPr="00E9635A">
        <w:rPr>
          <w:sz w:val="18"/>
          <w:szCs w:val="18"/>
          <w:lang w:val="sl-SI"/>
        </w:rPr>
        <w:t xml:space="preserve"> Union.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6E2C"/>
    <w:multiLevelType w:val="hybridMultilevel"/>
    <w:tmpl w:val="FFFFFFFF"/>
    <w:lvl w:ilvl="0" w:tplc="561493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376823"/>
    <w:multiLevelType w:val="hybridMultilevel"/>
    <w:tmpl w:val="DD28F7D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A562CB"/>
    <w:multiLevelType w:val="hybridMultilevel"/>
    <w:tmpl w:val="15C8F3B2"/>
    <w:lvl w:ilvl="0" w:tplc="1C2E88B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ABC79B3"/>
    <w:multiLevelType w:val="hybridMultilevel"/>
    <w:tmpl w:val="30C67A3A"/>
    <w:lvl w:ilvl="0" w:tplc="FB4E8E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4" w15:restartNumberingAfterBreak="0">
    <w:nsid w:val="0AD8327C"/>
    <w:multiLevelType w:val="hybridMultilevel"/>
    <w:tmpl w:val="E1C871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5A37E1"/>
    <w:multiLevelType w:val="hybridMultilevel"/>
    <w:tmpl w:val="C8607D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2A2E31"/>
    <w:multiLevelType w:val="hybridMultilevel"/>
    <w:tmpl w:val="BCD244BE"/>
    <w:lvl w:ilvl="0" w:tplc="FFFFFFFF">
      <w:start w:val="1"/>
      <w:numFmt w:val="decimal"/>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7" w15:restartNumberingAfterBreak="0">
    <w:nsid w:val="0E3548C7"/>
    <w:multiLevelType w:val="hybridMultilevel"/>
    <w:tmpl w:val="61F8C6B8"/>
    <w:lvl w:ilvl="0" w:tplc="D0E8F596">
      <w:start w:val="3"/>
      <w:numFmt w:val="bullet"/>
      <w:lvlText w:val="–"/>
      <w:lvlJc w:val="left"/>
      <w:pPr>
        <w:tabs>
          <w:tab w:val="num" w:pos="425"/>
        </w:tabs>
        <w:ind w:left="425" w:hanging="425"/>
      </w:pPr>
      <w:rPr>
        <w:rFonts w:ascii="Palatino Linotype" w:eastAsia="Symbol" w:hAnsi="Palatino Linotype" w:cs="Tahoma"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numFmt w:val="bullet"/>
      <w:lvlText w:val="-"/>
      <w:lvlJc w:val="left"/>
      <w:pPr>
        <w:tabs>
          <w:tab w:val="num" w:pos="2160"/>
        </w:tabs>
        <w:ind w:left="2160" w:hanging="360"/>
      </w:pPr>
      <w:rPr>
        <w:rFonts w:ascii="Times New Roman" w:eastAsia="Calibri" w:hAnsi="Times New Roman" w:cs="Times New Roman"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A74B93"/>
    <w:multiLevelType w:val="hybridMultilevel"/>
    <w:tmpl w:val="277C4BC4"/>
    <w:lvl w:ilvl="0" w:tplc="2772B90A">
      <w:start w:val="6"/>
      <w:numFmt w:val="bullet"/>
      <w:lvlText w:val="-"/>
      <w:lvlJc w:val="left"/>
      <w:pPr>
        <w:ind w:left="1170" w:hanging="360"/>
      </w:pPr>
      <w:rPr>
        <w:rFonts w:ascii="Arial" w:eastAsiaTheme="minorHAnsi" w:hAnsi="Arial" w:cs="Arial" w:hint="default"/>
      </w:rPr>
    </w:lvl>
    <w:lvl w:ilvl="1" w:tplc="04240003" w:tentative="1">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9" w15:restartNumberingAfterBreak="0">
    <w:nsid w:val="0F35118A"/>
    <w:multiLevelType w:val="hybridMultilevel"/>
    <w:tmpl w:val="DD28F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415381"/>
    <w:multiLevelType w:val="hybridMultilevel"/>
    <w:tmpl w:val="967C97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A42248"/>
    <w:multiLevelType w:val="hybridMultilevel"/>
    <w:tmpl w:val="AB62687C"/>
    <w:lvl w:ilvl="0" w:tplc="FB50F0A6">
      <w:start w:val="1"/>
      <w:numFmt w:val="decimal"/>
      <w:pStyle w:val="len"/>
      <w:lvlText w:val="%1."/>
      <w:lvlJc w:val="left"/>
      <w:pPr>
        <w:ind w:left="644" w:hanging="360"/>
      </w:pPr>
      <w:rPr>
        <w:b/>
        <w:bCs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13A83D8A"/>
    <w:multiLevelType w:val="hybridMultilevel"/>
    <w:tmpl w:val="A19ECAE6"/>
    <w:lvl w:ilvl="0" w:tplc="1CAEA4FC">
      <w:start w:val="1"/>
      <w:numFmt w:val="bullet"/>
      <w:lvlText w:val="-"/>
      <w:lvlJc w:val="left"/>
      <w:pPr>
        <w:tabs>
          <w:tab w:val="num" w:pos="567"/>
        </w:tabs>
        <w:ind w:left="425" w:hanging="28"/>
      </w:pPr>
      <w:rPr>
        <w:rFonts w:ascii="Arial" w:hAnsi="Arial" w:hint="default"/>
      </w:r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790DA5"/>
    <w:multiLevelType w:val="hybridMultilevel"/>
    <w:tmpl w:val="429CE892"/>
    <w:lvl w:ilvl="0" w:tplc="1C16DD00">
      <w:start w:val="1"/>
      <w:numFmt w:val="bullet"/>
      <w:lvlText w:val="-"/>
      <w:lvlJc w:val="left"/>
      <w:pPr>
        <w:tabs>
          <w:tab w:val="num" w:pos="709"/>
        </w:tabs>
        <w:ind w:left="425" w:firstLine="0"/>
      </w:pPr>
      <w:rPr>
        <w:rFonts w:ascii="Arial" w:hAnsi="Arial" w:hint="default"/>
      </w:r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6266EA"/>
    <w:multiLevelType w:val="hybridMultilevel"/>
    <w:tmpl w:val="FAC874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6643A74"/>
    <w:multiLevelType w:val="hybridMultilevel"/>
    <w:tmpl w:val="2160B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6F44ED5"/>
    <w:multiLevelType w:val="hybridMultilevel"/>
    <w:tmpl w:val="F93E7DDE"/>
    <w:lvl w:ilvl="0" w:tplc="F90CE2BA">
      <w:numFmt w:val="bullet"/>
      <w:lvlText w:val="-"/>
      <w:lvlJc w:val="left"/>
      <w:pPr>
        <w:ind w:left="117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17304765"/>
    <w:multiLevelType w:val="hybridMultilevel"/>
    <w:tmpl w:val="EEC24948"/>
    <w:lvl w:ilvl="0" w:tplc="85964594">
      <w:start w:val="1"/>
      <w:numFmt w:val="bullet"/>
      <w:lvlText w:val="-"/>
      <w:lvlJc w:val="left"/>
      <w:pPr>
        <w:tabs>
          <w:tab w:val="num" w:pos="567"/>
        </w:tabs>
        <w:ind w:left="425" w:hanging="141"/>
      </w:pPr>
      <w:rPr>
        <w:rFonts w:ascii="Arial" w:hAnsi="Arial" w:hint="default"/>
      </w:r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C349E3"/>
    <w:multiLevelType w:val="hybridMultilevel"/>
    <w:tmpl w:val="A3F2F1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D14FDE"/>
    <w:multiLevelType w:val="hybridMultilevel"/>
    <w:tmpl w:val="F53E1760"/>
    <w:lvl w:ilvl="0" w:tplc="11B0EE7E">
      <w:start w:val="1"/>
      <w:numFmt w:val="bullet"/>
      <w:pStyle w:val="Alineazatevilnotoko"/>
      <w:lvlText w:val="-"/>
      <w:lvlJc w:val="left"/>
      <w:pPr>
        <w:tabs>
          <w:tab w:val="num" w:pos="994"/>
        </w:tabs>
        <w:ind w:left="852" w:hanging="142"/>
      </w:pPr>
      <w:rPr>
        <w:rFonts w:ascii="Arial" w:hAnsi="Arial" w:hint="default"/>
      </w:rPr>
    </w:lvl>
    <w:lvl w:ilvl="1" w:tplc="FFFFFFFF">
      <w:start w:val="1"/>
      <w:numFmt w:val="bullet"/>
      <w:lvlText w:val="-"/>
      <w:lvlJc w:val="left"/>
      <w:pPr>
        <w:ind w:left="1725" w:hanging="360"/>
      </w:pPr>
      <w:rPr>
        <w:rFonts w:ascii="Arial" w:eastAsia="Times New Roman" w:hAnsi="Arial" w:cs="Arial"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21" w15:restartNumberingAfterBreak="0">
    <w:nsid w:val="1F2A3F29"/>
    <w:multiLevelType w:val="hybridMultilevel"/>
    <w:tmpl w:val="9D44E70C"/>
    <w:lvl w:ilvl="0" w:tplc="F90CE2BA">
      <w:numFmt w:val="bullet"/>
      <w:lvlText w:val="-"/>
      <w:lvlJc w:val="left"/>
      <w:pPr>
        <w:ind w:left="81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0AB0325"/>
    <w:multiLevelType w:val="hybridMultilevel"/>
    <w:tmpl w:val="14E4AF78"/>
    <w:lvl w:ilvl="0" w:tplc="2A708852">
      <w:start w:val="6"/>
      <w:numFmt w:val="bullet"/>
      <w:lvlText w:val="-"/>
      <w:lvlJc w:val="left"/>
      <w:pPr>
        <w:ind w:left="810" w:hanging="360"/>
      </w:pPr>
      <w:rPr>
        <w:rFonts w:ascii="Arial" w:eastAsiaTheme="minorHAnsi" w:hAnsi="Arial" w:cs="Arial"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23" w15:restartNumberingAfterBreak="0">
    <w:nsid w:val="21591034"/>
    <w:multiLevelType w:val="hybridMultilevel"/>
    <w:tmpl w:val="A4560534"/>
    <w:lvl w:ilvl="0" w:tplc="48F4463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D65961"/>
    <w:multiLevelType w:val="hybridMultilevel"/>
    <w:tmpl w:val="A582FA9E"/>
    <w:lvl w:ilvl="0" w:tplc="442EF062">
      <w:start w:val="1"/>
      <w:numFmt w:val="decimal"/>
      <w:lvlText w:val="(%1)"/>
      <w:lvlJc w:val="left"/>
      <w:pPr>
        <w:ind w:left="810" w:hanging="360"/>
      </w:pPr>
      <w:rPr>
        <w:rFonts w:hint="default"/>
      </w:rPr>
    </w:lvl>
    <w:lvl w:ilvl="1" w:tplc="04240019" w:tentative="1">
      <w:start w:val="1"/>
      <w:numFmt w:val="lowerLetter"/>
      <w:lvlText w:val="%2."/>
      <w:lvlJc w:val="left"/>
      <w:pPr>
        <w:ind w:left="1530" w:hanging="360"/>
      </w:pPr>
    </w:lvl>
    <w:lvl w:ilvl="2" w:tplc="0424001B" w:tentative="1">
      <w:start w:val="1"/>
      <w:numFmt w:val="lowerRoman"/>
      <w:lvlText w:val="%3."/>
      <w:lvlJc w:val="right"/>
      <w:pPr>
        <w:ind w:left="2250" w:hanging="180"/>
      </w:pPr>
    </w:lvl>
    <w:lvl w:ilvl="3" w:tplc="0424000F" w:tentative="1">
      <w:start w:val="1"/>
      <w:numFmt w:val="decimal"/>
      <w:lvlText w:val="%4."/>
      <w:lvlJc w:val="left"/>
      <w:pPr>
        <w:ind w:left="2970" w:hanging="360"/>
      </w:pPr>
    </w:lvl>
    <w:lvl w:ilvl="4" w:tplc="04240019" w:tentative="1">
      <w:start w:val="1"/>
      <w:numFmt w:val="lowerLetter"/>
      <w:lvlText w:val="%5."/>
      <w:lvlJc w:val="left"/>
      <w:pPr>
        <w:ind w:left="3690" w:hanging="360"/>
      </w:pPr>
    </w:lvl>
    <w:lvl w:ilvl="5" w:tplc="0424001B" w:tentative="1">
      <w:start w:val="1"/>
      <w:numFmt w:val="lowerRoman"/>
      <w:lvlText w:val="%6."/>
      <w:lvlJc w:val="right"/>
      <w:pPr>
        <w:ind w:left="4410" w:hanging="180"/>
      </w:pPr>
    </w:lvl>
    <w:lvl w:ilvl="6" w:tplc="0424000F" w:tentative="1">
      <w:start w:val="1"/>
      <w:numFmt w:val="decimal"/>
      <w:lvlText w:val="%7."/>
      <w:lvlJc w:val="left"/>
      <w:pPr>
        <w:ind w:left="5130" w:hanging="360"/>
      </w:pPr>
    </w:lvl>
    <w:lvl w:ilvl="7" w:tplc="04240019" w:tentative="1">
      <w:start w:val="1"/>
      <w:numFmt w:val="lowerLetter"/>
      <w:lvlText w:val="%8."/>
      <w:lvlJc w:val="left"/>
      <w:pPr>
        <w:ind w:left="5850" w:hanging="360"/>
      </w:pPr>
    </w:lvl>
    <w:lvl w:ilvl="8" w:tplc="0424001B" w:tentative="1">
      <w:start w:val="1"/>
      <w:numFmt w:val="lowerRoman"/>
      <w:lvlText w:val="%9."/>
      <w:lvlJc w:val="right"/>
      <w:pPr>
        <w:ind w:left="6570" w:hanging="180"/>
      </w:pPr>
    </w:lvl>
  </w:abstractNum>
  <w:abstractNum w:abstractNumId="26" w15:restartNumberingAfterBreak="0">
    <w:nsid w:val="25810188"/>
    <w:multiLevelType w:val="hybridMultilevel"/>
    <w:tmpl w:val="364A22B4"/>
    <w:lvl w:ilvl="0" w:tplc="5A8AC1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74365FC"/>
    <w:multiLevelType w:val="hybridMultilevel"/>
    <w:tmpl w:val="FFFFFFFF"/>
    <w:lvl w:ilvl="0" w:tplc="6F2C66EC">
      <w:numFmt w:val="bullet"/>
      <w:lvlText w:val="−"/>
      <w:lvlJc w:val="left"/>
      <w:pPr>
        <w:ind w:left="1070" w:hanging="71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D0C5508"/>
    <w:multiLevelType w:val="hybridMultilevel"/>
    <w:tmpl w:val="7688A238"/>
    <w:lvl w:ilvl="0" w:tplc="5250313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E790EB4"/>
    <w:multiLevelType w:val="hybridMultilevel"/>
    <w:tmpl w:val="951CB828"/>
    <w:lvl w:ilvl="0" w:tplc="F90CE2BA">
      <w:numFmt w:val="bullet"/>
      <w:lvlText w:val="-"/>
      <w:lvlJc w:val="left"/>
      <w:pPr>
        <w:ind w:left="81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F3C5EDF"/>
    <w:multiLevelType w:val="hybridMultilevel"/>
    <w:tmpl w:val="28D00C14"/>
    <w:lvl w:ilvl="0" w:tplc="6BC4CDF8">
      <w:start w:val="2"/>
      <w:numFmt w:val="bullet"/>
      <w:lvlText w:val="–"/>
      <w:lvlJc w:val="left"/>
      <w:pPr>
        <w:ind w:left="1381" w:hanging="360"/>
      </w:pPr>
      <w:rPr>
        <w:rFonts w:ascii="Arial" w:eastAsia="Times New Roman" w:hAnsi="Arial" w:cs="Aria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33" w15:restartNumberingAfterBreak="0">
    <w:nsid w:val="30BA0ED6"/>
    <w:multiLevelType w:val="hybridMultilevel"/>
    <w:tmpl w:val="2814FFB0"/>
    <w:lvl w:ilvl="0" w:tplc="BE0A390E">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5" w15:restartNumberingAfterBreak="0">
    <w:nsid w:val="333237E0"/>
    <w:multiLevelType w:val="hybridMultilevel"/>
    <w:tmpl w:val="8E7C96B6"/>
    <w:lvl w:ilvl="0" w:tplc="4F54CBFE">
      <w:start w:val="1"/>
      <w:numFmt w:val="decimal"/>
      <w:lvlText w:val="(%1)"/>
      <w:lvlJc w:val="left"/>
      <w:pPr>
        <w:ind w:left="1421" w:hanging="40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6" w15:restartNumberingAfterBreak="0">
    <w:nsid w:val="34E912FA"/>
    <w:multiLevelType w:val="hybridMultilevel"/>
    <w:tmpl w:val="E4949F1A"/>
    <w:lvl w:ilvl="0" w:tplc="97B2196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39"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A2A20D1"/>
    <w:multiLevelType w:val="hybridMultilevel"/>
    <w:tmpl w:val="2EE2D934"/>
    <w:lvl w:ilvl="0" w:tplc="97B2196E">
      <w:start w:val="1"/>
      <w:numFmt w:val="bullet"/>
      <w:lvlText w:val="-"/>
      <w:lvlJc w:val="left"/>
      <w:pPr>
        <w:ind w:left="1000" w:hanging="360"/>
      </w:pPr>
      <w:rPr>
        <w:rFonts w:ascii="Arial" w:eastAsia="Times New Roman" w:hAnsi="Arial" w:cs="Arial" w:hint="default"/>
      </w:rPr>
    </w:lvl>
    <w:lvl w:ilvl="1" w:tplc="04240003" w:tentative="1">
      <w:start w:val="1"/>
      <w:numFmt w:val="bullet"/>
      <w:lvlText w:val="o"/>
      <w:lvlJc w:val="left"/>
      <w:pPr>
        <w:ind w:left="1720" w:hanging="360"/>
      </w:pPr>
      <w:rPr>
        <w:rFonts w:ascii="Courier New" w:hAnsi="Courier New" w:cs="Courier New" w:hint="default"/>
      </w:rPr>
    </w:lvl>
    <w:lvl w:ilvl="2" w:tplc="04240005" w:tentative="1">
      <w:start w:val="1"/>
      <w:numFmt w:val="bullet"/>
      <w:lvlText w:val=""/>
      <w:lvlJc w:val="left"/>
      <w:pPr>
        <w:ind w:left="2440" w:hanging="360"/>
      </w:pPr>
      <w:rPr>
        <w:rFonts w:ascii="Wingdings" w:hAnsi="Wingdings" w:hint="default"/>
      </w:rPr>
    </w:lvl>
    <w:lvl w:ilvl="3" w:tplc="04240001" w:tentative="1">
      <w:start w:val="1"/>
      <w:numFmt w:val="bullet"/>
      <w:lvlText w:val=""/>
      <w:lvlJc w:val="left"/>
      <w:pPr>
        <w:ind w:left="3160" w:hanging="360"/>
      </w:pPr>
      <w:rPr>
        <w:rFonts w:ascii="Symbol" w:hAnsi="Symbol" w:hint="default"/>
      </w:rPr>
    </w:lvl>
    <w:lvl w:ilvl="4" w:tplc="04240003" w:tentative="1">
      <w:start w:val="1"/>
      <w:numFmt w:val="bullet"/>
      <w:lvlText w:val="o"/>
      <w:lvlJc w:val="left"/>
      <w:pPr>
        <w:ind w:left="3880" w:hanging="360"/>
      </w:pPr>
      <w:rPr>
        <w:rFonts w:ascii="Courier New" w:hAnsi="Courier New" w:cs="Courier New" w:hint="default"/>
      </w:rPr>
    </w:lvl>
    <w:lvl w:ilvl="5" w:tplc="04240005" w:tentative="1">
      <w:start w:val="1"/>
      <w:numFmt w:val="bullet"/>
      <w:lvlText w:val=""/>
      <w:lvlJc w:val="left"/>
      <w:pPr>
        <w:ind w:left="4600" w:hanging="360"/>
      </w:pPr>
      <w:rPr>
        <w:rFonts w:ascii="Wingdings" w:hAnsi="Wingdings" w:hint="default"/>
      </w:rPr>
    </w:lvl>
    <w:lvl w:ilvl="6" w:tplc="04240001" w:tentative="1">
      <w:start w:val="1"/>
      <w:numFmt w:val="bullet"/>
      <w:lvlText w:val=""/>
      <w:lvlJc w:val="left"/>
      <w:pPr>
        <w:ind w:left="5320" w:hanging="360"/>
      </w:pPr>
      <w:rPr>
        <w:rFonts w:ascii="Symbol" w:hAnsi="Symbol" w:hint="default"/>
      </w:rPr>
    </w:lvl>
    <w:lvl w:ilvl="7" w:tplc="04240003" w:tentative="1">
      <w:start w:val="1"/>
      <w:numFmt w:val="bullet"/>
      <w:lvlText w:val="o"/>
      <w:lvlJc w:val="left"/>
      <w:pPr>
        <w:ind w:left="6040" w:hanging="360"/>
      </w:pPr>
      <w:rPr>
        <w:rFonts w:ascii="Courier New" w:hAnsi="Courier New" w:cs="Courier New" w:hint="default"/>
      </w:rPr>
    </w:lvl>
    <w:lvl w:ilvl="8" w:tplc="04240005" w:tentative="1">
      <w:start w:val="1"/>
      <w:numFmt w:val="bullet"/>
      <w:lvlText w:val=""/>
      <w:lvlJc w:val="left"/>
      <w:pPr>
        <w:ind w:left="6760" w:hanging="360"/>
      </w:pPr>
      <w:rPr>
        <w:rFonts w:ascii="Wingdings" w:hAnsi="Wingdings" w:hint="default"/>
      </w:rPr>
    </w:lvl>
  </w:abstractNum>
  <w:abstractNum w:abstractNumId="41" w15:restartNumberingAfterBreak="0">
    <w:nsid w:val="3BF02014"/>
    <w:multiLevelType w:val="hybridMultilevel"/>
    <w:tmpl w:val="3580DD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D366F7A"/>
    <w:multiLevelType w:val="multilevel"/>
    <w:tmpl w:val="F5C0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773568"/>
    <w:multiLevelType w:val="hybridMultilevel"/>
    <w:tmpl w:val="65921E3A"/>
    <w:lvl w:ilvl="0" w:tplc="0F72DFCE">
      <w:start w:val="1"/>
      <w:numFmt w:val="decimal"/>
      <w:lvlText w:val="%1."/>
      <w:lvlJc w:val="left"/>
      <w:pPr>
        <w:ind w:left="500" w:hanging="50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E1F6F0B"/>
    <w:multiLevelType w:val="multilevel"/>
    <w:tmpl w:val="BA803EF2"/>
    <w:lvl w:ilvl="0">
      <w:start w:val="1"/>
      <w:numFmt w:val="upperLetter"/>
      <w:lvlText w:val="%1."/>
      <w:lvlJc w:val="left"/>
      <w:pPr>
        <w:tabs>
          <w:tab w:val="num" w:pos="841"/>
        </w:tabs>
        <w:ind w:left="841" w:hanging="360"/>
      </w:pPr>
      <w:rPr>
        <w:rFonts w:hint="default"/>
      </w:rPr>
    </w:lvl>
    <w:lvl w:ilvl="1">
      <w:start w:val="1"/>
      <w:numFmt w:val="decimal"/>
      <w:lvlText w:val="%2."/>
      <w:lvlJc w:val="left"/>
      <w:pPr>
        <w:tabs>
          <w:tab w:val="num" w:pos="1561"/>
        </w:tabs>
        <w:ind w:left="1561" w:hanging="360"/>
      </w:pPr>
      <w:rPr>
        <w:rFonts w:hint="default"/>
      </w:rPr>
    </w:lvl>
    <w:lvl w:ilvl="2">
      <w:start w:val="5"/>
      <w:numFmt w:val="decimal"/>
      <w:lvlText w:val="%3."/>
      <w:lvlJc w:val="left"/>
      <w:pPr>
        <w:tabs>
          <w:tab w:val="num" w:pos="2461"/>
        </w:tabs>
        <w:ind w:left="2461" w:hanging="360"/>
      </w:pPr>
      <w:rPr>
        <w:rFonts w:hint="default"/>
      </w:rPr>
    </w:lvl>
    <w:lvl w:ilvl="3">
      <w:start w:val="3"/>
      <w:numFmt w:val="upperLetter"/>
      <w:lvlText w:val="%4."/>
      <w:lvlJc w:val="left"/>
      <w:pPr>
        <w:tabs>
          <w:tab w:val="num" w:pos="3001"/>
        </w:tabs>
        <w:ind w:left="3001" w:hanging="3001"/>
      </w:pPr>
      <w:rPr>
        <w:rFonts w:hint="default"/>
      </w:rPr>
    </w:lvl>
    <w:lvl w:ilvl="4">
      <w:start w:val="1"/>
      <w:numFmt w:val="decimal"/>
      <w:lvlText w:val="%5."/>
      <w:lvlJc w:val="left"/>
      <w:pPr>
        <w:tabs>
          <w:tab w:val="num" w:pos="3721"/>
        </w:tabs>
        <w:ind w:left="3721" w:hanging="360"/>
      </w:pPr>
      <w:rPr>
        <w:rFonts w:hint="default"/>
      </w:rPr>
    </w:lvl>
    <w:lvl w:ilvl="5">
      <w:start w:val="1"/>
      <w:numFmt w:val="lowerRoman"/>
      <w:lvlText w:val="%6."/>
      <w:lvlJc w:val="right"/>
      <w:pPr>
        <w:tabs>
          <w:tab w:val="num" w:pos="4441"/>
        </w:tabs>
        <w:ind w:left="4441" w:hanging="180"/>
      </w:pPr>
      <w:rPr>
        <w:rFonts w:hint="default"/>
      </w:rPr>
    </w:lvl>
    <w:lvl w:ilvl="6">
      <w:start w:val="1"/>
      <w:numFmt w:val="decimal"/>
      <w:lvlText w:val="%7."/>
      <w:lvlJc w:val="left"/>
      <w:pPr>
        <w:tabs>
          <w:tab w:val="num" w:pos="5161"/>
        </w:tabs>
        <w:ind w:left="5161" w:hanging="360"/>
      </w:pPr>
      <w:rPr>
        <w:rFonts w:hint="default"/>
      </w:rPr>
    </w:lvl>
    <w:lvl w:ilvl="7">
      <w:start w:val="1"/>
      <w:numFmt w:val="lowerLetter"/>
      <w:lvlText w:val="%8."/>
      <w:lvlJc w:val="left"/>
      <w:pPr>
        <w:tabs>
          <w:tab w:val="num" w:pos="5881"/>
        </w:tabs>
        <w:ind w:left="5881" w:hanging="360"/>
      </w:pPr>
      <w:rPr>
        <w:rFonts w:hint="default"/>
      </w:rPr>
    </w:lvl>
    <w:lvl w:ilvl="8">
      <w:start w:val="1"/>
      <w:numFmt w:val="lowerRoman"/>
      <w:lvlText w:val="%9."/>
      <w:lvlJc w:val="right"/>
      <w:pPr>
        <w:tabs>
          <w:tab w:val="num" w:pos="6601"/>
        </w:tabs>
        <w:ind w:left="6601" w:hanging="180"/>
      </w:pPr>
      <w:rPr>
        <w:rFonts w:hint="default"/>
      </w:rPr>
    </w:lvl>
  </w:abstractNum>
  <w:abstractNum w:abstractNumId="45"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46"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FE03675"/>
    <w:multiLevelType w:val="hybridMultilevel"/>
    <w:tmpl w:val="77A223FA"/>
    <w:lvl w:ilvl="0" w:tplc="2DCAF6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2160C22"/>
    <w:multiLevelType w:val="hybridMultilevel"/>
    <w:tmpl w:val="312CE770"/>
    <w:lvl w:ilvl="0" w:tplc="97B2196E">
      <w:start w:val="1"/>
      <w:numFmt w:val="bullet"/>
      <w:lvlText w:val="-"/>
      <w:lvlJc w:val="left"/>
      <w:pPr>
        <w:ind w:left="1000" w:hanging="360"/>
      </w:pPr>
      <w:rPr>
        <w:rFonts w:ascii="Arial" w:eastAsia="Times New Roman" w:hAnsi="Arial" w:cs="Arial" w:hint="default"/>
      </w:rPr>
    </w:lvl>
    <w:lvl w:ilvl="1" w:tplc="04240003" w:tentative="1">
      <w:start w:val="1"/>
      <w:numFmt w:val="bullet"/>
      <w:lvlText w:val="o"/>
      <w:lvlJc w:val="left"/>
      <w:pPr>
        <w:ind w:left="1720" w:hanging="360"/>
      </w:pPr>
      <w:rPr>
        <w:rFonts w:ascii="Courier New" w:hAnsi="Courier New" w:cs="Courier New" w:hint="default"/>
      </w:rPr>
    </w:lvl>
    <w:lvl w:ilvl="2" w:tplc="04240005" w:tentative="1">
      <w:start w:val="1"/>
      <w:numFmt w:val="bullet"/>
      <w:lvlText w:val=""/>
      <w:lvlJc w:val="left"/>
      <w:pPr>
        <w:ind w:left="2440" w:hanging="360"/>
      </w:pPr>
      <w:rPr>
        <w:rFonts w:ascii="Wingdings" w:hAnsi="Wingdings" w:hint="default"/>
      </w:rPr>
    </w:lvl>
    <w:lvl w:ilvl="3" w:tplc="04240001" w:tentative="1">
      <w:start w:val="1"/>
      <w:numFmt w:val="bullet"/>
      <w:lvlText w:val=""/>
      <w:lvlJc w:val="left"/>
      <w:pPr>
        <w:ind w:left="3160" w:hanging="360"/>
      </w:pPr>
      <w:rPr>
        <w:rFonts w:ascii="Symbol" w:hAnsi="Symbol" w:hint="default"/>
      </w:rPr>
    </w:lvl>
    <w:lvl w:ilvl="4" w:tplc="04240003" w:tentative="1">
      <w:start w:val="1"/>
      <w:numFmt w:val="bullet"/>
      <w:lvlText w:val="o"/>
      <w:lvlJc w:val="left"/>
      <w:pPr>
        <w:ind w:left="3880" w:hanging="360"/>
      </w:pPr>
      <w:rPr>
        <w:rFonts w:ascii="Courier New" w:hAnsi="Courier New" w:cs="Courier New" w:hint="default"/>
      </w:rPr>
    </w:lvl>
    <w:lvl w:ilvl="5" w:tplc="04240005" w:tentative="1">
      <w:start w:val="1"/>
      <w:numFmt w:val="bullet"/>
      <w:lvlText w:val=""/>
      <w:lvlJc w:val="left"/>
      <w:pPr>
        <w:ind w:left="4600" w:hanging="360"/>
      </w:pPr>
      <w:rPr>
        <w:rFonts w:ascii="Wingdings" w:hAnsi="Wingdings" w:hint="default"/>
      </w:rPr>
    </w:lvl>
    <w:lvl w:ilvl="6" w:tplc="04240001" w:tentative="1">
      <w:start w:val="1"/>
      <w:numFmt w:val="bullet"/>
      <w:lvlText w:val=""/>
      <w:lvlJc w:val="left"/>
      <w:pPr>
        <w:ind w:left="5320" w:hanging="360"/>
      </w:pPr>
      <w:rPr>
        <w:rFonts w:ascii="Symbol" w:hAnsi="Symbol" w:hint="default"/>
      </w:rPr>
    </w:lvl>
    <w:lvl w:ilvl="7" w:tplc="04240003" w:tentative="1">
      <w:start w:val="1"/>
      <w:numFmt w:val="bullet"/>
      <w:lvlText w:val="o"/>
      <w:lvlJc w:val="left"/>
      <w:pPr>
        <w:ind w:left="6040" w:hanging="360"/>
      </w:pPr>
      <w:rPr>
        <w:rFonts w:ascii="Courier New" w:hAnsi="Courier New" w:cs="Courier New" w:hint="default"/>
      </w:rPr>
    </w:lvl>
    <w:lvl w:ilvl="8" w:tplc="04240005" w:tentative="1">
      <w:start w:val="1"/>
      <w:numFmt w:val="bullet"/>
      <w:lvlText w:val=""/>
      <w:lvlJc w:val="left"/>
      <w:pPr>
        <w:ind w:left="6760" w:hanging="360"/>
      </w:pPr>
      <w:rPr>
        <w:rFonts w:ascii="Wingdings" w:hAnsi="Wingdings" w:hint="default"/>
      </w:rPr>
    </w:lvl>
  </w:abstractNum>
  <w:abstractNum w:abstractNumId="49" w15:restartNumberingAfterBreak="0">
    <w:nsid w:val="43BA036E"/>
    <w:multiLevelType w:val="hybridMultilevel"/>
    <w:tmpl w:val="429E235E"/>
    <w:lvl w:ilvl="0" w:tplc="2772B90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3DC13C4"/>
    <w:multiLevelType w:val="hybridMultilevel"/>
    <w:tmpl w:val="BCD244BE"/>
    <w:lvl w:ilvl="0" w:tplc="0424000F">
      <w:start w:val="1"/>
      <w:numFmt w:val="decimal"/>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51"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5923CA7"/>
    <w:multiLevelType w:val="hybridMultilevel"/>
    <w:tmpl w:val="23782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7153158"/>
    <w:multiLevelType w:val="hybridMultilevel"/>
    <w:tmpl w:val="DAE05BCA"/>
    <w:lvl w:ilvl="0" w:tplc="806C21C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49D07E56"/>
    <w:multiLevelType w:val="hybridMultilevel"/>
    <w:tmpl w:val="F962A96C"/>
    <w:lvl w:ilvl="0" w:tplc="080873DA">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A404827"/>
    <w:multiLevelType w:val="hybridMultilevel"/>
    <w:tmpl w:val="32B0D402"/>
    <w:lvl w:ilvl="0" w:tplc="59AC835C">
      <w:start w:val="1"/>
      <w:numFmt w:val="bullet"/>
      <w:lvlText w:val="-"/>
      <w:lvlJc w:val="left"/>
      <w:pPr>
        <w:tabs>
          <w:tab w:val="num" w:pos="709"/>
        </w:tabs>
        <w:ind w:left="567" w:hanging="142"/>
      </w:pPr>
      <w:rPr>
        <w:rFonts w:ascii="Arial" w:hAnsi="Arial" w:hint="default"/>
      </w:r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AB95766"/>
    <w:multiLevelType w:val="hybridMultilevel"/>
    <w:tmpl w:val="3EFA7AC6"/>
    <w:lvl w:ilvl="0" w:tplc="2DCAF68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B861EC0"/>
    <w:multiLevelType w:val="hybridMultilevel"/>
    <w:tmpl w:val="D8A25F8C"/>
    <w:lvl w:ilvl="0" w:tplc="04240001">
      <w:start w:val="1"/>
      <w:numFmt w:val="bullet"/>
      <w:lvlText w:val=""/>
      <w:lvlJc w:val="left"/>
      <w:pPr>
        <w:ind w:left="1741" w:hanging="360"/>
      </w:pPr>
      <w:rPr>
        <w:rFonts w:ascii="Symbol" w:hAnsi="Symbo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59" w15:restartNumberingAfterBreak="0">
    <w:nsid w:val="4C965BA1"/>
    <w:multiLevelType w:val="hybridMultilevel"/>
    <w:tmpl w:val="1354C736"/>
    <w:lvl w:ilvl="0" w:tplc="B23C1AB6">
      <w:start w:val="5"/>
      <w:numFmt w:val="bullet"/>
      <w:lvlText w:val="-"/>
      <w:lvlJc w:val="left"/>
      <w:pPr>
        <w:ind w:left="720" w:hanging="360"/>
      </w:pPr>
      <w:rPr>
        <w:rFonts w:ascii="Arial" w:eastAsia="Yu Mincho Light"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DA85B5C"/>
    <w:multiLevelType w:val="hybridMultilevel"/>
    <w:tmpl w:val="D97E5F8C"/>
    <w:lvl w:ilvl="0" w:tplc="04240017">
      <w:start w:val="1"/>
      <w:numFmt w:val="lowerLetter"/>
      <w:lvlText w:val="%1)"/>
      <w:lvlJc w:val="left"/>
      <w:pPr>
        <w:ind w:left="720" w:hanging="360"/>
      </w:pPr>
      <w:rPr>
        <w:rFonts w:hint="default"/>
      </w:rPr>
    </w:lvl>
    <w:lvl w:ilvl="1" w:tplc="F4EA4A7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4E0906FC"/>
    <w:multiLevelType w:val="hybridMultilevel"/>
    <w:tmpl w:val="D1867A9E"/>
    <w:lvl w:ilvl="0" w:tplc="080873DA">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EAE2167"/>
    <w:multiLevelType w:val="multilevel"/>
    <w:tmpl w:val="E77ABFC0"/>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4F1A5F01"/>
    <w:multiLevelType w:val="hybridMultilevel"/>
    <w:tmpl w:val="7E1A1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4FE95BAF"/>
    <w:multiLevelType w:val="hybridMultilevel"/>
    <w:tmpl w:val="42FE812E"/>
    <w:lvl w:ilvl="0" w:tplc="52DE65FE">
      <w:start w:val="1"/>
      <w:numFmt w:val="decimal"/>
      <w:lvlText w:val="%1."/>
      <w:lvlJc w:val="left"/>
      <w:pPr>
        <w:ind w:left="1381" w:hanging="360"/>
      </w:pPr>
      <w:rPr>
        <w:rFonts w:ascii="Arial" w:eastAsia="Times New Roman" w:hAnsi="Arial" w:cs="Arial"/>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65" w15:restartNumberingAfterBreak="0">
    <w:nsid w:val="524F6AF3"/>
    <w:multiLevelType w:val="hybridMultilevel"/>
    <w:tmpl w:val="B0202908"/>
    <w:lvl w:ilvl="0" w:tplc="C7CEC6C2">
      <w:start w:val="1"/>
      <w:numFmt w:val="bullet"/>
      <w:pStyle w:val="Alineazaodstavkom"/>
      <w:lvlText w:val="-"/>
      <w:lvlJc w:val="left"/>
      <w:pPr>
        <w:tabs>
          <w:tab w:val="num" w:pos="729"/>
        </w:tabs>
        <w:ind w:left="502" w:hanging="142"/>
      </w:pPr>
      <w:rPr>
        <w:rFonts w:ascii="Arial" w:hAnsi="Arial" w:hint="default"/>
      </w:rPr>
    </w:lvl>
    <w:lvl w:ilvl="1" w:tplc="FFFFFFFF">
      <w:start w:val="1"/>
      <w:numFmt w:val="bullet"/>
      <w:lvlText w:val="-"/>
      <w:lvlJc w:val="left"/>
      <w:pPr>
        <w:ind w:left="1375" w:hanging="360"/>
      </w:pPr>
      <w:rPr>
        <w:rFonts w:ascii="Arial" w:eastAsia="Times New Roman" w:hAnsi="Arial" w:cs="Arial" w:hint="default"/>
      </w:rPr>
    </w:lvl>
    <w:lvl w:ilvl="2" w:tplc="FFFFFFFF" w:tentative="1">
      <w:start w:val="1"/>
      <w:numFmt w:val="bullet"/>
      <w:lvlText w:val=""/>
      <w:lvlJc w:val="left"/>
      <w:pPr>
        <w:tabs>
          <w:tab w:val="num" w:pos="2095"/>
        </w:tabs>
        <w:ind w:left="2095" w:hanging="360"/>
      </w:pPr>
      <w:rPr>
        <w:rFonts w:ascii="Wingdings" w:hAnsi="Wingdings" w:hint="default"/>
      </w:rPr>
    </w:lvl>
    <w:lvl w:ilvl="3" w:tplc="FFFFFFFF" w:tentative="1">
      <w:start w:val="1"/>
      <w:numFmt w:val="bullet"/>
      <w:lvlText w:val=""/>
      <w:lvlJc w:val="left"/>
      <w:pPr>
        <w:tabs>
          <w:tab w:val="num" w:pos="2815"/>
        </w:tabs>
        <w:ind w:left="2815" w:hanging="360"/>
      </w:pPr>
      <w:rPr>
        <w:rFonts w:ascii="Symbol" w:hAnsi="Symbol" w:hint="default"/>
      </w:rPr>
    </w:lvl>
    <w:lvl w:ilvl="4" w:tplc="FFFFFFFF" w:tentative="1">
      <w:start w:val="1"/>
      <w:numFmt w:val="bullet"/>
      <w:lvlText w:val="o"/>
      <w:lvlJc w:val="left"/>
      <w:pPr>
        <w:tabs>
          <w:tab w:val="num" w:pos="3535"/>
        </w:tabs>
        <w:ind w:left="3535" w:hanging="360"/>
      </w:pPr>
      <w:rPr>
        <w:rFonts w:ascii="Courier New" w:hAnsi="Courier New" w:cs="Courier New" w:hint="default"/>
      </w:rPr>
    </w:lvl>
    <w:lvl w:ilvl="5" w:tplc="FFFFFFFF" w:tentative="1">
      <w:start w:val="1"/>
      <w:numFmt w:val="bullet"/>
      <w:lvlText w:val=""/>
      <w:lvlJc w:val="left"/>
      <w:pPr>
        <w:tabs>
          <w:tab w:val="num" w:pos="4255"/>
        </w:tabs>
        <w:ind w:left="4255" w:hanging="360"/>
      </w:pPr>
      <w:rPr>
        <w:rFonts w:ascii="Wingdings" w:hAnsi="Wingdings" w:hint="default"/>
      </w:rPr>
    </w:lvl>
    <w:lvl w:ilvl="6" w:tplc="FFFFFFFF" w:tentative="1">
      <w:start w:val="1"/>
      <w:numFmt w:val="bullet"/>
      <w:lvlText w:val=""/>
      <w:lvlJc w:val="left"/>
      <w:pPr>
        <w:tabs>
          <w:tab w:val="num" w:pos="4975"/>
        </w:tabs>
        <w:ind w:left="4975" w:hanging="360"/>
      </w:pPr>
      <w:rPr>
        <w:rFonts w:ascii="Symbol" w:hAnsi="Symbol" w:hint="default"/>
      </w:rPr>
    </w:lvl>
    <w:lvl w:ilvl="7" w:tplc="FFFFFFFF" w:tentative="1">
      <w:start w:val="1"/>
      <w:numFmt w:val="bullet"/>
      <w:lvlText w:val="o"/>
      <w:lvlJc w:val="left"/>
      <w:pPr>
        <w:tabs>
          <w:tab w:val="num" w:pos="5695"/>
        </w:tabs>
        <w:ind w:left="5695" w:hanging="360"/>
      </w:pPr>
      <w:rPr>
        <w:rFonts w:ascii="Courier New" w:hAnsi="Courier New" w:cs="Courier New" w:hint="default"/>
      </w:rPr>
    </w:lvl>
    <w:lvl w:ilvl="8" w:tplc="FFFFFFFF" w:tentative="1">
      <w:start w:val="1"/>
      <w:numFmt w:val="bullet"/>
      <w:lvlText w:val=""/>
      <w:lvlJc w:val="left"/>
      <w:pPr>
        <w:tabs>
          <w:tab w:val="num" w:pos="6415"/>
        </w:tabs>
        <w:ind w:left="6415" w:hanging="360"/>
      </w:pPr>
      <w:rPr>
        <w:rFonts w:ascii="Wingdings" w:hAnsi="Wingdings" w:hint="default"/>
      </w:rPr>
    </w:lvl>
  </w:abstractNum>
  <w:abstractNum w:abstractNumId="66" w15:restartNumberingAfterBreak="0">
    <w:nsid w:val="52E43BD4"/>
    <w:multiLevelType w:val="hybridMultilevel"/>
    <w:tmpl w:val="384E5FA8"/>
    <w:lvl w:ilvl="0" w:tplc="2DCAF686">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7" w15:restartNumberingAfterBreak="0">
    <w:nsid w:val="54A87BD3"/>
    <w:multiLevelType w:val="multilevel"/>
    <w:tmpl w:val="620CFBEA"/>
    <w:lvl w:ilvl="0">
      <w:start w:val="1"/>
      <w:numFmt w:val="decimal"/>
      <w:lvlText w:val="%1."/>
      <w:lvlJc w:val="left"/>
      <w:rPr>
        <w:rFonts w:ascii="Calibri Light" w:eastAsia="Calibri Light" w:hAnsi="Calibri Light" w:cs="Calibri Light"/>
        <w:b w:val="0"/>
        <w:bCs w:val="0"/>
        <w:i w:val="0"/>
        <w:iCs w:val="0"/>
        <w:smallCaps w:val="0"/>
        <w:strike w:val="0"/>
        <w:color w:val="808080"/>
        <w:spacing w:val="0"/>
        <w:w w:val="100"/>
        <w:position w:val="0"/>
        <w:sz w:val="48"/>
        <w:szCs w:val="48"/>
        <w:u w:val="single"/>
        <w:shd w:val="clear" w:color="auto" w:fill="auto"/>
        <w:lang w:val="da-DK" w:eastAsia="da-DK" w:bidi="da-DK"/>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da-DK" w:eastAsia="da-DK" w:bidi="da-DK"/>
      </w:rPr>
    </w:lvl>
    <w:lvl w:ilvl="2">
      <w:start w:val="1"/>
      <w:numFmt w:val="decimal"/>
      <w:lvlText w:val="%1.%2.%3"/>
      <w:lvlJc w:val="left"/>
      <w:rPr>
        <w:rFonts w:ascii="Calibri" w:eastAsia="Calibri" w:hAnsi="Calibri" w:cs="Calibri"/>
        <w:b/>
        <w:bCs/>
        <w:i/>
        <w:iCs/>
        <w:smallCaps w:val="0"/>
        <w:strike w:val="0"/>
        <w:color w:val="000000"/>
        <w:spacing w:val="0"/>
        <w:w w:val="100"/>
        <w:position w:val="0"/>
        <w:sz w:val="20"/>
        <w:szCs w:val="20"/>
        <w:u w:val="none"/>
        <w:shd w:val="clear" w:color="auto" w:fill="auto"/>
        <w:lang w:val="da-DK" w:eastAsia="da-DK" w:bidi="da-D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88750C"/>
    <w:multiLevelType w:val="hybridMultilevel"/>
    <w:tmpl w:val="AECA1562"/>
    <w:lvl w:ilvl="0" w:tplc="C9C070D6">
      <w:start w:val="2"/>
      <w:numFmt w:val="bullet"/>
      <w:pStyle w:val="Alineazapodtoko"/>
      <w:lvlText w:val="–"/>
      <w:lvlJc w:val="left"/>
      <w:pPr>
        <w:ind w:left="640" w:hanging="360"/>
      </w:pPr>
      <w:rPr>
        <w:rFonts w:ascii="Arial" w:eastAsia="Times New Roman"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5753610E"/>
    <w:multiLevelType w:val="hybridMultilevel"/>
    <w:tmpl w:val="4B3CB87C"/>
    <w:lvl w:ilvl="0" w:tplc="3DAEA270">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0" w15:restartNumberingAfterBreak="0">
    <w:nsid w:val="58CB343C"/>
    <w:multiLevelType w:val="hybridMultilevel"/>
    <w:tmpl w:val="4BA2F7AE"/>
    <w:lvl w:ilvl="0" w:tplc="8CE47130">
      <w:start w:val="1"/>
      <w:numFmt w:val="bullet"/>
      <w:lvlText w:val=""/>
      <w:lvlJc w:val="left"/>
      <w:pPr>
        <w:ind w:left="1020" w:hanging="360"/>
      </w:pPr>
      <w:rPr>
        <w:rFonts w:ascii="Symbol" w:hAnsi="Symbol"/>
      </w:rPr>
    </w:lvl>
    <w:lvl w:ilvl="1" w:tplc="C7F488EE">
      <w:start w:val="1"/>
      <w:numFmt w:val="bullet"/>
      <w:lvlText w:val=""/>
      <w:lvlJc w:val="left"/>
      <w:pPr>
        <w:ind w:left="1020" w:hanging="360"/>
      </w:pPr>
      <w:rPr>
        <w:rFonts w:ascii="Symbol" w:hAnsi="Symbol"/>
      </w:rPr>
    </w:lvl>
    <w:lvl w:ilvl="2" w:tplc="9D4E22FC">
      <w:start w:val="1"/>
      <w:numFmt w:val="bullet"/>
      <w:lvlText w:val=""/>
      <w:lvlJc w:val="left"/>
      <w:pPr>
        <w:ind w:left="1020" w:hanging="360"/>
      </w:pPr>
      <w:rPr>
        <w:rFonts w:ascii="Symbol" w:hAnsi="Symbol"/>
      </w:rPr>
    </w:lvl>
    <w:lvl w:ilvl="3" w:tplc="9D100C0A">
      <w:start w:val="1"/>
      <w:numFmt w:val="bullet"/>
      <w:lvlText w:val=""/>
      <w:lvlJc w:val="left"/>
      <w:pPr>
        <w:ind w:left="1020" w:hanging="360"/>
      </w:pPr>
      <w:rPr>
        <w:rFonts w:ascii="Symbol" w:hAnsi="Symbol"/>
      </w:rPr>
    </w:lvl>
    <w:lvl w:ilvl="4" w:tplc="242613B8">
      <w:start w:val="1"/>
      <w:numFmt w:val="bullet"/>
      <w:lvlText w:val=""/>
      <w:lvlJc w:val="left"/>
      <w:pPr>
        <w:ind w:left="1020" w:hanging="360"/>
      </w:pPr>
      <w:rPr>
        <w:rFonts w:ascii="Symbol" w:hAnsi="Symbol"/>
      </w:rPr>
    </w:lvl>
    <w:lvl w:ilvl="5" w:tplc="EBDE478A">
      <w:start w:val="1"/>
      <w:numFmt w:val="bullet"/>
      <w:lvlText w:val=""/>
      <w:lvlJc w:val="left"/>
      <w:pPr>
        <w:ind w:left="1020" w:hanging="360"/>
      </w:pPr>
      <w:rPr>
        <w:rFonts w:ascii="Symbol" w:hAnsi="Symbol"/>
      </w:rPr>
    </w:lvl>
    <w:lvl w:ilvl="6" w:tplc="CCB014E0">
      <w:start w:val="1"/>
      <w:numFmt w:val="bullet"/>
      <w:lvlText w:val=""/>
      <w:lvlJc w:val="left"/>
      <w:pPr>
        <w:ind w:left="1020" w:hanging="360"/>
      </w:pPr>
      <w:rPr>
        <w:rFonts w:ascii="Symbol" w:hAnsi="Symbol"/>
      </w:rPr>
    </w:lvl>
    <w:lvl w:ilvl="7" w:tplc="3C5ABDD2">
      <w:start w:val="1"/>
      <w:numFmt w:val="bullet"/>
      <w:lvlText w:val=""/>
      <w:lvlJc w:val="left"/>
      <w:pPr>
        <w:ind w:left="1020" w:hanging="360"/>
      </w:pPr>
      <w:rPr>
        <w:rFonts w:ascii="Symbol" w:hAnsi="Symbol"/>
      </w:rPr>
    </w:lvl>
    <w:lvl w:ilvl="8" w:tplc="C05C2120">
      <w:start w:val="1"/>
      <w:numFmt w:val="bullet"/>
      <w:lvlText w:val=""/>
      <w:lvlJc w:val="left"/>
      <w:pPr>
        <w:ind w:left="1020" w:hanging="360"/>
      </w:pPr>
      <w:rPr>
        <w:rFonts w:ascii="Symbol" w:hAnsi="Symbol"/>
      </w:rPr>
    </w:lvl>
  </w:abstractNum>
  <w:abstractNum w:abstractNumId="71" w15:restartNumberingAfterBreak="0">
    <w:nsid w:val="59D220A3"/>
    <w:multiLevelType w:val="hybridMultilevel"/>
    <w:tmpl w:val="F0DCC8AE"/>
    <w:lvl w:ilvl="0" w:tplc="C6B6F1DA">
      <w:start w:val="1"/>
      <w:numFmt w:val="bullet"/>
      <w:lvlText w:val="-"/>
      <w:lvlJc w:val="left"/>
      <w:pPr>
        <w:tabs>
          <w:tab w:val="num" w:pos="567"/>
        </w:tabs>
        <w:ind w:left="425" w:hanging="425"/>
      </w:pPr>
      <w:rPr>
        <w:rFonts w:ascii="Arial" w:hAnsi="Arial" w:hint="default"/>
      </w:r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A345327"/>
    <w:multiLevelType w:val="hybridMultilevel"/>
    <w:tmpl w:val="5D12FC48"/>
    <w:lvl w:ilvl="0" w:tplc="B2C8398E">
      <w:start w:val="1"/>
      <w:numFmt w:val="decimal"/>
      <w:lvlText w:val="%1."/>
      <w:lvlJc w:val="left"/>
      <w:pPr>
        <w:ind w:left="360" w:hanging="360"/>
      </w:pPr>
      <w:rPr>
        <w:b/>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5D0E3BC8"/>
    <w:multiLevelType w:val="hybridMultilevel"/>
    <w:tmpl w:val="5282C4DE"/>
    <w:lvl w:ilvl="0" w:tplc="9D8A44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5D3B7C9C"/>
    <w:multiLevelType w:val="hybridMultilevel"/>
    <w:tmpl w:val="FFFFFFFF"/>
    <w:lvl w:ilvl="0" w:tplc="39365FEA">
      <w:numFmt w:val="bullet"/>
      <w:lvlText w:val="-"/>
      <w:lvlJc w:val="left"/>
      <w:pPr>
        <w:ind w:left="1070" w:hanging="71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5D443790"/>
    <w:multiLevelType w:val="hybridMultilevel"/>
    <w:tmpl w:val="E320EB34"/>
    <w:lvl w:ilvl="0" w:tplc="C9C070D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5E3F6C82"/>
    <w:multiLevelType w:val="hybridMultilevel"/>
    <w:tmpl w:val="4C26C69E"/>
    <w:lvl w:ilvl="0" w:tplc="BCE64152">
      <w:start w:val="1"/>
      <w:numFmt w:val="bullet"/>
      <w:lvlText w:val="-"/>
      <w:lvlJc w:val="left"/>
      <w:pPr>
        <w:ind w:left="428" w:hanging="360"/>
      </w:pPr>
      <w:rPr>
        <w:rFonts w:ascii="Arial" w:eastAsia="Times New Roman" w:hAnsi="Arial" w:cs="Arial" w:hint="default"/>
      </w:rPr>
    </w:lvl>
    <w:lvl w:ilvl="1" w:tplc="04240003" w:tentative="1">
      <w:start w:val="1"/>
      <w:numFmt w:val="bullet"/>
      <w:lvlText w:val="o"/>
      <w:lvlJc w:val="left"/>
      <w:pPr>
        <w:ind w:left="1148" w:hanging="360"/>
      </w:pPr>
      <w:rPr>
        <w:rFonts w:ascii="Courier New" w:hAnsi="Courier New" w:cs="Courier New" w:hint="default"/>
      </w:rPr>
    </w:lvl>
    <w:lvl w:ilvl="2" w:tplc="04240005" w:tentative="1">
      <w:start w:val="1"/>
      <w:numFmt w:val="bullet"/>
      <w:lvlText w:val=""/>
      <w:lvlJc w:val="left"/>
      <w:pPr>
        <w:ind w:left="1868" w:hanging="360"/>
      </w:pPr>
      <w:rPr>
        <w:rFonts w:ascii="Wingdings" w:hAnsi="Wingdings" w:hint="default"/>
      </w:rPr>
    </w:lvl>
    <w:lvl w:ilvl="3" w:tplc="04240001" w:tentative="1">
      <w:start w:val="1"/>
      <w:numFmt w:val="bullet"/>
      <w:lvlText w:val=""/>
      <w:lvlJc w:val="left"/>
      <w:pPr>
        <w:ind w:left="2588" w:hanging="360"/>
      </w:pPr>
      <w:rPr>
        <w:rFonts w:ascii="Symbol" w:hAnsi="Symbol" w:hint="default"/>
      </w:rPr>
    </w:lvl>
    <w:lvl w:ilvl="4" w:tplc="04240003" w:tentative="1">
      <w:start w:val="1"/>
      <w:numFmt w:val="bullet"/>
      <w:lvlText w:val="o"/>
      <w:lvlJc w:val="left"/>
      <w:pPr>
        <w:ind w:left="3308" w:hanging="360"/>
      </w:pPr>
      <w:rPr>
        <w:rFonts w:ascii="Courier New" w:hAnsi="Courier New" w:cs="Courier New" w:hint="default"/>
      </w:rPr>
    </w:lvl>
    <w:lvl w:ilvl="5" w:tplc="04240005" w:tentative="1">
      <w:start w:val="1"/>
      <w:numFmt w:val="bullet"/>
      <w:lvlText w:val=""/>
      <w:lvlJc w:val="left"/>
      <w:pPr>
        <w:ind w:left="4028" w:hanging="360"/>
      </w:pPr>
      <w:rPr>
        <w:rFonts w:ascii="Wingdings" w:hAnsi="Wingdings" w:hint="default"/>
      </w:rPr>
    </w:lvl>
    <w:lvl w:ilvl="6" w:tplc="04240001" w:tentative="1">
      <w:start w:val="1"/>
      <w:numFmt w:val="bullet"/>
      <w:lvlText w:val=""/>
      <w:lvlJc w:val="left"/>
      <w:pPr>
        <w:ind w:left="4748" w:hanging="360"/>
      </w:pPr>
      <w:rPr>
        <w:rFonts w:ascii="Symbol" w:hAnsi="Symbol" w:hint="default"/>
      </w:rPr>
    </w:lvl>
    <w:lvl w:ilvl="7" w:tplc="04240003" w:tentative="1">
      <w:start w:val="1"/>
      <w:numFmt w:val="bullet"/>
      <w:lvlText w:val="o"/>
      <w:lvlJc w:val="left"/>
      <w:pPr>
        <w:ind w:left="5468" w:hanging="360"/>
      </w:pPr>
      <w:rPr>
        <w:rFonts w:ascii="Courier New" w:hAnsi="Courier New" w:cs="Courier New" w:hint="default"/>
      </w:rPr>
    </w:lvl>
    <w:lvl w:ilvl="8" w:tplc="04240005" w:tentative="1">
      <w:start w:val="1"/>
      <w:numFmt w:val="bullet"/>
      <w:lvlText w:val=""/>
      <w:lvlJc w:val="left"/>
      <w:pPr>
        <w:ind w:left="6188" w:hanging="360"/>
      </w:pPr>
      <w:rPr>
        <w:rFonts w:ascii="Wingdings" w:hAnsi="Wingdings" w:hint="default"/>
      </w:rPr>
    </w:lvl>
  </w:abstractNum>
  <w:abstractNum w:abstractNumId="77" w15:restartNumberingAfterBreak="0">
    <w:nsid w:val="62BF09A3"/>
    <w:multiLevelType w:val="hybridMultilevel"/>
    <w:tmpl w:val="6A7EF5A6"/>
    <w:lvl w:ilvl="0" w:tplc="FB4E8EC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15:restartNumberingAfterBreak="0">
    <w:nsid w:val="62D96D37"/>
    <w:multiLevelType w:val="hybridMultilevel"/>
    <w:tmpl w:val="EEF259A0"/>
    <w:lvl w:ilvl="0" w:tplc="5CBAD0B2">
      <w:start w:val="100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4415796"/>
    <w:multiLevelType w:val="hybridMultilevel"/>
    <w:tmpl w:val="6D40D176"/>
    <w:lvl w:ilvl="0" w:tplc="EC24A2A4">
      <w:start w:val="1"/>
      <w:numFmt w:val="bullet"/>
      <w:lvlText w:val="-"/>
      <w:lvlJc w:val="left"/>
      <w:pPr>
        <w:tabs>
          <w:tab w:val="num" w:pos="567"/>
        </w:tabs>
        <w:ind w:left="425" w:firstLine="0"/>
      </w:pPr>
      <w:rPr>
        <w:rFonts w:ascii="Arial" w:hAnsi="Arial" w:hint="default"/>
      </w:r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72D7751"/>
    <w:multiLevelType w:val="hybridMultilevel"/>
    <w:tmpl w:val="83BEB20A"/>
    <w:lvl w:ilvl="0" w:tplc="5F8852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697C0C73"/>
    <w:multiLevelType w:val="hybridMultilevel"/>
    <w:tmpl w:val="FCA6268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6A870AC5"/>
    <w:multiLevelType w:val="hybridMultilevel"/>
    <w:tmpl w:val="3DA66222"/>
    <w:lvl w:ilvl="0" w:tplc="F02C78EE">
      <w:start w:val="1"/>
      <w:numFmt w:val="bullet"/>
      <w:lvlText w:val="-"/>
      <w:lvlJc w:val="left"/>
      <w:pPr>
        <w:tabs>
          <w:tab w:val="num" w:pos="425"/>
        </w:tabs>
        <w:ind w:left="425" w:hanging="425"/>
      </w:pPr>
      <w:rPr>
        <w:rFonts w:ascii="Arial" w:hAnsi="Arial" w:hint="default"/>
      </w:rPr>
    </w:lvl>
    <w:lvl w:ilvl="1" w:tplc="2DCAF686">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A976116"/>
    <w:multiLevelType w:val="hybridMultilevel"/>
    <w:tmpl w:val="C8607D6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6AF74786"/>
    <w:multiLevelType w:val="hybridMultilevel"/>
    <w:tmpl w:val="B606BB0C"/>
    <w:lvl w:ilvl="0" w:tplc="FA260616">
      <w:start w:val="1"/>
      <w:numFmt w:val="bullet"/>
      <w:lvlText w:val="-"/>
      <w:lvlJc w:val="left"/>
      <w:pPr>
        <w:tabs>
          <w:tab w:val="num" w:pos="851"/>
        </w:tabs>
        <w:ind w:left="425" w:hanging="28"/>
      </w:pPr>
      <w:rPr>
        <w:rFonts w:ascii="Arial" w:hAnsi="Arial" w:hint="default"/>
      </w:rPr>
    </w:lvl>
    <w:lvl w:ilvl="1" w:tplc="FFFFFFFF">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C0E1B2B"/>
    <w:multiLevelType w:val="hybridMultilevel"/>
    <w:tmpl w:val="10026098"/>
    <w:lvl w:ilvl="0" w:tplc="0424000F">
      <w:start w:val="1"/>
      <w:numFmt w:val="decimal"/>
      <w:lvlText w:val="%1."/>
      <w:lvlJc w:val="left"/>
      <w:pPr>
        <w:ind w:left="1000" w:hanging="360"/>
      </w:pPr>
    </w:lvl>
    <w:lvl w:ilvl="1" w:tplc="04240019" w:tentative="1">
      <w:start w:val="1"/>
      <w:numFmt w:val="lowerLetter"/>
      <w:lvlText w:val="%2."/>
      <w:lvlJc w:val="left"/>
      <w:pPr>
        <w:ind w:left="1720" w:hanging="360"/>
      </w:pPr>
    </w:lvl>
    <w:lvl w:ilvl="2" w:tplc="0424001B" w:tentative="1">
      <w:start w:val="1"/>
      <w:numFmt w:val="lowerRoman"/>
      <w:lvlText w:val="%3."/>
      <w:lvlJc w:val="right"/>
      <w:pPr>
        <w:ind w:left="2440" w:hanging="180"/>
      </w:pPr>
    </w:lvl>
    <w:lvl w:ilvl="3" w:tplc="0424000F" w:tentative="1">
      <w:start w:val="1"/>
      <w:numFmt w:val="decimal"/>
      <w:lvlText w:val="%4."/>
      <w:lvlJc w:val="left"/>
      <w:pPr>
        <w:ind w:left="3160" w:hanging="360"/>
      </w:pPr>
    </w:lvl>
    <w:lvl w:ilvl="4" w:tplc="04240019" w:tentative="1">
      <w:start w:val="1"/>
      <w:numFmt w:val="lowerLetter"/>
      <w:lvlText w:val="%5."/>
      <w:lvlJc w:val="left"/>
      <w:pPr>
        <w:ind w:left="3880" w:hanging="360"/>
      </w:pPr>
    </w:lvl>
    <w:lvl w:ilvl="5" w:tplc="0424001B" w:tentative="1">
      <w:start w:val="1"/>
      <w:numFmt w:val="lowerRoman"/>
      <w:lvlText w:val="%6."/>
      <w:lvlJc w:val="right"/>
      <w:pPr>
        <w:ind w:left="4600" w:hanging="180"/>
      </w:pPr>
    </w:lvl>
    <w:lvl w:ilvl="6" w:tplc="0424000F" w:tentative="1">
      <w:start w:val="1"/>
      <w:numFmt w:val="decimal"/>
      <w:lvlText w:val="%7."/>
      <w:lvlJc w:val="left"/>
      <w:pPr>
        <w:ind w:left="5320" w:hanging="360"/>
      </w:pPr>
    </w:lvl>
    <w:lvl w:ilvl="7" w:tplc="04240019" w:tentative="1">
      <w:start w:val="1"/>
      <w:numFmt w:val="lowerLetter"/>
      <w:lvlText w:val="%8."/>
      <w:lvlJc w:val="left"/>
      <w:pPr>
        <w:ind w:left="6040" w:hanging="360"/>
      </w:pPr>
    </w:lvl>
    <w:lvl w:ilvl="8" w:tplc="0424001B" w:tentative="1">
      <w:start w:val="1"/>
      <w:numFmt w:val="lowerRoman"/>
      <w:lvlText w:val="%9."/>
      <w:lvlJc w:val="right"/>
      <w:pPr>
        <w:ind w:left="6760" w:hanging="180"/>
      </w:pPr>
    </w:lvl>
  </w:abstractNum>
  <w:abstractNum w:abstractNumId="87" w15:restartNumberingAfterBreak="0">
    <w:nsid w:val="709E1F6A"/>
    <w:multiLevelType w:val="hybridMultilevel"/>
    <w:tmpl w:val="EECEDA56"/>
    <w:lvl w:ilvl="0" w:tplc="CEA4E236">
      <w:numFmt w:val="bullet"/>
      <w:lvlText w:val="-"/>
      <w:lvlJc w:val="left"/>
      <w:pPr>
        <w:ind w:left="810" w:hanging="360"/>
      </w:pPr>
      <w:rPr>
        <w:rFonts w:ascii="Calibri" w:eastAsiaTheme="minorHAnsi" w:hAnsi="Calibri" w:cs="Calibri"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88" w15:restartNumberingAfterBreak="0">
    <w:nsid w:val="71AD4247"/>
    <w:multiLevelType w:val="hybridMultilevel"/>
    <w:tmpl w:val="BCD244BE"/>
    <w:lvl w:ilvl="0" w:tplc="FFFFFFFF">
      <w:start w:val="1"/>
      <w:numFmt w:val="decimal"/>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89" w15:restartNumberingAfterBreak="0">
    <w:nsid w:val="78C73A54"/>
    <w:multiLevelType w:val="hybridMultilevel"/>
    <w:tmpl w:val="9CBA038C"/>
    <w:lvl w:ilvl="0" w:tplc="77BAA2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79D244F9"/>
    <w:multiLevelType w:val="hybridMultilevel"/>
    <w:tmpl w:val="F3A6C26A"/>
    <w:lvl w:ilvl="0" w:tplc="A33E2392">
      <w:numFmt w:val="bullet"/>
      <w:lvlText w:val="-"/>
      <w:lvlJc w:val="left"/>
      <w:pPr>
        <w:ind w:left="1780" w:hanging="360"/>
      </w:pPr>
      <w:rPr>
        <w:rFonts w:ascii="Arial" w:eastAsia="Times New Roman" w:hAnsi="Arial" w:cs="Arial" w:hint="default"/>
      </w:rPr>
    </w:lvl>
    <w:lvl w:ilvl="1" w:tplc="04240003" w:tentative="1">
      <w:start w:val="1"/>
      <w:numFmt w:val="bullet"/>
      <w:lvlText w:val="o"/>
      <w:lvlJc w:val="left"/>
      <w:pPr>
        <w:ind w:left="2500" w:hanging="360"/>
      </w:pPr>
      <w:rPr>
        <w:rFonts w:ascii="Courier New" w:hAnsi="Courier New" w:cs="Courier New" w:hint="default"/>
      </w:rPr>
    </w:lvl>
    <w:lvl w:ilvl="2" w:tplc="04240005" w:tentative="1">
      <w:start w:val="1"/>
      <w:numFmt w:val="bullet"/>
      <w:lvlText w:val=""/>
      <w:lvlJc w:val="left"/>
      <w:pPr>
        <w:ind w:left="3220" w:hanging="360"/>
      </w:pPr>
      <w:rPr>
        <w:rFonts w:ascii="Wingdings" w:hAnsi="Wingdings" w:hint="default"/>
      </w:rPr>
    </w:lvl>
    <w:lvl w:ilvl="3" w:tplc="04240001" w:tentative="1">
      <w:start w:val="1"/>
      <w:numFmt w:val="bullet"/>
      <w:lvlText w:val=""/>
      <w:lvlJc w:val="left"/>
      <w:pPr>
        <w:ind w:left="3940" w:hanging="360"/>
      </w:pPr>
      <w:rPr>
        <w:rFonts w:ascii="Symbol" w:hAnsi="Symbol" w:hint="default"/>
      </w:rPr>
    </w:lvl>
    <w:lvl w:ilvl="4" w:tplc="04240003" w:tentative="1">
      <w:start w:val="1"/>
      <w:numFmt w:val="bullet"/>
      <w:lvlText w:val="o"/>
      <w:lvlJc w:val="left"/>
      <w:pPr>
        <w:ind w:left="4660" w:hanging="360"/>
      </w:pPr>
      <w:rPr>
        <w:rFonts w:ascii="Courier New" w:hAnsi="Courier New" w:cs="Courier New" w:hint="default"/>
      </w:rPr>
    </w:lvl>
    <w:lvl w:ilvl="5" w:tplc="04240005" w:tentative="1">
      <w:start w:val="1"/>
      <w:numFmt w:val="bullet"/>
      <w:lvlText w:val=""/>
      <w:lvlJc w:val="left"/>
      <w:pPr>
        <w:ind w:left="5380" w:hanging="360"/>
      </w:pPr>
      <w:rPr>
        <w:rFonts w:ascii="Wingdings" w:hAnsi="Wingdings" w:hint="default"/>
      </w:rPr>
    </w:lvl>
    <w:lvl w:ilvl="6" w:tplc="04240001" w:tentative="1">
      <w:start w:val="1"/>
      <w:numFmt w:val="bullet"/>
      <w:lvlText w:val=""/>
      <w:lvlJc w:val="left"/>
      <w:pPr>
        <w:ind w:left="6100" w:hanging="360"/>
      </w:pPr>
      <w:rPr>
        <w:rFonts w:ascii="Symbol" w:hAnsi="Symbol" w:hint="default"/>
      </w:rPr>
    </w:lvl>
    <w:lvl w:ilvl="7" w:tplc="04240003" w:tentative="1">
      <w:start w:val="1"/>
      <w:numFmt w:val="bullet"/>
      <w:lvlText w:val="o"/>
      <w:lvlJc w:val="left"/>
      <w:pPr>
        <w:ind w:left="6820" w:hanging="360"/>
      </w:pPr>
      <w:rPr>
        <w:rFonts w:ascii="Courier New" w:hAnsi="Courier New" w:cs="Courier New" w:hint="default"/>
      </w:rPr>
    </w:lvl>
    <w:lvl w:ilvl="8" w:tplc="04240005" w:tentative="1">
      <w:start w:val="1"/>
      <w:numFmt w:val="bullet"/>
      <w:lvlText w:val=""/>
      <w:lvlJc w:val="left"/>
      <w:pPr>
        <w:ind w:left="7540" w:hanging="360"/>
      </w:pPr>
      <w:rPr>
        <w:rFonts w:ascii="Wingdings" w:hAnsi="Wingdings" w:hint="default"/>
      </w:rPr>
    </w:lvl>
  </w:abstractNum>
  <w:abstractNum w:abstractNumId="91" w15:restartNumberingAfterBreak="0">
    <w:nsid w:val="79EC317E"/>
    <w:multiLevelType w:val="hybridMultilevel"/>
    <w:tmpl w:val="93D8308A"/>
    <w:lvl w:ilvl="0" w:tplc="7A56CBC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2"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93" w15:restartNumberingAfterBreak="0">
    <w:nsid w:val="7C66221C"/>
    <w:multiLevelType w:val="hybridMultilevel"/>
    <w:tmpl w:val="831892EE"/>
    <w:lvl w:ilvl="0" w:tplc="FB4E8EC8">
      <w:start w:val="1"/>
      <w:numFmt w:val="decimal"/>
      <w:lvlText w:val="%1."/>
      <w:lvlJc w:val="left"/>
      <w:pPr>
        <w:ind w:left="360" w:hanging="360"/>
      </w:pPr>
      <w:rPr>
        <w:rFonts w:hint="default"/>
      </w:rPr>
    </w:lvl>
    <w:lvl w:ilvl="1" w:tplc="04240019" w:tentative="1">
      <w:start w:val="1"/>
      <w:numFmt w:val="lowerLetter"/>
      <w:lvlText w:val="%2."/>
      <w:lvlJc w:val="left"/>
      <w:pPr>
        <w:ind w:left="1160" w:hanging="360"/>
      </w:pPr>
    </w:lvl>
    <w:lvl w:ilvl="2" w:tplc="0424001B" w:tentative="1">
      <w:start w:val="1"/>
      <w:numFmt w:val="lowerRoman"/>
      <w:lvlText w:val="%3."/>
      <w:lvlJc w:val="right"/>
      <w:pPr>
        <w:ind w:left="1880" w:hanging="180"/>
      </w:pPr>
    </w:lvl>
    <w:lvl w:ilvl="3" w:tplc="0424000F" w:tentative="1">
      <w:start w:val="1"/>
      <w:numFmt w:val="decimal"/>
      <w:lvlText w:val="%4."/>
      <w:lvlJc w:val="left"/>
      <w:pPr>
        <w:ind w:left="2600" w:hanging="360"/>
      </w:pPr>
    </w:lvl>
    <w:lvl w:ilvl="4" w:tplc="04240019" w:tentative="1">
      <w:start w:val="1"/>
      <w:numFmt w:val="lowerLetter"/>
      <w:lvlText w:val="%5."/>
      <w:lvlJc w:val="left"/>
      <w:pPr>
        <w:ind w:left="3320" w:hanging="360"/>
      </w:pPr>
    </w:lvl>
    <w:lvl w:ilvl="5" w:tplc="0424001B" w:tentative="1">
      <w:start w:val="1"/>
      <w:numFmt w:val="lowerRoman"/>
      <w:lvlText w:val="%6."/>
      <w:lvlJc w:val="right"/>
      <w:pPr>
        <w:ind w:left="4040" w:hanging="180"/>
      </w:pPr>
    </w:lvl>
    <w:lvl w:ilvl="6" w:tplc="0424000F" w:tentative="1">
      <w:start w:val="1"/>
      <w:numFmt w:val="decimal"/>
      <w:lvlText w:val="%7."/>
      <w:lvlJc w:val="left"/>
      <w:pPr>
        <w:ind w:left="4760" w:hanging="360"/>
      </w:pPr>
    </w:lvl>
    <w:lvl w:ilvl="7" w:tplc="04240019" w:tentative="1">
      <w:start w:val="1"/>
      <w:numFmt w:val="lowerLetter"/>
      <w:lvlText w:val="%8."/>
      <w:lvlJc w:val="left"/>
      <w:pPr>
        <w:ind w:left="5480" w:hanging="360"/>
      </w:pPr>
    </w:lvl>
    <w:lvl w:ilvl="8" w:tplc="0424001B" w:tentative="1">
      <w:start w:val="1"/>
      <w:numFmt w:val="lowerRoman"/>
      <w:lvlText w:val="%9."/>
      <w:lvlJc w:val="right"/>
      <w:pPr>
        <w:ind w:left="6200" w:hanging="180"/>
      </w:pPr>
    </w:lvl>
  </w:abstractNum>
  <w:abstractNum w:abstractNumId="94"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070418492">
    <w:abstractNumId w:val="66"/>
  </w:num>
  <w:num w:numId="2" w16cid:durableId="553124579">
    <w:abstractNumId w:val="24"/>
  </w:num>
  <w:num w:numId="3" w16cid:durableId="1605653771">
    <w:abstractNumId w:val="83"/>
  </w:num>
  <w:num w:numId="4" w16cid:durableId="1529904993">
    <w:abstractNumId w:val="28"/>
  </w:num>
  <w:num w:numId="5" w16cid:durableId="1928659502">
    <w:abstractNumId w:val="46"/>
  </w:num>
  <w:num w:numId="6" w16cid:durableId="1166288020">
    <w:abstractNumId w:val="94"/>
  </w:num>
  <w:num w:numId="7" w16cid:durableId="1980301316">
    <w:abstractNumId w:val="38"/>
  </w:num>
  <w:num w:numId="8" w16cid:durableId="1303118421">
    <w:abstractNumId w:val="20"/>
  </w:num>
  <w:num w:numId="9" w16cid:durableId="934362874">
    <w:abstractNumId w:val="45"/>
  </w:num>
  <w:num w:numId="10" w16cid:durableId="1194149139">
    <w:abstractNumId w:val="39"/>
  </w:num>
  <w:num w:numId="11" w16cid:durableId="784158743">
    <w:abstractNumId w:val="51"/>
  </w:num>
  <w:num w:numId="12" w16cid:durableId="1229725613">
    <w:abstractNumId w:val="54"/>
  </w:num>
  <w:num w:numId="13" w16cid:durableId="1461876877">
    <w:abstractNumId w:val="37"/>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16cid:durableId="488594271">
    <w:abstractNumId w:val="62"/>
  </w:num>
  <w:num w:numId="15" w16cid:durableId="515315250">
    <w:abstractNumId w:val="29"/>
  </w:num>
  <w:num w:numId="16" w16cid:durableId="695547353">
    <w:abstractNumId w:val="81"/>
  </w:num>
  <w:num w:numId="17" w16cid:durableId="2141485673">
    <w:abstractNumId w:val="92"/>
  </w:num>
  <w:num w:numId="18" w16cid:durableId="1763211587">
    <w:abstractNumId w:val="34"/>
  </w:num>
  <w:num w:numId="19" w16cid:durableId="12921293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53562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10463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63061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40833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18190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03630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12338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1874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5606968">
    <w:abstractNumId w:val="94"/>
    <w:lvlOverride w:ilvl="0">
      <w:startOverride w:val="1"/>
    </w:lvlOverride>
  </w:num>
  <w:num w:numId="29" w16cid:durableId="572129825">
    <w:abstractNumId w:val="38"/>
    <w:lvlOverride w:ilvl="0">
      <w:startOverride w:val="1"/>
    </w:lvlOverride>
  </w:num>
  <w:num w:numId="30" w16cid:durableId="13212753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11446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1233885">
    <w:abstractNumId w:val="94"/>
    <w:lvlOverride w:ilvl="0">
      <w:startOverride w:val="1"/>
    </w:lvlOverride>
  </w:num>
  <w:num w:numId="33" w16cid:durableId="720863126">
    <w:abstractNumId w:val="39"/>
    <w:lvlOverride w:ilvl="0">
      <w:startOverride w:val="1"/>
    </w:lvlOverride>
  </w:num>
  <w:num w:numId="34" w16cid:durableId="1906211504">
    <w:abstractNumId w:val="38"/>
    <w:lvlOverride w:ilvl="0">
      <w:startOverride w:val="1"/>
    </w:lvlOverride>
  </w:num>
  <w:num w:numId="35" w16cid:durableId="2189794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65474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5193351">
    <w:abstractNumId w:val="45"/>
    <w:lvlOverride w:ilvl="0">
      <w:startOverride w:val="1"/>
    </w:lvlOverride>
  </w:num>
  <w:num w:numId="38" w16cid:durableId="19051429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06562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4609766">
    <w:abstractNumId w:val="83"/>
  </w:num>
  <w:num w:numId="41" w16cid:durableId="364448555">
    <w:abstractNumId w:val="35"/>
  </w:num>
  <w:num w:numId="42" w16cid:durableId="609900788">
    <w:abstractNumId w:val="58"/>
  </w:num>
  <w:num w:numId="43" w16cid:durableId="891042287">
    <w:abstractNumId w:val="90"/>
  </w:num>
  <w:num w:numId="44" w16cid:durableId="1992755782">
    <w:abstractNumId w:val="44"/>
  </w:num>
  <w:num w:numId="45" w16cid:durableId="1239250803">
    <w:abstractNumId w:val="89"/>
  </w:num>
  <w:num w:numId="46" w16cid:durableId="810246648">
    <w:abstractNumId w:val="32"/>
  </w:num>
  <w:num w:numId="47" w16cid:durableId="114567544">
    <w:abstractNumId w:val="64"/>
  </w:num>
  <w:num w:numId="48" w16cid:durableId="308948809">
    <w:abstractNumId w:val="83"/>
  </w:num>
  <w:num w:numId="49" w16cid:durableId="692998407">
    <w:abstractNumId w:val="80"/>
  </w:num>
  <w:num w:numId="50" w16cid:durableId="2049138588">
    <w:abstractNumId w:val="83"/>
  </w:num>
  <w:num w:numId="51" w16cid:durableId="476384140">
    <w:abstractNumId w:val="83"/>
  </w:num>
  <w:num w:numId="52" w16cid:durableId="351735332">
    <w:abstractNumId w:val="41"/>
  </w:num>
  <w:num w:numId="53" w16cid:durableId="1998992456">
    <w:abstractNumId w:val="83"/>
  </w:num>
  <w:num w:numId="54" w16cid:durableId="1155032649">
    <w:abstractNumId w:val="47"/>
  </w:num>
  <w:num w:numId="55" w16cid:durableId="407922161">
    <w:abstractNumId w:val="2"/>
  </w:num>
  <w:num w:numId="56" w16cid:durableId="1467503277">
    <w:abstractNumId w:val="82"/>
  </w:num>
  <w:num w:numId="57" w16cid:durableId="1509170296">
    <w:abstractNumId w:val="76"/>
  </w:num>
  <w:num w:numId="58" w16cid:durableId="1718822675">
    <w:abstractNumId w:val="57"/>
  </w:num>
  <w:num w:numId="59" w16cid:durableId="427510324">
    <w:abstractNumId w:val="83"/>
  </w:num>
  <w:num w:numId="60" w16cid:durableId="1866139536">
    <w:abstractNumId w:val="59"/>
  </w:num>
  <w:num w:numId="61" w16cid:durableId="753210526">
    <w:abstractNumId w:val="78"/>
  </w:num>
  <w:num w:numId="62" w16cid:durableId="329984644">
    <w:abstractNumId w:val="53"/>
  </w:num>
  <w:num w:numId="63" w16cid:durableId="989941465">
    <w:abstractNumId w:val="11"/>
  </w:num>
  <w:num w:numId="64" w16cid:durableId="1718552257">
    <w:abstractNumId w:val="63"/>
  </w:num>
  <w:num w:numId="65" w16cid:durableId="1011565554">
    <w:abstractNumId w:val="83"/>
  </w:num>
  <w:num w:numId="66" w16cid:durableId="1064377864">
    <w:abstractNumId w:val="71"/>
  </w:num>
  <w:num w:numId="67" w16cid:durableId="542443057">
    <w:abstractNumId w:val="17"/>
  </w:num>
  <w:num w:numId="68" w16cid:durableId="331378893">
    <w:abstractNumId w:val="12"/>
  </w:num>
  <w:num w:numId="69" w16cid:durableId="421990883">
    <w:abstractNumId w:val="85"/>
  </w:num>
  <w:num w:numId="70" w16cid:durableId="1482191220">
    <w:abstractNumId w:val="79"/>
  </w:num>
  <w:num w:numId="71" w16cid:durableId="323968678">
    <w:abstractNumId w:val="13"/>
  </w:num>
  <w:num w:numId="72" w16cid:durableId="760106764">
    <w:abstractNumId w:val="19"/>
  </w:num>
  <w:num w:numId="73" w16cid:durableId="1236891652">
    <w:abstractNumId w:val="19"/>
  </w:num>
  <w:num w:numId="74" w16cid:durableId="2073234739">
    <w:abstractNumId w:val="19"/>
    <w:lvlOverride w:ilvl="0">
      <w:startOverride w:val="1"/>
    </w:lvlOverride>
  </w:num>
  <w:num w:numId="75" w16cid:durableId="1223637016">
    <w:abstractNumId w:val="56"/>
  </w:num>
  <w:num w:numId="76" w16cid:durableId="1154637842">
    <w:abstractNumId w:val="65"/>
  </w:num>
  <w:num w:numId="77" w16cid:durableId="721291644">
    <w:abstractNumId w:val="62"/>
  </w:num>
  <w:num w:numId="78" w16cid:durableId="1687291665">
    <w:abstractNumId w:val="62"/>
  </w:num>
  <w:num w:numId="79" w16cid:durableId="1303584316">
    <w:abstractNumId w:val="65"/>
  </w:num>
  <w:num w:numId="80" w16cid:durableId="357895607">
    <w:abstractNumId w:val="52"/>
  </w:num>
  <w:num w:numId="81" w16cid:durableId="220486350">
    <w:abstractNumId w:val="65"/>
  </w:num>
  <w:num w:numId="82" w16cid:durableId="584657149">
    <w:abstractNumId w:val="65"/>
  </w:num>
  <w:num w:numId="83" w16cid:durableId="1498570960">
    <w:abstractNumId w:val="65"/>
  </w:num>
  <w:num w:numId="84" w16cid:durableId="452602414">
    <w:abstractNumId w:val="65"/>
  </w:num>
  <w:num w:numId="85" w16cid:durableId="1944875689">
    <w:abstractNumId w:val="65"/>
  </w:num>
  <w:num w:numId="86" w16cid:durableId="559905587">
    <w:abstractNumId w:val="65"/>
  </w:num>
  <w:num w:numId="87" w16cid:durableId="384135951">
    <w:abstractNumId w:val="65"/>
  </w:num>
  <w:num w:numId="88" w16cid:durableId="366028739">
    <w:abstractNumId w:val="65"/>
  </w:num>
  <w:num w:numId="89" w16cid:durableId="877855858">
    <w:abstractNumId w:val="65"/>
  </w:num>
  <w:num w:numId="90" w16cid:durableId="218589352">
    <w:abstractNumId w:val="65"/>
  </w:num>
  <w:num w:numId="91" w16cid:durableId="1845168360">
    <w:abstractNumId w:val="60"/>
  </w:num>
  <w:num w:numId="92" w16cid:durableId="197816249">
    <w:abstractNumId w:val="75"/>
  </w:num>
  <w:num w:numId="93" w16cid:durableId="1907640320">
    <w:abstractNumId w:val="65"/>
  </w:num>
  <w:num w:numId="94" w16cid:durableId="2008826819">
    <w:abstractNumId w:val="65"/>
  </w:num>
  <w:num w:numId="95" w16cid:durableId="315574071">
    <w:abstractNumId w:val="65"/>
  </w:num>
  <w:num w:numId="96" w16cid:durableId="737828042">
    <w:abstractNumId w:val="65"/>
  </w:num>
  <w:num w:numId="97" w16cid:durableId="1147089168">
    <w:abstractNumId w:val="65"/>
  </w:num>
  <w:num w:numId="98" w16cid:durableId="1927494778">
    <w:abstractNumId w:val="75"/>
  </w:num>
  <w:num w:numId="99" w16cid:durableId="832792591">
    <w:abstractNumId w:val="75"/>
  </w:num>
  <w:num w:numId="100" w16cid:durableId="620191329">
    <w:abstractNumId w:val="75"/>
  </w:num>
  <w:num w:numId="101" w16cid:durableId="1606306297">
    <w:abstractNumId w:val="74"/>
  </w:num>
  <w:num w:numId="102" w16cid:durableId="860631842">
    <w:abstractNumId w:val="0"/>
  </w:num>
  <w:num w:numId="103" w16cid:durableId="1163862804">
    <w:abstractNumId w:val="75"/>
  </w:num>
  <w:num w:numId="104" w16cid:durableId="1136334435">
    <w:abstractNumId w:val="75"/>
  </w:num>
  <w:num w:numId="105" w16cid:durableId="1239630419">
    <w:abstractNumId w:val="75"/>
  </w:num>
  <w:num w:numId="106" w16cid:durableId="821241413">
    <w:abstractNumId w:val="75"/>
  </w:num>
  <w:num w:numId="107" w16cid:durableId="1472559373">
    <w:abstractNumId w:val="91"/>
  </w:num>
  <w:num w:numId="108" w16cid:durableId="1828520401">
    <w:abstractNumId w:val="65"/>
  </w:num>
  <w:num w:numId="109" w16cid:durableId="1181550069">
    <w:abstractNumId w:val="27"/>
  </w:num>
  <w:num w:numId="110" w16cid:durableId="525098860">
    <w:abstractNumId w:val="65"/>
  </w:num>
  <w:num w:numId="111" w16cid:durableId="1052579356">
    <w:abstractNumId w:val="65"/>
  </w:num>
  <w:num w:numId="112" w16cid:durableId="584457691">
    <w:abstractNumId w:val="65"/>
  </w:num>
  <w:num w:numId="113" w16cid:durableId="1058093785">
    <w:abstractNumId w:val="65"/>
  </w:num>
  <w:num w:numId="114" w16cid:durableId="702098867">
    <w:abstractNumId w:val="65"/>
  </w:num>
  <w:num w:numId="115" w16cid:durableId="656885567">
    <w:abstractNumId w:val="65"/>
  </w:num>
  <w:num w:numId="116" w16cid:durableId="947468765">
    <w:abstractNumId w:val="65"/>
  </w:num>
  <w:num w:numId="117" w16cid:durableId="1902210680">
    <w:abstractNumId w:val="55"/>
  </w:num>
  <w:num w:numId="118" w16cid:durableId="2114087890">
    <w:abstractNumId w:val="69"/>
  </w:num>
  <w:num w:numId="119" w16cid:durableId="84688271">
    <w:abstractNumId w:val="65"/>
  </w:num>
  <w:num w:numId="120" w16cid:durableId="1874419518">
    <w:abstractNumId w:val="65"/>
  </w:num>
  <w:num w:numId="121" w16cid:durableId="586774047">
    <w:abstractNumId w:val="42"/>
  </w:num>
  <w:num w:numId="122" w16cid:durableId="1296520285">
    <w:abstractNumId w:val="65"/>
  </w:num>
  <w:num w:numId="123" w16cid:durableId="1054810877">
    <w:abstractNumId w:val="61"/>
  </w:num>
  <w:num w:numId="124" w16cid:durableId="525869778">
    <w:abstractNumId w:val="10"/>
  </w:num>
  <w:num w:numId="125" w16cid:durableId="430784586">
    <w:abstractNumId w:val="67"/>
  </w:num>
  <w:num w:numId="126" w16cid:durableId="860239655">
    <w:abstractNumId w:val="23"/>
  </w:num>
  <w:num w:numId="127" w16cid:durableId="1383677161">
    <w:abstractNumId w:val="11"/>
  </w:num>
  <w:num w:numId="128" w16cid:durableId="1395464702">
    <w:abstractNumId w:val="11"/>
  </w:num>
  <w:num w:numId="129" w16cid:durableId="1774588137">
    <w:abstractNumId w:val="33"/>
  </w:num>
  <w:num w:numId="130" w16cid:durableId="1702241504">
    <w:abstractNumId w:val="11"/>
  </w:num>
  <w:num w:numId="131" w16cid:durableId="1162769107">
    <w:abstractNumId w:val="72"/>
  </w:num>
  <w:num w:numId="132" w16cid:durableId="1676954087">
    <w:abstractNumId w:val="75"/>
  </w:num>
  <w:num w:numId="133" w16cid:durableId="340551109">
    <w:abstractNumId w:val="75"/>
  </w:num>
  <w:num w:numId="134" w16cid:durableId="1137527171">
    <w:abstractNumId w:val="75"/>
  </w:num>
  <w:num w:numId="135" w16cid:durableId="1325737659">
    <w:abstractNumId w:val="22"/>
  </w:num>
  <w:num w:numId="136" w16cid:durableId="1535849725">
    <w:abstractNumId w:val="49"/>
  </w:num>
  <w:num w:numId="137" w16cid:durableId="56320146">
    <w:abstractNumId w:val="8"/>
  </w:num>
  <w:num w:numId="138" w16cid:durableId="1027676154">
    <w:abstractNumId w:val="87"/>
  </w:num>
  <w:num w:numId="139" w16cid:durableId="1768573526">
    <w:abstractNumId w:val="16"/>
  </w:num>
  <w:num w:numId="140" w16cid:durableId="1487891320">
    <w:abstractNumId w:val="31"/>
  </w:num>
  <w:num w:numId="141" w16cid:durableId="985471037">
    <w:abstractNumId w:val="15"/>
  </w:num>
  <w:num w:numId="142" w16cid:durableId="663509947">
    <w:abstractNumId w:val="84"/>
  </w:num>
  <w:num w:numId="143" w16cid:durableId="275792385">
    <w:abstractNumId w:val="4"/>
  </w:num>
  <w:num w:numId="144" w16cid:durableId="1575820112">
    <w:abstractNumId w:val="43"/>
  </w:num>
  <w:num w:numId="145" w16cid:durableId="6717130">
    <w:abstractNumId w:val="1"/>
  </w:num>
  <w:num w:numId="146" w16cid:durableId="1530334850">
    <w:abstractNumId w:val="73"/>
  </w:num>
  <w:num w:numId="147" w16cid:durableId="786121259">
    <w:abstractNumId w:val="21"/>
  </w:num>
  <w:num w:numId="148" w16cid:durableId="436026790">
    <w:abstractNumId w:val="70"/>
  </w:num>
  <w:num w:numId="149" w16cid:durableId="1956986539">
    <w:abstractNumId w:val="50"/>
  </w:num>
  <w:num w:numId="150" w16cid:durableId="922568399">
    <w:abstractNumId w:val="6"/>
  </w:num>
  <w:num w:numId="151" w16cid:durableId="1733575618">
    <w:abstractNumId w:val="30"/>
  </w:num>
  <w:num w:numId="152" w16cid:durableId="46413287">
    <w:abstractNumId w:val="25"/>
  </w:num>
  <w:num w:numId="153" w16cid:durableId="53626366">
    <w:abstractNumId w:val="5"/>
  </w:num>
  <w:num w:numId="154" w16cid:durableId="228419386">
    <w:abstractNumId w:val="65"/>
  </w:num>
  <w:num w:numId="155" w16cid:durableId="1060909725">
    <w:abstractNumId w:val="65"/>
  </w:num>
  <w:num w:numId="156" w16cid:durableId="1876580597">
    <w:abstractNumId w:val="65"/>
  </w:num>
  <w:num w:numId="157" w16cid:durableId="675156332">
    <w:abstractNumId w:val="14"/>
  </w:num>
  <w:num w:numId="158" w16cid:durableId="1016077397">
    <w:abstractNumId w:val="75"/>
  </w:num>
  <w:num w:numId="159" w16cid:durableId="488639271">
    <w:abstractNumId w:val="65"/>
  </w:num>
  <w:num w:numId="160" w16cid:durableId="1528519832">
    <w:abstractNumId w:val="65"/>
  </w:num>
  <w:num w:numId="161" w16cid:durableId="681933941">
    <w:abstractNumId w:val="75"/>
  </w:num>
  <w:num w:numId="162" w16cid:durableId="233592413">
    <w:abstractNumId w:val="65"/>
  </w:num>
  <w:num w:numId="163" w16cid:durableId="1181550837">
    <w:abstractNumId w:val="65"/>
  </w:num>
  <w:num w:numId="164" w16cid:durableId="2044549237">
    <w:abstractNumId w:val="65"/>
  </w:num>
  <w:num w:numId="165" w16cid:durableId="490144002">
    <w:abstractNumId w:val="65"/>
  </w:num>
  <w:num w:numId="166" w16cid:durableId="2107800460">
    <w:abstractNumId w:val="65"/>
  </w:num>
  <w:num w:numId="167" w16cid:durableId="875234335">
    <w:abstractNumId w:val="75"/>
  </w:num>
  <w:num w:numId="168" w16cid:durableId="246426933">
    <w:abstractNumId w:val="65"/>
  </w:num>
  <w:num w:numId="169" w16cid:durableId="888148996">
    <w:abstractNumId w:val="65"/>
  </w:num>
  <w:num w:numId="170" w16cid:durableId="1938634541">
    <w:abstractNumId w:val="65"/>
  </w:num>
  <w:num w:numId="171" w16cid:durableId="1740981006">
    <w:abstractNumId w:val="65"/>
  </w:num>
  <w:num w:numId="172" w16cid:durableId="1869635029">
    <w:abstractNumId w:val="88"/>
  </w:num>
  <w:num w:numId="173" w16cid:durableId="1308196360">
    <w:abstractNumId w:val="36"/>
  </w:num>
  <w:num w:numId="174" w16cid:durableId="1373576431">
    <w:abstractNumId w:val="75"/>
  </w:num>
  <w:num w:numId="175" w16cid:durableId="944848599">
    <w:abstractNumId w:val="75"/>
  </w:num>
  <w:num w:numId="176" w16cid:durableId="5375252">
    <w:abstractNumId w:val="75"/>
  </w:num>
  <w:num w:numId="177" w16cid:durableId="1000545072">
    <w:abstractNumId w:val="48"/>
  </w:num>
  <w:num w:numId="178" w16cid:durableId="408960790">
    <w:abstractNumId w:val="3"/>
  </w:num>
  <w:num w:numId="179" w16cid:durableId="1589928258">
    <w:abstractNumId w:val="93"/>
  </w:num>
  <w:num w:numId="180" w16cid:durableId="997538016">
    <w:abstractNumId w:val="40"/>
  </w:num>
  <w:num w:numId="181" w16cid:durableId="1630015498">
    <w:abstractNumId w:val="75"/>
  </w:num>
  <w:num w:numId="182" w16cid:durableId="1260600538">
    <w:abstractNumId w:val="75"/>
  </w:num>
  <w:num w:numId="183" w16cid:durableId="808784535">
    <w:abstractNumId w:val="75"/>
  </w:num>
  <w:num w:numId="184" w16cid:durableId="263732099">
    <w:abstractNumId w:val="75"/>
  </w:num>
  <w:num w:numId="185" w16cid:durableId="90782258">
    <w:abstractNumId w:val="68"/>
  </w:num>
  <w:num w:numId="186" w16cid:durableId="1698044839">
    <w:abstractNumId w:val="68"/>
    <w:lvlOverride w:ilvl="0">
      <w:startOverride w:val="1"/>
    </w:lvlOverride>
  </w:num>
  <w:num w:numId="187" w16cid:durableId="277294841">
    <w:abstractNumId w:val="9"/>
  </w:num>
  <w:num w:numId="188" w16cid:durableId="1770155381">
    <w:abstractNumId w:val="68"/>
  </w:num>
  <w:num w:numId="189" w16cid:durableId="703166586">
    <w:abstractNumId w:val="68"/>
  </w:num>
  <w:num w:numId="190" w16cid:durableId="1041245172">
    <w:abstractNumId w:val="68"/>
  </w:num>
  <w:num w:numId="191" w16cid:durableId="1949311802">
    <w:abstractNumId w:val="68"/>
  </w:num>
  <w:num w:numId="192" w16cid:durableId="1847400378">
    <w:abstractNumId w:val="68"/>
  </w:num>
  <w:num w:numId="193" w16cid:durableId="353193656">
    <w:abstractNumId w:val="26"/>
  </w:num>
  <w:num w:numId="194" w16cid:durableId="1640259649">
    <w:abstractNumId w:val="68"/>
  </w:num>
  <w:num w:numId="195" w16cid:durableId="1903709458">
    <w:abstractNumId w:val="86"/>
  </w:num>
  <w:num w:numId="196" w16cid:durableId="132910308">
    <w:abstractNumId w:val="77"/>
  </w:num>
  <w:num w:numId="197" w16cid:durableId="938873899">
    <w:abstractNumId w:val="68"/>
  </w:num>
  <w:num w:numId="198" w16cid:durableId="71054449">
    <w:abstractNumId w:val="68"/>
  </w:num>
  <w:num w:numId="199" w16cid:durableId="1358317266">
    <w:abstractNumId w:val="18"/>
  </w:num>
  <w:num w:numId="200" w16cid:durableId="768887346">
    <w:abstractNumId w:val="65"/>
  </w:num>
  <w:num w:numId="201" w16cid:durableId="1669358563">
    <w:abstractNumId w:val="7"/>
  </w:num>
  <w:num w:numId="202" w16cid:durableId="1152335323">
    <w:abstractNumId w:val="68"/>
  </w:num>
  <w:num w:numId="203" w16cid:durableId="694309392">
    <w:abstractNumId w:val="68"/>
  </w:num>
  <w:num w:numId="204" w16cid:durableId="1635483423">
    <w:abstractNumId w:val="6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45"/>
    <w:rsid w:val="0000084C"/>
    <w:rsid w:val="00004BEC"/>
    <w:rsid w:val="00007DD4"/>
    <w:rsid w:val="00014217"/>
    <w:rsid w:val="00015D71"/>
    <w:rsid w:val="000175F5"/>
    <w:rsid w:val="00026FF2"/>
    <w:rsid w:val="00027FED"/>
    <w:rsid w:val="00031E7E"/>
    <w:rsid w:val="0003335F"/>
    <w:rsid w:val="00034A34"/>
    <w:rsid w:val="0003699A"/>
    <w:rsid w:val="000377B4"/>
    <w:rsid w:val="00037EEE"/>
    <w:rsid w:val="00041CF7"/>
    <w:rsid w:val="00043E81"/>
    <w:rsid w:val="0004451F"/>
    <w:rsid w:val="0004576D"/>
    <w:rsid w:val="00050CFB"/>
    <w:rsid w:val="00062A89"/>
    <w:rsid w:val="00065DE8"/>
    <w:rsid w:val="000673ED"/>
    <w:rsid w:val="0007550A"/>
    <w:rsid w:val="000771DE"/>
    <w:rsid w:val="00081C2C"/>
    <w:rsid w:val="0008644E"/>
    <w:rsid w:val="00090EB5"/>
    <w:rsid w:val="00092DEE"/>
    <w:rsid w:val="00095564"/>
    <w:rsid w:val="00096457"/>
    <w:rsid w:val="000A2BAF"/>
    <w:rsid w:val="000B0FBA"/>
    <w:rsid w:val="000B1FA5"/>
    <w:rsid w:val="000B3887"/>
    <w:rsid w:val="000B4606"/>
    <w:rsid w:val="000B661B"/>
    <w:rsid w:val="000B7EDA"/>
    <w:rsid w:val="000C4827"/>
    <w:rsid w:val="000C64FD"/>
    <w:rsid w:val="000D01A7"/>
    <w:rsid w:val="000D0761"/>
    <w:rsid w:val="000D4E46"/>
    <w:rsid w:val="000E1EC8"/>
    <w:rsid w:val="000E4CBB"/>
    <w:rsid w:val="000E565C"/>
    <w:rsid w:val="000E593C"/>
    <w:rsid w:val="000F2990"/>
    <w:rsid w:val="000F3D7C"/>
    <w:rsid w:val="000F49F5"/>
    <w:rsid w:val="000F58ED"/>
    <w:rsid w:val="000F7BDB"/>
    <w:rsid w:val="00100460"/>
    <w:rsid w:val="00102798"/>
    <w:rsid w:val="00103C64"/>
    <w:rsid w:val="00104ACD"/>
    <w:rsid w:val="00106FD5"/>
    <w:rsid w:val="001100B3"/>
    <w:rsid w:val="00110EFC"/>
    <w:rsid w:val="00113320"/>
    <w:rsid w:val="001151C8"/>
    <w:rsid w:val="00116922"/>
    <w:rsid w:val="001211EB"/>
    <w:rsid w:val="00123C7B"/>
    <w:rsid w:val="00130DA4"/>
    <w:rsid w:val="00134138"/>
    <w:rsid w:val="00136A96"/>
    <w:rsid w:val="0014008F"/>
    <w:rsid w:val="00141F72"/>
    <w:rsid w:val="001443CB"/>
    <w:rsid w:val="00146871"/>
    <w:rsid w:val="00147115"/>
    <w:rsid w:val="00151071"/>
    <w:rsid w:val="001510C6"/>
    <w:rsid w:val="001552BA"/>
    <w:rsid w:val="00155B80"/>
    <w:rsid w:val="00165141"/>
    <w:rsid w:val="00165858"/>
    <w:rsid w:val="00167EA8"/>
    <w:rsid w:val="001857C6"/>
    <w:rsid w:val="001864CD"/>
    <w:rsid w:val="00190481"/>
    <w:rsid w:val="0019232A"/>
    <w:rsid w:val="00192CCA"/>
    <w:rsid w:val="00193A7C"/>
    <w:rsid w:val="00194ECA"/>
    <w:rsid w:val="001A3AC7"/>
    <w:rsid w:val="001A6049"/>
    <w:rsid w:val="001A78D8"/>
    <w:rsid w:val="001B0648"/>
    <w:rsid w:val="001B6BB5"/>
    <w:rsid w:val="001B77C8"/>
    <w:rsid w:val="001C17E2"/>
    <w:rsid w:val="001C495A"/>
    <w:rsid w:val="001C5A9B"/>
    <w:rsid w:val="001C5CC2"/>
    <w:rsid w:val="001D03A6"/>
    <w:rsid w:val="001D3E82"/>
    <w:rsid w:val="001E7E21"/>
    <w:rsid w:val="001F2793"/>
    <w:rsid w:val="001F395B"/>
    <w:rsid w:val="001F4C69"/>
    <w:rsid w:val="00202E68"/>
    <w:rsid w:val="00203474"/>
    <w:rsid w:val="00207DB1"/>
    <w:rsid w:val="0021391E"/>
    <w:rsid w:val="00214AD6"/>
    <w:rsid w:val="0021548A"/>
    <w:rsid w:val="00232CDE"/>
    <w:rsid w:val="00233D2B"/>
    <w:rsid w:val="00242F74"/>
    <w:rsid w:val="00250026"/>
    <w:rsid w:val="002502C4"/>
    <w:rsid w:val="00255A58"/>
    <w:rsid w:val="00261112"/>
    <w:rsid w:val="00261D3E"/>
    <w:rsid w:val="00262E0E"/>
    <w:rsid w:val="00263888"/>
    <w:rsid w:val="00263963"/>
    <w:rsid w:val="00264876"/>
    <w:rsid w:val="00270324"/>
    <w:rsid w:val="00271F7D"/>
    <w:rsid w:val="00273EB0"/>
    <w:rsid w:val="002749D7"/>
    <w:rsid w:val="002754D0"/>
    <w:rsid w:val="0028542F"/>
    <w:rsid w:val="00290B1E"/>
    <w:rsid w:val="002931DD"/>
    <w:rsid w:val="00295C0C"/>
    <w:rsid w:val="002A46D8"/>
    <w:rsid w:val="002A58EE"/>
    <w:rsid w:val="002A74B2"/>
    <w:rsid w:val="002B1F37"/>
    <w:rsid w:val="002B29AF"/>
    <w:rsid w:val="002B3318"/>
    <w:rsid w:val="002B3548"/>
    <w:rsid w:val="002B5A75"/>
    <w:rsid w:val="002C3281"/>
    <w:rsid w:val="002C6189"/>
    <w:rsid w:val="002C6257"/>
    <w:rsid w:val="002C6A8E"/>
    <w:rsid w:val="002C6D6E"/>
    <w:rsid w:val="002D0896"/>
    <w:rsid w:val="002D2A85"/>
    <w:rsid w:val="002D531F"/>
    <w:rsid w:val="002E087A"/>
    <w:rsid w:val="002E5E24"/>
    <w:rsid w:val="002E62C0"/>
    <w:rsid w:val="002F0260"/>
    <w:rsid w:val="002F235C"/>
    <w:rsid w:val="002F2D6B"/>
    <w:rsid w:val="002F5CD1"/>
    <w:rsid w:val="00301C14"/>
    <w:rsid w:val="003031B8"/>
    <w:rsid w:val="00304B41"/>
    <w:rsid w:val="00305316"/>
    <w:rsid w:val="0030737B"/>
    <w:rsid w:val="00310C73"/>
    <w:rsid w:val="00311602"/>
    <w:rsid w:val="00314831"/>
    <w:rsid w:val="00315486"/>
    <w:rsid w:val="003155ED"/>
    <w:rsid w:val="00322A8B"/>
    <w:rsid w:val="00323172"/>
    <w:rsid w:val="00324A11"/>
    <w:rsid w:val="00324AE1"/>
    <w:rsid w:val="0032724D"/>
    <w:rsid w:val="00327677"/>
    <w:rsid w:val="00330FBD"/>
    <w:rsid w:val="00332203"/>
    <w:rsid w:val="00334714"/>
    <w:rsid w:val="00334A76"/>
    <w:rsid w:val="00340E88"/>
    <w:rsid w:val="00342EA9"/>
    <w:rsid w:val="00343AEB"/>
    <w:rsid w:val="00346FB3"/>
    <w:rsid w:val="003470B1"/>
    <w:rsid w:val="00350724"/>
    <w:rsid w:val="00354CA5"/>
    <w:rsid w:val="003558AC"/>
    <w:rsid w:val="00357591"/>
    <w:rsid w:val="00360EA5"/>
    <w:rsid w:val="00366E89"/>
    <w:rsid w:val="00367573"/>
    <w:rsid w:val="00371F44"/>
    <w:rsid w:val="003726A6"/>
    <w:rsid w:val="00374B65"/>
    <w:rsid w:val="00375499"/>
    <w:rsid w:val="003755B4"/>
    <w:rsid w:val="00376760"/>
    <w:rsid w:val="00381D10"/>
    <w:rsid w:val="003823B6"/>
    <w:rsid w:val="003837CC"/>
    <w:rsid w:val="003860EB"/>
    <w:rsid w:val="00387AB8"/>
    <w:rsid w:val="00390635"/>
    <w:rsid w:val="00391EF8"/>
    <w:rsid w:val="00391F06"/>
    <w:rsid w:val="003A3150"/>
    <w:rsid w:val="003A3EC6"/>
    <w:rsid w:val="003A6691"/>
    <w:rsid w:val="003B17F6"/>
    <w:rsid w:val="003B3A62"/>
    <w:rsid w:val="003B47A8"/>
    <w:rsid w:val="003B4C13"/>
    <w:rsid w:val="003B5105"/>
    <w:rsid w:val="003C4588"/>
    <w:rsid w:val="003C7693"/>
    <w:rsid w:val="003D561E"/>
    <w:rsid w:val="003E0CF3"/>
    <w:rsid w:val="003E1BB1"/>
    <w:rsid w:val="003E210B"/>
    <w:rsid w:val="003E2D4A"/>
    <w:rsid w:val="003E678D"/>
    <w:rsid w:val="003F1FEC"/>
    <w:rsid w:val="003F3473"/>
    <w:rsid w:val="003F7185"/>
    <w:rsid w:val="003F7F30"/>
    <w:rsid w:val="003F7F96"/>
    <w:rsid w:val="00400C49"/>
    <w:rsid w:val="00401DF4"/>
    <w:rsid w:val="0040772B"/>
    <w:rsid w:val="00410EA3"/>
    <w:rsid w:val="00413315"/>
    <w:rsid w:val="00413642"/>
    <w:rsid w:val="00416DF0"/>
    <w:rsid w:val="00416F7C"/>
    <w:rsid w:val="00421209"/>
    <w:rsid w:val="004229F9"/>
    <w:rsid w:val="00422E78"/>
    <w:rsid w:val="00423CF0"/>
    <w:rsid w:val="0042406C"/>
    <w:rsid w:val="00426330"/>
    <w:rsid w:val="00427D05"/>
    <w:rsid w:val="00443548"/>
    <w:rsid w:val="0044525F"/>
    <w:rsid w:val="00450AC4"/>
    <w:rsid w:val="00452BEC"/>
    <w:rsid w:val="004550A2"/>
    <w:rsid w:val="0046161C"/>
    <w:rsid w:val="0046161D"/>
    <w:rsid w:val="00461B29"/>
    <w:rsid w:val="00464AB8"/>
    <w:rsid w:val="00465816"/>
    <w:rsid w:val="00465F27"/>
    <w:rsid w:val="00466C7F"/>
    <w:rsid w:val="00471815"/>
    <w:rsid w:val="00472702"/>
    <w:rsid w:val="00474953"/>
    <w:rsid w:val="00477DD0"/>
    <w:rsid w:val="00483615"/>
    <w:rsid w:val="0049015E"/>
    <w:rsid w:val="00492506"/>
    <w:rsid w:val="004A1816"/>
    <w:rsid w:val="004A1DED"/>
    <w:rsid w:val="004A4EB9"/>
    <w:rsid w:val="004A59A0"/>
    <w:rsid w:val="004B02DE"/>
    <w:rsid w:val="004B0F58"/>
    <w:rsid w:val="004B3143"/>
    <w:rsid w:val="004B4A1B"/>
    <w:rsid w:val="004B4BEC"/>
    <w:rsid w:val="004C44DA"/>
    <w:rsid w:val="004C4E10"/>
    <w:rsid w:val="004C5226"/>
    <w:rsid w:val="004C6759"/>
    <w:rsid w:val="004D3599"/>
    <w:rsid w:val="004D416E"/>
    <w:rsid w:val="004D657D"/>
    <w:rsid w:val="004D78F5"/>
    <w:rsid w:val="004E15E0"/>
    <w:rsid w:val="004E1E0B"/>
    <w:rsid w:val="004E1F9D"/>
    <w:rsid w:val="004E3237"/>
    <w:rsid w:val="004E51E6"/>
    <w:rsid w:val="004E52CB"/>
    <w:rsid w:val="004E5308"/>
    <w:rsid w:val="004F06B5"/>
    <w:rsid w:val="004F0A17"/>
    <w:rsid w:val="004F0D44"/>
    <w:rsid w:val="004F1599"/>
    <w:rsid w:val="004F167E"/>
    <w:rsid w:val="004F1E4F"/>
    <w:rsid w:val="004F612A"/>
    <w:rsid w:val="004F6971"/>
    <w:rsid w:val="0050020E"/>
    <w:rsid w:val="0050063D"/>
    <w:rsid w:val="005022E5"/>
    <w:rsid w:val="005059F5"/>
    <w:rsid w:val="00506E19"/>
    <w:rsid w:val="00507628"/>
    <w:rsid w:val="00507A4A"/>
    <w:rsid w:val="00513832"/>
    <w:rsid w:val="00516164"/>
    <w:rsid w:val="00516F80"/>
    <w:rsid w:val="00521498"/>
    <w:rsid w:val="00522809"/>
    <w:rsid w:val="00523EE5"/>
    <w:rsid w:val="005247A8"/>
    <w:rsid w:val="0052578C"/>
    <w:rsid w:val="00526E4E"/>
    <w:rsid w:val="00532980"/>
    <w:rsid w:val="00532A05"/>
    <w:rsid w:val="005368FF"/>
    <w:rsid w:val="00536DC3"/>
    <w:rsid w:val="00541AFE"/>
    <w:rsid w:val="0054506A"/>
    <w:rsid w:val="0054688C"/>
    <w:rsid w:val="00550BBC"/>
    <w:rsid w:val="00553D77"/>
    <w:rsid w:val="00554D45"/>
    <w:rsid w:val="00554F61"/>
    <w:rsid w:val="00556B95"/>
    <w:rsid w:val="00561E00"/>
    <w:rsid w:val="00562BC6"/>
    <w:rsid w:val="00572EF4"/>
    <w:rsid w:val="0058092F"/>
    <w:rsid w:val="00581D30"/>
    <w:rsid w:val="00585452"/>
    <w:rsid w:val="0058694C"/>
    <w:rsid w:val="00590BC7"/>
    <w:rsid w:val="00590C30"/>
    <w:rsid w:val="005925DE"/>
    <w:rsid w:val="00594385"/>
    <w:rsid w:val="00594A26"/>
    <w:rsid w:val="00597E73"/>
    <w:rsid w:val="005A09B0"/>
    <w:rsid w:val="005A3146"/>
    <w:rsid w:val="005A3796"/>
    <w:rsid w:val="005A6FED"/>
    <w:rsid w:val="005A777D"/>
    <w:rsid w:val="005A781C"/>
    <w:rsid w:val="005A7B86"/>
    <w:rsid w:val="005A7D43"/>
    <w:rsid w:val="005B05C4"/>
    <w:rsid w:val="005B2D7D"/>
    <w:rsid w:val="005B4FF1"/>
    <w:rsid w:val="005B5102"/>
    <w:rsid w:val="005B7D8D"/>
    <w:rsid w:val="005C327A"/>
    <w:rsid w:val="005C47C7"/>
    <w:rsid w:val="005C5321"/>
    <w:rsid w:val="005C5CE1"/>
    <w:rsid w:val="005D01D7"/>
    <w:rsid w:val="005D0D55"/>
    <w:rsid w:val="005D4B31"/>
    <w:rsid w:val="005D62A2"/>
    <w:rsid w:val="005E05DF"/>
    <w:rsid w:val="005E061B"/>
    <w:rsid w:val="005E0F84"/>
    <w:rsid w:val="005E52B1"/>
    <w:rsid w:val="005E5D69"/>
    <w:rsid w:val="005F213A"/>
    <w:rsid w:val="005F44C7"/>
    <w:rsid w:val="005F7449"/>
    <w:rsid w:val="006027E0"/>
    <w:rsid w:val="00606AFE"/>
    <w:rsid w:val="00610E54"/>
    <w:rsid w:val="006113CF"/>
    <w:rsid w:val="00614826"/>
    <w:rsid w:val="006151B7"/>
    <w:rsid w:val="006156BD"/>
    <w:rsid w:val="006178AE"/>
    <w:rsid w:val="006202C8"/>
    <w:rsid w:val="006203BC"/>
    <w:rsid w:val="00620A38"/>
    <w:rsid w:val="006210D3"/>
    <w:rsid w:val="00621CD8"/>
    <w:rsid w:val="0062244A"/>
    <w:rsid w:val="00625CE5"/>
    <w:rsid w:val="00632B36"/>
    <w:rsid w:val="00634A34"/>
    <w:rsid w:val="00637367"/>
    <w:rsid w:val="006407CE"/>
    <w:rsid w:val="00641B10"/>
    <w:rsid w:val="0064257B"/>
    <w:rsid w:val="00642CA3"/>
    <w:rsid w:val="0064393D"/>
    <w:rsid w:val="00644D83"/>
    <w:rsid w:val="00644F45"/>
    <w:rsid w:val="00645D98"/>
    <w:rsid w:val="00646C48"/>
    <w:rsid w:val="006503DC"/>
    <w:rsid w:val="00651A92"/>
    <w:rsid w:val="006538FF"/>
    <w:rsid w:val="00653C19"/>
    <w:rsid w:val="00662E42"/>
    <w:rsid w:val="00666F0B"/>
    <w:rsid w:val="0067088F"/>
    <w:rsid w:val="00671EB7"/>
    <w:rsid w:val="00673ABC"/>
    <w:rsid w:val="00673D9D"/>
    <w:rsid w:val="00674131"/>
    <w:rsid w:val="0068001E"/>
    <w:rsid w:val="00681399"/>
    <w:rsid w:val="006836D0"/>
    <w:rsid w:val="006938A5"/>
    <w:rsid w:val="00693C9F"/>
    <w:rsid w:val="00697561"/>
    <w:rsid w:val="006A0CBC"/>
    <w:rsid w:val="006A282F"/>
    <w:rsid w:val="006A2E06"/>
    <w:rsid w:val="006A4C74"/>
    <w:rsid w:val="006A5B67"/>
    <w:rsid w:val="006A5F5C"/>
    <w:rsid w:val="006B1F7D"/>
    <w:rsid w:val="006C16AB"/>
    <w:rsid w:val="006C2782"/>
    <w:rsid w:val="006C64A6"/>
    <w:rsid w:val="006C7223"/>
    <w:rsid w:val="006C7DE2"/>
    <w:rsid w:val="006D352C"/>
    <w:rsid w:val="006D65A2"/>
    <w:rsid w:val="006E055E"/>
    <w:rsid w:val="006E423C"/>
    <w:rsid w:val="006E5581"/>
    <w:rsid w:val="006E7834"/>
    <w:rsid w:val="006F0F2A"/>
    <w:rsid w:val="006F2C0E"/>
    <w:rsid w:val="007065A5"/>
    <w:rsid w:val="00713565"/>
    <w:rsid w:val="00720867"/>
    <w:rsid w:val="0072335C"/>
    <w:rsid w:val="00725664"/>
    <w:rsid w:val="00732B0B"/>
    <w:rsid w:val="00734A41"/>
    <w:rsid w:val="007359F6"/>
    <w:rsid w:val="00736F28"/>
    <w:rsid w:val="0074065A"/>
    <w:rsid w:val="007408E8"/>
    <w:rsid w:val="00740BE7"/>
    <w:rsid w:val="00743D0B"/>
    <w:rsid w:val="007447E4"/>
    <w:rsid w:val="00746125"/>
    <w:rsid w:val="00747276"/>
    <w:rsid w:val="00754CB8"/>
    <w:rsid w:val="00754DC8"/>
    <w:rsid w:val="007623F2"/>
    <w:rsid w:val="00762B3E"/>
    <w:rsid w:val="007638E0"/>
    <w:rsid w:val="00766661"/>
    <w:rsid w:val="007700F6"/>
    <w:rsid w:val="00770D16"/>
    <w:rsid w:val="00773237"/>
    <w:rsid w:val="007748D4"/>
    <w:rsid w:val="00774F7C"/>
    <w:rsid w:val="00793905"/>
    <w:rsid w:val="00797225"/>
    <w:rsid w:val="00797B47"/>
    <w:rsid w:val="007A07BA"/>
    <w:rsid w:val="007A3E2F"/>
    <w:rsid w:val="007A5BDE"/>
    <w:rsid w:val="007B06D2"/>
    <w:rsid w:val="007B06F7"/>
    <w:rsid w:val="007B0802"/>
    <w:rsid w:val="007B0B0A"/>
    <w:rsid w:val="007B1C11"/>
    <w:rsid w:val="007B2FF7"/>
    <w:rsid w:val="007B4640"/>
    <w:rsid w:val="007B6485"/>
    <w:rsid w:val="007C01E1"/>
    <w:rsid w:val="007C1BFC"/>
    <w:rsid w:val="007C2E74"/>
    <w:rsid w:val="007C456D"/>
    <w:rsid w:val="007C741C"/>
    <w:rsid w:val="007C7756"/>
    <w:rsid w:val="007C7EDF"/>
    <w:rsid w:val="007D08CA"/>
    <w:rsid w:val="007D149B"/>
    <w:rsid w:val="007D1CBA"/>
    <w:rsid w:val="007D32DF"/>
    <w:rsid w:val="007D45C1"/>
    <w:rsid w:val="007D4BAB"/>
    <w:rsid w:val="007D53D0"/>
    <w:rsid w:val="007E024A"/>
    <w:rsid w:val="007E0C52"/>
    <w:rsid w:val="007F26A0"/>
    <w:rsid w:val="007F47D8"/>
    <w:rsid w:val="007F575C"/>
    <w:rsid w:val="007F6ED7"/>
    <w:rsid w:val="00800F6B"/>
    <w:rsid w:val="008039E4"/>
    <w:rsid w:val="00805CB3"/>
    <w:rsid w:val="00811656"/>
    <w:rsid w:val="00814AE3"/>
    <w:rsid w:val="008317C9"/>
    <w:rsid w:val="00833D61"/>
    <w:rsid w:val="00834133"/>
    <w:rsid w:val="00840F2B"/>
    <w:rsid w:val="00843C0E"/>
    <w:rsid w:val="008446E3"/>
    <w:rsid w:val="00844756"/>
    <w:rsid w:val="008455EE"/>
    <w:rsid w:val="00847F0B"/>
    <w:rsid w:val="008515A2"/>
    <w:rsid w:val="008517D5"/>
    <w:rsid w:val="00853505"/>
    <w:rsid w:val="0085531F"/>
    <w:rsid w:val="0085701C"/>
    <w:rsid w:val="008600C2"/>
    <w:rsid w:val="008609AA"/>
    <w:rsid w:val="00860A83"/>
    <w:rsid w:val="00861941"/>
    <w:rsid w:val="00862EE2"/>
    <w:rsid w:val="00864EBB"/>
    <w:rsid w:val="0086642C"/>
    <w:rsid w:val="00873457"/>
    <w:rsid w:val="00875209"/>
    <w:rsid w:val="0088030E"/>
    <w:rsid w:val="00880D97"/>
    <w:rsid w:val="00885BB3"/>
    <w:rsid w:val="008913F5"/>
    <w:rsid w:val="00891E7B"/>
    <w:rsid w:val="008929B8"/>
    <w:rsid w:val="00893316"/>
    <w:rsid w:val="00893380"/>
    <w:rsid w:val="00894673"/>
    <w:rsid w:val="00894685"/>
    <w:rsid w:val="00895C21"/>
    <w:rsid w:val="008970F4"/>
    <w:rsid w:val="00897410"/>
    <w:rsid w:val="008A249B"/>
    <w:rsid w:val="008A3216"/>
    <w:rsid w:val="008A449B"/>
    <w:rsid w:val="008B0C8F"/>
    <w:rsid w:val="008B6CB5"/>
    <w:rsid w:val="008B7892"/>
    <w:rsid w:val="008C10A9"/>
    <w:rsid w:val="008D1DBF"/>
    <w:rsid w:val="008D4495"/>
    <w:rsid w:val="008D760F"/>
    <w:rsid w:val="008E23A2"/>
    <w:rsid w:val="008E29A1"/>
    <w:rsid w:val="008E4840"/>
    <w:rsid w:val="008E631F"/>
    <w:rsid w:val="008E6C20"/>
    <w:rsid w:val="008E7041"/>
    <w:rsid w:val="008E796D"/>
    <w:rsid w:val="008F27FD"/>
    <w:rsid w:val="009005FD"/>
    <w:rsid w:val="00901B76"/>
    <w:rsid w:val="00903BA6"/>
    <w:rsid w:val="00904D72"/>
    <w:rsid w:val="00904D7B"/>
    <w:rsid w:val="009130BB"/>
    <w:rsid w:val="00921884"/>
    <w:rsid w:val="009231F4"/>
    <w:rsid w:val="009261B2"/>
    <w:rsid w:val="0093041B"/>
    <w:rsid w:val="00936011"/>
    <w:rsid w:val="009376F3"/>
    <w:rsid w:val="00941CA6"/>
    <w:rsid w:val="0094304D"/>
    <w:rsid w:val="00944BF8"/>
    <w:rsid w:val="009453AF"/>
    <w:rsid w:val="00951C7B"/>
    <w:rsid w:val="00956A80"/>
    <w:rsid w:val="00967D6A"/>
    <w:rsid w:val="0097165C"/>
    <w:rsid w:val="00974CF5"/>
    <w:rsid w:val="00974FBD"/>
    <w:rsid w:val="009804A2"/>
    <w:rsid w:val="00981D9E"/>
    <w:rsid w:val="00982AE9"/>
    <w:rsid w:val="009A3D4E"/>
    <w:rsid w:val="009A5B69"/>
    <w:rsid w:val="009A5B78"/>
    <w:rsid w:val="009A5F4C"/>
    <w:rsid w:val="009B336C"/>
    <w:rsid w:val="009B3C19"/>
    <w:rsid w:val="009B4B39"/>
    <w:rsid w:val="009B6902"/>
    <w:rsid w:val="009C16DF"/>
    <w:rsid w:val="009C3229"/>
    <w:rsid w:val="009C397B"/>
    <w:rsid w:val="009C4087"/>
    <w:rsid w:val="009C7CBD"/>
    <w:rsid w:val="009C7DEB"/>
    <w:rsid w:val="009D3061"/>
    <w:rsid w:val="009E3170"/>
    <w:rsid w:val="009F125F"/>
    <w:rsid w:val="009F15B8"/>
    <w:rsid w:val="009F22BE"/>
    <w:rsid w:val="009F4269"/>
    <w:rsid w:val="009F74C7"/>
    <w:rsid w:val="00A03E7D"/>
    <w:rsid w:val="00A11339"/>
    <w:rsid w:val="00A12AA0"/>
    <w:rsid w:val="00A14B5C"/>
    <w:rsid w:val="00A21539"/>
    <w:rsid w:val="00A229FE"/>
    <w:rsid w:val="00A27DD4"/>
    <w:rsid w:val="00A30854"/>
    <w:rsid w:val="00A31972"/>
    <w:rsid w:val="00A32C18"/>
    <w:rsid w:val="00A345E7"/>
    <w:rsid w:val="00A36B86"/>
    <w:rsid w:val="00A40E63"/>
    <w:rsid w:val="00A41F3C"/>
    <w:rsid w:val="00A4272E"/>
    <w:rsid w:val="00A5051F"/>
    <w:rsid w:val="00A5071B"/>
    <w:rsid w:val="00A51EF1"/>
    <w:rsid w:val="00A55CB8"/>
    <w:rsid w:val="00A577E0"/>
    <w:rsid w:val="00A60833"/>
    <w:rsid w:val="00A64E35"/>
    <w:rsid w:val="00A6676F"/>
    <w:rsid w:val="00A72515"/>
    <w:rsid w:val="00A72E1A"/>
    <w:rsid w:val="00A75FAA"/>
    <w:rsid w:val="00A769EA"/>
    <w:rsid w:val="00A77B15"/>
    <w:rsid w:val="00A81CE2"/>
    <w:rsid w:val="00A82A8B"/>
    <w:rsid w:val="00A83564"/>
    <w:rsid w:val="00A85DE8"/>
    <w:rsid w:val="00A91E00"/>
    <w:rsid w:val="00A95FEE"/>
    <w:rsid w:val="00AA2A81"/>
    <w:rsid w:val="00AA39C2"/>
    <w:rsid w:val="00AA5D87"/>
    <w:rsid w:val="00AB1999"/>
    <w:rsid w:val="00AB4931"/>
    <w:rsid w:val="00AB5B4C"/>
    <w:rsid w:val="00AB7452"/>
    <w:rsid w:val="00AC1779"/>
    <w:rsid w:val="00AC6273"/>
    <w:rsid w:val="00AE1302"/>
    <w:rsid w:val="00AE15F1"/>
    <w:rsid w:val="00AE2A8A"/>
    <w:rsid w:val="00AE2D3A"/>
    <w:rsid w:val="00AE51F5"/>
    <w:rsid w:val="00AE6EAC"/>
    <w:rsid w:val="00AE7827"/>
    <w:rsid w:val="00AE7F4B"/>
    <w:rsid w:val="00AF1E3E"/>
    <w:rsid w:val="00AF278E"/>
    <w:rsid w:val="00AF2E4D"/>
    <w:rsid w:val="00AF3FC1"/>
    <w:rsid w:val="00B01574"/>
    <w:rsid w:val="00B02303"/>
    <w:rsid w:val="00B0387A"/>
    <w:rsid w:val="00B1265D"/>
    <w:rsid w:val="00B14C1F"/>
    <w:rsid w:val="00B17513"/>
    <w:rsid w:val="00B17BA2"/>
    <w:rsid w:val="00B2542B"/>
    <w:rsid w:val="00B2746C"/>
    <w:rsid w:val="00B32666"/>
    <w:rsid w:val="00B34EC0"/>
    <w:rsid w:val="00B36053"/>
    <w:rsid w:val="00B3609A"/>
    <w:rsid w:val="00B36D3C"/>
    <w:rsid w:val="00B37BB1"/>
    <w:rsid w:val="00B476DB"/>
    <w:rsid w:val="00B54030"/>
    <w:rsid w:val="00B549B6"/>
    <w:rsid w:val="00B56417"/>
    <w:rsid w:val="00B63627"/>
    <w:rsid w:val="00B66768"/>
    <w:rsid w:val="00B71082"/>
    <w:rsid w:val="00B8256B"/>
    <w:rsid w:val="00B856AB"/>
    <w:rsid w:val="00B870B1"/>
    <w:rsid w:val="00B87623"/>
    <w:rsid w:val="00B92EF1"/>
    <w:rsid w:val="00B956C8"/>
    <w:rsid w:val="00BA440C"/>
    <w:rsid w:val="00BB1CAD"/>
    <w:rsid w:val="00BB2A80"/>
    <w:rsid w:val="00BC2493"/>
    <w:rsid w:val="00BC25B3"/>
    <w:rsid w:val="00BC6765"/>
    <w:rsid w:val="00BC6C86"/>
    <w:rsid w:val="00BC7DC0"/>
    <w:rsid w:val="00BD2355"/>
    <w:rsid w:val="00BD7654"/>
    <w:rsid w:val="00BE04DE"/>
    <w:rsid w:val="00BE0FA3"/>
    <w:rsid w:val="00BE7793"/>
    <w:rsid w:val="00BF3193"/>
    <w:rsid w:val="00BF4640"/>
    <w:rsid w:val="00BF688E"/>
    <w:rsid w:val="00BF6D1A"/>
    <w:rsid w:val="00BF7DAF"/>
    <w:rsid w:val="00C023A9"/>
    <w:rsid w:val="00C0362A"/>
    <w:rsid w:val="00C041C8"/>
    <w:rsid w:val="00C063F5"/>
    <w:rsid w:val="00C116BC"/>
    <w:rsid w:val="00C1241A"/>
    <w:rsid w:val="00C15992"/>
    <w:rsid w:val="00C20566"/>
    <w:rsid w:val="00C20BA4"/>
    <w:rsid w:val="00C22A56"/>
    <w:rsid w:val="00C31E14"/>
    <w:rsid w:val="00C32409"/>
    <w:rsid w:val="00C348EE"/>
    <w:rsid w:val="00C3639E"/>
    <w:rsid w:val="00C36B53"/>
    <w:rsid w:val="00C41111"/>
    <w:rsid w:val="00C425DB"/>
    <w:rsid w:val="00C42D98"/>
    <w:rsid w:val="00C43336"/>
    <w:rsid w:val="00C45F13"/>
    <w:rsid w:val="00C473A4"/>
    <w:rsid w:val="00C52F6B"/>
    <w:rsid w:val="00C575A7"/>
    <w:rsid w:val="00C57CB6"/>
    <w:rsid w:val="00C64119"/>
    <w:rsid w:val="00C645BE"/>
    <w:rsid w:val="00C67063"/>
    <w:rsid w:val="00C712B5"/>
    <w:rsid w:val="00C71C33"/>
    <w:rsid w:val="00C72D1D"/>
    <w:rsid w:val="00C72E74"/>
    <w:rsid w:val="00C80E5D"/>
    <w:rsid w:val="00C81510"/>
    <w:rsid w:val="00C83839"/>
    <w:rsid w:val="00C9627A"/>
    <w:rsid w:val="00CA5421"/>
    <w:rsid w:val="00CB1E97"/>
    <w:rsid w:val="00CB42BB"/>
    <w:rsid w:val="00CB6F2D"/>
    <w:rsid w:val="00CB73E6"/>
    <w:rsid w:val="00CB7FC4"/>
    <w:rsid w:val="00CC001E"/>
    <w:rsid w:val="00CC01AA"/>
    <w:rsid w:val="00CC4502"/>
    <w:rsid w:val="00CC4971"/>
    <w:rsid w:val="00CC57BF"/>
    <w:rsid w:val="00CC5B77"/>
    <w:rsid w:val="00CD3A34"/>
    <w:rsid w:val="00CD53FB"/>
    <w:rsid w:val="00CE0F04"/>
    <w:rsid w:val="00CE328C"/>
    <w:rsid w:val="00CE6833"/>
    <w:rsid w:val="00CE7945"/>
    <w:rsid w:val="00CF2D8C"/>
    <w:rsid w:val="00CF2EED"/>
    <w:rsid w:val="00CF584E"/>
    <w:rsid w:val="00CF5C5D"/>
    <w:rsid w:val="00D0038E"/>
    <w:rsid w:val="00D03E95"/>
    <w:rsid w:val="00D11299"/>
    <w:rsid w:val="00D16332"/>
    <w:rsid w:val="00D177B8"/>
    <w:rsid w:val="00D21E62"/>
    <w:rsid w:val="00D21EA6"/>
    <w:rsid w:val="00D23CAB"/>
    <w:rsid w:val="00D3769A"/>
    <w:rsid w:val="00D552E4"/>
    <w:rsid w:val="00D55E62"/>
    <w:rsid w:val="00D570FA"/>
    <w:rsid w:val="00D57482"/>
    <w:rsid w:val="00D61BE3"/>
    <w:rsid w:val="00D62E37"/>
    <w:rsid w:val="00D667DE"/>
    <w:rsid w:val="00D738AA"/>
    <w:rsid w:val="00D74F4C"/>
    <w:rsid w:val="00D76059"/>
    <w:rsid w:val="00D764BC"/>
    <w:rsid w:val="00D83A2D"/>
    <w:rsid w:val="00D83FEB"/>
    <w:rsid w:val="00D84FEE"/>
    <w:rsid w:val="00D859DE"/>
    <w:rsid w:val="00D9194F"/>
    <w:rsid w:val="00D9623B"/>
    <w:rsid w:val="00D97CED"/>
    <w:rsid w:val="00D97FA1"/>
    <w:rsid w:val="00DA0B89"/>
    <w:rsid w:val="00DA2B63"/>
    <w:rsid w:val="00DA2CB3"/>
    <w:rsid w:val="00DA4D0D"/>
    <w:rsid w:val="00DB01C7"/>
    <w:rsid w:val="00DB075B"/>
    <w:rsid w:val="00DB2E87"/>
    <w:rsid w:val="00DC0ABD"/>
    <w:rsid w:val="00DC1C22"/>
    <w:rsid w:val="00DC281D"/>
    <w:rsid w:val="00DC3C7B"/>
    <w:rsid w:val="00DC4AEF"/>
    <w:rsid w:val="00DC52B4"/>
    <w:rsid w:val="00DC6496"/>
    <w:rsid w:val="00DD01D4"/>
    <w:rsid w:val="00DD02E7"/>
    <w:rsid w:val="00DD046E"/>
    <w:rsid w:val="00DE17BD"/>
    <w:rsid w:val="00DE2006"/>
    <w:rsid w:val="00DE4C47"/>
    <w:rsid w:val="00DF0148"/>
    <w:rsid w:val="00DF0A70"/>
    <w:rsid w:val="00DF7754"/>
    <w:rsid w:val="00DF7DF2"/>
    <w:rsid w:val="00E01F25"/>
    <w:rsid w:val="00E05F3D"/>
    <w:rsid w:val="00E10471"/>
    <w:rsid w:val="00E132D3"/>
    <w:rsid w:val="00E238AF"/>
    <w:rsid w:val="00E245DB"/>
    <w:rsid w:val="00E25B46"/>
    <w:rsid w:val="00E274DC"/>
    <w:rsid w:val="00E309B3"/>
    <w:rsid w:val="00E30A70"/>
    <w:rsid w:val="00E31387"/>
    <w:rsid w:val="00E32A01"/>
    <w:rsid w:val="00E47936"/>
    <w:rsid w:val="00E50265"/>
    <w:rsid w:val="00E57003"/>
    <w:rsid w:val="00E61D5C"/>
    <w:rsid w:val="00E65820"/>
    <w:rsid w:val="00E66A54"/>
    <w:rsid w:val="00E676A1"/>
    <w:rsid w:val="00E67920"/>
    <w:rsid w:val="00E67F74"/>
    <w:rsid w:val="00E70529"/>
    <w:rsid w:val="00E71243"/>
    <w:rsid w:val="00E731E1"/>
    <w:rsid w:val="00E734D5"/>
    <w:rsid w:val="00E73991"/>
    <w:rsid w:val="00E73FEE"/>
    <w:rsid w:val="00E764FB"/>
    <w:rsid w:val="00E76F45"/>
    <w:rsid w:val="00E83B46"/>
    <w:rsid w:val="00E83F66"/>
    <w:rsid w:val="00E87277"/>
    <w:rsid w:val="00E87EDF"/>
    <w:rsid w:val="00E92834"/>
    <w:rsid w:val="00E95A3B"/>
    <w:rsid w:val="00E9635A"/>
    <w:rsid w:val="00EA0485"/>
    <w:rsid w:val="00EA0807"/>
    <w:rsid w:val="00EA287D"/>
    <w:rsid w:val="00EA2926"/>
    <w:rsid w:val="00EA51C0"/>
    <w:rsid w:val="00EA7398"/>
    <w:rsid w:val="00EB0369"/>
    <w:rsid w:val="00EB10C9"/>
    <w:rsid w:val="00EB60BD"/>
    <w:rsid w:val="00EB6F7A"/>
    <w:rsid w:val="00EB7797"/>
    <w:rsid w:val="00EC302F"/>
    <w:rsid w:val="00EC371B"/>
    <w:rsid w:val="00EC6050"/>
    <w:rsid w:val="00ED2C0F"/>
    <w:rsid w:val="00ED3A4A"/>
    <w:rsid w:val="00ED3BC1"/>
    <w:rsid w:val="00ED43F6"/>
    <w:rsid w:val="00ED4655"/>
    <w:rsid w:val="00ED5FCA"/>
    <w:rsid w:val="00ED7D02"/>
    <w:rsid w:val="00EE57FC"/>
    <w:rsid w:val="00EE7265"/>
    <w:rsid w:val="00F0120E"/>
    <w:rsid w:val="00F013B9"/>
    <w:rsid w:val="00F02E32"/>
    <w:rsid w:val="00F07F55"/>
    <w:rsid w:val="00F130A1"/>
    <w:rsid w:val="00F13C60"/>
    <w:rsid w:val="00F1480B"/>
    <w:rsid w:val="00F15DC4"/>
    <w:rsid w:val="00F22807"/>
    <w:rsid w:val="00F22B3F"/>
    <w:rsid w:val="00F26376"/>
    <w:rsid w:val="00F276BB"/>
    <w:rsid w:val="00F323B5"/>
    <w:rsid w:val="00F329B6"/>
    <w:rsid w:val="00F33984"/>
    <w:rsid w:val="00F33EF5"/>
    <w:rsid w:val="00F34CAB"/>
    <w:rsid w:val="00F3652F"/>
    <w:rsid w:val="00F41BD9"/>
    <w:rsid w:val="00F426E6"/>
    <w:rsid w:val="00F44F83"/>
    <w:rsid w:val="00F47AE9"/>
    <w:rsid w:val="00F50524"/>
    <w:rsid w:val="00F53275"/>
    <w:rsid w:val="00F53443"/>
    <w:rsid w:val="00F6079F"/>
    <w:rsid w:val="00F64B6B"/>
    <w:rsid w:val="00F6537D"/>
    <w:rsid w:val="00F668AA"/>
    <w:rsid w:val="00F674C3"/>
    <w:rsid w:val="00F72D9B"/>
    <w:rsid w:val="00F73F04"/>
    <w:rsid w:val="00F751A8"/>
    <w:rsid w:val="00F7780D"/>
    <w:rsid w:val="00F80BFC"/>
    <w:rsid w:val="00F80C93"/>
    <w:rsid w:val="00F81D78"/>
    <w:rsid w:val="00F857C8"/>
    <w:rsid w:val="00F9360D"/>
    <w:rsid w:val="00FA191D"/>
    <w:rsid w:val="00FA3311"/>
    <w:rsid w:val="00FA504F"/>
    <w:rsid w:val="00FA5965"/>
    <w:rsid w:val="00FA628D"/>
    <w:rsid w:val="00FA7E0F"/>
    <w:rsid w:val="00FB0FCB"/>
    <w:rsid w:val="00FB24BB"/>
    <w:rsid w:val="00FB73B7"/>
    <w:rsid w:val="00FC309F"/>
    <w:rsid w:val="00FC3F8C"/>
    <w:rsid w:val="00FC6D6E"/>
    <w:rsid w:val="00FD1DAE"/>
    <w:rsid w:val="00FD2BEB"/>
    <w:rsid w:val="00FE1C60"/>
    <w:rsid w:val="00FE2FA0"/>
    <w:rsid w:val="00FE61D6"/>
    <w:rsid w:val="00FE62CF"/>
    <w:rsid w:val="00FF4B81"/>
    <w:rsid w:val="00FF68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qFormat="1"/>
    <w:lsdException w:name="heading 3" w:semiHidden="1" w:uiPriority="9"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1D03A6"/>
    <w:pPr>
      <w:overflowPunct w:val="0"/>
      <w:autoSpaceDE w:val="0"/>
      <w:autoSpaceDN w:val="0"/>
      <w:adjustRightInd w:val="0"/>
      <w:jc w:val="both"/>
      <w:textAlignment w:val="baseline"/>
    </w:pPr>
    <w:rPr>
      <w:rFonts w:ascii="Arial" w:eastAsia="Times New Roman" w:hAnsi="Arial"/>
      <w:sz w:val="22"/>
      <w:szCs w:val="16"/>
    </w:rPr>
  </w:style>
  <w:style w:type="paragraph" w:styleId="Naslov1">
    <w:name w:val="heading 1"/>
    <w:basedOn w:val="Navaden"/>
    <w:next w:val="Navaden"/>
    <w:link w:val="Naslov1Znak"/>
    <w:uiPriority w:val="9"/>
    <w:locked/>
    <w:rsid w:val="00EA08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locked/>
    <w:rsid w:val="00860A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5C327A"/>
    <w:pPr>
      <w:numPr>
        <w:numId w:val="63"/>
      </w:numPr>
      <w:suppressAutoHyphens/>
      <w:spacing w:before="480"/>
      <w:jc w:val="center"/>
    </w:pPr>
    <w:rPr>
      <w:rFonts w:cs="Arial"/>
      <w:b/>
      <w:sz w:val="20"/>
      <w:szCs w:val="20"/>
    </w:rPr>
  </w:style>
  <w:style w:type="paragraph" w:customStyle="1" w:styleId="tevilnatoka111">
    <w:name w:val="Številčna točka 1.1.1"/>
    <w:basedOn w:val="Navaden"/>
    <w:qFormat/>
    <w:rsid w:val="00202E68"/>
    <w:pPr>
      <w:widowControl w:val="0"/>
      <w:numPr>
        <w:ilvl w:val="2"/>
        <w:numId w:val="14"/>
      </w:numPr>
    </w:pPr>
  </w:style>
  <w:style w:type="character" w:customStyle="1" w:styleId="lenZnak">
    <w:name w:val="Člen Znak"/>
    <w:link w:val="len"/>
    <w:rsid w:val="005C327A"/>
    <w:rPr>
      <w:rFonts w:ascii="Arial" w:eastAsia="Times New Roman" w:hAnsi="Arial" w:cs="Arial"/>
      <w:b/>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6"/>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1"/>
      </w:numPr>
      <w:contextualSpacing/>
    </w:pPr>
    <w:rPr>
      <w:rFonts w:cs="Arial"/>
      <w:szCs w:val="22"/>
    </w:rPr>
  </w:style>
  <w:style w:type="paragraph" w:customStyle="1" w:styleId="Alineazatevilnotoko">
    <w:name w:val="Alinea za številčno točko"/>
    <w:basedOn w:val="Alineazaodstavkom"/>
    <w:link w:val="AlineazatevilnotokoZnak"/>
    <w:qFormat/>
    <w:rsid w:val="00D74F4C"/>
    <w:pPr>
      <w:numPr>
        <w:numId w:val="72"/>
      </w:numPr>
      <w:tabs>
        <w:tab w:val="clear" w:pos="994"/>
        <w:tab w:val="num" w:pos="360"/>
      </w:tabs>
      <w:spacing w:line="240" w:lineRule="atLeast"/>
      <w:ind w:left="502"/>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B36D3C"/>
    <w:pPr>
      <w:numPr>
        <w:numId w:val="14"/>
      </w:numPr>
      <w:overflowPunct/>
      <w:autoSpaceDE/>
      <w:autoSpaceDN/>
      <w:adjustRightInd/>
      <w:textAlignment w:val="auto"/>
    </w:pPr>
    <w:rPr>
      <w:sz w:val="20"/>
      <w:szCs w:val="20"/>
    </w:rPr>
  </w:style>
  <w:style w:type="character" w:customStyle="1" w:styleId="AlineazatevilnotokoZnak">
    <w:name w:val="Alinea za številčno točko Znak"/>
    <w:basedOn w:val="rkovnatokazaodstavkomZnak"/>
    <w:link w:val="Alineazatevilnotoko"/>
    <w:rsid w:val="00D74F4C"/>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7"/>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B36D3C"/>
    <w:rPr>
      <w:rFonts w:ascii="Arial" w:eastAsia="Times New Roman" w:hAnsi="Arial" w:cs="Arial"/>
      <w:sz w:val="22"/>
      <w:szCs w:val="22"/>
    </w:rPr>
  </w:style>
  <w:style w:type="paragraph" w:customStyle="1" w:styleId="Alineazaodstavkom">
    <w:name w:val="Alinea za odstavkom"/>
    <w:basedOn w:val="Navaden"/>
    <w:link w:val="AlineazaodstavkomZnak"/>
    <w:qFormat/>
    <w:rsid w:val="00B36D3C"/>
    <w:pPr>
      <w:numPr>
        <w:numId w:val="76"/>
      </w:numPr>
      <w:overflowPunct/>
      <w:autoSpaceDE/>
      <w:autoSpaceDN/>
      <w:adjustRightInd/>
      <w:textAlignment w:val="auto"/>
    </w:pPr>
    <w:rPr>
      <w:rFonts w:cs="Arial"/>
      <w:sz w:val="20"/>
      <w:szCs w:val="20"/>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lang w:val="sl-SI" w:eastAsia="sl-SI" w:bidi="ar-SA"/>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B36D3C"/>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5C327A"/>
    <w:pPr>
      <w:numPr>
        <w:numId w:val="0"/>
      </w:numPr>
      <w:spacing w:before="0"/>
      <w:ind w:left="284"/>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customStyle="1" w:styleId="Komentar-sklic">
    <w:name w:val="Komentar - sklic"/>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semiHidden/>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styleId="Revizija">
    <w:name w:val="Revision"/>
    <w:hidden/>
    <w:uiPriority w:val="99"/>
    <w:semiHidden/>
    <w:rsid w:val="00C22A56"/>
    <w:rPr>
      <w:rFonts w:ascii="Arial" w:eastAsia="Times New Roman" w:hAnsi="Arial"/>
      <w:sz w:val="22"/>
      <w:szCs w:val="16"/>
    </w:rPr>
  </w:style>
  <w:style w:type="paragraph" w:styleId="Zadevapripombe">
    <w:name w:val="annotation subject"/>
    <w:basedOn w:val="Komentar-besedilo"/>
    <w:next w:val="Komentar-besedilo"/>
    <w:link w:val="ZadevapripombeZnak"/>
    <w:uiPriority w:val="99"/>
    <w:semiHidden/>
    <w:unhideWhenUsed/>
    <w:locked/>
    <w:rsid w:val="00C22A56"/>
    <w:pPr>
      <w:overflowPunct w:val="0"/>
      <w:autoSpaceDE w:val="0"/>
      <w:autoSpaceDN w:val="0"/>
      <w:adjustRightInd w:val="0"/>
      <w:textAlignment w:val="baseline"/>
    </w:pPr>
    <w:rPr>
      <w:b/>
      <w:bCs/>
      <w:lang w:eastAsia="sl-SI"/>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3755B4"/>
    <w:pPr>
      <w:numPr>
        <w:numId w:val="185"/>
      </w:numPr>
      <w:spacing w:line="260" w:lineRule="atLeast"/>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3755B4"/>
    <w:rPr>
      <w:rFonts w:ascii="Arial" w:eastAsia="Times New Roman" w:hAnsi="Arial" w:cs="Arial"/>
    </w:rPr>
  </w:style>
  <w:style w:type="numbering" w:customStyle="1" w:styleId="Alinejazaodstavkom">
    <w:name w:val="Alineja za odstavkom"/>
    <w:uiPriority w:val="99"/>
    <w:rsid w:val="007B1C11"/>
    <w:pPr>
      <w:numPr>
        <w:numId w:val="2"/>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4"/>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5"/>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val="sl-SI" w:eastAsia="sl-SI" w:bidi="ar-SA"/>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10"/>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8"/>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9"/>
      </w:numPr>
    </w:pPr>
  </w:style>
  <w:style w:type="paragraph" w:customStyle="1" w:styleId="rkovnatokazaodstavkomi">
    <w:name w:val="Črkovna točka za odstavkom (i)"/>
    <w:basedOn w:val="Alineazaodstavkom"/>
    <w:link w:val="rkovnatokazaodstavkomiZnak"/>
    <w:rsid w:val="00FA3311"/>
    <w:pPr>
      <w:numPr>
        <w:numId w:val="13"/>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2"/>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15"/>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16"/>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lang w:val="sl-SI" w:eastAsia="sl-SI" w:bidi="ar-SA"/>
    </w:rPr>
  </w:style>
  <w:style w:type="paragraph" w:customStyle="1" w:styleId="rkovnatokazatevilnotokoA1">
    <w:name w:val="Črkovna točka za številčno točko (A)"/>
    <w:link w:val="rkovnatokazatevilnotokoAZnak"/>
    <w:qFormat/>
    <w:rsid w:val="00797B47"/>
    <w:pPr>
      <w:numPr>
        <w:numId w:val="17"/>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lang w:val="sl-SI" w:eastAsia="sl-SI" w:bidi="ar-SA"/>
    </w:rPr>
  </w:style>
  <w:style w:type="paragraph" w:customStyle="1" w:styleId="rkovnatokazatevilnotokoA0">
    <w:name w:val="Črkovna točka za številčno točko A)"/>
    <w:link w:val="rkovnatokazatevilnotokoAZnak0"/>
    <w:qFormat/>
    <w:rsid w:val="00E309B3"/>
    <w:pPr>
      <w:numPr>
        <w:numId w:val="18"/>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val="sl-SI" w:eastAsia="sl-SI" w:bidi="ar-SA"/>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val="sl-SI" w:eastAsia="sl-SI" w:bidi="ar-SA"/>
    </w:rPr>
  </w:style>
  <w:style w:type="character" w:customStyle="1" w:styleId="ZadevapripombeZnak">
    <w:name w:val="Zadeva pripombe Znak"/>
    <w:basedOn w:val="Komentar-besediloZnak"/>
    <w:link w:val="Zadevapripombe"/>
    <w:uiPriority w:val="99"/>
    <w:semiHidden/>
    <w:rsid w:val="00C22A56"/>
    <w:rPr>
      <w:rFonts w:ascii="Arial" w:eastAsia="Times New Roman" w:hAnsi="Arial"/>
      <w:b/>
      <w:bCs/>
      <w:lang w:eastAsia="en-US"/>
    </w:rPr>
  </w:style>
  <w:style w:type="character" w:styleId="Nerazreenaomemba">
    <w:name w:val="Unresolved Mention"/>
    <w:basedOn w:val="Privzetapisavaodstavka"/>
    <w:uiPriority w:val="99"/>
    <w:semiHidden/>
    <w:unhideWhenUsed/>
    <w:rsid w:val="00885BB3"/>
    <w:rPr>
      <w:color w:val="605E5C"/>
      <w:shd w:val="clear" w:color="auto" w:fill="E1DFDD"/>
    </w:rPr>
  </w:style>
  <w:style w:type="paragraph" w:customStyle="1" w:styleId="alineazaodstavkom0">
    <w:name w:val="alineazaodstavkom"/>
    <w:basedOn w:val="Navaden"/>
    <w:rsid w:val="00AE2A8A"/>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0">
    <w:name w:val="len"/>
    <w:basedOn w:val="Navaden"/>
    <w:rsid w:val="00AE2A8A"/>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lennaslov0">
    <w:name w:val="lennaslov"/>
    <w:basedOn w:val="Navaden"/>
    <w:rsid w:val="00AE2A8A"/>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stavek0">
    <w:name w:val="odstavek"/>
    <w:basedOn w:val="Navaden"/>
    <w:rsid w:val="00AE2A8A"/>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Pripombabesedilo">
    <w:name w:val="annotation text"/>
    <w:basedOn w:val="Navaden"/>
    <w:link w:val="PripombabesediloZnak"/>
    <w:uiPriority w:val="99"/>
    <w:unhideWhenUsed/>
    <w:rPr>
      <w:sz w:val="20"/>
      <w:szCs w:val="20"/>
    </w:rPr>
  </w:style>
  <w:style w:type="character" w:customStyle="1" w:styleId="PripombabesediloZnak">
    <w:name w:val="Pripomba – besedilo Znak"/>
    <w:basedOn w:val="Privzetapisavaodstavka"/>
    <w:link w:val="Pripombabesedilo"/>
    <w:uiPriority w:val="99"/>
    <w:rPr>
      <w:rFonts w:ascii="Arial" w:eastAsia="Times New Roman" w:hAnsi="Arial"/>
    </w:rPr>
  </w:style>
  <w:style w:type="character" w:styleId="Pripombasklic">
    <w:name w:val="annotation reference"/>
    <w:basedOn w:val="Privzetapisavaodstavka"/>
    <w:uiPriority w:val="99"/>
    <w:semiHidden/>
    <w:unhideWhenUsed/>
    <w:rPr>
      <w:sz w:val="16"/>
      <w:szCs w:val="16"/>
    </w:rPr>
  </w:style>
  <w:style w:type="table" w:styleId="Tabelamrea">
    <w:name w:val="Table Grid"/>
    <w:basedOn w:val="Navadnatabela"/>
    <w:uiPriority w:val="39"/>
    <w:locked/>
    <w:rsid w:val="003E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
    <w:name w:val="tab"/>
    <w:basedOn w:val="Privzetapisavaodstavka"/>
    <w:rsid w:val="00C1241A"/>
  </w:style>
  <w:style w:type="paragraph" w:customStyle="1" w:styleId="lennovele0">
    <w:name w:val="lennovele"/>
    <w:basedOn w:val="Navaden"/>
    <w:rsid w:val="009231F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Sprotnaopomba-besedilo">
    <w:name w:val="footnote text"/>
    <w:basedOn w:val="Navaden"/>
    <w:link w:val="Sprotnaopomba-besediloZnak"/>
    <w:unhideWhenUsed/>
    <w:locked/>
    <w:rsid w:val="00FF4B81"/>
    <w:pPr>
      <w:overflowPunct/>
      <w:autoSpaceDE/>
      <w:autoSpaceDN/>
      <w:adjustRightInd/>
      <w:jc w:val="left"/>
      <w:textAlignment w:val="auto"/>
    </w:pPr>
    <w:rPr>
      <w:sz w:val="20"/>
      <w:szCs w:val="20"/>
      <w:lang w:val="en-US" w:eastAsia="en-US"/>
    </w:rPr>
  </w:style>
  <w:style w:type="character" w:customStyle="1" w:styleId="Sprotnaopomba-besediloZnak">
    <w:name w:val="Sprotna opomba - besedilo Znak"/>
    <w:basedOn w:val="Privzetapisavaodstavka"/>
    <w:link w:val="Sprotnaopomba-besedilo"/>
    <w:rsid w:val="00FF4B81"/>
    <w:rPr>
      <w:rFonts w:ascii="Arial" w:eastAsia="Times New Roman" w:hAnsi="Arial"/>
      <w:lang w:val="en-US" w:eastAsia="en-US"/>
    </w:rPr>
  </w:style>
  <w:style w:type="character" w:styleId="Sprotnaopomba-sklic">
    <w:name w:val="footnote reference"/>
    <w:basedOn w:val="Privzetapisavaodstavka"/>
    <w:unhideWhenUsed/>
    <w:locked/>
    <w:rsid w:val="00FF4B81"/>
    <w:rPr>
      <w:vertAlign w:val="superscript"/>
    </w:rPr>
  </w:style>
  <w:style w:type="character" w:customStyle="1" w:styleId="Naslov2Znak">
    <w:name w:val="Naslov 2 Znak"/>
    <w:basedOn w:val="Privzetapisavaodstavka"/>
    <w:link w:val="Naslov2"/>
    <w:uiPriority w:val="9"/>
    <w:semiHidden/>
    <w:rsid w:val="00860A83"/>
    <w:rPr>
      <w:rFonts w:asciiTheme="majorHAnsi" w:eastAsiaTheme="majorEastAsia" w:hAnsiTheme="majorHAnsi" w:cstheme="majorBidi"/>
      <w:color w:val="2F5496" w:themeColor="accent1" w:themeShade="BF"/>
      <w:sz w:val="26"/>
      <w:szCs w:val="26"/>
    </w:rPr>
  </w:style>
  <w:style w:type="character" w:customStyle="1" w:styleId="Naslov1Znak">
    <w:name w:val="Naslov 1 Znak"/>
    <w:basedOn w:val="Privzetapisavaodstavka"/>
    <w:link w:val="Naslov1"/>
    <w:uiPriority w:val="9"/>
    <w:rsid w:val="00EA0807"/>
    <w:rPr>
      <w:rFonts w:asciiTheme="majorHAnsi" w:eastAsiaTheme="majorEastAsia" w:hAnsiTheme="majorHAnsi" w:cstheme="majorBidi"/>
      <w:color w:val="2F5496" w:themeColor="accent1" w:themeShade="BF"/>
      <w:sz w:val="32"/>
      <w:szCs w:val="32"/>
    </w:rPr>
  </w:style>
  <w:style w:type="character" w:customStyle="1" w:styleId="Bodytext1">
    <w:name w:val="Body text|1_"/>
    <w:basedOn w:val="Privzetapisavaodstavka"/>
    <w:link w:val="Bodytext10"/>
    <w:rsid w:val="00334714"/>
    <w:rPr>
      <w:rFonts w:cs="Calibri"/>
    </w:rPr>
  </w:style>
  <w:style w:type="character" w:customStyle="1" w:styleId="Heading21">
    <w:name w:val="Heading #2|1_"/>
    <w:basedOn w:val="Privzetapisavaodstavka"/>
    <w:link w:val="Heading210"/>
    <w:rsid w:val="00334714"/>
    <w:rPr>
      <w:rFonts w:cs="Calibri"/>
      <w:b/>
    </w:rPr>
  </w:style>
  <w:style w:type="paragraph" w:customStyle="1" w:styleId="Bodytext10">
    <w:name w:val="Body text|1"/>
    <w:basedOn w:val="Navaden"/>
    <w:link w:val="Bodytext1"/>
    <w:rsid w:val="00334714"/>
    <w:pPr>
      <w:widowControl w:val="0"/>
      <w:overflowPunct/>
      <w:autoSpaceDE/>
      <w:autoSpaceDN/>
      <w:adjustRightInd/>
      <w:spacing w:after="240"/>
      <w:jc w:val="left"/>
      <w:textAlignment w:val="auto"/>
    </w:pPr>
    <w:rPr>
      <w:rFonts w:ascii="Calibri" w:eastAsia="Calibri" w:hAnsi="Calibri" w:cs="Calibri"/>
      <w:sz w:val="20"/>
      <w:szCs w:val="20"/>
    </w:rPr>
  </w:style>
  <w:style w:type="paragraph" w:customStyle="1" w:styleId="Heading210">
    <w:name w:val="Heading #2|1"/>
    <w:basedOn w:val="Navaden"/>
    <w:link w:val="Heading21"/>
    <w:rsid w:val="00334714"/>
    <w:pPr>
      <w:widowControl w:val="0"/>
      <w:overflowPunct/>
      <w:autoSpaceDE/>
      <w:autoSpaceDN/>
      <w:adjustRightInd/>
      <w:spacing w:after="240"/>
      <w:jc w:val="left"/>
      <w:textAlignment w:val="auto"/>
      <w:outlineLvl w:val="1"/>
    </w:pPr>
    <w:rPr>
      <w:rFonts w:ascii="Calibri" w:eastAsia="Calibri" w:hAnsi="Calibri" w:cs="Calibri"/>
      <w:b/>
      <w:sz w:val="20"/>
      <w:szCs w:val="20"/>
    </w:rPr>
  </w:style>
  <w:style w:type="paragraph" w:customStyle="1" w:styleId="lennaslov1">
    <w:name w:val="Člen naslov"/>
    <w:qFormat/>
    <w:rsid w:val="00F73F04"/>
    <w:pPr>
      <w:spacing w:line="276" w:lineRule="auto"/>
      <w:jc w:val="center"/>
    </w:pPr>
    <w:rPr>
      <w:rFonts w:ascii="Arial" w:eastAsiaTheme="minorHAnsi" w:hAnsi="Arial" w:cstheme="minorBidi"/>
      <w:b/>
      <w:lang w:eastAsia="en-US"/>
    </w:rPr>
  </w:style>
  <w:style w:type="paragraph" w:customStyle="1" w:styleId="Naslov10">
    <w:name w:val="Naslov1"/>
    <w:qFormat/>
    <w:rsid w:val="00561E00"/>
    <w:pPr>
      <w:spacing w:line="276" w:lineRule="auto"/>
      <w:jc w:val="center"/>
    </w:pPr>
    <w:rPr>
      <w:rFonts w:ascii="Arial" w:eastAsiaTheme="minorHAnsi" w:hAnsi="Arial" w:cstheme="minorBidi"/>
      <w:b/>
      <w:lang w:eastAsia="en-US"/>
    </w:rPr>
  </w:style>
  <w:style w:type="paragraph" w:customStyle="1" w:styleId="Delnaslov">
    <w:name w:val="Del naslov"/>
    <w:qFormat/>
    <w:rsid w:val="00561E00"/>
    <w:pPr>
      <w:spacing w:line="276" w:lineRule="auto"/>
      <w:jc w:val="center"/>
    </w:pPr>
    <w:rPr>
      <w:rFonts w:ascii="Arial" w:eastAsiaTheme="minorHAnsi" w:hAnsi="Arial" w:cstheme="minorBidi"/>
      <w:lang w:eastAsia="en-US"/>
    </w:rPr>
  </w:style>
  <w:style w:type="paragraph" w:customStyle="1" w:styleId="Poglavjenaslov">
    <w:name w:val="Poglavje naslov"/>
    <w:qFormat/>
    <w:rsid w:val="00561E00"/>
    <w:pPr>
      <w:spacing w:line="276" w:lineRule="auto"/>
      <w:jc w:val="center"/>
    </w:pPr>
    <w:rPr>
      <w:rFonts w:ascii="Arial" w:eastAsiaTheme="minorHAnsi" w:hAnsi="Arial" w:cstheme="minorBidi"/>
      <w:lang w:eastAsia="en-US"/>
    </w:rPr>
  </w:style>
  <w:style w:type="paragraph" w:customStyle="1" w:styleId="rkovnatoka">
    <w:name w:val="Črkovna točka"/>
    <w:qFormat/>
    <w:rsid w:val="00561E00"/>
    <w:pPr>
      <w:spacing w:after="160" w:line="276" w:lineRule="auto"/>
      <w:jc w:val="both"/>
    </w:pPr>
    <w:rPr>
      <w:rFonts w:ascii="Arial" w:eastAsiaTheme="minorHAnsi" w:hAnsi="Arial" w:cstheme="minorBidi"/>
      <w:lang w:eastAsia="en-US"/>
    </w:rPr>
  </w:style>
  <w:style w:type="paragraph" w:customStyle="1" w:styleId="Alinea">
    <w:name w:val="Alinea"/>
    <w:qFormat/>
    <w:rsid w:val="00561E00"/>
    <w:pPr>
      <w:spacing w:after="160" w:line="276" w:lineRule="auto"/>
      <w:jc w:val="both"/>
    </w:pPr>
    <w:rPr>
      <w:rFonts w:ascii="Arial" w:eastAsiaTheme="minorHAnsi" w:hAnsi="Arial" w:cstheme="minorBidi"/>
      <w:lang w:eastAsia="en-US"/>
    </w:rPr>
  </w:style>
  <w:style w:type="character" w:customStyle="1" w:styleId="Hiperpovezava1">
    <w:name w:val="Hiperpovezava1"/>
    <w:basedOn w:val="Privzetapisavaodstavka"/>
    <w:uiPriority w:val="99"/>
    <w:unhideWhenUsed/>
    <w:rsid w:val="00561E00"/>
    <w:rPr>
      <w:color w:val="0563C1" w:themeColor="hyperlink"/>
      <w:u w:val="single"/>
    </w:rPr>
  </w:style>
  <w:style w:type="paragraph" w:customStyle="1" w:styleId="SrajckaNaslovZamik">
    <w:name w:val="SrajckaNaslovZamik"/>
    <w:basedOn w:val="Navaden"/>
    <w:qFormat/>
    <w:rsid w:val="00561E00"/>
    <w:pPr>
      <w:overflowPunct/>
      <w:autoSpaceDE/>
      <w:autoSpaceDN/>
      <w:adjustRightInd/>
      <w:textAlignment w:val="auto"/>
    </w:pPr>
    <w:rPr>
      <w:rFonts w:eastAsiaTheme="minorHAnsi" w:cs="Arial"/>
      <w:b/>
      <w:sz w:val="20"/>
      <w:szCs w:val="20"/>
      <w:lang w:eastAsia="en-US"/>
    </w:rPr>
  </w:style>
  <w:style w:type="paragraph" w:customStyle="1" w:styleId="Odebeljeno">
    <w:name w:val="Odebeljeno"/>
    <w:basedOn w:val="Navaden"/>
    <w:qFormat/>
    <w:rsid w:val="00561E00"/>
    <w:pPr>
      <w:overflowPunct/>
      <w:autoSpaceDE/>
      <w:autoSpaceDN/>
      <w:adjustRightInd/>
      <w:textAlignment w:val="auto"/>
    </w:pPr>
    <w:rPr>
      <w:rFonts w:eastAsiaTheme="minorHAnsi" w:cs="Arial"/>
      <w:b/>
      <w:sz w:val="20"/>
      <w:szCs w:val="20"/>
      <w:lang w:eastAsia="en-US"/>
    </w:rPr>
  </w:style>
  <w:style w:type="paragraph" w:customStyle="1" w:styleId="DesnaPoravnava">
    <w:name w:val="DesnaPoravnava"/>
    <w:basedOn w:val="Navaden"/>
    <w:qFormat/>
    <w:rsid w:val="00561E00"/>
    <w:pPr>
      <w:overflowPunct/>
      <w:autoSpaceDE/>
      <w:autoSpaceDN/>
      <w:adjustRightInd/>
      <w:spacing w:after="160" w:line="276" w:lineRule="auto"/>
      <w:jc w:val="right"/>
      <w:textAlignment w:val="auto"/>
    </w:pPr>
    <w:rPr>
      <w:rFonts w:eastAsiaTheme="minorHAnsi" w:cstheme="minorBidi"/>
      <w:sz w:val="20"/>
      <w:szCs w:val="20"/>
      <w:lang w:eastAsia="en-US"/>
    </w:rPr>
  </w:style>
  <w:style w:type="paragraph" w:customStyle="1" w:styleId="SredinskoOdebeljeno">
    <w:name w:val="SredinskoOdebeljeno"/>
    <w:basedOn w:val="Navaden"/>
    <w:qFormat/>
    <w:rsid w:val="00561E00"/>
    <w:pPr>
      <w:overflowPunct/>
      <w:autoSpaceDE/>
      <w:autoSpaceDN/>
      <w:adjustRightInd/>
      <w:jc w:val="center"/>
      <w:textAlignment w:val="auto"/>
    </w:pPr>
    <w:rPr>
      <w:rFonts w:eastAsiaTheme="minorHAnsi" w:cs="Arial"/>
      <w:b/>
      <w:sz w:val="20"/>
      <w:szCs w:val="20"/>
      <w:lang w:eastAsia="en-US"/>
    </w:rPr>
  </w:style>
  <w:style w:type="table" w:customStyle="1" w:styleId="Navadnatabela11">
    <w:name w:val="Navadna tabela 11"/>
    <w:basedOn w:val="Navadnatabela"/>
    <w:uiPriority w:val="41"/>
    <w:rsid w:val="00561E00"/>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2">
    <w:name w:val="Navadna tabela 12"/>
    <w:basedOn w:val="Navadnatabela"/>
    <w:uiPriority w:val="41"/>
    <w:rsid w:val="00561E00"/>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6660">
      <w:bodyDiv w:val="1"/>
      <w:marLeft w:val="0"/>
      <w:marRight w:val="0"/>
      <w:marTop w:val="0"/>
      <w:marBottom w:val="0"/>
      <w:divBdr>
        <w:top w:val="none" w:sz="0" w:space="0" w:color="auto"/>
        <w:left w:val="none" w:sz="0" w:space="0" w:color="auto"/>
        <w:bottom w:val="none" w:sz="0" w:space="0" w:color="auto"/>
        <w:right w:val="none" w:sz="0" w:space="0" w:color="auto"/>
      </w:divBdr>
    </w:div>
    <w:div w:id="35813692">
      <w:bodyDiv w:val="1"/>
      <w:marLeft w:val="0"/>
      <w:marRight w:val="0"/>
      <w:marTop w:val="0"/>
      <w:marBottom w:val="0"/>
      <w:divBdr>
        <w:top w:val="none" w:sz="0" w:space="0" w:color="auto"/>
        <w:left w:val="none" w:sz="0" w:space="0" w:color="auto"/>
        <w:bottom w:val="none" w:sz="0" w:space="0" w:color="auto"/>
        <w:right w:val="none" w:sz="0" w:space="0" w:color="auto"/>
      </w:divBdr>
      <w:divsChild>
        <w:div w:id="509296830">
          <w:marLeft w:val="0"/>
          <w:marRight w:val="0"/>
          <w:marTop w:val="480"/>
          <w:marBottom w:val="0"/>
          <w:divBdr>
            <w:top w:val="none" w:sz="0" w:space="0" w:color="auto"/>
            <w:left w:val="none" w:sz="0" w:space="0" w:color="auto"/>
            <w:bottom w:val="none" w:sz="0" w:space="0" w:color="auto"/>
            <w:right w:val="none" w:sz="0" w:space="0" w:color="auto"/>
          </w:divBdr>
        </w:div>
        <w:div w:id="1714888860">
          <w:marLeft w:val="0"/>
          <w:marRight w:val="0"/>
          <w:marTop w:val="480"/>
          <w:marBottom w:val="0"/>
          <w:divBdr>
            <w:top w:val="none" w:sz="0" w:space="0" w:color="auto"/>
            <w:left w:val="none" w:sz="0" w:space="0" w:color="auto"/>
            <w:bottom w:val="none" w:sz="0" w:space="0" w:color="auto"/>
            <w:right w:val="none" w:sz="0" w:space="0" w:color="auto"/>
          </w:divBdr>
        </w:div>
        <w:div w:id="62992927">
          <w:marLeft w:val="0"/>
          <w:marRight w:val="0"/>
          <w:marTop w:val="240"/>
          <w:marBottom w:val="0"/>
          <w:divBdr>
            <w:top w:val="none" w:sz="0" w:space="0" w:color="auto"/>
            <w:left w:val="none" w:sz="0" w:space="0" w:color="auto"/>
            <w:bottom w:val="none" w:sz="0" w:space="0" w:color="auto"/>
            <w:right w:val="none" w:sz="0" w:space="0" w:color="auto"/>
          </w:divBdr>
        </w:div>
        <w:div w:id="1813981503">
          <w:marLeft w:val="425"/>
          <w:marRight w:val="0"/>
          <w:marTop w:val="0"/>
          <w:marBottom w:val="0"/>
          <w:divBdr>
            <w:top w:val="none" w:sz="0" w:space="0" w:color="auto"/>
            <w:left w:val="none" w:sz="0" w:space="0" w:color="auto"/>
            <w:bottom w:val="none" w:sz="0" w:space="0" w:color="auto"/>
            <w:right w:val="none" w:sz="0" w:space="0" w:color="auto"/>
          </w:divBdr>
        </w:div>
        <w:div w:id="1785612846">
          <w:marLeft w:val="425"/>
          <w:marRight w:val="0"/>
          <w:marTop w:val="0"/>
          <w:marBottom w:val="0"/>
          <w:divBdr>
            <w:top w:val="none" w:sz="0" w:space="0" w:color="auto"/>
            <w:left w:val="none" w:sz="0" w:space="0" w:color="auto"/>
            <w:bottom w:val="none" w:sz="0" w:space="0" w:color="auto"/>
            <w:right w:val="none" w:sz="0" w:space="0" w:color="auto"/>
          </w:divBdr>
        </w:div>
        <w:div w:id="1581523793">
          <w:marLeft w:val="782"/>
          <w:marRight w:val="0"/>
          <w:marTop w:val="0"/>
          <w:marBottom w:val="0"/>
          <w:divBdr>
            <w:top w:val="none" w:sz="0" w:space="0" w:color="auto"/>
            <w:left w:val="none" w:sz="0" w:space="0" w:color="auto"/>
            <w:bottom w:val="none" w:sz="0" w:space="0" w:color="auto"/>
            <w:right w:val="none" w:sz="0" w:space="0" w:color="auto"/>
          </w:divBdr>
        </w:div>
        <w:div w:id="1905724269">
          <w:marLeft w:val="782"/>
          <w:marRight w:val="0"/>
          <w:marTop w:val="0"/>
          <w:marBottom w:val="0"/>
          <w:divBdr>
            <w:top w:val="none" w:sz="0" w:space="0" w:color="auto"/>
            <w:left w:val="none" w:sz="0" w:space="0" w:color="auto"/>
            <w:bottom w:val="none" w:sz="0" w:space="0" w:color="auto"/>
            <w:right w:val="none" w:sz="0" w:space="0" w:color="auto"/>
          </w:divBdr>
        </w:div>
        <w:div w:id="1541942711">
          <w:marLeft w:val="782"/>
          <w:marRight w:val="0"/>
          <w:marTop w:val="0"/>
          <w:marBottom w:val="0"/>
          <w:divBdr>
            <w:top w:val="none" w:sz="0" w:space="0" w:color="auto"/>
            <w:left w:val="none" w:sz="0" w:space="0" w:color="auto"/>
            <w:bottom w:val="none" w:sz="0" w:space="0" w:color="auto"/>
            <w:right w:val="none" w:sz="0" w:space="0" w:color="auto"/>
          </w:divBdr>
        </w:div>
        <w:div w:id="1581868269">
          <w:marLeft w:val="425"/>
          <w:marRight w:val="0"/>
          <w:marTop w:val="0"/>
          <w:marBottom w:val="0"/>
          <w:divBdr>
            <w:top w:val="none" w:sz="0" w:space="0" w:color="auto"/>
            <w:left w:val="none" w:sz="0" w:space="0" w:color="auto"/>
            <w:bottom w:val="none" w:sz="0" w:space="0" w:color="auto"/>
            <w:right w:val="none" w:sz="0" w:space="0" w:color="auto"/>
          </w:divBdr>
        </w:div>
        <w:div w:id="105928693">
          <w:marLeft w:val="425"/>
          <w:marRight w:val="0"/>
          <w:marTop w:val="0"/>
          <w:marBottom w:val="0"/>
          <w:divBdr>
            <w:top w:val="none" w:sz="0" w:space="0" w:color="auto"/>
            <w:left w:val="none" w:sz="0" w:space="0" w:color="auto"/>
            <w:bottom w:val="none" w:sz="0" w:space="0" w:color="auto"/>
            <w:right w:val="none" w:sz="0" w:space="0" w:color="auto"/>
          </w:divBdr>
        </w:div>
        <w:div w:id="53506728">
          <w:marLeft w:val="425"/>
          <w:marRight w:val="0"/>
          <w:marTop w:val="0"/>
          <w:marBottom w:val="0"/>
          <w:divBdr>
            <w:top w:val="none" w:sz="0" w:space="0" w:color="auto"/>
            <w:left w:val="none" w:sz="0" w:space="0" w:color="auto"/>
            <w:bottom w:val="none" w:sz="0" w:space="0" w:color="auto"/>
            <w:right w:val="none" w:sz="0" w:space="0" w:color="auto"/>
          </w:divBdr>
        </w:div>
        <w:div w:id="1284848473">
          <w:marLeft w:val="425"/>
          <w:marRight w:val="0"/>
          <w:marTop w:val="0"/>
          <w:marBottom w:val="0"/>
          <w:divBdr>
            <w:top w:val="none" w:sz="0" w:space="0" w:color="auto"/>
            <w:left w:val="none" w:sz="0" w:space="0" w:color="auto"/>
            <w:bottom w:val="none" w:sz="0" w:space="0" w:color="auto"/>
            <w:right w:val="none" w:sz="0" w:space="0" w:color="auto"/>
          </w:divBdr>
        </w:div>
        <w:div w:id="1863736986">
          <w:marLeft w:val="425"/>
          <w:marRight w:val="0"/>
          <w:marTop w:val="0"/>
          <w:marBottom w:val="0"/>
          <w:divBdr>
            <w:top w:val="none" w:sz="0" w:space="0" w:color="auto"/>
            <w:left w:val="none" w:sz="0" w:space="0" w:color="auto"/>
            <w:bottom w:val="none" w:sz="0" w:space="0" w:color="auto"/>
            <w:right w:val="none" w:sz="0" w:space="0" w:color="auto"/>
          </w:divBdr>
        </w:div>
        <w:div w:id="1552502632">
          <w:marLeft w:val="425"/>
          <w:marRight w:val="0"/>
          <w:marTop w:val="0"/>
          <w:marBottom w:val="0"/>
          <w:divBdr>
            <w:top w:val="none" w:sz="0" w:space="0" w:color="auto"/>
            <w:left w:val="none" w:sz="0" w:space="0" w:color="auto"/>
            <w:bottom w:val="none" w:sz="0" w:space="0" w:color="auto"/>
            <w:right w:val="none" w:sz="0" w:space="0" w:color="auto"/>
          </w:divBdr>
        </w:div>
        <w:div w:id="1698116362">
          <w:marLeft w:val="425"/>
          <w:marRight w:val="0"/>
          <w:marTop w:val="0"/>
          <w:marBottom w:val="0"/>
          <w:divBdr>
            <w:top w:val="none" w:sz="0" w:space="0" w:color="auto"/>
            <w:left w:val="none" w:sz="0" w:space="0" w:color="auto"/>
            <w:bottom w:val="none" w:sz="0" w:space="0" w:color="auto"/>
            <w:right w:val="none" w:sz="0" w:space="0" w:color="auto"/>
          </w:divBdr>
        </w:div>
        <w:div w:id="575094210">
          <w:marLeft w:val="425"/>
          <w:marRight w:val="0"/>
          <w:marTop w:val="0"/>
          <w:marBottom w:val="0"/>
          <w:divBdr>
            <w:top w:val="none" w:sz="0" w:space="0" w:color="auto"/>
            <w:left w:val="none" w:sz="0" w:space="0" w:color="auto"/>
            <w:bottom w:val="none" w:sz="0" w:space="0" w:color="auto"/>
            <w:right w:val="none" w:sz="0" w:space="0" w:color="auto"/>
          </w:divBdr>
        </w:div>
        <w:div w:id="1194733166">
          <w:marLeft w:val="782"/>
          <w:marRight w:val="0"/>
          <w:marTop w:val="0"/>
          <w:marBottom w:val="0"/>
          <w:divBdr>
            <w:top w:val="none" w:sz="0" w:space="0" w:color="auto"/>
            <w:left w:val="none" w:sz="0" w:space="0" w:color="auto"/>
            <w:bottom w:val="none" w:sz="0" w:space="0" w:color="auto"/>
            <w:right w:val="none" w:sz="0" w:space="0" w:color="auto"/>
          </w:divBdr>
        </w:div>
        <w:div w:id="1161191430">
          <w:marLeft w:val="782"/>
          <w:marRight w:val="0"/>
          <w:marTop w:val="0"/>
          <w:marBottom w:val="0"/>
          <w:divBdr>
            <w:top w:val="none" w:sz="0" w:space="0" w:color="auto"/>
            <w:left w:val="none" w:sz="0" w:space="0" w:color="auto"/>
            <w:bottom w:val="none" w:sz="0" w:space="0" w:color="auto"/>
            <w:right w:val="none" w:sz="0" w:space="0" w:color="auto"/>
          </w:divBdr>
        </w:div>
        <w:div w:id="2049334495">
          <w:marLeft w:val="425"/>
          <w:marRight w:val="0"/>
          <w:marTop w:val="0"/>
          <w:marBottom w:val="0"/>
          <w:divBdr>
            <w:top w:val="none" w:sz="0" w:space="0" w:color="auto"/>
            <w:left w:val="none" w:sz="0" w:space="0" w:color="auto"/>
            <w:bottom w:val="none" w:sz="0" w:space="0" w:color="auto"/>
            <w:right w:val="none" w:sz="0" w:space="0" w:color="auto"/>
          </w:divBdr>
        </w:div>
        <w:div w:id="1880512332">
          <w:marLeft w:val="782"/>
          <w:marRight w:val="0"/>
          <w:marTop w:val="0"/>
          <w:marBottom w:val="0"/>
          <w:divBdr>
            <w:top w:val="none" w:sz="0" w:space="0" w:color="auto"/>
            <w:left w:val="none" w:sz="0" w:space="0" w:color="auto"/>
            <w:bottom w:val="none" w:sz="0" w:space="0" w:color="auto"/>
            <w:right w:val="none" w:sz="0" w:space="0" w:color="auto"/>
          </w:divBdr>
        </w:div>
        <w:div w:id="479159156">
          <w:marLeft w:val="782"/>
          <w:marRight w:val="0"/>
          <w:marTop w:val="0"/>
          <w:marBottom w:val="0"/>
          <w:divBdr>
            <w:top w:val="none" w:sz="0" w:space="0" w:color="auto"/>
            <w:left w:val="none" w:sz="0" w:space="0" w:color="auto"/>
            <w:bottom w:val="none" w:sz="0" w:space="0" w:color="auto"/>
            <w:right w:val="none" w:sz="0" w:space="0" w:color="auto"/>
          </w:divBdr>
        </w:div>
        <w:div w:id="17049975">
          <w:marLeft w:val="782"/>
          <w:marRight w:val="0"/>
          <w:marTop w:val="0"/>
          <w:marBottom w:val="0"/>
          <w:divBdr>
            <w:top w:val="none" w:sz="0" w:space="0" w:color="auto"/>
            <w:left w:val="none" w:sz="0" w:space="0" w:color="auto"/>
            <w:bottom w:val="none" w:sz="0" w:space="0" w:color="auto"/>
            <w:right w:val="none" w:sz="0" w:space="0" w:color="auto"/>
          </w:divBdr>
        </w:div>
        <w:div w:id="1007445985">
          <w:marLeft w:val="425"/>
          <w:marRight w:val="0"/>
          <w:marTop w:val="0"/>
          <w:marBottom w:val="0"/>
          <w:divBdr>
            <w:top w:val="none" w:sz="0" w:space="0" w:color="auto"/>
            <w:left w:val="none" w:sz="0" w:space="0" w:color="auto"/>
            <w:bottom w:val="none" w:sz="0" w:space="0" w:color="auto"/>
            <w:right w:val="none" w:sz="0" w:space="0" w:color="auto"/>
          </w:divBdr>
        </w:div>
        <w:div w:id="1182663025">
          <w:marLeft w:val="425"/>
          <w:marRight w:val="0"/>
          <w:marTop w:val="0"/>
          <w:marBottom w:val="0"/>
          <w:divBdr>
            <w:top w:val="none" w:sz="0" w:space="0" w:color="auto"/>
            <w:left w:val="none" w:sz="0" w:space="0" w:color="auto"/>
            <w:bottom w:val="none" w:sz="0" w:space="0" w:color="auto"/>
            <w:right w:val="none" w:sz="0" w:space="0" w:color="auto"/>
          </w:divBdr>
        </w:div>
        <w:div w:id="1377512475">
          <w:marLeft w:val="425"/>
          <w:marRight w:val="0"/>
          <w:marTop w:val="0"/>
          <w:marBottom w:val="0"/>
          <w:divBdr>
            <w:top w:val="none" w:sz="0" w:space="0" w:color="auto"/>
            <w:left w:val="none" w:sz="0" w:space="0" w:color="auto"/>
            <w:bottom w:val="none" w:sz="0" w:space="0" w:color="auto"/>
            <w:right w:val="none" w:sz="0" w:space="0" w:color="auto"/>
          </w:divBdr>
        </w:div>
        <w:div w:id="776027550">
          <w:marLeft w:val="425"/>
          <w:marRight w:val="0"/>
          <w:marTop w:val="0"/>
          <w:marBottom w:val="0"/>
          <w:divBdr>
            <w:top w:val="none" w:sz="0" w:space="0" w:color="auto"/>
            <w:left w:val="none" w:sz="0" w:space="0" w:color="auto"/>
            <w:bottom w:val="none" w:sz="0" w:space="0" w:color="auto"/>
            <w:right w:val="none" w:sz="0" w:space="0" w:color="auto"/>
          </w:divBdr>
        </w:div>
        <w:div w:id="1595746902">
          <w:marLeft w:val="425"/>
          <w:marRight w:val="0"/>
          <w:marTop w:val="0"/>
          <w:marBottom w:val="0"/>
          <w:divBdr>
            <w:top w:val="none" w:sz="0" w:space="0" w:color="auto"/>
            <w:left w:val="none" w:sz="0" w:space="0" w:color="auto"/>
            <w:bottom w:val="none" w:sz="0" w:space="0" w:color="auto"/>
            <w:right w:val="none" w:sz="0" w:space="0" w:color="auto"/>
          </w:divBdr>
        </w:div>
        <w:div w:id="825508728">
          <w:marLeft w:val="425"/>
          <w:marRight w:val="0"/>
          <w:marTop w:val="0"/>
          <w:marBottom w:val="0"/>
          <w:divBdr>
            <w:top w:val="none" w:sz="0" w:space="0" w:color="auto"/>
            <w:left w:val="none" w:sz="0" w:space="0" w:color="auto"/>
            <w:bottom w:val="none" w:sz="0" w:space="0" w:color="auto"/>
            <w:right w:val="none" w:sz="0" w:space="0" w:color="auto"/>
          </w:divBdr>
        </w:div>
        <w:div w:id="1607273770">
          <w:marLeft w:val="425"/>
          <w:marRight w:val="0"/>
          <w:marTop w:val="0"/>
          <w:marBottom w:val="0"/>
          <w:divBdr>
            <w:top w:val="none" w:sz="0" w:space="0" w:color="auto"/>
            <w:left w:val="none" w:sz="0" w:space="0" w:color="auto"/>
            <w:bottom w:val="none" w:sz="0" w:space="0" w:color="auto"/>
            <w:right w:val="none" w:sz="0" w:space="0" w:color="auto"/>
          </w:divBdr>
        </w:div>
        <w:div w:id="577983067">
          <w:marLeft w:val="425"/>
          <w:marRight w:val="0"/>
          <w:marTop w:val="0"/>
          <w:marBottom w:val="0"/>
          <w:divBdr>
            <w:top w:val="none" w:sz="0" w:space="0" w:color="auto"/>
            <w:left w:val="none" w:sz="0" w:space="0" w:color="auto"/>
            <w:bottom w:val="none" w:sz="0" w:space="0" w:color="auto"/>
            <w:right w:val="none" w:sz="0" w:space="0" w:color="auto"/>
          </w:divBdr>
        </w:div>
        <w:div w:id="235285136">
          <w:marLeft w:val="425"/>
          <w:marRight w:val="0"/>
          <w:marTop w:val="0"/>
          <w:marBottom w:val="0"/>
          <w:divBdr>
            <w:top w:val="none" w:sz="0" w:space="0" w:color="auto"/>
            <w:left w:val="none" w:sz="0" w:space="0" w:color="auto"/>
            <w:bottom w:val="none" w:sz="0" w:space="0" w:color="auto"/>
            <w:right w:val="none" w:sz="0" w:space="0" w:color="auto"/>
          </w:divBdr>
        </w:div>
        <w:div w:id="1957328808">
          <w:marLeft w:val="425"/>
          <w:marRight w:val="0"/>
          <w:marTop w:val="0"/>
          <w:marBottom w:val="0"/>
          <w:divBdr>
            <w:top w:val="none" w:sz="0" w:space="0" w:color="auto"/>
            <w:left w:val="none" w:sz="0" w:space="0" w:color="auto"/>
            <w:bottom w:val="none" w:sz="0" w:space="0" w:color="auto"/>
            <w:right w:val="none" w:sz="0" w:space="0" w:color="auto"/>
          </w:divBdr>
        </w:div>
        <w:div w:id="417990951">
          <w:marLeft w:val="425"/>
          <w:marRight w:val="0"/>
          <w:marTop w:val="0"/>
          <w:marBottom w:val="0"/>
          <w:divBdr>
            <w:top w:val="none" w:sz="0" w:space="0" w:color="auto"/>
            <w:left w:val="none" w:sz="0" w:space="0" w:color="auto"/>
            <w:bottom w:val="none" w:sz="0" w:space="0" w:color="auto"/>
            <w:right w:val="none" w:sz="0" w:space="0" w:color="auto"/>
          </w:divBdr>
        </w:div>
        <w:div w:id="529034346">
          <w:marLeft w:val="425"/>
          <w:marRight w:val="0"/>
          <w:marTop w:val="0"/>
          <w:marBottom w:val="0"/>
          <w:divBdr>
            <w:top w:val="none" w:sz="0" w:space="0" w:color="auto"/>
            <w:left w:val="none" w:sz="0" w:space="0" w:color="auto"/>
            <w:bottom w:val="none" w:sz="0" w:space="0" w:color="auto"/>
            <w:right w:val="none" w:sz="0" w:space="0" w:color="auto"/>
          </w:divBdr>
        </w:div>
        <w:div w:id="969214539">
          <w:marLeft w:val="782"/>
          <w:marRight w:val="0"/>
          <w:marTop w:val="0"/>
          <w:marBottom w:val="0"/>
          <w:divBdr>
            <w:top w:val="none" w:sz="0" w:space="0" w:color="auto"/>
            <w:left w:val="none" w:sz="0" w:space="0" w:color="auto"/>
            <w:bottom w:val="none" w:sz="0" w:space="0" w:color="auto"/>
            <w:right w:val="none" w:sz="0" w:space="0" w:color="auto"/>
          </w:divBdr>
        </w:div>
        <w:div w:id="1996494799">
          <w:marLeft w:val="782"/>
          <w:marRight w:val="0"/>
          <w:marTop w:val="0"/>
          <w:marBottom w:val="0"/>
          <w:divBdr>
            <w:top w:val="none" w:sz="0" w:space="0" w:color="auto"/>
            <w:left w:val="none" w:sz="0" w:space="0" w:color="auto"/>
            <w:bottom w:val="none" w:sz="0" w:space="0" w:color="auto"/>
            <w:right w:val="none" w:sz="0" w:space="0" w:color="auto"/>
          </w:divBdr>
        </w:div>
        <w:div w:id="2080210378">
          <w:marLeft w:val="425"/>
          <w:marRight w:val="0"/>
          <w:marTop w:val="0"/>
          <w:marBottom w:val="0"/>
          <w:divBdr>
            <w:top w:val="none" w:sz="0" w:space="0" w:color="auto"/>
            <w:left w:val="none" w:sz="0" w:space="0" w:color="auto"/>
            <w:bottom w:val="none" w:sz="0" w:space="0" w:color="auto"/>
            <w:right w:val="none" w:sz="0" w:space="0" w:color="auto"/>
          </w:divBdr>
        </w:div>
        <w:div w:id="1443115078">
          <w:marLeft w:val="782"/>
          <w:marRight w:val="0"/>
          <w:marTop w:val="0"/>
          <w:marBottom w:val="0"/>
          <w:divBdr>
            <w:top w:val="none" w:sz="0" w:space="0" w:color="auto"/>
            <w:left w:val="none" w:sz="0" w:space="0" w:color="auto"/>
            <w:bottom w:val="none" w:sz="0" w:space="0" w:color="auto"/>
            <w:right w:val="none" w:sz="0" w:space="0" w:color="auto"/>
          </w:divBdr>
        </w:div>
        <w:div w:id="1905674264">
          <w:marLeft w:val="782"/>
          <w:marRight w:val="0"/>
          <w:marTop w:val="0"/>
          <w:marBottom w:val="0"/>
          <w:divBdr>
            <w:top w:val="none" w:sz="0" w:space="0" w:color="auto"/>
            <w:left w:val="none" w:sz="0" w:space="0" w:color="auto"/>
            <w:bottom w:val="none" w:sz="0" w:space="0" w:color="auto"/>
            <w:right w:val="none" w:sz="0" w:space="0" w:color="auto"/>
          </w:divBdr>
        </w:div>
        <w:div w:id="1608393565">
          <w:marLeft w:val="782"/>
          <w:marRight w:val="0"/>
          <w:marTop w:val="0"/>
          <w:marBottom w:val="0"/>
          <w:divBdr>
            <w:top w:val="none" w:sz="0" w:space="0" w:color="auto"/>
            <w:left w:val="none" w:sz="0" w:space="0" w:color="auto"/>
            <w:bottom w:val="none" w:sz="0" w:space="0" w:color="auto"/>
            <w:right w:val="none" w:sz="0" w:space="0" w:color="auto"/>
          </w:divBdr>
        </w:div>
        <w:div w:id="1030183977">
          <w:marLeft w:val="425"/>
          <w:marRight w:val="0"/>
          <w:marTop w:val="0"/>
          <w:marBottom w:val="0"/>
          <w:divBdr>
            <w:top w:val="none" w:sz="0" w:space="0" w:color="auto"/>
            <w:left w:val="none" w:sz="0" w:space="0" w:color="auto"/>
            <w:bottom w:val="none" w:sz="0" w:space="0" w:color="auto"/>
            <w:right w:val="none" w:sz="0" w:space="0" w:color="auto"/>
          </w:divBdr>
        </w:div>
        <w:div w:id="921833998">
          <w:marLeft w:val="425"/>
          <w:marRight w:val="0"/>
          <w:marTop w:val="0"/>
          <w:marBottom w:val="0"/>
          <w:divBdr>
            <w:top w:val="none" w:sz="0" w:space="0" w:color="auto"/>
            <w:left w:val="none" w:sz="0" w:space="0" w:color="auto"/>
            <w:bottom w:val="none" w:sz="0" w:space="0" w:color="auto"/>
            <w:right w:val="none" w:sz="0" w:space="0" w:color="auto"/>
          </w:divBdr>
        </w:div>
        <w:div w:id="727919156">
          <w:marLeft w:val="425"/>
          <w:marRight w:val="0"/>
          <w:marTop w:val="0"/>
          <w:marBottom w:val="0"/>
          <w:divBdr>
            <w:top w:val="none" w:sz="0" w:space="0" w:color="auto"/>
            <w:left w:val="none" w:sz="0" w:space="0" w:color="auto"/>
            <w:bottom w:val="none" w:sz="0" w:space="0" w:color="auto"/>
            <w:right w:val="none" w:sz="0" w:space="0" w:color="auto"/>
          </w:divBdr>
        </w:div>
        <w:div w:id="806627577">
          <w:marLeft w:val="425"/>
          <w:marRight w:val="0"/>
          <w:marTop w:val="0"/>
          <w:marBottom w:val="0"/>
          <w:divBdr>
            <w:top w:val="none" w:sz="0" w:space="0" w:color="auto"/>
            <w:left w:val="none" w:sz="0" w:space="0" w:color="auto"/>
            <w:bottom w:val="none" w:sz="0" w:space="0" w:color="auto"/>
            <w:right w:val="none" w:sz="0" w:space="0" w:color="auto"/>
          </w:divBdr>
        </w:div>
        <w:div w:id="1767572244">
          <w:marLeft w:val="425"/>
          <w:marRight w:val="0"/>
          <w:marTop w:val="0"/>
          <w:marBottom w:val="0"/>
          <w:divBdr>
            <w:top w:val="none" w:sz="0" w:space="0" w:color="auto"/>
            <w:left w:val="none" w:sz="0" w:space="0" w:color="auto"/>
            <w:bottom w:val="none" w:sz="0" w:space="0" w:color="auto"/>
            <w:right w:val="none" w:sz="0" w:space="0" w:color="auto"/>
          </w:divBdr>
        </w:div>
        <w:div w:id="529032581">
          <w:marLeft w:val="425"/>
          <w:marRight w:val="0"/>
          <w:marTop w:val="0"/>
          <w:marBottom w:val="0"/>
          <w:divBdr>
            <w:top w:val="none" w:sz="0" w:space="0" w:color="auto"/>
            <w:left w:val="none" w:sz="0" w:space="0" w:color="auto"/>
            <w:bottom w:val="none" w:sz="0" w:space="0" w:color="auto"/>
            <w:right w:val="none" w:sz="0" w:space="0" w:color="auto"/>
          </w:divBdr>
        </w:div>
        <w:div w:id="1369841480">
          <w:marLeft w:val="425"/>
          <w:marRight w:val="0"/>
          <w:marTop w:val="0"/>
          <w:marBottom w:val="0"/>
          <w:divBdr>
            <w:top w:val="none" w:sz="0" w:space="0" w:color="auto"/>
            <w:left w:val="none" w:sz="0" w:space="0" w:color="auto"/>
            <w:bottom w:val="none" w:sz="0" w:space="0" w:color="auto"/>
            <w:right w:val="none" w:sz="0" w:space="0" w:color="auto"/>
          </w:divBdr>
        </w:div>
        <w:div w:id="568149698">
          <w:marLeft w:val="425"/>
          <w:marRight w:val="0"/>
          <w:marTop w:val="0"/>
          <w:marBottom w:val="0"/>
          <w:divBdr>
            <w:top w:val="none" w:sz="0" w:space="0" w:color="auto"/>
            <w:left w:val="none" w:sz="0" w:space="0" w:color="auto"/>
            <w:bottom w:val="none" w:sz="0" w:space="0" w:color="auto"/>
            <w:right w:val="none" w:sz="0" w:space="0" w:color="auto"/>
          </w:divBdr>
        </w:div>
        <w:div w:id="632635825">
          <w:marLeft w:val="0"/>
          <w:marRight w:val="0"/>
          <w:marTop w:val="240"/>
          <w:marBottom w:val="0"/>
          <w:divBdr>
            <w:top w:val="none" w:sz="0" w:space="0" w:color="auto"/>
            <w:left w:val="none" w:sz="0" w:space="0" w:color="auto"/>
            <w:bottom w:val="none" w:sz="0" w:space="0" w:color="auto"/>
            <w:right w:val="none" w:sz="0" w:space="0" w:color="auto"/>
          </w:divBdr>
        </w:div>
        <w:div w:id="923412113">
          <w:marLeft w:val="425"/>
          <w:marRight w:val="0"/>
          <w:marTop w:val="0"/>
          <w:marBottom w:val="0"/>
          <w:divBdr>
            <w:top w:val="none" w:sz="0" w:space="0" w:color="auto"/>
            <w:left w:val="none" w:sz="0" w:space="0" w:color="auto"/>
            <w:bottom w:val="none" w:sz="0" w:space="0" w:color="auto"/>
            <w:right w:val="none" w:sz="0" w:space="0" w:color="auto"/>
          </w:divBdr>
        </w:div>
        <w:div w:id="465270901">
          <w:marLeft w:val="425"/>
          <w:marRight w:val="0"/>
          <w:marTop w:val="0"/>
          <w:marBottom w:val="0"/>
          <w:divBdr>
            <w:top w:val="none" w:sz="0" w:space="0" w:color="auto"/>
            <w:left w:val="none" w:sz="0" w:space="0" w:color="auto"/>
            <w:bottom w:val="none" w:sz="0" w:space="0" w:color="auto"/>
            <w:right w:val="none" w:sz="0" w:space="0" w:color="auto"/>
          </w:divBdr>
        </w:div>
        <w:div w:id="979263307">
          <w:marLeft w:val="425"/>
          <w:marRight w:val="0"/>
          <w:marTop w:val="0"/>
          <w:marBottom w:val="0"/>
          <w:divBdr>
            <w:top w:val="none" w:sz="0" w:space="0" w:color="auto"/>
            <w:left w:val="none" w:sz="0" w:space="0" w:color="auto"/>
            <w:bottom w:val="none" w:sz="0" w:space="0" w:color="auto"/>
            <w:right w:val="none" w:sz="0" w:space="0" w:color="auto"/>
          </w:divBdr>
        </w:div>
        <w:div w:id="1806116811">
          <w:marLeft w:val="425"/>
          <w:marRight w:val="0"/>
          <w:marTop w:val="0"/>
          <w:marBottom w:val="0"/>
          <w:divBdr>
            <w:top w:val="none" w:sz="0" w:space="0" w:color="auto"/>
            <w:left w:val="none" w:sz="0" w:space="0" w:color="auto"/>
            <w:bottom w:val="none" w:sz="0" w:space="0" w:color="auto"/>
            <w:right w:val="none" w:sz="0" w:space="0" w:color="auto"/>
          </w:divBdr>
        </w:div>
        <w:div w:id="988249520">
          <w:marLeft w:val="425"/>
          <w:marRight w:val="0"/>
          <w:marTop w:val="0"/>
          <w:marBottom w:val="0"/>
          <w:divBdr>
            <w:top w:val="none" w:sz="0" w:space="0" w:color="auto"/>
            <w:left w:val="none" w:sz="0" w:space="0" w:color="auto"/>
            <w:bottom w:val="none" w:sz="0" w:space="0" w:color="auto"/>
            <w:right w:val="none" w:sz="0" w:space="0" w:color="auto"/>
          </w:divBdr>
        </w:div>
      </w:divsChild>
    </w:div>
    <w:div w:id="59258777">
      <w:bodyDiv w:val="1"/>
      <w:marLeft w:val="0"/>
      <w:marRight w:val="0"/>
      <w:marTop w:val="0"/>
      <w:marBottom w:val="0"/>
      <w:divBdr>
        <w:top w:val="none" w:sz="0" w:space="0" w:color="auto"/>
        <w:left w:val="none" w:sz="0" w:space="0" w:color="auto"/>
        <w:bottom w:val="none" w:sz="0" w:space="0" w:color="auto"/>
        <w:right w:val="none" w:sz="0" w:space="0" w:color="auto"/>
      </w:divBdr>
      <w:divsChild>
        <w:div w:id="312682120">
          <w:marLeft w:val="425"/>
          <w:marRight w:val="0"/>
          <w:marTop w:val="0"/>
          <w:marBottom w:val="0"/>
          <w:divBdr>
            <w:top w:val="none" w:sz="0" w:space="0" w:color="auto"/>
            <w:left w:val="none" w:sz="0" w:space="0" w:color="auto"/>
            <w:bottom w:val="none" w:sz="0" w:space="0" w:color="auto"/>
            <w:right w:val="none" w:sz="0" w:space="0" w:color="auto"/>
          </w:divBdr>
        </w:div>
        <w:div w:id="997268872">
          <w:marLeft w:val="425"/>
          <w:marRight w:val="0"/>
          <w:marTop w:val="0"/>
          <w:marBottom w:val="0"/>
          <w:divBdr>
            <w:top w:val="none" w:sz="0" w:space="0" w:color="auto"/>
            <w:left w:val="none" w:sz="0" w:space="0" w:color="auto"/>
            <w:bottom w:val="none" w:sz="0" w:space="0" w:color="auto"/>
            <w:right w:val="none" w:sz="0" w:space="0" w:color="auto"/>
          </w:divBdr>
        </w:div>
      </w:divsChild>
    </w:div>
    <w:div w:id="101196401">
      <w:bodyDiv w:val="1"/>
      <w:marLeft w:val="0"/>
      <w:marRight w:val="0"/>
      <w:marTop w:val="0"/>
      <w:marBottom w:val="0"/>
      <w:divBdr>
        <w:top w:val="none" w:sz="0" w:space="0" w:color="auto"/>
        <w:left w:val="none" w:sz="0" w:space="0" w:color="auto"/>
        <w:bottom w:val="none" w:sz="0" w:space="0" w:color="auto"/>
        <w:right w:val="none" w:sz="0" w:space="0" w:color="auto"/>
      </w:divBdr>
      <w:divsChild>
        <w:div w:id="816845431">
          <w:marLeft w:val="0"/>
          <w:marRight w:val="0"/>
          <w:marTop w:val="0"/>
          <w:marBottom w:val="0"/>
          <w:divBdr>
            <w:top w:val="none" w:sz="0" w:space="0" w:color="auto"/>
            <w:left w:val="none" w:sz="0" w:space="0" w:color="auto"/>
            <w:bottom w:val="none" w:sz="0" w:space="0" w:color="auto"/>
            <w:right w:val="none" w:sz="0" w:space="0" w:color="auto"/>
          </w:divBdr>
          <w:divsChild>
            <w:div w:id="451368574">
              <w:marLeft w:val="0"/>
              <w:marRight w:val="0"/>
              <w:marTop w:val="0"/>
              <w:marBottom w:val="0"/>
              <w:divBdr>
                <w:top w:val="none" w:sz="0" w:space="0" w:color="auto"/>
                <w:left w:val="none" w:sz="0" w:space="0" w:color="auto"/>
                <w:bottom w:val="none" w:sz="0" w:space="0" w:color="auto"/>
                <w:right w:val="none" w:sz="0" w:space="0" w:color="auto"/>
              </w:divBdr>
              <w:divsChild>
                <w:div w:id="203913375">
                  <w:marLeft w:val="0"/>
                  <w:marRight w:val="0"/>
                  <w:marTop w:val="0"/>
                  <w:marBottom w:val="0"/>
                  <w:divBdr>
                    <w:top w:val="none" w:sz="0" w:space="0" w:color="auto"/>
                    <w:left w:val="none" w:sz="0" w:space="0" w:color="auto"/>
                    <w:bottom w:val="none" w:sz="0" w:space="0" w:color="auto"/>
                    <w:right w:val="none" w:sz="0" w:space="0" w:color="auto"/>
                  </w:divBdr>
                  <w:divsChild>
                    <w:div w:id="262999391">
                      <w:marLeft w:val="0"/>
                      <w:marRight w:val="0"/>
                      <w:marTop w:val="0"/>
                      <w:marBottom w:val="0"/>
                      <w:divBdr>
                        <w:top w:val="none" w:sz="0" w:space="0" w:color="auto"/>
                        <w:left w:val="none" w:sz="0" w:space="0" w:color="auto"/>
                        <w:bottom w:val="none" w:sz="0" w:space="0" w:color="auto"/>
                        <w:right w:val="none" w:sz="0" w:space="0" w:color="auto"/>
                      </w:divBdr>
                      <w:divsChild>
                        <w:div w:id="10541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32197">
          <w:marLeft w:val="0"/>
          <w:marRight w:val="0"/>
          <w:marTop w:val="0"/>
          <w:marBottom w:val="0"/>
          <w:divBdr>
            <w:top w:val="none" w:sz="0" w:space="0" w:color="auto"/>
            <w:left w:val="none" w:sz="0" w:space="0" w:color="auto"/>
            <w:bottom w:val="none" w:sz="0" w:space="0" w:color="auto"/>
            <w:right w:val="none" w:sz="0" w:space="0" w:color="auto"/>
          </w:divBdr>
          <w:divsChild>
            <w:div w:id="514542202">
              <w:marLeft w:val="0"/>
              <w:marRight w:val="0"/>
              <w:marTop w:val="0"/>
              <w:marBottom w:val="0"/>
              <w:divBdr>
                <w:top w:val="none" w:sz="0" w:space="0" w:color="auto"/>
                <w:left w:val="none" w:sz="0" w:space="0" w:color="auto"/>
                <w:bottom w:val="none" w:sz="0" w:space="0" w:color="auto"/>
                <w:right w:val="none" w:sz="0" w:space="0" w:color="auto"/>
              </w:divBdr>
              <w:divsChild>
                <w:div w:id="961039783">
                  <w:marLeft w:val="0"/>
                  <w:marRight w:val="0"/>
                  <w:marTop w:val="0"/>
                  <w:marBottom w:val="0"/>
                  <w:divBdr>
                    <w:top w:val="none" w:sz="0" w:space="0" w:color="auto"/>
                    <w:left w:val="none" w:sz="0" w:space="0" w:color="auto"/>
                    <w:bottom w:val="none" w:sz="0" w:space="0" w:color="auto"/>
                    <w:right w:val="none" w:sz="0" w:space="0" w:color="auto"/>
                  </w:divBdr>
                  <w:divsChild>
                    <w:div w:id="1245918223">
                      <w:marLeft w:val="0"/>
                      <w:marRight w:val="0"/>
                      <w:marTop w:val="0"/>
                      <w:marBottom w:val="0"/>
                      <w:divBdr>
                        <w:top w:val="none" w:sz="0" w:space="0" w:color="auto"/>
                        <w:left w:val="none" w:sz="0" w:space="0" w:color="auto"/>
                        <w:bottom w:val="none" w:sz="0" w:space="0" w:color="auto"/>
                        <w:right w:val="none" w:sz="0" w:space="0" w:color="auto"/>
                      </w:divBdr>
                      <w:divsChild>
                        <w:div w:id="167800021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24852">
          <w:marLeft w:val="0"/>
          <w:marRight w:val="0"/>
          <w:marTop w:val="0"/>
          <w:marBottom w:val="0"/>
          <w:divBdr>
            <w:top w:val="none" w:sz="0" w:space="0" w:color="auto"/>
            <w:left w:val="none" w:sz="0" w:space="0" w:color="auto"/>
            <w:bottom w:val="none" w:sz="0" w:space="0" w:color="auto"/>
            <w:right w:val="none" w:sz="0" w:space="0" w:color="auto"/>
          </w:divBdr>
          <w:divsChild>
            <w:div w:id="679237323">
              <w:marLeft w:val="0"/>
              <w:marRight w:val="0"/>
              <w:marTop w:val="0"/>
              <w:marBottom w:val="0"/>
              <w:divBdr>
                <w:top w:val="none" w:sz="0" w:space="0" w:color="auto"/>
                <w:left w:val="none" w:sz="0" w:space="0" w:color="auto"/>
                <w:bottom w:val="none" w:sz="0" w:space="0" w:color="auto"/>
                <w:right w:val="none" w:sz="0" w:space="0" w:color="auto"/>
              </w:divBdr>
              <w:divsChild>
                <w:div w:id="308025857">
                  <w:marLeft w:val="0"/>
                  <w:marRight w:val="0"/>
                  <w:marTop w:val="75"/>
                  <w:marBottom w:val="0"/>
                  <w:divBdr>
                    <w:top w:val="none" w:sz="0" w:space="0" w:color="auto"/>
                    <w:left w:val="none" w:sz="0" w:space="0" w:color="auto"/>
                    <w:bottom w:val="none" w:sz="0" w:space="0" w:color="auto"/>
                    <w:right w:val="none" w:sz="0" w:space="0" w:color="auto"/>
                  </w:divBdr>
                  <w:divsChild>
                    <w:div w:id="9181790">
                      <w:marLeft w:val="0"/>
                      <w:marRight w:val="0"/>
                      <w:marTop w:val="0"/>
                      <w:marBottom w:val="0"/>
                      <w:divBdr>
                        <w:top w:val="none" w:sz="0" w:space="0" w:color="auto"/>
                        <w:left w:val="none" w:sz="0" w:space="0" w:color="auto"/>
                        <w:bottom w:val="none" w:sz="0" w:space="0" w:color="auto"/>
                        <w:right w:val="none" w:sz="0" w:space="0" w:color="auto"/>
                      </w:divBdr>
                      <w:divsChild>
                        <w:div w:id="329603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7619450">
                  <w:marLeft w:val="0"/>
                  <w:marRight w:val="0"/>
                  <w:marTop w:val="0"/>
                  <w:marBottom w:val="150"/>
                  <w:divBdr>
                    <w:top w:val="none" w:sz="0" w:space="0" w:color="auto"/>
                    <w:left w:val="none" w:sz="0" w:space="0" w:color="auto"/>
                    <w:bottom w:val="none" w:sz="0" w:space="0" w:color="auto"/>
                    <w:right w:val="none" w:sz="0" w:space="0" w:color="auto"/>
                  </w:divBdr>
                  <w:divsChild>
                    <w:div w:id="20209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1913">
      <w:bodyDiv w:val="1"/>
      <w:marLeft w:val="0"/>
      <w:marRight w:val="0"/>
      <w:marTop w:val="0"/>
      <w:marBottom w:val="0"/>
      <w:divBdr>
        <w:top w:val="none" w:sz="0" w:space="0" w:color="auto"/>
        <w:left w:val="none" w:sz="0" w:space="0" w:color="auto"/>
        <w:bottom w:val="none" w:sz="0" w:space="0" w:color="auto"/>
        <w:right w:val="none" w:sz="0" w:space="0" w:color="auto"/>
      </w:divBdr>
      <w:divsChild>
        <w:div w:id="410277084">
          <w:marLeft w:val="0"/>
          <w:marRight w:val="0"/>
          <w:marTop w:val="240"/>
          <w:marBottom w:val="0"/>
          <w:divBdr>
            <w:top w:val="none" w:sz="0" w:space="0" w:color="auto"/>
            <w:left w:val="none" w:sz="0" w:space="0" w:color="auto"/>
            <w:bottom w:val="none" w:sz="0" w:space="0" w:color="auto"/>
            <w:right w:val="none" w:sz="0" w:space="0" w:color="auto"/>
          </w:divBdr>
        </w:div>
        <w:div w:id="985667989">
          <w:marLeft w:val="0"/>
          <w:marRight w:val="0"/>
          <w:marTop w:val="240"/>
          <w:marBottom w:val="0"/>
          <w:divBdr>
            <w:top w:val="none" w:sz="0" w:space="0" w:color="auto"/>
            <w:left w:val="none" w:sz="0" w:space="0" w:color="auto"/>
            <w:bottom w:val="none" w:sz="0" w:space="0" w:color="auto"/>
            <w:right w:val="none" w:sz="0" w:space="0" w:color="auto"/>
          </w:divBdr>
        </w:div>
        <w:div w:id="1824081021">
          <w:marLeft w:val="0"/>
          <w:marRight w:val="0"/>
          <w:marTop w:val="240"/>
          <w:marBottom w:val="0"/>
          <w:divBdr>
            <w:top w:val="none" w:sz="0" w:space="0" w:color="auto"/>
            <w:left w:val="none" w:sz="0" w:space="0" w:color="auto"/>
            <w:bottom w:val="none" w:sz="0" w:space="0" w:color="auto"/>
            <w:right w:val="none" w:sz="0" w:space="0" w:color="auto"/>
          </w:divBdr>
        </w:div>
      </w:divsChild>
    </w:div>
    <w:div w:id="248540609">
      <w:bodyDiv w:val="1"/>
      <w:marLeft w:val="0"/>
      <w:marRight w:val="0"/>
      <w:marTop w:val="0"/>
      <w:marBottom w:val="0"/>
      <w:divBdr>
        <w:top w:val="none" w:sz="0" w:space="0" w:color="auto"/>
        <w:left w:val="none" w:sz="0" w:space="0" w:color="auto"/>
        <w:bottom w:val="none" w:sz="0" w:space="0" w:color="auto"/>
        <w:right w:val="none" w:sz="0" w:space="0" w:color="auto"/>
      </w:divBdr>
    </w:div>
    <w:div w:id="604113818">
      <w:bodyDiv w:val="1"/>
      <w:marLeft w:val="0"/>
      <w:marRight w:val="0"/>
      <w:marTop w:val="0"/>
      <w:marBottom w:val="0"/>
      <w:divBdr>
        <w:top w:val="none" w:sz="0" w:space="0" w:color="auto"/>
        <w:left w:val="none" w:sz="0" w:space="0" w:color="auto"/>
        <w:bottom w:val="none" w:sz="0" w:space="0" w:color="auto"/>
        <w:right w:val="none" w:sz="0" w:space="0" w:color="auto"/>
      </w:divBdr>
      <w:divsChild>
        <w:div w:id="584270490">
          <w:marLeft w:val="0"/>
          <w:marRight w:val="0"/>
          <w:marTop w:val="240"/>
          <w:marBottom w:val="0"/>
          <w:divBdr>
            <w:top w:val="none" w:sz="0" w:space="0" w:color="auto"/>
            <w:left w:val="none" w:sz="0" w:space="0" w:color="auto"/>
            <w:bottom w:val="none" w:sz="0" w:space="0" w:color="auto"/>
            <w:right w:val="none" w:sz="0" w:space="0" w:color="auto"/>
          </w:divBdr>
        </w:div>
        <w:div w:id="628708890">
          <w:marLeft w:val="0"/>
          <w:marRight w:val="0"/>
          <w:marTop w:val="240"/>
          <w:marBottom w:val="0"/>
          <w:divBdr>
            <w:top w:val="none" w:sz="0" w:space="0" w:color="auto"/>
            <w:left w:val="none" w:sz="0" w:space="0" w:color="auto"/>
            <w:bottom w:val="none" w:sz="0" w:space="0" w:color="auto"/>
            <w:right w:val="none" w:sz="0" w:space="0" w:color="auto"/>
          </w:divBdr>
        </w:div>
        <w:div w:id="1281642502">
          <w:marLeft w:val="0"/>
          <w:marRight w:val="0"/>
          <w:marTop w:val="240"/>
          <w:marBottom w:val="0"/>
          <w:divBdr>
            <w:top w:val="none" w:sz="0" w:space="0" w:color="auto"/>
            <w:left w:val="none" w:sz="0" w:space="0" w:color="auto"/>
            <w:bottom w:val="none" w:sz="0" w:space="0" w:color="auto"/>
            <w:right w:val="none" w:sz="0" w:space="0" w:color="auto"/>
          </w:divBdr>
        </w:div>
      </w:divsChild>
    </w:div>
    <w:div w:id="668290395">
      <w:bodyDiv w:val="1"/>
      <w:marLeft w:val="0"/>
      <w:marRight w:val="0"/>
      <w:marTop w:val="0"/>
      <w:marBottom w:val="0"/>
      <w:divBdr>
        <w:top w:val="none" w:sz="0" w:space="0" w:color="auto"/>
        <w:left w:val="none" w:sz="0" w:space="0" w:color="auto"/>
        <w:bottom w:val="none" w:sz="0" w:space="0" w:color="auto"/>
        <w:right w:val="none" w:sz="0" w:space="0" w:color="auto"/>
      </w:divBdr>
      <w:divsChild>
        <w:div w:id="1205944589">
          <w:marLeft w:val="0"/>
          <w:marRight w:val="0"/>
          <w:marTop w:val="480"/>
          <w:marBottom w:val="72"/>
          <w:divBdr>
            <w:top w:val="none" w:sz="0" w:space="0" w:color="auto"/>
            <w:left w:val="none" w:sz="0" w:space="0" w:color="auto"/>
            <w:bottom w:val="none" w:sz="0" w:space="0" w:color="auto"/>
            <w:right w:val="none" w:sz="0" w:space="0" w:color="auto"/>
          </w:divBdr>
        </w:div>
        <w:div w:id="417143776">
          <w:marLeft w:val="0"/>
          <w:marRight w:val="0"/>
          <w:marTop w:val="0"/>
          <w:marBottom w:val="72"/>
          <w:divBdr>
            <w:top w:val="none" w:sz="0" w:space="0" w:color="auto"/>
            <w:left w:val="none" w:sz="0" w:space="0" w:color="auto"/>
            <w:bottom w:val="none" w:sz="0" w:space="0" w:color="auto"/>
            <w:right w:val="none" w:sz="0" w:space="0" w:color="auto"/>
          </w:divBdr>
        </w:div>
        <w:div w:id="1596160850">
          <w:marLeft w:val="0"/>
          <w:marRight w:val="0"/>
          <w:marTop w:val="0"/>
          <w:marBottom w:val="72"/>
          <w:divBdr>
            <w:top w:val="none" w:sz="0" w:space="0" w:color="auto"/>
            <w:left w:val="none" w:sz="0" w:space="0" w:color="auto"/>
            <w:bottom w:val="none" w:sz="0" w:space="0" w:color="auto"/>
            <w:right w:val="none" w:sz="0" w:space="0" w:color="auto"/>
          </w:divBdr>
        </w:div>
      </w:divsChild>
    </w:div>
    <w:div w:id="776407676">
      <w:bodyDiv w:val="1"/>
      <w:marLeft w:val="0"/>
      <w:marRight w:val="0"/>
      <w:marTop w:val="0"/>
      <w:marBottom w:val="0"/>
      <w:divBdr>
        <w:top w:val="none" w:sz="0" w:space="0" w:color="auto"/>
        <w:left w:val="none" w:sz="0" w:space="0" w:color="auto"/>
        <w:bottom w:val="none" w:sz="0" w:space="0" w:color="auto"/>
        <w:right w:val="none" w:sz="0" w:space="0" w:color="auto"/>
      </w:divBdr>
      <w:divsChild>
        <w:div w:id="695227944">
          <w:marLeft w:val="0"/>
          <w:marRight w:val="0"/>
          <w:marTop w:val="240"/>
          <w:marBottom w:val="0"/>
          <w:divBdr>
            <w:top w:val="none" w:sz="0" w:space="0" w:color="auto"/>
            <w:left w:val="none" w:sz="0" w:space="0" w:color="auto"/>
            <w:bottom w:val="none" w:sz="0" w:space="0" w:color="auto"/>
            <w:right w:val="none" w:sz="0" w:space="0" w:color="auto"/>
          </w:divBdr>
        </w:div>
        <w:div w:id="849638427">
          <w:marLeft w:val="0"/>
          <w:marRight w:val="0"/>
          <w:marTop w:val="240"/>
          <w:marBottom w:val="0"/>
          <w:divBdr>
            <w:top w:val="none" w:sz="0" w:space="0" w:color="auto"/>
            <w:left w:val="none" w:sz="0" w:space="0" w:color="auto"/>
            <w:bottom w:val="none" w:sz="0" w:space="0" w:color="auto"/>
            <w:right w:val="none" w:sz="0" w:space="0" w:color="auto"/>
          </w:divBdr>
        </w:div>
        <w:div w:id="1115054788">
          <w:marLeft w:val="0"/>
          <w:marRight w:val="0"/>
          <w:marTop w:val="240"/>
          <w:marBottom w:val="0"/>
          <w:divBdr>
            <w:top w:val="none" w:sz="0" w:space="0" w:color="auto"/>
            <w:left w:val="none" w:sz="0" w:space="0" w:color="auto"/>
            <w:bottom w:val="none" w:sz="0" w:space="0" w:color="auto"/>
            <w:right w:val="none" w:sz="0" w:space="0" w:color="auto"/>
          </w:divBdr>
        </w:div>
        <w:div w:id="1282420855">
          <w:marLeft w:val="0"/>
          <w:marRight w:val="0"/>
          <w:marTop w:val="480"/>
          <w:marBottom w:val="0"/>
          <w:divBdr>
            <w:top w:val="none" w:sz="0" w:space="0" w:color="auto"/>
            <w:left w:val="none" w:sz="0" w:space="0" w:color="auto"/>
            <w:bottom w:val="none" w:sz="0" w:space="0" w:color="auto"/>
            <w:right w:val="none" w:sz="0" w:space="0" w:color="auto"/>
          </w:divBdr>
        </w:div>
        <w:div w:id="1292591095">
          <w:marLeft w:val="0"/>
          <w:marRight w:val="0"/>
          <w:marTop w:val="240"/>
          <w:marBottom w:val="0"/>
          <w:divBdr>
            <w:top w:val="none" w:sz="0" w:space="0" w:color="auto"/>
            <w:left w:val="none" w:sz="0" w:space="0" w:color="auto"/>
            <w:bottom w:val="none" w:sz="0" w:space="0" w:color="auto"/>
            <w:right w:val="none" w:sz="0" w:space="0" w:color="auto"/>
          </w:divBdr>
        </w:div>
        <w:div w:id="1428505366">
          <w:marLeft w:val="0"/>
          <w:marRight w:val="0"/>
          <w:marTop w:val="240"/>
          <w:marBottom w:val="0"/>
          <w:divBdr>
            <w:top w:val="none" w:sz="0" w:space="0" w:color="auto"/>
            <w:left w:val="none" w:sz="0" w:space="0" w:color="auto"/>
            <w:bottom w:val="none" w:sz="0" w:space="0" w:color="auto"/>
            <w:right w:val="none" w:sz="0" w:space="0" w:color="auto"/>
          </w:divBdr>
        </w:div>
        <w:div w:id="1613585653">
          <w:marLeft w:val="0"/>
          <w:marRight w:val="0"/>
          <w:marTop w:val="480"/>
          <w:marBottom w:val="0"/>
          <w:divBdr>
            <w:top w:val="none" w:sz="0" w:space="0" w:color="auto"/>
            <w:left w:val="none" w:sz="0" w:space="0" w:color="auto"/>
            <w:bottom w:val="none" w:sz="0" w:space="0" w:color="auto"/>
            <w:right w:val="none" w:sz="0" w:space="0" w:color="auto"/>
          </w:divBdr>
        </w:div>
      </w:divsChild>
    </w:div>
    <w:div w:id="831068348">
      <w:bodyDiv w:val="1"/>
      <w:marLeft w:val="0"/>
      <w:marRight w:val="0"/>
      <w:marTop w:val="0"/>
      <w:marBottom w:val="0"/>
      <w:divBdr>
        <w:top w:val="none" w:sz="0" w:space="0" w:color="auto"/>
        <w:left w:val="none" w:sz="0" w:space="0" w:color="auto"/>
        <w:bottom w:val="none" w:sz="0" w:space="0" w:color="auto"/>
        <w:right w:val="none" w:sz="0" w:space="0" w:color="auto"/>
      </w:divBdr>
      <w:divsChild>
        <w:div w:id="39401132">
          <w:marLeft w:val="0"/>
          <w:marRight w:val="0"/>
          <w:marTop w:val="480"/>
          <w:marBottom w:val="0"/>
          <w:divBdr>
            <w:top w:val="none" w:sz="0" w:space="0" w:color="auto"/>
            <w:left w:val="none" w:sz="0" w:space="0" w:color="auto"/>
            <w:bottom w:val="none" w:sz="0" w:space="0" w:color="auto"/>
            <w:right w:val="none" w:sz="0" w:space="0" w:color="auto"/>
          </w:divBdr>
        </w:div>
        <w:div w:id="691952552">
          <w:marLeft w:val="0"/>
          <w:marRight w:val="0"/>
          <w:marTop w:val="240"/>
          <w:marBottom w:val="0"/>
          <w:divBdr>
            <w:top w:val="none" w:sz="0" w:space="0" w:color="auto"/>
            <w:left w:val="none" w:sz="0" w:space="0" w:color="auto"/>
            <w:bottom w:val="none" w:sz="0" w:space="0" w:color="auto"/>
            <w:right w:val="none" w:sz="0" w:space="0" w:color="auto"/>
          </w:divBdr>
        </w:div>
        <w:div w:id="1256135509">
          <w:marLeft w:val="0"/>
          <w:marRight w:val="0"/>
          <w:marTop w:val="240"/>
          <w:marBottom w:val="0"/>
          <w:divBdr>
            <w:top w:val="none" w:sz="0" w:space="0" w:color="auto"/>
            <w:left w:val="none" w:sz="0" w:space="0" w:color="auto"/>
            <w:bottom w:val="none" w:sz="0" w:space="0" w:color="auto"/>
            <w:right w:val="none" w:sz="0" w:space="0" w:color="auto"/>
          </w:divBdr>
        </w:div>
        <w:div w:id="1335500117">
          <w:marLeft w:val="0"/>
          <w:marRight w:val="0"/>
          <w:marTop w:val="240"/>
          <w:marBottom w:val="0"/>
          <w:divBdr>
            <w:top w:val="none" w:sz="0" w:space="0" w:color="auto"/>
            <w:left w:val="none" w:sz="0" w:space="0" w:color="auto"/>
            <w:bottom w:val="none" w:sz="0" w:space="0" w:color="auto"/>
            <w:right w:val="none" w:sz="0" w:space="0" w:color="auto"/>
          </w:divBdr>
        </w:div>
        <w:div w:id="1448741206">
          <w:marLeft w:val="0"/>
          <w:marRight w:val="0"/>
          <w:marTop w:val="240"/>
          <w:marBottom w:val="0"/>
          <w:divBdr>
            <w:top w:val="none" w:sz="0" w:space="0" w:color="auto"/>
            <w:left w:val="none" w:sz="0" w:space="0" w:color="auto"/>
            <w:bottom w:val="none" w:sz="0" w:space="0" w:color="auto"/>
            <w:right w:val="none" w:sz="0" w:space="0" w:color="auto"/>
          </w:divBdr>
        </w:div>
        <w:div w:id="1845123297">
          <w:marLeft w:val="0"/>
          <w:marRight w:val="0"/>
          <w:marTop w:val="240"/>
          <w:marBottom w:val="0"/>
          <w:divBdr>
            <w:top w:val="none" w:sz="0" w:space="0" w:color="auto"/>
            <w:left w:val="none" w:sz="0" w:space="0" w:color="auto"/>
            <w:bottom w:val="none" w:sz="0" w:space="0" w:color="auto"/>
            <w:right w:val="none" w:sz="0" w:space="0" w:color="auto"/>
          </w:divBdr>
        </w:div>
        <w:div w:id="1886943256">
          <w:marLeft w:val="0"/>
          <w:marRight w:val="0"/>
          <w:marTop w:val="480"/>
          <w:marBottom w:val="0"/>
          <w:divBdr>
            <w:top w:val="none" w:sz="0" w:space="0" w:color="auto"/>
            <w:left w:val="none" w:sz="0" w:space="0" w:color="auto"/>
            <w:bottom w:val="none" w:sz="0" w:space="0" w:color="auto"/>
            <w:right w:val="none" w:sz="0" w:space="0" w:color="auto"/>
          </w:divBdr>
        </w:div>
      </w:divsChild>
    </w:div>
    <w:div w:id="851451215">
      <w:bodyDiv w:val="1"/>
      <w:marLeft w:val="0"/>
      <w:marRight w:val="0"/>
      <w:marTop w:val="0"/>
      <w:marBottom w:val="0"/>
      <w:divBdr>
        <w:top w:val="none" w:sz="0" w:space="0" w:color="auto"/>
        <w:left w:val="none" w:sz="0" w:space="0" w:color="auto"/>
        <w:bottom w:val="none" w:sz="0" w:space="0" w:color="auto"/>
        <w:right w:val="none" w:sz="0" w:space="0" w:color="auto"/>
      </w:divBdr>
    </w:div>
    <w:div w:id="908148668">
      <w:bodyDiv w:val="1"/>
      <w:marLeft w:val="0"/>
      <w:marRight w:val="0"/>
      <w:marTop w:val="0"/>
      <w:marBottom w:val="0"/>
      <w:divBdr>
        <w:top w:val="none" w:sz="0" w:space="0" w:color="auto"/>
        <w:left w:val="none" w:sz="0" w:space="0" w:color="auto"/>
        <w:bottom w:val="none" w:sz="0" w:space="0" w:color="auto"/>
        <w:right w:val="none" w:sz="0" w:space="0" w:color="auto"/>
      </w:divBdr>
    </w:div>
    <w:div w:id="914170020">
      <w:bodyDiv w:val="1"/>
      <w:marLeft w:val="0"/>
      <w:marRight w:val="0"/>
      <w:marTop w:val="0"/>
      <w:marBottom w:val="0"/>
      <w:divBdr>
        <w:top w:val="none" w:sz="0" w:space="0" w:color="auto"/>
        <w:left w:val="none" w:sz="0" w:space="0" w:color="auto"/>
        <w:bottom w:val="none" w:sz="0" w:space="0" w:color="auto"/>
        <w:right w:val="none" w:sz="0" w:space="0" w:color="auto"/>
      </w:divBdr>
      <w:divsChild>
        <w:div w:id="1551840100">
          <w:marLeft w:val="0"/>
          <w:marRight w:val="0"/>
          <w:marTop w:val="480"/>
          <w:marBottom w:val="0"/>
          <w:divBdr>
            <w:top w:val="none" w:sz="0" w:space="0" w:color="auto"/>
            <w:left w:val="none" w:sz="0" w:space="0" w:color="auto"/>
            <w:bottom w:val="none" w:sz="0" w:space="0" w:color="auto"/>
            <w:right w:val="none" w:sz="0" w:space="0" w:color="auto"/>
          </w:divBdr>
        </w:div>
        <w:div w:id="298994436">
          <w:marLeft w:val="0"/>
          <w:marRight w:val="0"/>
          <w:marTop w:val="480"/>
          <w:marBottom w:val="0"/>
          <w:divBdr>
            <w:top w:val="none" w:sz="0" w:space="0" w:color="auto"/>
            <w:left w:val="none" w:sz="0" w:space="0" w:color="auto"/>
            <w:bottom w:val="none" w:sz="0" w:space="0" w:color="auto"/>
            <w:right w:val="none" w:sz="0" w:space="0" w:color="auto"/>
          </w:divBdr>
        </w:div>
        <w:div w:id="1910453812">
          <w:marLeft w:val="0"/>
          <w:marRight w:val="0"/>
          <w:marTop w:val="240"/>
          <w:marBottom w:val="0"/>
          <w:divBdr>
            <w:top w:val="none" w:sz="0" w:space="0" w:color="auto"/>
            <w:left w:val="none" w:sz="0" w:space="0" w:color="auto"/>
            <w:bottom w:val="none" w:sz="0" w:space="0" w:color="auto"/>
            <w:right w:val="none" w:sz="0" w:space="0" w:color="auto"/>
          </w:divBdr>
        </w:div>
        <w:div w:id="64767072">
          <w:marLeft w:val="425"/>
          <w:marRight w:val="0"/>
          <w:marTop w:val="0"/>
          <w:marBottom w:val="0"/>
          <w:divBdr>
            <w:top w:val="none" w:sz="0" w:space="0" w:color="auto"/>
            <w:left w:val="none" w:sz="0" w:space="0" w:color="auto"/>
            <w:bottom w:val="none" w:sz="0" w:space="0" w:color="auto"/>
            <w:right w:val="none" w:sz="0" w:space="0" w:color="auto"/>
          </w:divBdr>
        </w:div>
        <w:div w:id="625816792">
          <w:marLeft w:val="425"/>
          <w:marRight w:val="0"/>
          <w:marTop w:val="0"/>
          <w:marBottom w:val="0"/>
          <w:divBdr>
            <w:top w:val="none" w:sz="0" w:space="0" w:color="auto"/>
            <w:left w:val="none" w:sz="0" w:space="0" w:color="auto"/>
            <w:bottom w:val="none" w:sz="0" w:space="0" w:color="auto"/>
            <w:right w:val="none" w:sz="0" w:space="0" w:color="auto"/>
          </w:divBdr>
        </w:div>
        <w:div w:id="1821920397">
          <w:marLeft w:val="782"/>
          <w:marRight w:val="0"/>
          <w:marTop w:val="0"/>
          <w:marBottom w:val="0"/>
          <w:divBdr>
            <w:top w:val="none" w:sz="0" w:space="0" w:color="auto"/>
            <w:left w:val="none" w:sz="0" w:space="0" w:color="auto"/>
            <w:bottom w:val="none" w:sz="0" w:space="0" w:color="auto"/>
            <w:right w:val="none" w:sz="0" w:space="0" w:color="auto"/>
          </w:divBdr>
        </w:div>
        <w:div w:id="1747802180">
          <w:marLeft w:val="782"/>
          <w:marRight w:val="0"/>
          <w:marTop w:val="0"/>
          <w:marBottom w:val="0"/>
          <w:divBdr>
            <w:top w:val="none" w:sz="0" w:space="0" w:color="auto"/>
            <w:left w:val="none" w:sz="0" w:space="0" w:color="auto"/>
            <w:bottom w:val="none" w:sz="0" w:space="0" w:color="auto"/>
            <w:right w:val="none" w:sz="0" w:space="0" w:color="auto"/>
          </w:divBdr>
        </w:div>
        <w:div w:id="1534028975">
          <w:marLeft w:val="782"/>
          <w:marRight w:val="0"/>
          <w:marTop w:val="0"/>
          <w:marBottom w:val="0"/>
          <w:divBdr>
            <w:top w:val="none" w:sz="0" w:space="0" w:color="auto"/>
            <w:left w:val="none" w:sz="0" w:space="0" w:color="auto"/>
            <w:bottom w:val="none" w:sz="0" w:space="0" w:color="auto"/>
            <w:right w:val="none" w:sz="0" w:space="0" w:color="auto"/>
          </w:divBdr>
        </w:div>
        <w:div w:id="231083947">
          <w:marLeft w:val="425"/>
          <w:marRight w:val="0"/>
          <w:marTop w:val="0"/>
          <w:marBottom w:val="0"/>
          <w:divBdr>
            <w:top w:val="none" w:sz="0" w:space="0" w:color="auto"/>
            <w:left w:val="none" w:sz="0" w:space="0" w:color="auto"/>
            <w:bottom w:val="none" w:sz="0" w:space="0" w:color="auto"/>
            <w:right w:val="none" w:sz="0" w:space="0" w:color="auto"/>
          </w:divBdr>
        </w:div>
        <w:div w:id="378171537">
          <w:marLeft w:val="425"/>
          <w:marRight w:val="0"/>
          <w:marTop w:val="0"/>
          <w:marBottom w:val="0"/>
          <w:divBdr>
            <w:top w:val="none" w:sz="0" w:space="0" w:color="auto"/>
            <w:left w:val="none" w:sz="0" w:space="0" w:color="auto"/>
            <w:bottom w:val="none" w:sz="0" w:space="0" w:color="auto"/>
            <w:right w:val="none" w:sz="0" w:space="0" w:color="auto"/>
          </w:divBdr>
        </w:div>
        <w:div w:id="512844809">
          <w:marLeft w:val="425"/>
          <w:marRight w:val="0"/>
          <w:marTop w:val="0"/>
          <w:marBottom w:val="0"/>
          <w:divBdr>
            <w:top w:val="none" w:sz="0" w:space="0" w:color="auto"/>
            <w:left w:val="none" w:sz="0" w:space="0" w:color="auto"/>
            <w:bottom w:val="none" w:sz="0" w:space="0" w:color="auto"/>
            <w:right w:val="none" w:sz="0" w:space="0" w:color="auto"/>
          </w:divBdr>
        </w:div>
        <w:div w:id="1580140766">
          <w:marLeft w:val="425"/>
          <w:marRight w:val="0"/>
          <w:marTop w:val="0"/>
          <w:marBottom w:val="0"/>
          <w:divBdr>
            <w:top w:val="none" w:sz="0" w:space="0" w:color="auto"/>
            <w:left w:val="none" w:sz="0" w:space="0" w:color="auto"/>
            <w:bottom w:val="none" w:sz="0" w:space="0" w:color="auto"/>
            <w:right w:val="none" w:sz="0" w:space="0" w:color="auto"/>
          </w:divBdr>
        </w:div>
        <w:div w:id="951403792">
          <w:marLeft w:val="425"/>
          <w:marRight w:val="0"/>
          <w:marTop w:val="0"/>
          <w:marBottom w:val="0"/>
          <w:divBdr>
            <w:top w:val="none" w:sz="0" w:space="0" w:color="auto"/>
            <w:left w:val="none" w:sz="0" w:space="0" w:color="auto"/>
            <w:bottom w:val="none" w:sz="0" w:space="0" w:color="auto"/>
            <w:right w:val="none" w:sz="0" w:space="0" w:color="auto"/>
          </w:divBdr>
        </w:div>
        <w:div w:id="40177867">
          <w:marLeft w:val="425"/>
          <w:marRight w:val="0"/>
          <w:marTop w:val="0"/>
          <w:marBottom w:val="0"/>
          <w:divBdr>
            <w:top w:val="none" w:sz="0" w:space="0" w:color="auto"/>
            <w:left w:val="none" w:sz="0" w:space="0" w:color="auto"/>
            <w:bottom w:val="none" w:sz="0" w:space="0" w:color="auto"/>
            <w:right w:val="none" w:sz="0" w:space="0" w:color="auto"/>
          </w:divBdr>
        </w:div>
        <w:div w:id="1489788250">
          <w:marLeft w:val="425"/>
          <w:marRight w:val="0"/>
          <w:marTop w:val="0"/>
          <w:marBottom w:val="0"/>
          <w:divBdr>
            <w:top w:val="none" w:sz="0" w:space="0" w:color="auto"/>
            <w:left w:val="none" w:sz="0" w:space="0" w:color="auto"/>
            <w:bottom w:val="none" w:sz="0" w:space="0" w:color="auto"/>
            <w:right w:val="none" w:sz="0" w:space="0" w:color="auto"/>
          </w:divBdr>
        </w:div>
        <w:div w:id="1520124835">
          <w:marLeft w:val="425"/>
          <w:marRight w:val="0"/>
          <w:marTop w:val="0"/>
          <w:marBottom w:val="0"/>
          <w:divBdr>
            <w:top w:val="none" w:sz="0" w:space="0" w:color="auto"/>
            <w:left w:val="none" w:sz="0" w:space="0" w:color="auto"/>
            <w:bottom w:val="none" w:sz="0" w:space="0" w:color="auto"/>
            <w:right w:val="none" w:sz="0" w:space="0" w:color="auto"/>
          </w:divBdr>
        </w:div>
        <w:div w:id="1865702627">
          <w:marLeft w:val="782"/>
          <w:marRight w:val="0"/>
          <w:marTop w:val="0"/>
          <w:marBottom w:val="0"/>
          <w:divBdr>
            <w:top w:val="none" w:sz="0" w:space="0" w:color="auto"/>
            <w:left w:val="none" w:sz="0" w:space="0" w:color="auto"/>
            <w:bottom w:val="none" w:sz="0" w:space="0" w:color="auto"/>
            <w:right w:val="none" w:sz="0" w:space="0" w:color="auto"/>
          </w:divBdr>
        </w:div>
        <w:div w:id="151220124">
          <w:marLeft w:val="782"/>
          <w:marRight w:val="0"/>
          <w:marTop w:val="0"/>
          <w:marBottom w:val="0"/>
          <w:divBdr>
            <w:top w:val="none" w:sz="0" w:space="0" w:color="auto"/>
            <w:left w:val="none" w:sz="0" w:space="0" w:color="auto"/>
            <w:bottom w:val="none" w:sz="0" w:space="0" w:color="auto"/>
            <w:right w:val="none" w:sz="0" w:space="0" w:color="auto"/>
          </w:divBdr>
        </w:div>
        <w:div w:id="1446195525">
          <w:marLeft w:val="425"/>
          <w:marRight w:val="0"/>
          <w:marTop w:val="0"/>
          <w:marBottom w:val="0"/>
          <w:divBdr>
            <w:top w:val="none" w:sz="0" w:space="0" w:color="auto"/>
            <w:left w:val="none" w:sz="0" w:space="0" w:color="auto"/>
            <w:bottom w:val="none" w:sz="0" w:space="0" w:color="auto"/>
            <w:right w:val="none" w:sz="0" w:space="0" w:color="auto"/>
          </w:divBdr>
        </w:div>
        <w:div w:id="1047609820">
          <w:marLeft w:val="782"/>
          <w:marRight w:val="0"/>
          <w:marTop w:val="0"/>
          <w:marBottom w:val="0"/>
          <w:divBdr>
            <w:top w:val="none" w:sz="0" w:space="0" w:color="auto"/>
            <w:left w:val="none" w:sz="0" w:space="0" w:color="auto"/>
            <w:bottom w:val="none" w:sz="0" w:space="0" w:color="auto"/>
            <w:right w:val="none" w:sz="0" w:space="0" w:color="auto"/>
          </w:divBdr>
        </w:div>
        <w:div w:id="1027753525">
          <w:marLeft w:val="782"/>
          <w:marRight w:val="0"/>
          <w:marTop w:val="0"/>
          <w:marBottom w:val="0"/>
          <w:divBdr>
            <w:top w:val="none" w:sz="0" w:space="0" w:color="auto"/>
            <w:left w:val="none" w:sz="0" w:space="0" w:color="auto"/>
            <w:bottom w:val="none" w:sz="0" w:space="0" w:color="auto"/>
            <w:right w:val="none" w:sz="0" w:space="0" w:color="auto"/>
          </w:divBdr>
        </w:div>
        <w:div w:id="78213157">
          <w:marLeft w:val="782"/>
          <w:marRight w:val="0"/>
          <w:marTop w:val="0"/>
          <w:marBottom w:val="0"/>
          <w:divBdr>
            <w:top w:val="none" w:sz="0" w:space="0" w:color="auto"/>
            <w:left w:val="none" w:sz="0" w:space="0" w:color="auto"/>
            <w:bottom w:val="none" w:sz="0" w:space="0" w:color="auto"/>
            <w:right w:val="none" w:sz="0" w:space="0" w:color="auto"/>
          </w:divBdr>
        </w:div>
        <w:div w:id="1617057007">
          <w:marLeft w:val="425"/>
          <w:marRight w:val="0"/>
          <w:marTop w:val="0"/>
          <w:marBottom w:val="0"/>
          <w:divBdr>
            <w:top w:val="none" w:sz="0" w:space="0" w:color="auto"/>
            <w:left w:val="none" w:sz="0" w:space="0" w:color="auto"/>
            <w:bottom w:val="none" w:sz="0" w:space="0" w:color="auto"/>
            <w:right w:val="none" w:sz="0" w:space="0" w:color="auto"/>
          </w:divBdr>
        </w:div>
        <w:div w:id="1951550352">
          <w:marLeft w:val="425"/>
          <w:marRight w:val="0"/>
          <w:marTop w:val="0"/>
          <w:marBottom w:val="0"/>
          <w:divBdr>
            <w:top w:val="none" w:sz="0" w:space="0" w:color="auto"/>
            <w:left w:val="none" w:sz="0" w:space="0" w:color="auto"/>
            <w:bottom w:val="none" w:sz="0" w:space="0" w:color="auto"/>
            <w:right w:val="none" w:sz="0" w:space="0" w:color="auto"/>
          </w:divBdr>
        </w:div>
        <w:div w:id="60175242">
          <w:marLeft w:val="425"/>
          <w:marRight w:val="0"/>
          <w:marTop w:val="0"/>
          <w:marBottom w:val="0"/>
          <w:divBdr>
            <w:top w:val="none" w:sz="0" w:space="0" w:color="auto"/>
            <w:left w:val="none" w:sz="0" w:space="0" w:color="auto"/>
            <w:bottom w:val="none" w:sz="0" w:space="0" w:color="auto"/>
            <w:right w:val="none" w:sz="0" w:space="0" w:color="auto"/>
          </w:divBdr>
        </w:div>
        <w:div w:id="1162162679">
          <w:marLeft w:val="425"/>
          <w:marRight w:val="0"/>
          <w:marTop w:val="0"/>
          <w:marBottom w:val="0"/>
          <w:divBdr>
            <w:top w:val="none" w:sz="0" w:space="0" w:color="auto"/>
            <w:left w:val="none" w:sz="0" w:space="0" w:color="auto"/>
            <w:bottom w:val="none" w:sz="0" w:space="0" w:color="auto"/>
            <w:right w:val="none" w:sz="0" w:space="0" w:color="auto"/>
          </w:divBdr>
        </w:div>
        <w:div w:id="1445342063">
          <w:marLeft w:val="425"/>
          <w:marRight w:val="0"/>
          <w:marTop w:val="0"/>
          <w:marBottom w:val="0"/>
          <w:divBdr>
            <w:top w:val="none" w:sz="0" w:space="0" w:color="auto"/>
            <w:left w:val="none" w:sz="0" w:space="0" w:color="auto"/>
            <w:bottom w:val="none" w:sz="0" w:space="0" w:color="auto"/>
            <w:right w:val="none" w:sz="0" w:space="0" w:color="auto"/>
          </w:divBdr>
        </w:div>
        <w:div w:id="1523543885">
          <w:marLeft w:val="425"/>
          <w:marRight w:val="0"/>
          <w:marTop w:val="0"/>
          <w:marBottom w:val="0"/>
          <w:divBdr>
            <w:top w:val="none" w:sz="0" w:space="0" w:color="auto"/>
            <w:left w:val="none" w:sz="0" w:space="0" w:color="auto"/>
            <w:bottom w:val="none" w:sz="0" w:space="0" w:color="auto"/>
            <w:right w:val="none" w:sz="0" w:space="0" w:color="auto"/>
          </w:divBdr>
        </w:div>
        <w:div w:id="142890320">
          <w:marLeft w:val="425"/>
          <w:marRight w:val="0"/>
          <w:marTop w:val="0"/>
          <w:marBottom w:val="0"/>
          <w:divBdr>
            <w:top w:val="none" w:sz="0" w:space="0" w:color="auto"/>
            <w:left w:val="none" w:sz="0" w:space="0" w:color="auto"/>
            <w:bottom w:val="none" w:sz="0" w:space="0" w:color="auto"/>
            <w:right w:val="none" w:sz="0" w:space="0" w:color="auto"/>
          </w:divBdr>
        </w:div>
        <w:div w:id="1869176783">
          <w:marLeft w:val="425"/>
          <w:marRight w:val="0"/>
          <w:marTop w:val="0"/>
          <w:marBottom w:val="0"/>
          <w:divBdr>
            <w:top w:val="none" w:sz="0" w:space="0" w:color="auto"/>
            <w:left w:val="none" w:sz="0" w:space="0" w:color="auto"/>
            <w:bottom w:val="none" w:sz="0" w:space="0" w:color="auto"/>
            <w:right w:val="none" w:sz="0" w:space="0" w:color="auto"/>
          </w:divBdr>
        </w:div>
        <w:div w:id="879779071">
          <w:marLeft w:val="425"/>
          <w:marRight w:val="0"/>
          <w:marTop w:val="0"/>
          <w:marBottom w:val="0"/>
          <w:divBdr>
            <w:top w:val="none" w:sz="0" w:space="0" w:color="auto"/>
            <w:left w:val="none" w:sz="0" w:space="0" w:color="auto"/>
            <w:bottom w:val="none" w:sz="0" w:space="0" w:color="auto"/>
            <w:right w:val="none" w:sz="0" w:space="0" w:color="auto"/>
          </w:divBdr>
        </w:div>
        <w:div w:id="891430039">
          <w:marLeft w:val="425"/>
          <w:marRight w:val="0"/>
          <w:marTop w:val="0"/>
          <w:marBottom w:val="0"/>
          <w:divBdr>
            <w:top w:val="none" w:sz="0" w:space="0" w:color="auto"/>
            <w:left w:val="none" w:sz="0" w:space="0" w:color="auto"/>
            <w:bottom w:val="none" w:sz="0" w:space="0" w:color="auto"/>
            <w:right w:val="none" w:sz="0" w:space="0" w:color="auto"/>
          </w:divBdr>
        </w:div>
        <w:div w:id="1098988839">
          <w:marLeft w:val="425"/>
          <w:marRight w:val="0"/>
          <w:marTop w:val="0"/>
          <w:marBottom w:val="0"/>
          <w:divBdr>
            <w:top w:val="none" w:sz="0" w:space="0" w:color="auto"/>
            <w:left w:val="none" w:sz="0" w:space="0" w:color="auto"/>
            <w:bottom w:val="none" w:sz="0" w:space="0" w:color="auto"/>
            <w:right w:val="none" w:sz="0" w:space="0" w:color="auto"/>
          </w:divBdr>
        </w:div>
        <w:div w:id="593975405">
          <w:marLeft w:val="425"/>
          <w:marRight w:val="0"/>
          <w:marTop w:val="0"/>
          <w:marBottom w:val="0"/>
          <w:divBdr>
            <w:top w:val="none" w:sz="0" w:space="0" w:color="auto"/>
            <w:left w:val="none" w:sz="0" w:space="0" w:color="auto"/>
            <w:bottom w:val="none" w:sz="0" w:space="0" w:color="auto"/>
            <w:right w:val="none" w:sz="0" w:space="0" w:color="auto"/>
          </w:divBdr>
        </w:div>
        <w:div w:id="1900238312">
          <w:marLeft w:val="782"/>
          <w:marRight w:val="0"/>
          <w:marTop w:val="0"/>
          <w:marBottom w:val="0"/>
          <w:divBdr>
            <w:top w:val="none" w:sz="0" w:space="0" w:color="auto"/>
            <w:left w:val="none" w:sz="0" w:space="0" w:color="auto"/>
            <w:bottom w:val="none" w:sz="0" w:space="0" w:color="auto"/>
            <w:right w:val="none" w:sz="0" w:space="0" w:color="auto"/>
          </w:divBdr>
        </w:div>
        <w:div w:id="883248318">
          <w:marLeft w:val="782"/>
          <w:marRight w:val="0"/>
          <w:marTop w:val="0"/>
          <w:marBottom w:val="0"/>
          <w:divBdr>
            <w:top w:val="none" w:sz="0" w:space="0" w:color="auto"/>
            <w:left w:val="none" w:sz="0" w:space="0" w:color="auto"/>
            <w:bottom w:val="none" w:sz="0" w:space="0" w:color="auto"/>
            <w:right w:val="none" w:sz="0" w:space="0" w:color="auto"/>
          </w:divBdr>
        </w:div>
        <w:div w:id="743646439">
          <w:marLeft w:val="425"/>
          <w:marRight w:val="0"/>
          <w:marTop w:val="0"/>
          <w:marBottom w:val="0"/>
          <w:divBdr>
            <w:top w:val="none" w:sz="0" w:space="0" w:color="auto"/>
            <w:left w:val="none" w:sz="0" w:space="0" w:color="auto"/>
            <w:bottom w:val="none" w:sz="0" w:space="0" w:color="auto"/>
            <w:right w:val="none" w:sz="0" w:space="0" w:color="auto"/>
          </w:divBdr>
        </w:div>
        <w:div w:id="1279799851">
          <w:marLeft w:val="782"/>
          <w:marRight w:val="0"/>
          <w:marTop w:val="0"/>
          <w:marBottom w:val="0"/>
          <w:divBdr>
            <w:top w:val="none" w:sz="0" w:space="0" w:color="auto"/>
            <w:left w:val="none" w:sz="0" w:space="0" w:color="auto"/>
            <w:bottom w:val="none" w:sz="0" w:space="0" w:color="auto"/>
            <w:right w:val="none" w:sz="0" w:space="0" w:color="auto"/>
          </w:divBdr>
        </w:div>
        <w:div w:id="714695626">
          <w:marLeft w:val="782"/>
          <w:marRight w:val="0"/>
          <w:marTop w:val="0"/>
          <w:marBottom w:val="0"/>
          <w:divBdr>
            <w:top w:val="none" w:sz="0" w:space="0" w:color="auto"/>
            <w:left w:val="none" w:sz="0" w:space="0" w:color="auto"/>
            <w:bottom w:val="none" w:sz="0" w:space="0" w:color="auto"/>
            <w:right w:val="none" w:sz="0" w:space="0" w:color="auto"/>
          </w:divBdr>
        </w:div>
        <w:div w:id="1326938151">
          <w:marLeft w:val="782"/>
          <w:marRight w:val="0"/>
          <w:marTop w:val="0"/>
          <w:marBottom w:val="0"/>
          <w:divBdr>
            <w:top w:val="none" w:sz="0" w:space="0" w:color="auto"/>
            <w:left w:val="none" w:sz="0" w:space="0" w:color="auto"/>
            <w:bottom w:val="none" w:sz="0" w:space="0" w:color="auto"/>
            <w:right w:val="none" w:sz="0" w:space="0" w:color="auto"/>
          </w:divBdr>
        </w:div>
        <w:div w:id="722799319">
          <w:marLeft w:val="425"/>
          <w:marRight w:val="0"/>
          <w:marTop w:val="0"/>
          <w:marBottom w:val="0"/>
          <w:divBdr>
            <w:top w:val="none" w:sz="0" w:space="0" w:color="auto"/>
            <w:left w:val="none" w:sz="0" w:space="0" w:color="auto"/>
            <w:bottom w:val="none" w:sz="0" w:space="0" w:color="auto"/>
            <w:right w:val="none" w:sz="0" w:space="0" w:color="auto"/>
          </w:divBdr>
        </w:div>
        <w:div w:id="1629315133">
          <w:marLeft w:val="425"/>
          <w:marRight w:val="0"/>
          <w:marTop w:val="0"/>
          <w:marBottom w:val="0"/>
          <w:divBdr>
            <w:top w:val="none" w:sz="0" w:space="0" w:color="auto"/>
            <w:left w:val="none" w:sz="0" w:space="0" w:color="auto"/>
            <w:bottom w:val="none" w:sz="0" w:space="0" w:color="auto"/>
            <w:right w:val="none" w:sz="0" w:space="0" w:color="auto"/>
          </w:divBdr>
        </w:div>
        <w:div w:id="797719192">
          <w:marLeft w:val="425"/>
          <w:marRight w:val="0"/>
          <w:marTop w:val="0"/>
          <w:marBottom w:val="0"/>
          <w:divBdr>
            <w:top w:val="none" w:sz="0" w:space="0" w:color="auto"/>
            <w:left w:val="none" w:sz="0" w:space="0" w:color="auto"/>
            <w:bottom w:val="none" w:sz="0" w:space="0" w:color="auto"/>
            <w:right w:val="none" w:sz="0" w:space="0" w:color="auto"/>
          </w:divBdr>
        </w:div>
        <w:div w:id="15466740">
          <w:marLeft w:val="425"/>
          <w:marRight w:val="0"/>
          <w:marTop w:val="0"/>
          <w:marBottom w:val="0"/>
          <w:divBdr>
            <w:top w:val="none" w:sz="0" w:space="0" w:color="auto"/>
            <w:left w:val="none" w:sz="0" w:space="0" w:color="auto"/>
            <w:bottom w:val="none" w:sz="0" w:space="0" w:color="auto"/>
            <w:right w:val="none" w:sz="0" w:space="0" w:color="auto"/>
          </w:divBdr>
        </w:div>
        <w:div w:id="167718055">
          <w:marLeft w:val="425"/>
          <w:marRight w:val="0"/>
          <w:marTop w:val="0"/>
          <w:marBottom w:val="0"/>
          <w:divBdr>
            <w:top w:val="none" w:sz="0" w:space="0" w:color="auto"/>
            <w:left w:val="none" w:sz="0" w:space="0" w:color="auto"/>
            <w:bottom w:val="none" w:sz="0" w:space="0" w:color="auto"/>
            <w:right w:val="none" w:sz="0" w:space="0" w:color="auto"/>
          </w:divBdr>
        </w:div>
        <w:div w:id="646738916">
          <w:marLeft w:val="425"/>
          <w:marRight w:val="0"/>
          <w:marTop w:val="0"/>
          <w:marBottom w:val="0"/>
          <w:divBdr>
            <w:top w:val="none" w:sz="0" w:space="0" w:color="auto"/>
            <w:left w:val="none" w:sz="0" w:space="0" w:color="auto"/>
            <w:bottom w:val="none" w:sz="0" w:space="0" w:color="auto"/>
            <w:right w:val="none" w:sz="0" w:space="0" w:color="auto"/>
          </w:divBdr>
        </w:div>
        <w:div w:id="741370699">
          <w:marLeft w:val="425"/>
          <w:marRight w:val="0"/>
          <w:marTop w:val="0"/>
          <w:marBottom w:val="0"/>
          <w:divBdr>
            <w:top w:val="none" w:sz="0" w:space="0" w:color="auto"/>
            <w:left w:val="none" w:sz="0" w:space="0" w:color="auto"/>
            <w:bottom w:val="none" w:sz="0" w:space="0" w:color="auto"/>
            <w:right w:val="none" w:sz="0" w:space="0" w:color="auto"/>
          </w:divBdr>
        </w:div>
        <w:div w:id="1294142659">
          <w:marLeft w:val="425"/>
          <w:marRight w:val="0"/>
          <w:marTop w:val="0"/>
          <w:marBottom w:val="0"/>
          <w:divBdr>
            <w:top w:val="none" w:sz="0" w:space="0" w:color="auto"/>
            <w:left w:val="none" w:sz="0" w:space="0" w:color="auto"/>
            <w:bottom w:val="none" w:sz="0" w:space="0" w:color="auto"/>
            <w:right w:val="none" w:sz="0" w:space="0" w:color="auto"/>
          </w:divBdr>
        </w:div>
        <w:div w:id="860970171">
          <w:marLeft w:val="0"/>
          <w:marRight w:val="0"/>
          <w:marTop w:val="240"/>
          <w:marBottom w:val="0"/>
          <w:divBdr>
            <w:top w:val="none" w:sz="0" w:space="0" w:color="auto"/>
            <w:left w:val="none" w:sz="0" w:space="0" w:color="auto"/>
            <w:bottom w:val="none" w:sz="0" w:space="0" w:color="auto"/>
            <w:right w:val="none" w:sz="0" w:space="0" w:color="auto"/>
          </w:divBdr>
        </w:div>
        <w:div w:id="535581985">
          <w:marLeft w:val="425"/>
          <w:marRight w:val="0"/>
          <w:marTop w:val="0"/>
          <w:marBottom w:val="0"/>
          <w:divBdr>
            <w:top w:val="none" w:sz="0" w:space="0" w:color="auto"/>
            <w:left w:val="none" w:sz="0" w:space="0" w:color="auto"/>
            <w:bottom w:val="none" w:sz="0" w:space="0" w:color="auto"/>
            <w:right w:val="none" w:sz="0" w:space="0" w:color="auto"/>
          </w:divBdr>
        </w:div>
        <w:div w:id="1989166545">
          <w:marLeft w:val="425"/>
          <w:marRight w:val="0"/>
          <w:marTop w:val="0"/>
          <w:marBottom w:val="0"/>
          <w:divBdr>
            <w:top w:val="none" w:sz="0" w:space="0" w:color="auto"/>
            <w:left w:val="none" w:sz="0" w:space="0" w:color="auto"/>
            <w:bottom w:val="none" w:sz="0" w:space="0" w:color="auto"/>
            <w:right w:val="none" w:sz="0" w:space="0" w:color="auto"/>
          </w:divBdr>
        </w:div>
        <w:div w:id="15084400">
          <w:marLeft w:val="425"/>
          <w:marRight w:val="0"/>
          <w:marTop w:val="0"/>
          <w:marBottom w:val="0"/>
          <w:divBdr>
            <w:top w:val="none" w:sz="0" w:space="0" w:color="auto"/>
            <w:left w:val="none" w:sz="0" w:space="0" w:color="auto"/>
            <w:bottom w:val="none" w:sz="0" w:space="0" w:color="auto"/>
            <w:right w:val="none" w:sz="0" w:space="0" w:color="auto"/>
          </w:divBdr>
        </w:div>
        <w:div w:id="175387119">
          <w:marLeft w:val="425"/>
          <w:marRight w:val="0"/>
          <w:marTop w:val="0"/>
          <w:marBottom w:val="0"/>
          <w:divBdr>
            <w:top w:val="none" w:sz="0" w:space="0" w:color="auto"/>
            <w:left w:val="none" w:sz="0" w:space="0" w:color="auto"/>
            <w:bottom w:val="none" w:sz="0" w:space="0" w:color="auto"/>
            <w:right w:val="none" w:sz="0" w:space="0" w:color="auto"/>
          </w:divBdr>
        </w:div>
        <w:div w:id="615599521">
          <w:marLeft w:val="425"/>
          <w:marRight w:val="0"/>
          <w:marTop w:val="0"/>
          <w:marBottom w:val="0"/>
          <w:divBdr>
            <w:top w:val="none" w:sz="0" w:space="0" w:color="auto"/>
            <w:left w:val="none" w:sz="0" w:space="0" w:color="auto"/>
            <w:bottom w:val="none" w:sz="0" w:space="0" w:color="auto"/>
            <w:right w:val="none" w:sz="0" w:space="0" w:color="auto"/>
          </w:divBdr>
        </w:div>
      </w:divsChild>
    </w:div>
    <w:div w:id="915825172">
      <w:bodyDiv w:val="1"/>
      <w:marLeft w:val="0"/>
      <w:marRight w:val="0"/>
      <w:marTop w:val="0"/>
      <w:marBottom w:val="0"/>
      <w:divBdr>
        <w:top w:val="none" w:sz="0" w:space="0" w:color="auto"/>
        <w:left w:val="none" w:sz="0" w:space="0" w:color="auto"/>
        <w:bottom w:val="none" w:sz="0" w:space="0" w:color="auto"/>
        <w:right w:val="none" w:sz="0" w:space="0" w:color="auto"/>
      </w:divBdr>
    </w:div>
    <w:div w:id="929387516">
      <w:bodyDiv w:val="1"/>
      <w:marLeft w:val="0"/>
      <w:marRight w:val="0"/>
      <w:marTop w:val="0"/>
      <w:marBottom w:val="0"/>
      <w:divBdr>
        <w:top w:val="none" w:sz="0" w:space="0" w:color="auto"/>
        <w:left w:val="none" w:sz="0" w:space="0" w:color="auto"/>
        <w:bottom w:val="none" w:sz="0" w:space="0" w:color="auto"/>
        <w:right w:val="none" w:sz="0" w:space="0" w:color="auto"/>
      </w:divBdr>
      <w:divsChild>
        <w:div w:id="21244991">
          <w:marLeft w:val="0"/>
          <w:marRight w:val="0"/>
          <w:marTop w:val="480"/>
          <w:marBottom w:val="0"/>
          <w:divBdr>
            <w:top w:val="none" w:sz="0" w:space="0" w:color="auto"/>
            <w:left w:val="none" w:sz="0" w:space="0" w:color="auto"/>
            <w:bottom w:val="none" w:sz="0" w:space="0" w:color="auto"/>
            <w:right w:val="none" w:sz="0" w:space="0" w:color="auto"/>
          </w:divBdr>
        </w:div>
        <w:div w:id="138154301">
          <w:marLeft w:val="425"/>
          <w:marRight w:val="0"/>
          <w:marTop w:val="0"/>
          <w:marBottom w:val="0"/>
          <w:divBdr>
            <w:top w:val="none" w:sz="0" w:space="0" w:color="auto"/>
            <w:left w:val="none" w:sz="0" w:space="0" w:color="auto"/>
            <w:bottom w:val="none" w:sz="0" w:space="0" w:color="auto"/>
            <w:right w:val="none" w:sz="0" w:space="0" w:color="auto"/>
          </w:divBdr>
        </w:div>
        <w:div w:id="382601989">
          <w:marLeft w:val="425"/>
          <w:marRight w:val="0"/>
          <w:marTop w:val="0"/>
          <w:marBottom w:val="0"/>
          <w:divBdr>
            <w:top w:val="none" w:sz="0" w:space="0" w:color="auto"/>
            <w:left w:val="none" w:sz="0" w:space="0" w:color="auto"/>
            <w:bottom w:val="none" w:sz="0" w:space="0" w:color="auto"/>
            <w:right w:val="none" w:sz="0" w:space="0" w:color="auto"/>
          </w:divBdr>
        </w:div>
        <w:div w:id="532111794">
          <w:marLeft w:val="425"/>
          <w:marRight w:val="0"/>
          <w:marTop w:val="0"/>
          <w:marBottom w:val="0"/>
          <w:divBdr>
            <w:top w:val="none" w:sz="0" w:space="0" w:color="auto"/>
            <w:left w:val="none" w:sz="0" w:space="0" w:color="auto"/>
            <w:bottom w:val="none" w:sz="0" w:space="0" w:color="auto"/>
            <w:right w:val="none" w:sz="0" w:space="0" w:color="auto"/>
          </w:divBdr>
        </w:div>
        <w:div w:id="1141576922">
          <w:marLeft w:val="425"/>
          <w:marRight w:val="0"/>
          <w:marTop w:val="0"/>
          <w:marBottom w:val="0"/>
          <w:divBdr>
            <w:top w:val="none" w:sz="0" w:space="0" w:color="auto"/>
            <w:left w:val="none" w:sz="0" w:space="0" w:color="auto"/>
            <w:bottom w:val="none" w:sz="0" w:space="0" w:color="auto"/>
            <w:right w:val="none" w:sz="0" w:space="0" w:color="auto"/>
          </w:divBdr>
        </w:div>
        <w:div w:id="1420448805">
          <w:marLeft w:val="425"/>
          <w:marRight w:val="0"/>
          <w:marTop w:val="0"/>
          <w:marBottom w:val="0"/>
          <w:divBdr>
            <w:top w:val="none" w:sz="0" w:space="0" w:color="auto"/>
            <w:left w:val="none" w:sz="0" w:space="0" w:color="auto"/>
            <w:bottom w:val="none" w:sz="0" w:space="0" w:color="auto"/>
            <w:right w:val="none" w:sz="0" w:space="0" w:color="auto"/>
          </w:divBdr>
        </w:div>
        <w:div w:id="1546213350">
          <w:marLeft w:val="425"/>
          <w:marRight w:val="0"/>
          <w:marTop w:val="0"/>
          <w:marBottom w:val="0"/>
          <w:divBdr>
            <w:top w:val="none" w:sz="0" w:space="0" w:color="auto"/>
            <w:left w:val="none" w:sz="0" w:space="0" w:color="auto"/>
            <w:bottom w:val="none" w:sz="0" w:space="0" w:color="auto"/>
            <w:right w:val="none" w:sz="0" w:space="0" w:color="auto"/>
          </w:divBdr>
        </w:div>
        <w:div w:id="1817795486">
          <w:marLeft w:val="425"/>
          <w:marRight w:val="0"/>
          <w:marTop w:val="0"/>
          <w:marBottom w:val="0"/>
          <w:divBdr>
            <w:top w:val="none" w:sz="0" w:space="0" w:color="auto"/>
            <w:left w:val="none" w:sz="0" w:space="0" w:color="auto"/>
            <w:bottom w:val="none" w:sz="0" w:space="0" w:color="auto"/>
            <w:right w:val="none" w:sz="0" w:space="0" w:color="auto"/>
          </w:divBdr>
        </w:div>
        <w:div w:id="1878395245">
          <w:marLeft w:val="425"/>
          <w:marRight w:val="0"/>
          <w:marTop w:val="0"/>
          <w:marBottom w:val="0"/>
          <w:divBdr>
            <w:top w:val="none" w:sz="0" w:space="0" w:color="auto"/>
            <w:left w:val="none" w:sz="0" w:space="0" w:color="auto"/>
            <w:bottom w:val="none" w:sz="0" w:space="0" w:color="auto"/>
            <w:right w:val="none" w:sz="0" w:space="0" w:color="auto"/>
          </w:divBdr>
        </w:div>
        <w:div w:id="2099711591">
          <w:marLeft w:val="0"/>
          <w:marRight w:val="0"/>
          <w:marTop w:val="240"/>
          <w:marBottom w:val="0"/>
          <w:divBdr>
            <w:top w:val="none" w:sz="0" w:space="0" w:color="auto"/>
            <w:left w:val="none" w:sz="0" w:space="0" w:color="auto"/>
            <w:bottom w:val="none" w:sz="0" w:space="0" w:color="auto"/>
            <w:right w:val="none" w:sz="0" w:space="0" w:color="auto"/>
          </w:divBdr>
        </w:div>
      </w:divsChild>
    </w:div>
    <w:div w:id="995383133">
      <w:bodyDiv w:val="1"/>
      <w:marLeft w:val="0"/>
      <w:marRight w:val="0"/>
      <w:marTop w:val="0"/>
      <w:marBottom w:val="0"/>
      <w:divBdr>
        <w:top w:val="none" w:sz="0" w:space="0" w:color="auto"/>
        <w:left w:val="none" w:sz="0" w:space="0" w:color="auto"/>
        <w:bottom w:val="none" w:sz="0" w:space="0" w:color="auto"/>
        <w:right w:val="none" w:sz="0" w:space="0" w:color="auto"/>
      </w:divBdr>
    </w:div>
    <w:div w:id="1071081504">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79773">
      <w:bodyDiv w:val="1"/>
      <w:marLeft w:val="0"/>
      <w:marRight w:val="0"/>
      <w:marTop w:val="0"/>
      <w:marBottom w:val="0"/>
      <w:divBdr>
        <w:top w:val="none" w:sz="0" w:space="0" w:color="auto"/>
        <w:left w:val="none" w:sz="0" w:space="0" w:color="auto"/>
        <w:bottom w:val="none" w:sz="0" w:space="0" w:color="auto"/>
        <w:right w:val="none" w:sz="0" w:space="0" w:color="auto"/>
      </w:divBdr>
    </w:div>
    <w:div w:id="1157457356">
      <w:bodyDiv w:val="1"/>
      <w:marLeft w:val="0"/>
      <w:marRight w:val="0"/>
      <w:marTop w:val="0"/>
      <w:marBottom w:val="0"/>
      <w:divBdr>
        <w:top w:val="none" w:sz="0" w:space="0" w:color="auto"/>
        <w:left w:val="none" w:sz="0" w:space="0" w:color="auto"/>
        <w:bottom w:val="none" w:sz="0" w:space="0" w:color="auto"/>
        <w:right w:val="none" w:sz="0" w:space="0" w:color="auto"/>
      </w:divBdr>
      <w:divsChild>
        <w:div w:id="1842888433">
          <w:marLeft w:val="0"/>
          <w:marRight w:val="0"/>
          <w:marTop w:val="480"/>
          <w:marBottom w:val="72"/>
          <w:divBdr>
            <w:top w:val="none" w:sz="0" w:space="0" w:color="auto"/>
            <w:left w:val="none" w:sz="0" w:space="0" w:color="auto"/>
            <w:bottom w:val="none" w:sz="0" w:space="0" w:color="auto"/>
            <w:right w:val="none" w:sz="0" w:space="0" w:color="auto"/>
          </w:divBdr>
        </w:div>
        <w:div w:id="1045445176">
          <w:marLeft w:val="0"/>
          <w:marRight w:val="0"/>
          <w:marTop w:val="0"/>
          <w:marBottom w:val="72"/>
          <w:divBdr>
            <w:top w:val="none" w:sz="0" w:space="0" w:color="auto"/>
            <w:left w:val="none" w:sz="0" w:space="0" w:color="auto"/>
            <w:bottom w:val="none" w:sz="0" w:space="0" w:color="auto"/>
            <w:right w:val="none" w:sz="0" w:space="0" w:color="auto"/>
          </w:divBdr>
        </w:div>
        <w:div w:id="338195386">
          <w:marLeft w:val="0"/>
          <w:marRight w:val="0"/>
          <w:marTop w:val="0"/>
          <w:marBottom w:val="72"/>
          <w:divBdr>
            <w:top w:val="none" w:sz="0" w:space="0" w:color="auto"/>
            <w:left w:val="none" w:sz="0" w:space="0" w:color="auto"/>
            <w:bottom w:val="none" w:sz="0" w:space="0" w:color="auto"/>
            <w:right w:val="none" w:sz="0" w:space="0" w:color="auto"/>
          </w:divBdr>
        </w:div>
      </w:divsChild>
    </w:div>
    <w:div w:id="1175002150">
      <w:bodyDiv w:val="1"/>
      <w:marLeft w:val="0"/>
      <w:marRight w:val="0"/>
      <w:marTop w:val="0"/>
      <w:marBottom w:val="0"/>
      <w:divBdr>
        <w:top w:val="none" w:sz="0" w:space="0" w:color="auto"/>
        <w:left w:val="none" w:sz="0" w:space="0" w:color="auto"/>
        <w:bottom w:val="none" w:sz="0" w:space="0" w:color="auto"/>
        <w:right w:val="none" w:sz="0" w:space="0" w:color="auto"/>
      </w:divBdr>
      <w:divsChild>
        <w:div w:id="258561726">
          <w:marLeft w:val="0"/>
          <w:marRight w:val="0"/>
          <w:marTop w:val="240"/>
          <w:marBottom w:val="0"/>
          <w:divBdr>
            <w:top w:val="none" w:sz="0" w:space="0" w:color="auto"/>
            <w:left w:val="none" w:sz="0" w:space="0" w:color="auto"/>
            <w:bottom w:val="none" w:sz="0" w:space="0" w:color="auto"/>
            <w:right w:val="none" w:sz="0" w:space="0" w:color="auto"/>
          </w:divBdr>
        </w:div>
        <w:div w:id="998918936">
          <w:marLeft w:val="0"/>
          <w:marRight w:val="0"/>
          <w:marTop w:val="480"/>
          <w:marBottom w:val="0"/>
          <w:divBdr>
            <w:top w:val="none" w:sz="0" w:space="0" w:color="auto"/>
            <w:left w:val="none" w:sz="0" w:space="0" w:color="auto"/>
            <w:bottom w:val="none" w:sz="0" w:space="0" w:color="auto"/>
            <w:right w:val="none" w:sz="0" w:space="0" w:color="auto"/>
          </w:divBdr>
        </w:div>
        <w:div w:id="1172600944">
          <w:marLeft w:val="0"/>
          <w:marRight w:val="0"/>
          <w:marTop w:val="240"/>
          <w:marBottom w:val="0"/>
          <w:divBdr>
            <w:top w:val="none" w:sz="0" w:space="0" w:color="auto"/>
            <w:left w:val="none" w:sz="0" w:space="0" w:color="auto"/>
            <w:bottom w:val="none" w:sz="0" w:space="0" w:color="auto"/>
            <w:right w:val="none" w:sz="0" w:space="0" w:color="auto"/>
          </w:divBdr>
        </w:div>
        <w:div w:id="2110076426">
          <w:marLeft w:val="0"/>
          <w:marRight w:val="0"/>
          <w:marTop w:val="240"/>
          <w:marBottom w:val="0"/>
          <w:divBdr>
            <w:top w:val="none" w:sz="0" w:space="0" w:color="auto"/>
            <w:left w:val="none" w:sz="0" w:space="0" w:color="auto"/>
            <w:bottom w:val="none" w:sz="0" w:space="0" w:color="auto"/>
            <w:right w:val="none" w:sz="0" w:space="0" w:color="auto"/>
          </w:divBdr>
        </w:div>
        <w:div w:id="2133476173">
          <w:marLeft w:val="0"/>
          <w:marRight w:val="0"/>
          <w:marTop w:val="240"/>
          <w:marBottom w:val="0"/>
          <w:divBdr>
            <w:top w:val="none" w:sz="0" w:space="0" w:color="auto"/>
            <w:left w:val="none" w:sz="0" w:space="0" w:color="auto"/>
            <w:bottom w:val="none" w:sz="0" w:space="0" w:color="auto"/>
            <w:right w:val="none" w:sz="0" w:space="0" w:color="auto"/>
          </w:divBdr>
        </w:div>
      </w:divsChild>
    </w:div>
    <w:div w:id="1197811847">
      <w:bodyDiv w:val="1"/>
      <w:marLeft w:val="0"/>
      <w:marRight w:val="0"/>
      <w:marTop w:val="0"/>
      <w:marBottom w:val="0"/>
      <w:divBdr>
        <w:top w:val="none" w:sz="0" w:space="0" w:color="auto"/>
        <w:left w:val="none" w:sz="0" w:space="0" w:color="auto"/>
        <w:bottom w:val="none" w:sz="0" w:space="0" w:color="auto"/>
        <w:right w:val="none" w:sz="0" w:space="0" w:color="auto"/>
      </w:divBdr>
      <w:divsChild>
        <w:div w:id="1560820200">
          <w:marLeft w:val="0"/>
          <w:marRight w:val="0"/>
          <w:marTop w:val="0"/>
          <w:marBottom w:val="0"/>
          <w:divBdr>
            <w:top w:val="none" w:sz="0" w:space="0" w:color="auto"/>
            <w:left w:val="none" w:sz="0" w:space="0" w:color="auto"/>
            <w:bottom w:val="none" w:sz="0" w:space="0" w:color="auto"/>
            <w:right w:val="none" w:sz="0" w:space="0" w:color="auto"/>
          </w:divBdr>
        </w:div>
        <w:div w:id="1596281266">
          <w:marLeft w:val="0"/>
          <w:marRight w:val="0"/>
          <w:marTop w:val="0"/>
          <w:marBottom w:val="0"/>
          <w:divBdr>
            <w:top w:val="none" w:sz="0" w:space="0" w:color="auto"/>
            <w:left w:val="none" w:sz="0" w:space="0" w:color="auto"/>
            <w:bottom w:val="none" w:sz="0" w:space="0" w:color="auto"/>
            <w:right w:val="none" w:sz="0" w:space="0" w:color="auto"/>
          </w:divBdr>
          <w:divsChild>
            <w:div w:id="4849291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57767">
      <w:bodyDiv w:val="1"/>
      <w:marLeft w:val="0"/>
      <w:marRight w:val="0"/>
      <w:marTop w:val="0"/>
      <w:marBottom w:val="0"/>
      <w:divBdr>
        <w:top w:val="none" w:sz="0" w:space="0" w:color="auto"/>
        <w:left w:val="none" w:sz="0" w:space="0" w:color="auto"/>
        <w:bottom w:val="none" w:sz="0" w:space="0" w:color="auto"/>
        <w:right w:val="none" w:sz="0" w:space="0" w:color="auto"/>
      </w:divBdr>
    </w:div>
    <w:div w:id="1435176967">
      <w:bodyDiv w:val="1"/>
      <w:marLeft w:val="0"/>
      <w:marRight w:val="0"/>
      <w:marTop w:val="0"/>
      <w:marBottom w:val="0"/>
      <w:divBdr>
        <w:top w:val="none" w:sz="0" w:space="0" w:color="auto"/>
        <w:left w:val="none" w:sz="0" w:space="0" w:color="auto"/>
        <w:bottom w:val="none" w:sz="0" w:space="0" w:color="auto"/>
        <w:right w:val="none" w:sz="0" w:space="0" w:color="auto"/>
      </w:divBdr>
    </w:div>
    <w:div w:id="1462461701">
      <w:bodyDiv w:val="1"/>
      <w:marLeft w:val="0"/>
      <w:marRight w:val="0"/>
      <w:marTop w:val="0"/>
      <w:marBottom w:val="0"/>
      <w:divBdr>
        <w:top w:val="none" w:sz="0" w:space="0" w:color="auto"/>
        <w:left w:val="none" w:sz="0" w:space="0" w:color="auto"/>
        <w:bottom w:val="none" w:sz="0" w:space="0" w:color="auto"/>
        <w:right w:val="none" w:sz="0" w:space="0" w:color="auto"/>
      </w:divBdr>
    </w:div>
    <w:div w:id="1467234002">
      <w:bodyDiv w:val="1"/>
      <w:marLeft w:val="0"/>
      <w:marRight w:val="0"/>
      <w:marTop w:val="0"/>
      <w:marBottom w:val="0"/>
      <w:divBdr>
        <w:top w:val="none" w:sz="0" w:space="0" w:color="auto"/>
        <w:left w:val="none" w:sz="0" w:space="0" w:color="auto"/>
        <w:bottom w:val="none" w:sz="0" w:space="0" w:color="auto"/>
        <w:right w:val="none" w:sz="0" w:space="0" w:color="auto"/>
      </w:divBdr>
    </w:div>
    <w:div w:id="1571580090">
      <w:bodyDiv w:val="1"/>
      <w:marLeft w:val="0"/>
      <w:marRight w:val="0"/>
      <w:marTop w:val="0"/>
      <w:marBottom w:val="0"/>
      <w:divBdr>
        <w:top w:val="none" w:sz="0" w:space="0" w:color="auto"/>
        <w:left w:val="none" w:sz="0" w:space="0" w:color="auto"/>
        <w:bottom w:val="none" w:sz="0" w:space="0" w:color="auto"/>
        <w:right w:val="none" w:sz="0" w:space="0" w:color="auto"/>
      </w:divBdr>
      <w:divsChild>
        <w:div w:id="91821860">
          <w:marLeft w:val="0"/>
          <w:marRight w:val="0"/>
          <w:marTop w:val="240"/>
          <w:marBottom w:val="0"/>
          <w:divBdr>
            <w:top w:val="none" w:sz="0" w:space="0" w:color="auto"/>
            <w:left w:val="none" w:sz="0" w:space="0" w:color="auto"/>
            <w:bottom w:val="none" w:sz="0" w:space="0" w:color="auto"/>
            <w:right w:val="none" w:sz="0" w:space="0" w:color="auto"/>
          </w:divBdr>
        </w:div>
        <w:div w:id="910193509">
          <w:marLeft w:val="0"/>
          <w:marRight w:val="0"/>
          <w:marTop w:val="240"/>
          <w:marBottom w:val="0"/>
          <w:divBdr>
            <w:top w:val="none" w:sz="0" w:space="0" w:color="auto"/>
            <w:left w:val="none" w:sz="0" w:space="0" w:color="auto"/>
            <w:bottom w:val="none" w:sz="0" w:space="0" w:color="auto"/>
            <w:right w:val="none" w:sz="0" w:space="0" w:color="auto"/>
          </w:divBdr>
        </w:div>
        <w:div w:id="1008093868">
          <w:marLeft w:val="0"/>
          <w:marRight w:val="0"/>
          <w:marTop w:val="480"/>
          <w:marBottom w:val="0"/>
          <w:divBdr>
            <w:top w:val="none" w:sz="0" w:space="0" w:color="auto"/>
            <w:left w:val="none" w:sz="0" w:space="0" w:color="auto"/>
            <w:bottom w:val="none" w:sz="0" w:space="0" w:color="auto"/>
            <w:right w:val="none" w:sz="0" w:space="0" w:color="auto"/>
          </w:divBdr>
        </w:div>
      </w:divsChild>
    </w:div>
    <w:div w:id="1678801765">
      <w:bodyDiv w:val="1"/>
      <w:marLeft w:val="0"/>
      <w:marRight w:val="0"/>
      <w:marTop w:val="0"/>
      <w:marBottom w:val="0"/>
      <w:divBdr>
        <w:top w:val="none" w:sz="0" w:space="0" w:color="auto"/>
        <w:left w:val="none" w:sz="0" w:space="0" w:color="auto"/>
        <w:bottom w:val="none" w:sz="0" w:space="0" w:color="auto"/>
        <w:right w:val="none" w:sz="0" w:space="0" w:color="auto"/>
      </w:divBdr>
    </w:div>
    <w:div w:id="1689597542">
      <w:bodyDiv w:val="1"/>
      <w:marLeft w:val="0"/>
      <w:marRight w:val="0"/>
      <w:marTop w:val="0"/>
      <w:marBottom w:val="0"/>
      <w:divBdr>
        <w:top w:val="none" w:sz="0" w:space="0" w:color="auto"/>
        <w:left w:val="none" w:sz="0" w:space="0" w:color="auto"/>
        <w:bottom w:val="none" w:sz="0" w:space="0" w:color="auto"/>
        <w:right w:val="none" w:sz="0" w:space="0" w:color="auto"/>
      </w:divBdr>
      <w:divsChild>
        <w:div w:id="196745119">
          <w:marLeft w:val="0"/>
          <w:marRight w:val="0"/>
          <w:marTop w:val="480"/>
          <w:marBottom w:val="0"/>
          <w:divBdr>
            <w:top w:val="none" w:sz="0" w:space="0" w:color="auto"/>
            <w:left w:val="none" w:sz="0" w:space="0" w:color="auto"/>
            <w:bottom w:val="none" w:sz="0" w:space="0" w:color="auto"/>
            <w:right w:val="none" w:sz="0" w:space="0" w:color="auto"/>
          </w:divBdr>
        </w:div>
        <w:div w:id="747579368">
          <w:marLeft w:val="0"/>
          <w:marRight w:val="0"/>
          <w:marTop w:val="480"/>
          <w:marBottom w:val="0"/>
          <w:divBdr>
            <w:top w:val="none" w:sz="0" w:space="0" w:color="auto"/>
            <w:left w:val="none" w:sz="0" w:space="0" w:color="auto"/>
            <w:bottom w:val="none" w:sz="0" w:space="0" w:color="auto"/>
            <w:right w:val="none" w:sz="0" w:space="0" w:color="auto"/>
          </w:divBdr>
        </w:div>
        <w:div w:id="26150933">
          <w:marLeft w:val="0"/>
          <w:marRight w:val="0"/>
          <w:marTop w:val="240"/>
          <w:marBottom w:val="0"/>
          <w:divBdr>
            <w:top w:val="none" w:sz="0" w:space="0" w:color="auto"/>
            <w:left w:val="none" w:sz="0" w:space="0" w:color="auto"/>
            <w:bottom w:val="none" w:sz="0" w:space="0" w:color="auto"/>
            <w:right w:val="none" w:sz="0" w:space="0" w:color="auto"/>
          </w:divBdr>
        </w:div>
        <w:div w:id="145097913">
          <w:marLeft w:val="0"/>
          <w:marRight w:val="0"/>
          <w:marTop w:val="240"/>
          <w:marBottom w:val="0"/>
          <w:divBdr>
            <w:top w:val="none" w:sz="0" w:space="0" w:color="auto"/>
            <w:left w:val="none" w:sz="0" w:space="0" w:color="auto"/>
            <w:bottom w:val="none" w:sz="0" w:space="0" w:color="auto"/>
            <w:right w:val="none" w:sz="0" w:space="0" w:color="auto"/>
          </w:divBdr>
        </w:div>
        <w:div w:id="934364750">
          <w:marLeft w:val="0"/>
          <w:marRight w:val="0"/>
          <w:marTop w:val="240"/>
          <w:marBottom w:val="0"/>
          <w:divBdr>
            <w:top w:val="none" w:sz="0" w:space="0" w:color="auto"/>
            <w:left w:val="none" w:sz="0" w:space="0" w:color="auto"/>
            <w:bottom w:val="none" w:sz="0" w:space="0" w:color="auto"/>
            <w:right w:val="none" w:sz="0" w:space="0" w:color="auto"/>
          </w:divBdr>
        </w:div>
        <w:div w:id="791561570">
          <w:marLeft w:val="0"/>
          <w:marRight w:val="0"/>
          <w:marTop w:val="240"/>
          <w:marBottom w:val="0"/>
          <w:divBdr>
            <w:top w:val="none" w:sz="0" w:space="0" w:color="auto"/>
            <w:left w:val="none" w:sz="0" w:space="0" w:color="auto"/>
            <w:bottom w:val="none" w:sz="0" w:space="0" w:color="auto"/>
            <w:right w:val="none" w:sz="0" w:space="0" w:color="auto"/>
          </w:divBdr>
        </w:div>
      </w:divsChild>
    </w:div>
    <w:div w:id="1792433169">
      <w:bodyDiv w:val="1"/>
      <w:marLeft w:val="0"/>
      <w:marRight w:val="0"/>
      <w:marTop w:val="0"/>
      <w:marBottom w:val="0"/>
      <w:divBdr>
        <w:top w:val="none" w:sz="0" w:space="0" w:color="auto"/>
        <w:left w:val="none" w:sz="0" w:space="0" w:color="auto"/>
        <w:bottom w:val="none" w:sz="0" w:space="0" w:color="auto"/>
        <w:right w:val="none" w:sz="0" w:space="0" w:color="auto"/>
      </w:divBdr>
    </w:div>
    <w:div w:id="1814445847">
      <w:bodyDiv w:val="1"/>
      <w:marLeft w:val="0"/>
      <w:marRight w:val="0"/>
      <w:marTop w:val="0"/>
      <w:marBottom w:val="0"/>
      <w:divBdr>
        <w:top w:val="none" w:sz="0" w:space="0" w:color="auto"/>
        <w:left w:val="none" w:sz="0" w:space="0" w:color="auto"/>
        <w:bottom w:val="none" w:sz="0" w:space="0" w:color="auto"/>
        <w:right w:val="none" w:sz="0" w:space="0" w:color="auto"/>
      </w:divBdr>
    </w:div>
    <w:div w:id="1830823470">
      <w:bodyDiv w:val="1"/>
      <w:marLeft w:val="0"/>
      <w:marRight w:val="0"/>
      <w:marTop w:val="0"/>
      <w:marBottom w:val="0"/>
      <w:divBdr>
        <w:top w:val="none" w:sz="0" w:space="0" w:color="auto"/>
        <w:left w:val="none" w:sz="0" w:space="0" w:color="auto"/>
        <w:bottom w:val="none" w:sz="0" w:space="0" w:color="auto"/>
        <w:right w:val="none" w:sz="0" w:space="0" w:color="auto"/>
      </w:divBdr>
      <w:divsChild>
        <w:div w:id="189682330">
          <w:marLeft w:val="425"/>
          <w:marRight w:val="0"/>
          <w:marTop w:val="0"/>
          <w:marBottom w:val="0"/>
          <w:divBdr>
            <w:top w:val="none" w:sz="0" w:space="0" w:color="auto"/>
            <w:left w:val="none" w:sz="0" w:space="0" w:color="auto"/>
            <w:bottom w:val="none" w:sz="0" w:space="0" w:color="auto"/>
            <w:right w:val="none" w:sz="0" w:space="0" w:color="auto"/>
          </w:divBdr>
        </w:div>
        <w:div w:id="325868761">
          <w:marLeft w:val="425"/>
          <w:marRight w:val="0"/>
          <w:marTop w:val="0"/>
          <w:marBottom w:val="0"/>
          <w:divBdr>
            <w:top w:val="none" w:sz="0" w:space="0" w:color="auto"/>
            <w:left w:val="none" w:sz="0" w:space="0" w:color="auto"/>
            <w:bottom w:val="none" w:sz="0" w:space="0" w:color="auto"/>
            <w:right w:val="none" w:sz="0" w:space="0" w:color="auto"/>
          </w:divBdr>
        </w:div>
        <w:div w:id="482084388">
          <w:marLeft w:val="425"/>
          <w:marRight w:val="0"/>
          <w:marTop w:val="0"/>
          <w:marBottom w:val="0"/>
          <w:divBdr>
            <w:top w:val="none" w:sz="0" w:space="0" w:color="auto"/>
            <w:left w:val="none" w:sz="0" w:space="0" w:color="auto"/>
            <w:bottom w:val="none" w:sz="0" w:space="0" w:color="auto"/>
            <w:right w:val="none" w:sz="0" w:space="0" w:color="auto"/>
          </w:divBdr>
        </w:div>
        <w:div w:id="676660438">
          <w:marLeft w:val="425"/>
          <w:marRight w:val="0"/>
          <w:marTop w:val="0"/>
          <w:marBottom w:val="0"/>
          <w:divBdr>
            <w:top w:val="none" w:sz="0" w:space="0" w:color="auto"/>
            <w:left w:val="none" w:sz="0" w:space="0" w:color="auto"/>
            <w:bottom w:val="none" w:sz="0" w:space="0" w:color="auto"/>
            <w:right w:val="none" w:sz="0" w:space="0" w:color="auto"/>
          </w:divBdr>
        </w:div>
        <w:div w:id="736707920">
          <w:marLeft w:val="425"/>
          <w:marRight w:val="0"/>
          <w:marTop w:val="0"/>
          <w:marBottom w:val="0"/>
          <w:divBdr>
            <w:top w:val="none" w:sz="0" w:space="0" w:color="auto"/>
            <w:left w:val="none" w:sz="0" w:space="0" w:color="auto"/>
            <w:bottom w:val="none" w:sz="0" w:space="0" w:color="auto"/>
            <w:right w:val="none" w:sz="0" w:space="0" w:color="auto"/>
          </w:divBdr>
        </w:div>
        <w:div w:id="762263592">
          <w:marLeft w:val="425"/>
          <w:marRight w:val="0"/>
          <w:marTop w:val="0"/>
          <w:marBottom w:val="0"/>
          <w:divBdr>
            <w:top w:val="none" w:sz="0" w:space="0" w:color="auto"/>
            <w:left w:val="none" w:sz="0" w:space="0" w:color="auto"/>
            <w:bottom w:val="none" w:sz="0" w:space="0" w:color="auto"/>
            <w:right w:val="none" w:sz="0" w:space="0" w:color="auto"/>
          </w:divBdr>
        </w:div>
        <w:div w:id="873150863">
          <w:marLeft w:val="425"/>
          <w:marRight w:val="0"/>
          <w:marTop w:val="0"/>
          <w:marBottom w:val="0"/>
          <w:divBdr>
            <w:top w:val="none" w:sz="0" w:space="0" w:color="auto"/>
            <w:left w:val="none" w:sz="0" w:space="0" w:color="auto"/>
            <w:bottom w:val="none" w:sz="0" w:space="0" w:color="auto"/>
            <w:right w:val="none" w:sz="0" w:space="0" w:color="auto"/>
          </w:divBdr>
        </w:div>
        <w:div w:id="1084107527">
          <w:marLeft w:val="0"/>
          <w:marRight w:val="0"/>
          <w:marTop w:val="480"/>
          <w:marBottom w:val="0"/>
          <w:divBdr>
            <w:top w:val="none" w:sz="0" w:space="0" w:color="auto"/>
            <w:left w:val="none" w:sz="0" w:space="0" w:color="auto"/>
            <w:bottom w:val="none" w:sz="0" w:space="0" w:color="auto"/>
            <w:right w:val="none" w:sz="0" w:space="0" w:color="auto"/>
          </w:divBdr>
        </w:div>
        <w:div w:id="1126003017">
          <w:marLeft w:val="0"/>
          <w:marRight w:val="0"/>
          <w:marTop w:val="240"/>
          <w:marBottom w:val="0"/>
          <w:divBdr>
            <w:top w:val="none" w:sz="0" w:space="0" w:color="auto"/>
            <w:left w:val="none" w:sz="0" w:space="0" w:color="auto"/>
            <w:bottom w:val="none" w:sz="0" w:space="0" w:color="auto"/>
            <w:right w:val="none" w:sz="0" w:space="0" w:color="auto"/>
          </w:divBdr>
        </w:div>
        <w:div w:id="1870290598">
          <w:marLeft w:val="425"/>
          <w:marRight w:val="0"/>
          <w:marTop w:val="0"/>
          <w:marBottom w:val="0"/>
          <w:divBdr>
            <w:top w:val="none" w:sz="0" w:space="0" w:color="auto"/>
            <w:left w:val="none" w:sz="0" w:space="0" w:color="auto"/>
            <w:bottom w:val="none" w:sz="0" w:space="0" w:color="auto"/>
            <w:right w:val="none" w:sz="0" w:space="0" w:color="auto"/>
          </w:divBdr>
        </w:div>
      </w:divsChild>
    </w:div>
    <w:div w:id="1876575579">
      <w:bodyDiv w:val="1"/>
      <w:marLeft w:val="0"/>
      <w:marRight w:val="0"/>
      <w:marTop w:val="0"/>
      <w:marBottom w:val="0"/>
      <w:divBdr>
        <w:top w:val="none" w:sz="0" w:space="0" w:color="auto"/>
        <w:left w:val="none" w:sz="0" w:space="0" w:color="auto"/>
        <w:bottom w:val="none" w:sz="0" w:space="0" w:color="auto"/>
        <w:right w:val="none" w:sz="0" w:space="0" w:color="auto"/>
      </w:divBdr>
      <w:divsChild>
        <w:div w:id="354768643">
          <w:marLeft w:val="0"/>
          <w:marRight w:val="0"/>
          <w:marTop w:val="480"/>
          <w:marBottom w:val="0"/>
          <w:divBdr>
            <w:top w:val="none" w:sz="0" w:space="0" w:color="auto"/>
            <w:left w:val="none" w:sz="0" w:space="0" w:color="auto"/>
            <w:bottom w:val="none" w:sz="0" w:space="0" w:color="auto"/>
            <w:right w:val="none" w:sz="0" w:space="0" w:color="auto"/>
          </w:divBdr>
        </w:div>
        <w:div w:id="912197952">
          <w:marLeft w:val="0"/>
          <w:marRight w:val="0"/>
          <w:marTop w:val="240"/>
          <w:marBottom w:val="0"/>
          <w:divBdr>
            <w:top w:val="none" w:sz="0" w:space="0" w:color="auto"/>
            <w:left w:val="none" w:sz="0" w:space="0" w:color="auto"/>
            <w:bottom w:val="none" w:sz="0" w:space="0" w:color="auto"/>
            <w:right w:val="none" w:sz="0" w:space="0" w:color="auto"/>
          </w:divBdr>
        </w:div>
        <w:div w:id="1100490835">
          <w:marLeft w:val="0"/>
          <w:marRight w:val="0"/>
          <w:marTop w:val="480"/>
          <w:marBottom w:val="0"/>
          <w:divBdr>
            <w:top w:val="none" w:sz="0" w:space="0" w:color="auto"/>
            <w:left w:val="none" w:sz="0" w:space="0" w:color="auto"/>
            <w:bottom w:val="none" w:sz="0" w:space="0" w:color="auto"/>
            <w:right w:val="none" w:sz="0" w:space="0" w:color="auto"/>
          </w:divBdr>
        </w:div>
        <w:div w:id="1860509594">
          <w:marLeft w:val="0"/>
          <w:marRight w:val="0"/>
          <w:marTop w:val="240"/>
          <w:marBottom w:val="0"/>
          <w:divBdr>
            <w:top w:val="none" w:sz="0" w:space="0" w:color="auto"/>
            <w:left w:val="none" w:sz="0" w:space="0" w:color="auto"/>
            <w:bottom w:val="none" w:sz="0" w:space="0" w:color="auto"/>
            <w:right w:val="none" w:sz="0" w:space="0" w:color="auto"/>
          </w:divBdr>
        </w:div>
      </w:divsChild>
    </w:div>
    <w:div w:id="1886331223">
      <w:bodyDiv w:val="1"/>
      <w:marLeft w:val="0"/>
      <w:marRight w:val="0"/>
      <w:marTop w:val="0"/>
      <w:marBottom w:val="0"/>
      <w:divBdr>
        <w:top w:val="none" w:sz="0" w:space="0" w:color="auto"/>
        <w:left w:val="none" w:sz="0" w:space="0" w:color="auto"/>
        <w:bottom w:val="none" w:sz="0" w:space="0" w:color="auto"/>
        <w:right w:val="none" w:sz="0" w:space="0" w:color="auto"/>
      </w:divBdr>
    </w:div>
    <w:div w:id="1906408710">
      <w:bodyDiv w:val="1"/>
      <w:marLeft w:val="0"/>
      <w:marRight w:val="0"/>
      <w:marTop w:val="0"/>
      <w:marBottom w:val="0"/>
      <w:divBdr>
        <w:top w:val="none" w:sz="0" w:space="0" w:color="auto"/>
        <w:left w:val="none" w:sz="0" w:space="0" w:color="auto"/>
        <w:bottom w:val="none" w:sz="0" w:space="0" w:color="auto"/>
        <w:right w:val="none" w:sz="0" w:space="0" w:color="auto"/>
      </w:divBdr>
      <w:divsChild>
        <w:div w:id="1622608854">
          <w:marLeft w:val="425"/>
          <w:marRight w:val="0"/>
          <w:marTop w:val="0"/>
          <w:marBottom w:val="0"/>
          <w:divBdr>
            <w:top w:val="none" w:sz="0" w:space="0" w:color="auto"/>
            <w:left w:val="none" w:sz="0" w:space="0" w:color="auto"/>
            <w:bottom w:val="none" w:sz="0" w:space="0" w:color="auto"/>
            <w:right w:val="none" w:sz="0" w:space="0" w:color="auto"/>
          </w:divBdr>
        </w:div>
        <w:div w:id="620310578">
          <w:marLeft w:val="425"/>
          <w:marRight w:val="0"/>
          <w:marTop w:val="0"/>
          <w:marBottom w:val="0"/>
          <w:divBdr>
            <w:top w:val="none" w:sz="0" w:space="0" w:color="auto"/>
            <w:left w:val="none" w:sz="0" w:space="0" w:color="auto"/>
            <w:bottom w:val="none" w:sz="0" w:space="0" w:color="auto"/>
            <w:right w:val="none" w:sz="0" w:space="0" w:color="auto"/>
          </w:divBdr>
        </w:div>
      </w:divsChild>
    </w:div>
    <w:div w:id="1923448346">
      <w:bodyDiv w:val="1"/>
      <w:marLeft w:val="0"/>
      <w:marRight w:val="0"/>
      <w:marTop w:val="0"/>
      <w:marBottom w:val="0"/>
      <w:divBdr>
        <w:top w:val="none" w:sz="0" w:space="0" w:color="auto"/>
        <w:left w:val="none" w:sz="0" w:space="0" w:color="auto"/>
        <w:bottom w:val="none" w:sz="0" w:space="0" w:color="auto"/>
        <w:right w:val="none" w:sz="0" w:space="0" w:color="auto"/>
      </w:divBdr>
      <w:divsChild>
        <w:div w:id="301468125">
          <w:marLeft w:val="0"/>
          <w:marRight w:val="0"/>
          <w:marTop w:val="240"/>
          <w:marBottom w:val="0"/>
          <w:divBdr>
            <w:top w:val="none" w:sz="0" w:space="0" w:color="auto"/>
            <w:left w:val="none" w:sz="0" w:space="0" w:color="auto"/>
            <w:bottom w:val="none" w:sz="0" w:space="0" w:color="auto"/>
            <w:right w:val="none" w:sz="0" w:space="0" w:color="auto"/>
          </w:divBdr>
        </w:div>
        <w:div w:id="350955631">
          <w:marLeft w:val="0"/>
          <w:marRight w:val="0"/>
          <w:marTop w:val="480"/>
          <w:marBottom w:val="0"/>
          <w:divBdr>
            <w:top w:val="none" w:sz="0" w:space="0" w:color="auto"/>
            <w:left w:val="none" w:sz="0" w:space="0" w:color="auto"/>
            <w:bottom w:val="none" w:sz="0" w:space="0" w:color="auto"/>
            <w:right w:val="none" w:sz="0" w:space="0" w:color="auto"/>
          </w:divBdr>
        </w:div>
        <w:div w:id="895703310">
          <w:marLeft w:val="0"/>
          <w:marRight w:val="0"/>
          <w:marTop w:val="240"/>
          <w:marBottom w:val="0"/>
          <w:divBdr>
            <w:top w:val="none" w:sz="0" w:space="0" w:color="auto"/>
            <w:left w:val="none" w:sz="0" w:space="0" w:color="auto"/>
            <w:bottom w:val="none" w:sz="0" w:space="0" w:color="auto"/>
            <w:right w:val="none" w:sz="0" w:space="0" w:color="auto"/>
          </w:divBdr>
        </w:div>
      </w:divsChild>
    </w:div>
    <w:div w:id="2072341539">
      <w:bodyDiv w:val="1"/>
      <w:marLeft w:val="0"/>
      <w:marRight w:val="0"/>
      <w:marTop w:val="0"/>
      <w:marBottom w:val="0"/>
      <w:divBdr>
        <w:top w:val="none" w:sz="0" w:space="0" w:color="auto"/>
        <w:left w:val="none" w:sz="0" w:space="0" w:color="auto"/>
        <w:bottom w:val="none" w:sz="0" w:space="0" w:color="auto"/>
        <w:right w:val="none" w:sz="0" w:space="0" w:color="auto"/>
      </w:divBdr>
      <w:divsChild>
        <w:div w:id="280575025">
          <w:marLeft w:val="0"/>
          <w:marRight w:val="0"/>
          <w:marTop w:val="480"/>
          <w:marBottom w:val="0"/>
          <w:divBdr>
            <w:top w:val="none" w:sz="0" w:space="0" w:color="auto"/>
            <w:left w:val="none" w:sz="0" w:space="0" w:color="auto"/>
            <w:bottom w:val="none" w:sz="0" w:space="0" w:color="auto"/>
            <w:right w:val="none" w:sz="0" w:space="0" w:color="auto"/>
          </w:divBdr>
        </w:div>
        <w:div w:id="822351243">
          <w:marLeft w:val="0"/>
          <w:marRight w:val="0"/>
          <w:marTop w:val="480"/>
          <w:marBottom w:val="0"/>
          <w:divBdr>
            <w:top w:val="none" w:sz="0" w:space="0" w:color="auto"/>
            <w:left w:val="none" w:sz="0" w:space="0" w:color="auto"/>
            <w:bottom w:val="none" w:sz="0" w:space="0" w:color="auto"/>
            <w:right w:val="none" w:sz="0" w:space="0" w:color="auto"/>
          </w:divBdr>
        </w:div>
        <w:div w:id="1290162784">
          <w:marLeft w:val="0"/>
          <w:marRight w:val="0"/>
          <w:marTop w:val="240"/>
          <w:marBottom w:val="0"/>
          <w:divBdr>
            <w:top w:val="none" w:sz="0" w:space="0" w:color="auto"/>
            <w:left w:val="none" w:sz="0" w:space="0" w:color="auto"/>
            <w:bottom w:val="none" w:sz="0" w:space="0" w:color="auto"/>
            <w:right w:val="none" w:sz="0" w:space="0" w:color="auto"/>
          </w:divBdr>
        </w:div>
        <w:div w:id="1576284273">
          <w:marLeft w:val="0"/>
          <w:marRight w:val="0"/>
          <w:marTop w:val="240"/>
          <w:marBottom w:val="0"/>
          <w:divBdr>
            <w:top w:val="none" w:sz="0" w:space="0" w:color="auto"/>
            <w:left w:val="none" w:sz="0" w:space="0" w:color="auto"/>
            <w:bottom w:val="none" w:sz="0" w:space="0" w:color="auto"/>
            <w:right w:val="none" w:sz="0" w:space="0" w:color="auto"/>
          </w:divBdr>
        </w:div>
      </w:divsChild>
    </w:div>
    <w:div w:id="2091779024">
      <w:bodyDiv w:val="1"/>
      <w:marLeft w:val="0"/>
      <w:marRight w:val="0"/>
      <w:marTop w:val="0"/>
      <w:marBottom w:val="0"/>
      <w:divBdr>
        <w:top w:val="none" w:sz="0" w:space="0" w:color="auto"/>
        <w:left w:val="none" w:sz="0" w:space="0" w:color="auto"/>
        <w:bottom w:val="none" w:sz="0" w:space="0" w:color="auto"/>
        <w:right w:val="none" w:sz="0" w:space="0" w:color="auto"/>
      </w:divBdr>
    </w:div>
    <w:div w:id="209192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5-01-4918" TargetMode="External"/><Relationship Id="rId13" Type="http://schemas.openxmlformats.org/officeDocument/2006/relationships/hyperlink" Target="https://www.uradni-list.si/glasilo-uradni-list-rs/vsebina/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17-01-28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18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09-01-4929" TargetMode="External"/><Relationship Id="rId4" Type="http://schemas.openxmlformats.org/officeDocument/2006/relationships/settings" Target="settings.xml"/><Relationship Id="rId9" Type="http://schemas.openxmlformats.org/officeDocument/2006/relationships/hyperlink" Target="https://www.uradni-list.si/glasilo-uradni-list-rs/vsebina/2007-01-507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web/eu-vocabularies/dataset/-/resource?uri=http://publications.europa.eu/resource/dataset/akn4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ipan\Desktop\Template%20NPB-SVZ%20(v.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521E9BE-82D2-42B5-96CE-B6946767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(v.2).dot</Template>
  <TotalTime>0</TotalTime>
  <Pages>45</Pages>
  <Words>22915</Words>
  <Characters>130622</Characters>
  <Application>Microsoft Office Word</Application>
  <DocSecurity>0</DocSecurity>
  <Lines>1088</Lines>
  <Paragraphs>306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153231</CharactersWithSpaces>
  <SharedDoc>false</SharedDoc>
  <HLinks>
    <vt:vector size="60" baseType="variant">
      <vt:variant>
        <vt:i4>5505030</vt:i4>
      </vt:variant>
      <vt:variant>
        <vt:i4>27</vt:i4>
      </vt:variant>
      <vt:variant>
        <vt:i4>0</vt:i4>
      </vt:variant>
      <vt:variant>
        <vt:i4>5</vt:i4>
      </vt:variant>
      <vt:variant>
        <vt:lpwstr>http://www.uradni-list.si/1/objava.jsp?urlurid=202214</vt:lpwstr>
      </vt:variant>
      <vt:variant>
        <vt:lpwstr/>
      </vt:variant>
      <vt:variant>
        <vt:i4>7077947</vt:i4>
      </vt:variant>
      <vt:variant>
        <vt:i4>24</vt:i4>
      </vt:variant>
      <vt:variant>
        <vt:i4>0</vt:i4>
      </vt:variant>
      <vt:variant>
        <vt:i4>5</vt:i4>
      </vt:variant>
      <vt:variant>
        <vt:lpwstr>http://www.uradni-list.si/1/objava.jsp?urlurid=20172880</vt:lpwstr>
      </vt:variant>
      <vt:variant>
        <vt:lpwstr/>
      </vt:variant>
      <vt:variant>
        <vt:i4>720984</vt:i4>
      </vt:variant>
      <vt:variant>
        <vt:i4>21</vt:i4>
      </vt:variant>
      <vt:variant>
        <vt:i4>0</vt:i4>
      </vt:variant>
      <vt:variant>
        <vt:i4>5</vt:i4>
      </vt:variant>
      <vt:variant>
        <vt:lpwstr>http://www.uradni-list.si/1/objava.jsp?urlid=201038&amp;stevilka=1847</vt:lpwstr>
      </vt:variant>
      <vt:variant>
        <vt:lpwstr/>
      </vt:variant>
      <vt:variant>
        <vt:i4>3407975</vt:i4>
      </vt:variant>
      <vt:variant>
        <vt:i4>18</vt:i4>
      </vt:variant>
      <vt:variant>
        <vt:i4>0</vt:i4>
      </vt:variant>
      <vt:variant>
        <vt:i4>5</vt:i4>
      </vt:variant>
      <vt:variant>
        <vt:lpwstr>http://www.uradni-list.si/1/objava.jsp?urlid=2009109&amp;stevilka=4929</vt:lpwstr>
      </vt:variant>
      <vt:variant>
        <vt:lpwstr/>
      </vt:variant>
      <vt:variant>
        <vt:i4>4063341</vt:i4>
      </vt:variant>
      <vt:variant>
        <vt:i4>15</vt:i4>
      </vt:variant>
      <vt:variant>
        <vt:i4>0</vt:i4>
      </vt:variant>
      <vt:variant>
        <vt:i4>5</vt:i4>
      </vt:variant>
      <vt:variant>
        <vt:lpwstr>http://www.uradni-list.si/1/objava.jsp?urlid=2007102&amp;stevilka=5071</vt:lpwstr>
      </vt:variant>
      <vt:variant>
        <vt:lpwstr/>
      </vt:variant>
      <vt:variant>
        <vt:i4>196693</vt:i4>
      </vt:variant>
      <vt:variant>
        <vt:i4>12</vt:i4>
      </vt:variant>
      <vt:variant>
        <vt:i4>0</vt:i4>
      </vt:variant>
      <vt:variant>
        <vt:i4>5</vt:i4>
      </vt:variant>
      <vt:variant>
        <vt:lpwstr>http://www.uradni-list.si/1/objava.jsp?urlid=200590&amp;stevilka=3852</vt:lpwstr>
      </vt:variant>
      <vt:variant>
        <vt:lpwstr/>
      </vt:variant>
      <vt:variant>
        <vt:i4>65619</vt:i4>
      </vt:variant>
      <vt:variant>
        <vt:i4>9</vt:i4>
      </vt:variant>
      <vt:variant>
        <vt:i4>0</vt:i4>
      </vt:variant>
      <vt:variant>
        <vt:i4>5</vt:i4>
      </vt:variant>
      <vt:variant>
        <vt:lpwstr>http://www.uradni-list.si/1/objava.jsp?urlid=199657&amp;stevilka=3317</vt:lpwstr>
      </vt:variant>
      <vt:variant>
        <vt:lpwstr/>
      </vt:variant>
      <vt:variant>
        <vt:i4>720984</vt:i4>
      </vt:variant>
      <vt:variant>
        <vt:i4>6</vt:i4>
      </vt:variant>
      <vt:variant>
        <vt:i4>0</vt:i4>
      </vt:variant>
      <vt:variant>
        <vt:i4>5</vt:i4>
      </vt:variant>
      <vt:variant>
        <vt:lpwstr>http://www.uradni-list.si/1/objava.jsp?urlid=201038&amp;stevilka=1847</vt:lpwstr>
      </vt:variant>
      <vt:variant>
        <vt:lpwstr/>
      </vt:variant>
      <vt:variant>
        <vt:i4>720984</vt:i4>
      </vt:variant>
      <vt:variant>
        <vt:i4>3</vt:i4>
      </vt:variant>
      <vt:variant>
        <vt:i4>0</vt:i4>
      </vt:variant>
      <vt:variant>
        <vt:i4>5</vt:i4>
      </vt:variant>
      <vt:variant>
        <vt:lpwstr>http://www.uradni-list.si/1/objava.jsp?urlid=201038&amp;stevilka=1847</vt:lpwstr>
      </vt:variant>
      <vt:variant>
        <vt:lpwstr/>
      </vt:variant>
      <vt:variant>
        <vt:i4>720984</vt:i4>
      </vt:variant>
      <vt:variant>
        <vt:i4>0</vt:i4>
      </vt:variant>
      <vt:variant>
        <vt:i4>0</vt:i4>
      </vt:variant>
      <vt:variant>
        <vt:i4>5</vt:i4>
      </vt:variant>
      <vt:variant>
        <vt:lpwstr>http://www.uradni-list.si/1/objava.jsp?urlid=201038&amp;stevilka=1847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dc:description/>
  <cp:lastModifiedBy/>
  <cp:revision>1</cp:revision>
  <cp:lastPrinted>2010-02-05T15:15:00Z</cp:lastPrinted>
  <dcterms:created xsi:type="dcterms:W3CDTF">2025-03-12T13:04:00Z</dcterms:created>
  <dcterms:modified xsi:type="dcterms:W3CDTF">2025-03-12T13:04:00Z</dcterms:modified>
</cp:coreProperties>
</file>