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2DDC9" w14:textId="001A8588" w:rsidR="0074127D" w:rsidRPr="00AA42B5" w:rsidRDefault="00A43868" w:rsidP="003165F4">
      <w:pPr>
        <w:tabs>
          <w:tab w:val="left" w:pos="567"/>
        </w:tabs>
        <w:rPr>
          <w:rFonts w:cs="Arial"/>
          <w:b/>
          <w:bCs/>
          <w:sz w:val="20"/>
          <w:szCs w:val="20"/>
        </w:rPr>
      </w:pPr>
      <w:r w:rsidRPr="00AA42B5">
        <w:rPr>
          <w:rFonts w:cs="Arial"/>
          <w:b/>
          <w:bCs/>
          <w:sz w:val="20"/>
          <w:szCs w:val="20"/>
        </w:rPr>
        <w:t>PRILOGA</w:t>
      </w:r>
      <w:r w:rsidR="00F23EE0">
        <w:rPr>
          <w:rFonts w:cs="Arial"/>
          <w:b/>
          <w:bCs/>
          <w:sz w:val="20"/>
          <w:szCs w:val="20"/>
        </w:rPr>
        <w:t>: Predlog uredbe s prilogami on obrazložitvami</w:t>
      </w:r>
    </w:p>
    <w:p w14:paraId="6D9315A6" w14:textId="77777777" w:rsidR="0074127D" w:rsidRPr="00AA42B5" w:rsidRDefault="00A43868" w:rsidP="003165F4">
      <w:pPr>
        <w:tabs>
          <w:tab w:val="left" w:pos="567"/>
        </w:tabs>
        <w:jc w:val="right"/>
        <w:rPr>
          <w:rFonts w:cs="Arial"/>
          <w:b/>
          <w:bCs/>
          <w:sz w:val="20"/>
          <w:szCs w:val="20"/>
        </w:rPr>
      </w:pPr>
      <w:r w:rsidRPr="00AA42B5">
        <w:rPr>
          <w:rFonts w:cs="Arial"/>
          <w:b/>
          <w:bCs/>
          <w:sz w:val="20"/>
          <w:szCs w:val="20"/>
        </w:rPr>
        <w:t>PREDLOG</w:t>
      </w:r>
    </w:p>
    <w:p w14:paraId="3EB272E5" w14:textId="77777777" w:rsidR="0074127D" w:rsidRPr="00AA42B5" w:rsidRDefault="00A43868" w:rsidP="003165F4">
      <w:pPr>
        <w:tabs>
          <w:tab w:val="left" w:pos="567"/>
        </w:tabs>
        <w:jc w:val="right"/>
        <w:rPr>
          <w:rFonts w:cs="Arial"/>
          <w:b/>
          <w:bCs/>
          <w:sz w:val="20"/>
          <w:szCs w:val="20"/>
        </w:rPr>
      </w:pPr>
      <w:r w:rsidRPr="00AA42B5">
        <w:rPr>
          <w:rFonts w:cs="Arial"/>
          <w:b/>
          <w:bCs/>
          <w:sz w:val="20"/>
          <w:szCs w:val="20"/>
        </w:rPr>
        <w:t>(EVA 2022-2430-</w:t>
      </w:r>
      <w:r w:rsidR="00A52551" w:rsidRPr="00AA42B5">
        <w:rPr>
          <w:rFonts w:cs="Arial"/>
          <w:b/>
          <w:bCs/>
          <w:sz w:val="20"/>
          <w:szCs w:val="20"/>
        </w:rPr>
        <w:t>0108</w:t>
      </w:r>
      <w:r w:rsidRPr="00AA42B5">
        <w:rPr>
          <w:rFonts w:cs="Arial"/>
          <w:b/>
          <w:bCs/>
          <w:sz w:val="20"/>
          <w:szCs w:val="20"/>
        </w:rPr>
        <w:t>)</w:t>
      </w:r>
    </w:p>
    <w:p w14:paraId="5EEEA31E" w14:textId="77777777" w:rsidR="0074127D" w:rsidRPr="00E65183" w:rsidRDefault="0074127D" w:rsidP="003165F4">
      <w:pPr>
        <w:tabs>
          <w:tab w:val="left" w:pos="567"/>
        </w:tabs>
        <w:rPr>
          <w:rFonts w:cs="Arial"/>
          <w:sz w:val="20"/>
          <w:szCs w:val="20"/>
        </w:rPr>
      </w:pPr>
    </w:p>
    <w:p w14:paraId="03F48D45" w14:textId="77777777" w:rsidR="005E5E2C" w:rsidRPr="00532D20" w:rsidRDefault="00A43868" w:rsidP="003165F4">
      <w:pPr>
        <w:tabs>
          <w:tab w:val="left" w:pos="567"/>
        </w:tabs>
        <w:rPr>
          <w:rFonts w:cs="Arial"/>
          <w:sz w:val="20"/>
          <w:szCs w:val="20"/>
        </w:rPr>
      </w:pPr>
      <w:r>
        <w:rPr>
          <w:rFonts w:cs="Arial"/>
          <w:sz w:val="20"/>
          <w:szCs w:val="20"/>
        </w:rPr>
        <w:tab/>
      </w:r>
      <w:r w:rsidR="00FB4738" w:rsidRPr="00532D20">
        <w:rPr>
          <w:rFonts w:cs="Arial"/>
          <w:sz w:val="20"/>
          <w:szCs w:val="20"/>
        </w:rPr>
        <w:t xml:space="preserve">Na podlagi drugega odstavka </w:t>
      </w:r>
      <w:r w:rsidR="00F55FFD">
        <w:rPr>
          <w:rFonts w:cs="Arial"/>
          <w:sz w:val="20"/>
          <w:szCs w:val="20"/>
        </w:rPr>
        <w:t>14</w:t>
      </w:r>
      <w:r w:rsidR="00FB4738" w:rsidRPr="00532D20">
        <w:rPr>
          <w:rFonts w:cs="Arial"/>
          <w:sz w:val="20"/>
          <w:szCs w:val="20"/>
        </w:rPr>
        <w:t xml:space="preserve">. člena, </w:t>
      </w:r>
      <w:r w:rsidR="00F55FFD">
        <w:rPr>
          <w:rFonts w:cs="Arial"/>
          <w:sz w:val="20"/>
          <w:szCs w:val="20"/>
        </w:rPr>
        <w:t>tretjega</w:t>
      </w:r>
      <w:r w:rsidR="00FB4738" w:rsidRPr="00532D20">
        <w:rPr>
          <w:rFonts w:cs="Arial"/>
          <w:sz w:val="20"/>
          <w:szCs w:val="20"/>
        </w:rPr>
        <w:t xml:space="preserve"> odstavka </w:t>
      </w:r>
      <w:r w:rsidR="00F55FFD">
        <w:rPr>
          <w:rFonts w:cs="Arial"/>
          <w:sz w:val="20"/>
          <w:szCs w:val="20"/>
        </w:rPr>
        <w:t>65</w:t>
      </w:r>
      <w:r w:rsidR="00FB4738" w:rsidRPr="00532D20">
        <w:rPr>
          <w:rFonts w:cs="Arial"/>
          <w:sz w:val="20"/>
          <w:szCs w:val="20"/>
        </w:rPr>
        <w:t xml:space="preserve">. člena, </w:t>
      </w:r>
      <w:r w:rsidR="00F55FFD">
        <w:rPr>
          <w:rFonts w:cs="Arial"/>
          <w:sz w:val="20"/>
          <w:szCs w:val="20"/>
        </w:rPr>
        <w:t>osmega odstavka 67. člena, petega odstavka 71. člena, šestega odstavka 72. člena in šestega odstavka 108. člena</w:t>
      </w:r>
      <w:r w:rsidR="00FB4738" w:rsidRPr="00532D20">
        <w:rPr>
          <w:rFonts w:cs="Arial"/>
          <w:sz w:val="20"/>
          <w:szCs w:val="20"/>
        </w:rPr>
        <w:t xml:space="preserve"> </w:t>
      </w:r>
      <w:r w:rsidR="00F55FFD" w:rsidRPr="00F55FFD">
        <w:rPr>
          <w:rFonts w:cs="Arial"/>
          <w:sz w:val="20"/>
          <w:szCs w:val="20"/>
        </w:rPr>
        <w:t>Zakon</w:t>
      </w:r>
      <w:r w:rsidR="00F55FFD">
        <w:rPr>
          <w:rFonts w:cs="Arial"/>
          <w:sz w:val="20"/>
          <w:szCs w:val="20"/>
        </w:rPr>
        <w:t>a</w:t>
      </w:r>
      <w:r w:rsidR="00F55FFD" w:rsidRPr="00F55FFD">
        <w:rPr>
          <w:rFonts w:cs="Arial"/>
          <w:sz w:val="20"/>
          <w:szCs w:val="20"/>
        </w:rPr>
        <w:t xml:space="preserve"> o letalstvu (Uradni list RS, št. 85/24)</w:t>
      </w:r>
      <w:r w:rsidR="00FB4738" w:rsidRPr="00532D20">
        <w:rPr>
          <w:rFonts w:cs="Arial"/>
          <w:sz w:val="20"/>
          <w:szCs w:val="20"/>
        </w:rPr>
        <w:t xml:space="preserve"> ter 21. člena </w:t>
      </w:r>
      <w:r w:rsidR="00F55FFD" w:rsidRPr="00F55FFD">
        <w:rPr>
          <w:rFonts w:cs="Arial"/>
          <w:sz w:val="20"/>
          <w:szCs w:val="20"/>
        </w:rPr>
        <w:t>Zakon</w:t>
      </w:r>
      <w:r w:rsidR="00F55FFD">
        <w:rPr>
          <w:rFonts w:cs="Arial"/>
          <w:sz w:val="20"/>
          <w:szCs w:val="20"/>
        </w:rPr>
        <w:t>a</w:t>
      </w:r>
      <w:r w:rsidR="00F55FFD" w:rsidRPr="00F55FFD">
        <w:rPr>
          <w:rFonts w:cs="Arial"/>
          <w:sz w:val="20"/>
          <w:szCs w:val="20"/>
        </w:rPr>
        <w:t xml:space="preserve"> o Vladi Republike Slovenije (Uradni list RS, št. 24/05 – uradno prečiščeno besedilo, 109/08, 38/10 – ZUKN, 8/12, 21/13, 47/13 – ZDU-1G, 65/14, 55/17 in 163/22)</w:t>
      </w:r>
      <w:r w:rsidR="000E4CED" w:rsidRPr="00532D20">
        <w:rPr>
          <w:rFonts w:cs="Arial"/>
          <w:sz w:val="20"/>
          <w:szCs w:val="20"/>
        </w:rPr>
        <w:t>,</w:t>
      </w:r>
      <w:r w:rsidR="00FB4738" w:rsidRPr="00532D20">
        <w:rPr>
          <w:rFonts w:cs="Arial"/>
          <w:sz w:val="20"/>
          <w:szCs w:val="20"/>
        </w:rPr>
        <w:t xml:space="preserve"> izdaja Vlada Republike Slovenije</w:t>
      </w:r>
    </w:p>
    <w:p w14:paraId="57DC3B99" w14:textId="77777777" w:rsidR="005E5E2C" w:rsidRDefault="005E5E2C" w:rsidP="003165F4">
      <w:pPr>
        <w:tabs>
          <w:tab w:val="left" w:pos="567"/>
        </w:tabs>
        <w:rPr>
          <w:rFonts w:cs="Arial"/>
          <w:sz w:val="20"/>
          <w:szCs w:val="20"/>
        </w:rPr>
      </w:pPr>
    </w:p>
    <w:p w14:paraId="36E74AE1" w14:textId="77777777" w:rsidR="007B62E9" w:rsidRPr="00E65183" w:rsidRDefault="007B62E9" w:rsidP="003165F4">
      <w:pPr>
        <w:tabs>
          <w:tab w:val="left" w:pos="567"/>
        </w:tabs>
        <w:rPr>
          <w:rFonts w:cs="Arial"/>
          <w:sz w:val="20"/>
          <w:szCs w:val="20"/>
        </w:rPr>
      </w:pPr>
    </w:p>
    <w:p w14:paraId="62305B99" w14:textId="77777777" w:rsidR="005E5E2C" w:rsidRPr="007B62E9" w:rsidRDefault="00A43868" w:rsidP="003165F4">
      <w:pPr>
        <w:tabs>
          <w:tab w:val="left" w:pos="567"/>
        </w:tabs>
        <w:jc w:val="center"/>
        <w:rPr>
          <w:rFonts w:cs="Arial"/>
          <w:b/>
          <w:bCs/>
          <w:szCs w:val="22"/>
        </w:rPr>
      </w:pPr>
      <w:r w:rsidRPr="007B62E9">
        <w:rPr>
          <w:rFonts w:cs="Arial"/>
          <w:b/>
          <w:bCs/>
          <w:szCs w:val="22"/>
        </w:rPr>
        <w:t>UREDB</w:t>
      </w:r>
      <w:r w:rsidR="00FD2B6B" w:rsidRPr="007B62E9">
        <w:rPr>
          <w:rFonts w:cs="Arial"/>
          <w:b/>
          <w:bCs/>
          <w:szCs w:val="22"/>
        </w:rPr>
        <w:t>O</w:t>
      </w:r>
    </w:p>
    <w:p w14:paraId="7A9B3310" w14:textId="77777777" w:rsidR="005E5E2C" w:rsidRPr="007B62E9" w:rsidRDefault="00A43868" w:rsidP="003165F4">
      <w:pPr>
        <w:tabs>
          <w:tab w:val="left" w:pos="567"/>
        </w:tabs>
        <w:jc w:val="center"/>
        <w:rPr>
          <w:rFonts w:cs="Arial"/>
          <w:b/>
          <w:bCs/>
          <w:szCs w:val="22"/>
        </w:rPr>
      </w:pPr>
      <w:r w:rsidRPr="007B62E9">
        <w:rPr>
          <w:rFonts w:cs="Arial"/>
          <w:b/>
          <w:bCs/>
          <w:szCs w:val="22"/>
        </w:rPr>
        <w:t>o prostem letenju</w:t>
      </w:r>
    </w:p>
    <w:p w14:paraId="2F02DCAF" w14:textId="77777777" w:rsidR="005E5E2C" w:rsidRPr="00E65183" w:rsidRDefault="005E5E2C" w:rsidP="003165F4">
      <w:pPr>
        <w:tabs>
          <w:tab w:val="left" w:pos="567"/>
        </w:tabs>
        <w:rPr>
          <w:rFonts w:cs="Arial"/>
          <w:sz w:val="20"/>
          <w:szCs w:val="20"/>
        </w:rPr>
      </w:pPr>
    </w:p>
    <w:p w14:paraId="1BD8E065" w14:textId="77777777" w:rsidR="00C40F2B" w:rsidRPr="00E65183" w:rsidRDefault="00C40F2B" w:rsidP="003165F4">
      <w:pPr>
        <w:tabs>
          <w:tab w:val="left" w:pos="567"/>
        </w:tabs>
        <w:rPr>
          <w:rFonts w:cs="Arial"/>
          <w:sz w:val="20"/>
          <w:szCs w:val="20"/>
        </w:rPr>
      </w:pPr>
    </w:p>
    <w:p w14:paraId="6A254CB8" w14:textId="77777777" w:rsidR="005E5E2C" w:rsidRPr="00E65183" w:rsidRDefault="00A43868" w:rsidP="003165F4">
      <w:pPr>
        <w:pStyle w:val="Naslov-poglavja"/>
        <w:tabs>
          <w:tab w:val="left" w:pos="567"/>
        </w:tabs>
        <w:rPr>
          <w:szCs w:val="20"/>
        </w:rPr>
      </w:pPr>
      <w:r w:rsidRPr="00E65183">
        <w:rPr>
          <w:szCs w:val="20"/>
        </w:rPr>
        <w:t>I. SPLOŠNE DOLOČBE</w:t>
      </w:r>
    </w:p>
    <w:p w14:paraId="33FD1A5E" w14:textId="77777777" w:rsidR="005E5E2C" w:rsidRDefault="005E5E2C" w:rsidP="003165F4">
      <w:pPr>
        <w:tabs>
          <w:tab w:val="left" w:pos="567"/>
        </w:tabs>
        <w:rPr>
          <w:rFonts w:cs="Arial"/>
          <w:sz w:val="20"/>
          <w:szCs w:val="20"/>
        </w:rPr>
      </w:pPr>
    </w:p>
    <w:p w14:paraId="0FE954BA" w14:textId="77777777" w:rsidR="007B62E9" w:rsidRPr="00E65183" w:rsidRDefault="007B62E9" w:rsidP="003165F4">
      <w:pPr>
        <w:tabs>
          <w:tab w:val="left" w:pos="567"/>
        </w:tabs>
        <w:rPr>
          <w:rFonts w:cs="Arial"/>
          <w:sz w:val="20"/>
          <w:szCs w:val="20"/>
        </w:rPr>
      </w:pPr>
    </w:p>
    <w:p w14:paraId="05642F7A" w14:textId="77777777" w:rsidR="005E5E2C" w:rsidRPr="00E65183" w:rsidRDefault="00A43868" w:rsidP="003165F4">
      <w:pPr>
        <w:pStyle w:val="Naslov-lena"/>
        <w:tabs>
          <w:tab w:val="left" w:pos="567"/>
        </w:tabs>
      </w:pPr>
      <w:r w:rsidRPr="00E65183">
        <w:t>1. člen</w:t>
      </w:r>
      <w:r w:rsidRPr="00E65183">
        <w:br/>
        <w:t>(</w:t>
      </w:r>
      <w:r w:rsidR="00FB4738" w:rsidRPr="00E65183">
        <w:t>vsebina)</w:t>
      </w:r>
    </w:p>
    <w:p w14:paraId="6F7E0EDE" w14:textId="77777777" w:rsidR="00D80969" w:rsidRPr="00E65183" w:rsidRDefault="00D80969" w:rsidP="003165F4">
      <w:pPr>
        <w:tabs>
          <w:tab w:val="left" w:pos="567"/>
        </w:tabs>
        <w:rPr>
          <w:rFonts w:cs="Arial"/>
          <w:sz w:val="20"/>
          <w:szCs w:val="20"/>
        </w:rPr>
      </w:pPr>
    </w:p>
    <w:p w14:paraId="520D59A7" w14:textId="77777777" w:rsidR="005E5E2C" w:rsidRPr="00E65183" w:rsidRDefault="00A43868" w:rsidP="003165F4">
      <w:pPr>
        <w:tabs>
          <w:tab w:val="left" w:pos="567"/>
        </w:tabs>
        <w:rPr>
          <w:rFonts w:cs="Arial"/>
          <w:sz w:val="20"/>
          <w:szCs w:val="20"/>
        </w:rPr>
      </w:pPr>
      <w:r>
        <w:rPr>
          <w:rFonts w:cs="Arial"/>
          <w:sz w:val="20"/>
          <w:szCs w:val="20"/>
        </w:rPr>
        <w:tab/>
      </w:r>
      <w:r>
        <w:rPr>
          <w:rFonts w:cs="Arial"/>
          <w:sz w:val="20"/>
          <w:szCs w:val="20"/>
        </w:rPr>
        <w:tab/>
      </w:r>
      <w:r w:rsidR="00FB4738" w:rsidRPr="00E65183">
        <w:rPr>
          <w:rFonts w:cs="Arial"/>
          <w:sz w:val="20"/>
          <w:szCs w:val="20"/>
        </w:rPr>
        <w:t xml:space="preserve">(1) Ta uredba ureja letenje naprav za prosto letenje (v nadaljnjem besedilu: naprava), pogoje za primernost naprav za </w:t>
      </w:r>
      <w:r w:rsidR="000E4CED" w:rsidRPr="00E65183">
        <w:rPr>
          <w:rFonts w:cs="Arial"/>
          <w:sz w:val="20"/>
          <w:szCs w:val="20"/>
        </w:rPr>
        <w:t xml:space="preserve">prosto </w:t>
      </w:r>
      <w:r w:rsidR="00FB4738" w:rsidRPr="00E65183">
        <w:rPr>
          <w:rFonts w:cs="Arial"/>
          <w:sz w:val="20"/>
          <w:szCs w:val="20"/>
        </w:rPr>
        <w:t>letenje</w:t>
      </w:r>
      <w:r w:rsidR="000E4CED" w:rsidRPr="00E65183">
        <w:rPr>
          <w:rFonts w:cs="Arial"/>
          <w:sz w:val="20"/>
          <w:szCs w:val="20"/>
        </w:rPr>
        <w:t xml:space="preserve"> (v nadaljnjem besedilu: letenje)</w:t>
      </w:r>
      <w:r w:rsidR="00FB4738" w:rsidRPr="00E65183">
        <w:rPr>
          <w:rFonts w:cs="Arial"/>
          <w:sz w:val="20"/>
          <w:szCs w:val="20"/>
        </w:rPr>
        <w:t>, pogoje za uporabo in vzdrževanje naprav, vzletno pristajalne točke, pravila letenj</w:t>
      </w:r>
      <w:r w:rsidR="007A7586" w:rsidRPr="00E65183">
        <w:rPr>
          <w:rFonts w:cs="Arial"/>
          <w:sz w:val="20"/>
          <w:szCs w:val="20"/>
        </w:rPr>
        <w:t>a</w:t>
      </w:r>
      <w:r w:rsidR="00FB4738" w:rsidRPr="00E65183">
        <w:rPr>
          <w:rFonts w:cs="Arial"/>
          <w:sz w:val="20"/>
          <w:szCs w:val="20"/>
        </w:rPr>
        <w:t xml:space="preserve">, pogoje, ki jih mora izpolnjevati pilot </w:t>
      </w:r>
      <w:r w:rsidRPr="00E65183">
        <w:rPr>
          <w:rFonts w:cs="Arial"/>
          <w:sz w:val="20"/>
          <w:szCs w:val="20"/>
        </w:rPr>
        <w:t>naprave</w:t>
      </w:r>
      <w:r w:rsidR="007A7586" w:rsidRPr="00E65183">
        <w:rPr>
          <w:rFonts w:cs="Arial"/>
          <w:sz w:val="20"/>
          <w:szCs w:val="20"/>
        </w:rPr>
        <w:t>,</w:t>
      </w:r>
      <w:r w:rsidRPr="00E65183">
        <w:rPr>
          <w:rFonts w:cs="Arial"/>
          <w:sz w:val="20"/>
          <w:szCs w:val="20"/>
        </w:rPr>
        <w:t xml:space="preserve"> </w:t>
      </w:r>
      <w:r w:rsidR="00FB4738" w:rsidRPr="00E65183">
        <w:rPr>
          <w:rFonts w:cs="Arial"/>
          <w:sz w:val="20"/>
          <w:szCs w:val="20"/>
        </w:rPr>
        <w:t>pogoje, ki veljajo za usposabljanje, izpite, dovoljenja in pooblastila pilotov teh naprav, priznavanje tujih dovoljenj, zdravniške preglede, kazenske določbe v zvezi s kršitvami te uredbe</w:t>
      </w:r>
      <w:r w:rsidR="00102323" w:rsidRPr="00E65183">
        <w:rPr>
          <w:rFonts w:cs="Arial"/>
          <w:sz w:val="20"/>
          <w:szCs w:val="20"/>
        </w:rPr>
        <w:t xml:space="preserve"> ter pristojne </w:t>
      </w:r>
      <w:r w:rsidR="00571E53" w:rsidRPr="00E65183">
        <w:rPr>
          <w:rFonts w:cs="Arial"/>
          <w:sz w:val="20"/>
          <w:szCs w:val="20"/>
        </w:rPr>
        <w:t xml:space="preserve">nadzorne </w:t>
      </w:r>
      <w:r w:rsidR="00102323" w:rsidRPr="00E65183">
        <w:rPr>
          <w:rFonts w:cs="Arial"/>
          <w:sz w:val="20"/>
          <w:szCs w:val="20"/>
        </w:rPr>
        <w:t>organe.</w:t>
      </w:r>
    </w:p>
    <w:p w14:paraId="65353102" w14:textId="77777777" w:rsidR="00562E00" w:rsidRPr="00E65183" w:rsidRDefault="00562E00" w:rsidP="003165F4">
      <w:pPr>
        <w:tabs>
          <w:tab w:val="left" w:pos="567"/>
        </w:tabs>
        <w:rPr>
          <w:rFonts w:cs="Arial"/>
          <w:sz w:val="20"/>
          <w:szCs w:val="20"/>
        </w:rPr>
      </w:pPr>
    </w:p>
    <w:p w14:paraId="44A615A8"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(2) Ta uredba ne ureja naprav, ki se uporabljajo za državne aktivnosti.</w:t>
      </w:r>
    </w:p>
    <w:p w14:paraId="3299B881" w14:textId="77777777" w:rsidR="005E5E2C" w:rsidRPr="00E65183" w:rsidRDefault="005E5E2C" w:rsidP="003165F4">
      <w:pPr>
        <w:tabs>
          <w:tab w:val="left" w:pos="567"/>
        </w:tabs>
        <w:rPr>
          <w:rFonts w:cs="Arial"/>
          <w:sz w:val="20"/>
          <w:szCs w:val="20"/>
        </w:rPr>
      </w:pPr>
    </w:p>
    <w:p w14:paraId="4E480AF9" w14:textId="77777777" w:rsidR="005E5E2C" w:rsidRPr="00E65183" w:rsidRDefault="00A43868" w:rsidP="003165F4">
      <w:pPr>
        <w:pStyle w:val="Naslov-lena"/>
        <w:tabs>
          <w:tab w:val="left" w:pos="567"/>
        </w:tabs>
      </w:pPr>
      <w:r>
        <w:t>2. člen</w:t>
      </w:r>
      <w:r>
        <w:br/>
      </w:r>
      <w:r w:rsidR="00FB4738" w:rsidRPr="00E65183">
        <w:t>(pomen izrazov)</w:t>
      </w:r>
    </w:p>
    <w:p w14:paraId="3CD9D1B1" w14:textId="77777777" w:rsidR="00D80969" w:rsidRPr="00E65183" w:rsidRDefault="00D80969" w:rsidP="003165F4">
      <w:pPr>
        <w:tabs>
          <w:tab w:val="left" w:pos="567"/>
        </w:tabs>
        <w:rPr>
          <w:rFonts w:cs="Arial"/>
          <w:sz w:val="20"/>
          <w:szCs w:val="20"/>
        </w:rPr>
      </w:pPr>
    </w:p>
    <w:p w14:paraId="0B4E47F9"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Posamezni izrazi</w:t>
      </w:r>
      <w:r w:rsidRPr="00E65183">
        <w:rPr>
          <w:rFonts w:cs="Arial"/>
          <w:sz w:val="20"/>
          <w:szCs w:val="20"/>
        </w:rPr>
        <w:t xml:space="preserve"> in kratice</w:t>
      </w:r>
      <w:r w:rsidR="00FB4738" w:rsidRPr="00E65183">
        <w:rPr>
          <w:rFonts w:cs="Arial"/>
          <w:sz w:val="20"/>
          <w:szCs w:val="20"/>
        </w:rPr>
        <w:t xml:space="preserve">, uporabljeni v tej uredbi, imajo naslednji pomen: </w:t>
      </w:r>
    </w:p>
    <w:p w14:paraId="552BD8AC" w14:textId="77777777" w:rsidR="005E5E2C" w:rsidRPr="003165F4" w:rsidRDefault="00A43868">
      <w:pPr>
        <w:pStyle w:val="Odstavekseznama"/>
        <w:numPr>
          <w:ilvl w:val="0"/>
          <w:numId w:val="19"/>
        </w:numPr>
        <w:tabs>
          <w:tab w:val="left" w:pos="426"/>
        </w:tabs>
        <w:ind w:left="709" w:hanging="709"/>
        <w:rPr>
          <w:rFonts w:cs="Arial"/>
          <w:sz w:val="20"/>
          <w:szCs w:val="20"/>
        </w:rPr>
      </w:pPr>
      <w:r w:rsidRPr="003165F4">
        <w:rPr>
          <w:rFonts w:cs="Arial"/>
          <w:sz w:val="20"/>
          <w:szCs w:val="20"/>
        </w:rPr>
        <w:t>»</w:t>
      </w:r>
      <w:r w:rsidR="00FB4738" w:rsidRPr="003165F4">
        <w:rPr>
          <w:rFonts w:cs="Arial"/>
          <w:sz w:val="20"/>
          <w:szCs w:val="20"/>
        </w:rPr>
        <w:t>AGL</w:t>
      </w:r>
      <w:r w:rsidRPr="003165F4">
        <w:rPr>
          <w:rFonts w:cs="Arial"/>
          <w:sz w:val="20"/>
          <w:szCs w:val="20"/>
        </w:rPr>
        <w:t>«</w:t>
      </w:r>
      <w:r w:rsidR="00FB4738" w:rsidRPr="003165F4">
        <w:rPr>
          <w:rFonts w:cs="Arial"/>
          <w:sz w:val="20"/>
          <w:szCs w:val="20"/>
        </w:rPr>
        <w:t xml:space="preserve"> (</w:t>
      </w:r>
      <w:r w:rsidRPr="003165F4">
        <w:rPr>
          <w:rFonts w:cs="Arial"/>
          <w:sz w:val="20"/>
          <w:szCs w:val="20"/>
        </w:rPr>
        <w:t xml:space="preserve">angl. </w:t>
      </w:r>
      <w:proofErr w:type="spellStart"/>
      <w:r w:rsidR="00FB4738" w:rsidRPr="003165F4">
        <w:rPr>
          <w:rFonts w:cs="Arial"/>
          <w:sz w:val="20"/>
          <w:szCs w:val="20"/>
        </w:rPr>
        <w:t>above</w:t>
      </w:r>
      <w:proofErr w:type="spellEnd"/>
      <w:r w:rsidR="00FB4738" w:rsidRPr="003165F4">
        <w:rPr>
          <w:rFonts w:cs="Arial"/>
          <w:sz w:val="20"/>
          <w:szCs w:val="20"/>
        </w:rPr>
        <w:t xml:space="preserve"> </w:t>
      </w:r>
      <w:proofErr w:type="spellStart"/>
      <w:r w:rsidR="00FB4738" w:rsidRPr="003165F4">
        <w:rPr>
          <w:rFonts w:cs="Arial"/>
          <w:sz w:val="20"/>
          <w:szCs w:val="20"/>
        </w:rPr>
        <w:t>ground</w:t>
      </w:r>
      <w:proofErr w:type="spellEnd"/>
      <w:r w:rsidR="00FB4738" w:rsidRPr="003165F4">
        <w:rPr>
          <w:rFonts w:cs="Arial"/>
          <w:sz w:val="20"/>
          <w:szCs w:val="20"/>
        </w:rPr>
        <w:t xml:space="preserve"> </w:t>
      </w:r>
      <w:proofErr w:type="spellStart"/>
      <w:r w:rsidR="00FB4738" w:rsidRPr="003165F4">
        <w:rPr>
          <w:rFonts w:cs="Arial"/>
          <w:sz w:val="20"/>
          <w:szCs w:val="20"/>
        </w:rPr>
        <w:t>level</w:t>
      </w:r>
      <w:proofErr w:type="spellEnd"/>
      <w:r w:rsidR="00FB4738" w:rsidRPr="003165F4">
        <w:rPr>
          <w:rFonts w:cs="Arial"/>
          <w:sz w:val="20"/>
          <w:szCs w:val="20"/>
        </w:rPr>
        <w:t>) je višina nad tlemi;</w:t>
      </w:r>
    </w:p>
    <w:p w14:paraId="0E2427B0" w14:textId="77777777" w:rsidR="005E5E2C" w:rsidRPr="003165F4" w:rsidRDefault="00A43868">
      <w:pPr>
        <w:pStyle w:val="Odstavekseznama"/>
        <w:numPr>
          <w:ilvl w:val="0"/>
          <w:numId w:val="19"/>
        </w:numPr>
        <w:tabs>
          <w:tab w:val="left" w:pos="426"/>
        </w:tabs>
        <w:ind w:left="709" w:hanging="709"/>
        <w:rPr>
          <w:rFonts w:cs="Arial"/>
          <w:sz w:val="20"/>
          <w:szCs w:val="20"/>
        </w:rPr>
      </w:pPr>
      <w:r w:rsidRPr="003165F4">
        <w:rPr>
          <w:rFonts w:cs="Arial"/>
          <w:sz w:val="20"/>
          <w:szCs w:val="20"/>
        </w:rPr>
        <w:t>»</w:t>
      </w:r>
      <w:r w:rsidR="00FB4738" w:rsidRPr="003165F4">
        <w:rPr>
          <w:rFonts w:cs="Arial"/>
          <w:sz w:val="20"/>
          <w:szCs w:val="20"/>
        </w:rPr>
        <w:t>dovoljenje pilota naprave</w:t>
      </w:r>
      <w:r w:rsidRPr="003165F4">
        <w:rPr>
          <w:rFonts w:cs="Arial"/>
          <w:sz w:val="20"/>
          <w:szCs w:val="20"/>
        </w:rPr>
        <w:t>«</w:t>
      </w:r>
      <w:r w:rsidR="00FB4738" w:rsidRPr="003165F4">
        <w:rPr>
          <w:rFonts w:cs="Arial"/>
          <w:sz w:val="20"/>
          <w:szCs w:val="20"/>
        </w:rPr>
        <w:t xml:space="preserve"> je listina, s katero se potrdi</w:t>
      </w:r>
      <w:r w:rsidR="007A7586" w:rsidRPr="003165F4">
        <w:rPr>
          <w:rFonts w:cs="Arial"/>
          <w:sz w:val="20"/>
          <w:szCs w:val="20"/>
        </w:rPr>
        <w:t xml:space="preserve"> </w:t>
      </w:r>
      <w:r w:rsidR="00FB4738" w:rsidRPr="003165F4">
        <w:rPr>
          <w:rFonts w:cs="Arial"/>
          <w:sz w:val="20"/>
          <w:szCs w:val="20"/>
        </w:rPr>
        <w:t>usposobljen</w:t>
      </w:r>
      <w:r w:rsidR="002522D8" w:rsidRPr="003165F4">
        <w:rPr>
          <w:rFonts w:cs="Arial"/>
          <w:sz w:val="20"/>
          <w:szCs w:val="20"/>
        </w:rPr>
        <w:t>ost</w:t>
      </w:r>
      <w:r w:rsidR="00FB4738" w:rsidRPr="003165F4">
        <w:rPr>
          <w:rFonts w:cs="Arial"/>
          <w:sz w:val="20"/>
          <w:szCs w:val="20"/>
        </w:rPr>
        <w:t xml:space="preserve"> </w:t>
      </w:r>
      <w:r w:rsidR="000E4CED" w:rsidRPr="003165F4">
        <w:rPr>
          <w:rFonts w:cs="Arial"/>
          <w:sz w:val="20"/>
          <w:szCs w:val="20"/>
        </w:rPr>
        <w:t xml:space="preserve">pilota </w:t>
      </w:r>
      <w:r w:rsidR="00FB4738" w:rsidRPr="003165F4">
        <w:rPr>
          <w:rFonts w:cs="Arial"/>
          <w:sz w:val="20"/>
          <w:szCs w:val="20"/>
        </w:rPr>
        <w:t>za letenje z napravo;</w:t>
      </w:r>
    </w:p>
    <w:p w14:paraId="1C133F51" w14:textId="77777777" w:rsidR="00537038" w:rsidRPr="003165F4" w:rsidRDefault="00A43868">
      <w:pPr>
        <w:pStyle w:val="Odstavekseznama"/>
        <w:numPr>
          <w:ilvl w:val="0"/>
          <w:numId w:val="19"/>
        </w:numPr>
        <w:tabs>
          <w:tab w:val="left" w:pos="426"/>
        </w:tabs>
        <w:ind w:left="709" w:hanging="709"/>
        <w:rPr>
          <w:rFonts w:cs="Arial"/>
          <w:sz w:val="20"/>
          <w:szCs w:val="20"/>
        </w:rPr>
      </w:pPr>
      <w:r w:rsidRPr="003165F4">
        <w:rPr>
          <w:rFonts w:cs="Arial"/>
          <w:sz w:val="20"/>
          <w:szCs w:val="20"/>
        </w:rPr>
        <w:t>»drsno število« označuje  razdaljo, preleteno z višine enega metra v drsnem letu;</w:t>
      </w:r>
    </w:p>
    <w:p w14:paraId="2970B8A1" w14:textId="77777777" w:rsidR="005E5E2C" w:rsidRPr="003165F4" w:rsidRDefault="00A43868">
      <w:pPr>
        <w:pStyle w:val="Odstavekseznama"/>
        <w:numPr>
          <w:ilvl w:val="0"/>
          <w:numId w:val="19"/>
        </w:numPr>
        <w:tabs>
          <w:tab w:val="left" w:pos="426"/>
        </w:tabs>
        <w:ind w:left="709" w:hanging="709"/>
        <w:rPr>
          <w:rFonts w:cs="Arial"/>
          <w:sz w:val="20"/>
          <w:szCs w:val="20"/>
        </w:rPr>
      </w:pPr>
      <w:r w:rsidRPr="003165F4">
        <w:rPr>
          <w:rFonts w:cs="Arial"/>
          <w:sz w:val="20"/>
          <w:szCs w:val="20"/>
        </w:rPr>
        <w:t>»</w:t>
      </w:r>
      <w:r w:rsidR="00FB4738" w:rsidRPr="003165F4">
        <w:rPr>
          <w:rFonts w:cs="Arial"/>
          <w:sz w:val="20"/>
          <w:szCs w:val="20"/>
        </w:rPr>
        <w:t>IPPI</w:t>
      </w:r>
      <w:r w:rsidRPr="003165F4">
        <w:rPr>
          <w:rFonts w:cs="Arial"/>
          <w:sz w:val="20"/>
          <w:szCs w:val="20"/>
        </w:rPr>
        <w:t>«</w:t>
      </w:r>
      <w:r w:rsidR="00FB4738" w:rsidRPr="003165F4">
        <w:rPr>
          <w:rFonts w:cs="Arial"/>
          <w:sz w:val="20"/>
          <w:szCs w:val="20"/>
        </w:rPr>
        <w:t xml:space="preserve"> (</w:t>
      </w:r>
      <w:r w:rsidR="00CC7C7F" w:rsidRPr="003165F4">
        <w:rPr>
          <w:rFonts w:cs="Arial"/>
          <w:sz w:val="20"/>
          <w:szCs w:val="20"/>
        </w:rPr>
        <w:t xml:space="preserve">angl. </w:t>
      </w:r>
      <w:proofErr w:type="spellStart"/>
      <w:r w:rsidR="00FB4738" w:rsidRPr="003165F4">
        <w:rPr>
          <w:rFonts w:cs="Arial"/>
          <w:sz w:val="20"/>
          <w:szCs w:val="20"/>
        </w:rPr>
        <w:t>International</w:t>
      </w:r>
      <w:proofErr w:type="spellEnd"/>
      <w:r w:rsidR="00FB4738" w:rsidRPr="003165F4">
        <w:rPr>
          <w:rFonts w:cs="Arial"/>
          <w:sz w:val="20"/>
          <w:szCs w:val="20"/>
        </w:rPr>
        <w:t xml:space="preserve"> Pilot </w:t>
      </w:r>
      <w:proofErr w:type="spellStart"/>
      <w:r w:rsidR="00FB4738" w:rsidRPr="003165F4">
        <w:rPr>
          <w:rFonts w:cs="Arial"/>
          <w:sz w:val="20"/>
          <w:szCs w:val="20"/>
        </w:rPr>
        <w:t>Proficiency</w:t>
      </w:r>
      <w:proofErr w:type="spellEnd"/>
      <w:r w:rsidR="00FB4738" w:rsidRPr="003165F4">
        <w:rPr>
          <w:rFonts w:cs="Arial"/>
          <w:sz w:val="20"/>
          <w:szCs w:val="20"/>
        </w:rPr>
        <w:t xml:space="preserve"> </w:t>
      </w:r>
      <w:proofErr w:type="spellStart"/>
      <w:r w:rsidR="00FB4738" w:rsidRPr="003165F4">
        <w:rPr>
          <w:rFonts w:cs="Arial"/>
          <w:sz w:val="20"/>
          <w:szCs w:val="20"/>
        </w:rPr>
        <w:t>Identification</w:t>
      </w:r>
      <w:proofErr w:type="spellEnd"/>
      <w:r w:rsidR="00FB4738" w:rsidRPr="003165F4">
        <w:rPr>
          <w:rFonts w:cs="Arial"/>
          <w:sz w:val="20"/>
          <w:szCs w:val="20"/>
        </w:rPr>
        <w:t xml:space="preserve">) je dokazilo o mednarodni usposobljenosti pilota </w:t>
      </w:r>
      <w:r w:rsidR="000E4CED" w:rsidRPr="003165F4">
        <w:rPr>
          <w:rFonts w:cs="Arial"/>
          <w:sz w:val="20"/>
          <w:szCs w:val="20"/>
        </w:rPr>
        <w:t xml:space="preserve">za letenje z </w:t>
      </w:r>
      <w:r w:rsidR="00FB4738" w:rsidRPr="003165F4">
        <w:rPr>
          <w:rFonts w:cs="Arial"/>
          <w:sz w:val="20"/>
          <w:szCs w:val="20"/>
        </w:rPr>
        <w:t>naprav</w:t>
      </w:r>
      <w:r w:rsidR="000E4CED" w:rsidRPr="003165F4">
        <w:rPr>
          <w:rFonts w:cs="Arial"/>
          <w:sz w:val="20"/>
          <w:szCs w:val="20"/>
        </w:rPr>
        <w:t>o</w:t>
      </w:r>
      <w:r w:rsidR="00FB4738" w:rsidRPr="003165F4">
        <w:rPr>
          <w:rFonts w:cs="Arial"/>
          <w:sz w:val="20"/>
          <w:szCs w:val="20"/>
        </w:rPr>
        <w:t xml:space="preserve">; </w:t>
      </w:r>
    </w:p>
    <w:p w14:paraId="6467C6C9" w14:textId="77777777" w:rsidR="005E5E2C" w:rsidRPr="003165F4" w:rsidRDefault="00A43868">
      <w:pPr>
        <w:pStyle w:val="Odstavekseznama"/>
        <w:numPr>
          <w:ilvl w:val="0"/>
          <w:numId w:val="19"/>
        </w:numPr>
        <w:tabs>
          <w:tab w:val="left" w:pos="426"/>
        </w:tabs>
        <w:ind w:left="709" w:hanging="709"/>
        <w:rPr>
          <w:rFonts w:cs="Arial"/>
          <w:sz w:val="20"/>
          <w:szCs w:val="20"/>
        </w:rPr>
      </w:pPr>
      <w:r w:rsidRPr="003165F4">
        <w:rPr>
          <w:rFonts w:cs="Arial"/>
          <w:sz w:val="20"/>
          <w:szCs w:val="20"/>
        </w:rPr>
        <w:t>»j</w:t>
      </w:r>
      <w:r w:rsidR="00FB4738" w:rsidRPr="003165F4">
        <w:rPr>
          <w:rFonts w:cs="Arial"/>
          <w:sz w:val="20"/>
          <w:szCs w:val="20"/>
        </w:rPr>
        <w:t>adralno padalo</w:t>
      </w:r>
      <w:r w:rsidRPr="003165F4">
        <w:rPr>
          <w:rFonts w:cs="Arial"/>
          <w:sz w:val="20"/>
          <w:szCs w:val="20"/>
        </w:rPr>
        <w:t>«</w:t>
      </w:r>
      <w:r w:rsidR="00FB4738" w:rsidRPr="003165F4">
        <w:rPr>
          <w:rFonts w:cs="Arial"/>
          <w:sz w:val="20"/>
          <w:szCs w:val="20"/>
        </w:rPr>
        <w:t xml:space="preserve"> je </w:t>
      </w:r>
      <w:proofErr w:type="spellStart"/>
      <w:r w:rsidR="00FB4738" w:rsidRPr="003165F4">
        <w:rPr>
          <w:rFonts w:cs="Arial"/>
          <w:sz w:val="20"/>
          <w:szCs w:val="20"/>
        </w:rPr>
        <w:t>brezmotorni</w:t>
      </w:r>
      <w:proofErr w:type="spellEnd"/>
      <w:r w:rsidR="00FB4738" w:rsidRPr="003165F4">
        <w:rPr>
          <w:rFonts w:cs="Arial"/>
          <w:sz w:val="20"/>
          <w:szCs w:val="20"/>
        </w:rPr>
        <w:t xml:space="preserve"> zrakoplov, brez toge konstrukcije, s katerim se vzleta in pristaja s pomočjo pilota. Jadralno padalo lahko vzleti tudi s pomočjo mot</w:t>
      </w:r>
      <w:r w:rsidRPr="003165F4">
        <w:rPr>
          <w:rFonts w:cs="Arial"/>
          <w:sz w:val="20"/>
          <w:szCs w:val="20"/>
        </w:rPr>
        <w:t>ornega vozila, čolna ali vitla;</w:t>
      </w:r>
    </w:p>
    <w:p w14:paraId="7C42061A" w14:textId="77777777" w:rsidR="005E5E2C" w:rsidRPr="003165F4" w:rsidRDefault="00A43868">
      <w:pPr>
        <w:pStyle w:val="Odstavekseznama"/>
        <w:numPr>
          <w:ilvl w:val="0"/>
          <w:numId w:val="19"/>
        </w:numPr>
        <w:tabs>
          <w:tab w:val="left" w:pos="426"/>
        </w:tabs>
        <w:ind w:left="709" w:hanging="709"/>
        <w:rPr>
          <w:rFonts w:cs="Arial"/>
          <w:sz w:val="20"/>
          <w:szCs w:val="20"/>
        </w:rPr>
      </w:pPr>
      <w:r w:rsidRPr="003165F4">
        <w:rPr>
          <w:rFonts w:cs="Arial"/>
          <w:sz w:val="20"/>
          <w:szCs w:val="20"/>
        </w:rPr>
        <w:t>»j</w:t>
      </w:r>
      <w:r w:rsidR="00FB4738" w:rsidRPr="003165F4">
        <w:rPr>
          <w:rFonts w:cs="Arial"/>
          <w:sz w:val="20"/>
          <w:szCs w:val="20"/>
        </w:rPr>
        <w:t>adralni zmaj</w:t>
      </w:r>
      <w:r w:rsidRPr="003165F4">
        <w:rPr>
          <w:rFonts w:cs="Arial"/>
          <w:sz w:val="20"/>
          <w:szCs w:val="20"/>
        </w:rPr>
        <w:t>«</w:t>
      </w:r>
      <w:r w:rsidR="00FB4738" w:rsidRPr="003165F4">
        <w:rPr>
          <w:rFonts w:cs="Arial"/>
          <w:sz w:val="20"/>
          <w:szCs w:val="20"/>
        </w:rPr>
        <w:t xml:space="preserve"> je </w:t>
      </w:r>
      <w:proofErr w:type="spellStart"/>
      <w:r w:rsidR="00FB4738" w:rsidRPr="003165F4">
        <w:rPr>
          <w:rFonts w:cs="Arial"/>
          <w:sz w:val="20"/>
          <w:szCs w:val="20"/>
        </w:rPr>
        <w:t>brezmotorni</w:t>
      </w:r>
      <w:proofErr w:type="spellEnd"/>
      <w:r w:rsidR="00FB4738" w:rsidRPr="003165F4">
        <w:rPr>
          <w:rFonts w:cs="Arial"/>
          <w:sz w:val="20"/>
          <w:szCs w:val="20"/>
        </w:rPr>
        <w:t xml:space="preserve"> zrakoplov, toge in gibke konstrukcije, ki se v celoti ali delno krmari s premikanjem masnega središča in katerega masa dovoljuje vzlet in pristanek s pomočjo pilota. Jadralni zmaj lahko vzleti tudi s pomočjo motornega vozila</w:t>
      </w:r>
      <w:r w:rsidRPr="003165F4">
        <w:rPr>
          <w:rFonts w:cs="Arial"/>
          <w:sz w:val="20"/>
          <w:szCs w:val="20"/>
        </w:rPr>
        <w:t xml:space="preserve">, </w:t>
      </w:r>
      <w:proofErr w:type="spellStart"/>
      <w:r w:rsidRPr="003165F4">
        <w:rPr>
          <w:rFonts w:cs="Arial"/>
          <w:sz w:val="20"/>
          <w:szCs w:val="20"/>
        </w:rPr>
        <w:t>aerozaprege</w:t>
      </w:r>
      <w:proofErr w:type="spellEnd"/>
      <w:r w:rsidRPr="003165F4">
        <w:rPr>
          <w:rFonts w:cs="Arial"/>
          <w:sz w:val="20"/>
          <w:szCs w:val="20"/>
        </w:rPr>
        <w:t>, čolna ali vitla;</w:t>
      </w:r>
    </w:p>
    <w:p w14:paraId="0BF101AB" w14:textId="77777777" w:rsidR="005E5E2C" w:rsidRPr="003165F4" w:rsidRDefault="00A43868">
      <w:pPr>
        <w:pStyle w:val="Odstavekseznama"/>
        <w:numPr>
          <w:ilvl w:val="0"/>
          <w:numId w:val="19"/>
        </w:numPr>
        <w:tabs>
          <w:tab w:val="left" w:pos="426"/>
        </w:tabs>
        <w:ind w:left="709" w:hanging="709"/>
        <w:rPr>
          <w:rFonts w:cs="Arial"/>
          <w:sz w:val="20"/>
          <w:szCs w:val="20"/>
        </w:rPr>
      </w:pPr>
      <w:r w:rsidRPr="003165F4">
        <w:rPr>
          <w:rFonts w:cs="Arial"/>
          <w:sz w:val="20"/>
          <w:szCs w:val="20"/>
        </w:rPr>
        <w:t>»</w:t>
      </w:r>
      <w:r w:rsidR="00FB4738" w:rsidRPr="003165F4">
        <w:rPr>
          <w:rFonts w:cs="Arial"/>
          <w:sz w:val="20"/>
          <w:szCs w:val="20"/>
        </w:rPr>
        <w:t>let naprave</w:t>
      </w:r>
      <w:r w:rsidRPr="003165F4">
        <w:rPr>
          <w:rFonts w:cs="Arial"/>
          <w:sz w:val="20"/>
          <w:szCs w:val="20"/>
        </w:rPr>
        <w:t>«</w:t>
      </w:r>
      <w:r w:rsidR="00FB4738" w:rsidRPr="003165F4">
        <w:rPr>
          <w:rFonts w:cs="Arial"/>
          <w:sz w:val="20"/>
          <w:szCs w:val="20"/>
        </w:rPr>
        <w:t xml:space="preserve"> je čas od trenutka, ko se  naprava premakne z namenom vzleteti, do trenutka, ko se ustavi po pristanku;</w:t>
      </w:r>
    </w:p>
    <w:p w14:paraId="37D9B817" w14:textId="77777777" w:rsidR="005E5E2C" w:rsidRPr="003165F4" w:rsidRDefault="00A43868">
      <w:pPr>
        <w:pStyle w:val="Odstavekseznama"/>
        <w:numPr>
          <w:ilvl w:val="0"/>
          <w:numId w:val="19"/>
        </w:numPr>
        <w:tabs>
          <w:tab w:val="left" w:pos="426"/>
        </w:tabs>
        <w:ind w:left="709" w:hanging="709"/>
        <w:rPr>
          <w:rFonts w:cs="Arial"/>
          <w:sz w:val="20"/>
          <w:szCs w:val="20"/>
        </w:rPr>
      </w:pPr>
      <w:r w:rsidRPr="003165F4">
        <w:rPr>
          <w:rFonts w:cs="Arial"/>
          <w:sz w:val="20"/>
          <w:szCs w:val="20"/>
        </w:rPr>
        <w:t>»</w:t>
      </w:r>
      <w:r w:rsidR="00FB4738" w:rsidRPr="003165F4">
        <w:rPr>
          <w:rFonts w:cs="Arial"/>
          <w:sz w:val="20"/>
          <w:szCs w:val="20"/>
        </w:rPr>
        <w:t>naprava za prosto letenje</w:t>
      </w:r>
      <w:r w:rsidRPr="003165F4">
        <w:rPr>
          <w:rFonts w:cs="Arial"/>
          <w:sz w:val="20"/>
          <w:szCs w:val="20"/>
        </w:rPr>
        <w:t>«</w:t>
      </w:r>
      <w:r w:rsidR="00FB4738" w:rsidRPr="003165F4">
        <w:rPr>
          <w:rFonts w:cs="Arial"/>
          <w:sz w:val="20"/>
          <w:szCs w:val="20"/>
        </w:rPr>
        <w:t xml:space="preserve"> je naprava, kot jo podrobneje določa </w:t>
      </w:r>
      <w:r w:rsidR="00571E53" w:rsidRPr="003165F4">
        <w:rPr>
          <w:rFonts w:cs="Arial"/>
          <w:sz w:val="20"/>
          <w:szCs w:val="20"/>
        </w:rPr>
        <w:t>3</w:t>
      </w:r>
      <w:r w:rsidR="00FB4738" w:rsidRPr="003165F4">
        <w:rPr>
          <w:rFonts w:cs="Arial"/>
          <w:sz w:val="20"/>
          <w:szCs w:val="20"/>
        </w:rPr>
        <w:t>. člen te uredbe;</w:t>
      </w:r>
    </w:p>
    <w:p w14:paraId="36782252" w14:textId="77777777" w:rsidR="004C3A24" w:rsidRPr="003165F4" w:rsidRDefault="00A43868">
      <w:pPr>
        <w:pStyle w:val="Odstavekseznama"/>
        <w:numPr>
          <w:ilvl w:val="0"/>
          <w:numId w:val="19"/>
        </w:numPr>
        <w:tabs>
          <w:tab w:val="left" w:pos="426"/>
        </w:tabs>
        <w:ind w:left="709" w:hanging="709"/>
        <w:rPr>
          <w:rFonts w:cs="Arial"/>
          <w:sz w:val="20"/>
          <w:szCs w:val="20"/>
        </w:rPr>
      </w:pPr>
      <w:r w:rsidRPr="003165F4">
        <w:rPr>
          <w:rFonts w:cs="Arial"/>
          <w:sz w:val="20"/>
          <w:szCs w:val="20"/>
        </w:rPr>
        <w:t>»območje vzletišča« je točno določeno območje, za katero se uporabljajo pravila vizualnega letenja (VFR) in obsega krog s polmerom 500 m, podaljšan za polovico dolžine VPS in s središčem v referenčni točki;</w:t>
      </w:r>
    </w:p>
    <w:p w14:paraId="39C98712" w14:textId="77777777" w:rsidR="005E5E2C" w:rsidRPr="003165F4" w:rsidRDefault="00A43868">
      <w:pPr>
        <w:pStyle w:val="Odstavekseznama"/>
        <w:numPr>
          <w:ilvl w:val="0"/>
          <w:numId w:val="19"/>
        </w:numPr>
        <w:tabs>
          <w:tab w:val="left" w:pos="426"/>
        </w:tabs>
        <w:ind w:left="709" w:hanging="709"/>
        <w:rPr>
          <w:rFonts w:cs="Arial"/>
          <w:sz w:val="20"/>
          <w:szCs w:val="20"/>
        </w:rPr>
      </w:pPr>
      <w:r w:rsidRPr="003165F4">
        <w:rPr>
          <w:rFonts w:cs="Arial"/>
          <w:sz w:val="20"/>
          <w:szCs w:val="20"/>
        </w:rPr>
        <w:t>»</w:t>
      </w:r>
      <w:r w:rsidR="00FB4738" w:rsidRPr="003165F4">
        <w:rPr>
          <w:rFonts w:cs="Arial"/>
          <w:sz w:val="20"/>
          <w:szCs w:val="20"/>
        </w:rPr>
        <w:t>operator</w:t>
      </w:r>
      <w:r w:rsidRPr="003165F4">
        <w:rPr>
          <w:rFonts w:cs="Arial"/>
          <w:sz w:val="20"/>
          <w:szCs w:val="20"/>
        </w:rPr>
        <w:t>«</w:t>
      </w:r>
      <w:r w:rsidR="00FB4738" w:rsidRPr="003165F4">
        <w:rPr>
          <w:rFonts w:cs="Arial"/>
          <w:sz w:val="20"/>
          <w:szCs w:val="20"/>
        </w:rPr>
        <w:t xml:space="preserve"> je pravna ali fizična oseba, ki opravlja zračni prevoz potnikov s tandem napravami;</w:t>
      </w:r>
    </w:p>
    <w:p w14:paraId="034F8ADE" w14:textId="77777777" w:rsidR="005E5E2C" w:rsidRPr="003165F4" w:rsidRDefault="00A43868">
      <w:pPr>
        <w:pStyle w:val="Odstavekseznama"/>
        <w:numPr>
          <w:ilvl w:val="0"/>
          <w:numId w:val="19"/>
        </w:numPr>
        <w:tabs>
          <w:tab w:val="left" w:pos="426"/>
        </w:tabs>
        <w:ind w:left="709" w:hanging="709"/>
        <w:rPr>
          <w:rFonts w:cs="Arial"/>
          <w:sz w:val="20"/>
          <w:szCs w:val="20"/>
        </w:rPr>
      </w:pPr>
      <w:r w:rsidRPr="003165F4">
        <w:rPr>
          <w:rFonts w:cs="Arial"/>
          <w:sz w:val="20"/>
          <w:szCs w:val="20"/>
        </w:rPr>
        <w:t>»</w:t>
      </w:r>
      <w:r w:rsidR="00FB4738" w:rsidRPr="003165F4">
        <w:rPr>
          <w:rFonts w:cs="Arial"/>
          <w:sz w:val="20"/>
          <w:szCs w:val="20"/>
        </w:rPr>
        <w:t>organizirano letenje z napravami</w:t>
      </w:r>
      <w:r w:rsidRPr="003165F4">
        <w:rPr>
          <w:rFonts w:cs="Arial"/>
          <w:sz w:val="20"/>
          <w:szCs w:val="20"/>
        </w:rPr>
        <w:t>«</w:t>
      </w:r>
      <w:r w:rsidR="00FB4738" w:rsidRPr="003165F4">
        <w:rPr>
          <w:rFonts w:cs="Arial"/>
          <w:sz w:val="20"/>
          <w:szCs w:val="20"/>
        </w:rPr>
        <w:t xml:space="preserve"> je letenje z namenom usposabljanja (v skladu s programom usposabljanja), </w:t>
      </w:r>
      <w:r w:rsidR="00663DC7" w:rsidRPr="003165F4">
        <w:rPr>
          <w:rFonts w:cs="Arial"/>
          <w:sz w:val="20"/>
          <w:szCs w:val="20"/>
        </w:rPr>
        <w:t>letalsko</w:t>
      </w:r>
      <w:r w:rsidR="00FB4738" w:rsidRPr="003165F4">
        <w:rPr>
          <w:rFonts w:cs="Arial"/>
          <w:sz w:val="20"/>
          <w:szCs w:val="20"/>
        </w:rPr>
        <w:t xml:space="preserve"> tekmovanje ali letalska prireditev;</w:t>
      </w:r>
    </w:p>
    <w:p w14:paraId="1884F14C" w14:textId="77777777" w:rsidR="005E5E2C" w:rsidRPr="003165F4" w:rsidRDefault="00A43868">
      <w:pPr>
        <w:pStyle w:val="Odstavekseznama"/>
        <w:numPr>
          <w:ilvl w:val="0"/>
          <w:numId w:val="19"/>
        </w:numPr>
        <w:tabs>
          <w:tab w:val="left" w:pos="426"/>
        </w:tabs>
        <w:ind w:left="709" w:hanging="709"/>
        <w:rPr>
          <w:rFonts w:cs="Arial"/>
          <w:sz w:val="20"/>
          <w:szCs w:val="20"/>
        </w:rPr>
      </w:pPr>
      <w:r w:rsidRPr="003165F4">
        <w:rPr>
          <w:rFonts w:cs="Arial"/>
          <w:sz w:val="20"/>
          <w:szCs w:val="20"/>
        </w:rPr>
        <w:t>»</w:t>
      </w:r>
      <w:r w:rsidR="00FB4738" w:rsidRPr="003165F4">
        <w:rPr>
          <w:rFonts w:cs="Arial"/>
          <w:sz w:val="20"/>
          <w:szCs w:val="20"/>
        </w:rPr>
        <w:t>pooblastilo</w:t>
      </w:r>
      <w:r w:rsidRPr="003165F4">
        <w:rPr>
          <w:rFonts w:cs="Arial"/>
          <w:sz w:val="20"/>
          <w:szCs w:val="20"/>
        </w:rPr>
        <w:t>«</w:t>
      </w:r>
      <w:r w:rsidR="00FB4738" w:rsidRPr="003165F4">
        <w:rPr>
          <w:rFonts w:cs="Arial"/>
          <w:sz w:val="20"/>
          <w:szCs w:val="20"/>
        </w:rPr>
        <w:t xml:space="preserve"> je dodatni privilegij, vpisan v dovoljenje </w:t>
      </w:r>
      <w:r w:rsidR="00325F8F" w:rsidRPr="003165F4">
        <w:rPr>
          <w:rFonts w:cs="Arial"/>
          <w:sz w:val="20"/>
          <w:szCs w:val="20"/>
        </w:rPr>
        <w:t xml:space="preserve">pilota naprave </w:t>
      </w:r>
      <w:r w:rsidR="00FB4738" w:rsidRPr="003165F4">
        <w:rPr>
          <w:rFonts w:cs="Arial"/>
          <w:sz w:val="20"/>
          <w:szCs w:val="20"/>
        </w:rPr>
        <w:t>ali je njegov sestavni del, in določa posebne pogoje, pravice ali omejitve, ki se nanašajo na izvajanje ustreznih privilegijev iz dovoljenja</w:t>
      </w:r>
      <w:r w:rsidR="00325F8F" w:rsidRPr="003165F4">
        <w:rPr>
          <w:rFonts w:cs="Arial"/>
          <w:sz w:val="20"/>
          <w:szCs w:val="20"/>
        </w:rPr>
        <w:t xml:space="preserve"> pilota naprave</w:t>
      </w:r>
      <w:r w:rsidR="00FB4738" w:rsidRPr="003165F4">
        <w:rPr>
          <w:rFonts w:cs="Arial"/>
          <w:sz w:val="20"/>
          <w:szCs w:val="20"/>
        </w:rPr>
        <w:t>;</w:t>
      </w:r>
    </w:p>
    <w:p w14:paraId="3F29BDA3" w14:textId="77777777" w:rsidR="005E5E2C" w:rsidRPr="003165F4" w:rsidRDefault="00A43868">
      <w:pPr>
        <w:pStyle w:val="Odstavekseznama"/>
        <w:numPr>
          <w:ilvl w:val="0"/>
          <w:numId w:val="19"/>
        </w:numPr>
        <w:tabs>
          <w:tab w:val="left" w:pos="426"/>
        </w:tabs>
        <w:ind w:left="709" w:hanging="709"/>
        <w:rPr>
          <w:rFonts w:cs="Arial"/>
          <w:sz w:val="20"/>
          <w:szCs w:val="20"/>
        </w:rPr>
      </w:pPr>
      <w:r w:rsidRPr="003165F4">
        <w:rPr>
          <w:rFonts w:cs="Arial"/>
          <w:sz w:val="20"/>
          <w:szCs w:val="20"/>
        </w:rPr>
        <w:t>»</w:t>
      </w:r>
      <w:r w:rsidR="00FB4738" w:rsidRPr="003165F4">
        <w:rPr>
          <w:rFonts w:cs="Arial"/>
          <w:sz w:val="20"/>
          <w:szCs w:val="20"/>
        </w:rPr>
        <w:t>proizvajalec naprave</w:t>
      </w:r>
      <w:r w:rsidRPr="003165F4">
        <w:rPr>
          <w:rFonts w:cs="Arial"/>
          <w:sz w:val="20"/>
          <w:szCs w:val="20"/>
        </w:rPr>
        <w:t>«</w:t>
      </w:r>
      <w:r w:rsidR="00FB4738" w:rsidRPr="003165F4">
        <w:rPr>
          <w:rFonts w:cs="Arial"/>
          <w:sz w:val="20"/>
          <w:szCs w:val="20"/>
        </w:rPr>
        <w:t xml:space="preserve"> je tisti, ki izdela napravo;</w:t>
      </w:r>
    </w:p>
    <w:p w14:paraId="3F5CE590" w14:textId="77777777" w:rsidR="005E5E2C" w:rsidRPr="003165F4" w:rsidRDefault="00A43868">
      <w:pPr>
        <w:pStyle w:val="Odstavekseznama"/>
        <w:numPr>
          <w:ilvl w:val="0"/>
          <w:numId w:val="19"/>
        </w:numPr>
        <w:tabs>
          <w:tab w:val="left" w:pos="426"/>
        </w:tabs>
        <w:ind w:left="709" w:hanging="709"/>
        <w:rPr>
          <w:rFonts w:cs="Arial"/>
          <w:sz w:val="20"/>
          <w:szCs w:val="20"/>
        </w:rPr>
      </w:pPr>
      <w:r w:rsidRPr="003165F4">
        <w:rPr>
          <w:rFonts w:cs="Arial"/>
          <w:sz w:val="20"/>
          <w:szCs w:val="20"/>
        </w:rPr>
        <w:t>»</w:t>
      </w:r>
      <w:r w:rsidR="00FB4738" w:rsidRPr="003165F4">
        <w:rPr>
          <w:rFonts w:cs="Arial"/>
          <w:sz w:val="20"/>
          <w:szCs w:val="20"/>
        </w:rPr>
        <w:t>tandem naprava</w:t>
      </w:r>
      <w:r w:rsidRPr="003165F4">
        <w:rPr>
          <w:rFonts w:cs="Arial"/>
          <w:sz w:val="20"/>
          <w:szCs w:val="20"/>
        </w:rPr>
        <w:t>«</w:t>
      </w:r>
      <w:r w:rsidR="00FB4738" w:rsidRPr="003165F4">
        <w:rPr>
          <w:rFonts w:cs="Arial"/>
          <w:sz w:val="20"/>
          <w:szCs w:val="20"/>
        </w:rPr>
        <w:t xml:space="preserve"> je naprava, namenjena za letenje dveh oseb;</w:t>
      </w:r>
    </w:p>
    <w:p w14:paraId="69DFACDC" w14:textId="77777777" w:rsidR="005E5E2C" w:rsidRPr="003165F4" w:rsidRDefault="00A43868">
      <w:pPr>
        <w:pStyle w:val="Odstavekseznama"/>
        <w:numPr>
          <w:ilvl w:val="0"/>
          <w:numId w:val="19"/>
        </w:numPr>
        <w:tabs>
          <w:tab w:val="left" w:pos="426"/>
        </w:tabs>
        <w:ind w:left="709" w:hanging="709"/>
        <w:rPr>
          <w:rFonts w:cs="Arial"/>
          <w:sz w:val="20"/>
          <w:szCs w:val="20"/>
        </w:rPr>
      </w:pPr>
      <w:r w:rsidRPr="003165F4">
        <w:rPr>
          <w:rFonts w:cs="Arial"/>
          <w:sz w:val="20"/>
          <w:szCs w:val="20"/>
        </w:rPr>
        <w:t>»</w:t>
      </w:r>
      <w:r w:rsidR="00FB4738" w:rsidRPr="003165F4">
        <w:rPr>
          <w:rFonts w:cs="Arial"/>
          <w:sz w:val="20"/>
          <w:szCs w:val="20"/>
        </w:rPr>
        <w:t>upravljalec vzletno pristajalne točke</w:t>
      </w:r>
      <w:r w:rsidRPr="003165F4">
        <w:rPr>
          <w:rFonts w:cs="Arial"/>
          <w:sz w:val="20"/>
          <w:szCs w:val="20"/>
        </w:rPr>
        <w:t>«</w:t>
      </w:r>
      <w:r w:rsidR="00FB4738" w:rsidRPr="003165F4">
        <w:rPr>
          <w:rFonts w:cs="Arial"/>
          <w:sz w:val="20"/>
          <w:szCs w:val="20"/>
        </w:rPr>
        <w:t xml:space="preserve"> je fizična ali pravna oseba, ki se pri </w:t>
      </w:r>
      <w:r w:rsidR="00C459FC" w:rsidRPr="003165F4">
        <w:rPr>
          <w:rFonts w:cs="Arial"/>
          <w:sz w:val="20"/>
          <w:szCs w:val="20"/>
        </w:rPr>
        <w:t>Javni agenciji za civilno letalstvo Republike Slovenije (v nadaljnjem besedilu: agencija)</w:t>
      </w:r>
      <w:r w:rsidR="00FB4738" w:rsidRPr="003165F4">
        <w:rPr>
          <w:rFonts w:cs="Arial"/>
          <w:sz w:val="20"/>
          <w:szCs w:val="20"/>
        </w:rPr>
        <w:t xml:space="preserve"> deklarira kot odgovorna oseba za izpolnjevanje zahtev te uredbe</w:t>
      </w:r>
      <w:r w:rsidRPr="003165F4">
        <w:rPr>
          <w:rFonts w:cs="Arial"/>
          <w:sz w:val="20"/>
          <w:szCs w:val="20"/>
        </w:rPr>
        <w:t>;</w:t>
      </w:r>
    </w:p>
    <w:p w14:paraId="44F7752C" w14:textId="77F40C3F" w:rsidR="005E5E2C" w:rsidRDefault="00A43868">
      <w:pPr>
        <w:pStyle w:val="Odstavekseznama"/>
        <w:numPr>
          <w:ilvl w:val="0"/>
          <w:numId w:val="19"/>
        </w:numPr>
        <w:tabs>
          <w:tab w:val="left" w:pos="426"/>
        </w:tabs>
        <w:ind w:left="709" w:hanging="709"/>
        <w:rPr>
          <w:rFonts w:cs="Arial"/>
          <w:sz w:val="20"/>
          <w:szCs w:val="20"/>
        </w:rPr>
      </w:pPr>
      <w:r w:rsidRPr="003165F4">
        <w:rPr>
          <w:rFonts w:cs="Arial"/>
          <w:sz w:val="20"/>
          <w:szCs w:val="20"/>
        </w:rPr>
        <w:t>»</w:t>
      </w:r>
      <w:r w:rsidR="00FB4738" w:rsidRPr="003165F4">
        <w:rPr>
          <w:rFonts w:cs="Arial"/>
          <w:sz w:val="20"/>
          <w:szCs w:val="20"/>
        </w:rPr>
        <w:t>vzletno pristajalna točka</w:t>
      </w:r>
      <w:r w:rsidRPr="003165F4">
        <w:rPr>
          <w:rFonts w:cs="Arial"/>
          <w:sz w:val="20"/>
          <w:szCs w:val="20"/>
        </w:rPr>
        <w:t>«</w:t>
      </w:r>
      <w:r w:rsidR="00FB4738" w:rsidRPr="003165F4">
        <w:rPr>
          <w:rFonts w:cs="Arial"/>
          <w:sz w:val="20"/>
          <w:szCs w:val="20"/>
        </w:rPr>
        <w:t xml:space="preserve"> je prostor namenjen vzletanju </w:t>
      </w:r>
      <w:r w:rsidR="00495A58" w:rsidRPr="003165F4">
        <w:rPr>
          <w:rFonts w:cs="Arial"/>
          <w:sz w:val="20"/>
          <w:szCs w:val="20"/>
        </w:rPr>
        <w:t>oziroma</w:t>
      </w:r>
      <w:r w:rsidR="00FB4738" w:rsidRPr="003165F4">
        <w:rPr>
          <w:rFonts w:cs="Arial"/>
          <w:sz w:val="20"/>
          <w:szCs w:val="20"/>
        </w:rPr>
        <w:t xml:space="preserve"> pristajanju naprav</w:t>
      </w:r>
      <w:r w:rsidR="0005219D">
        <w:rPr>
          <w:rFonts w:cs="Arial"/>
          <w:sz w:val="20"/>
          <w:szCs w:val="20"/>
        </w:rPr>
        <w:t>;</w:t>
      </w:r>
    </w:p>
    <w:p w14:paraId="7CFDB440" w14:textId="23BE32A9" w:rsidR="0005219D" w:rsidRPr="003165F4" w:rsidRDefault="0005219D">
      <w:pPr>
        <w:pStyle w:val="Odstavekseznama"/>
        <w:numPr>
          <w:ilvl w:val="0"/>
          <w:numId w:val="19"/>
        </w:numPr>
        <w:tabs>
          <w:tab w:val="left" w:pos="426"/>
        </w:tabs>
        <w:ind w:left="709" w:hanging="709"/>
        <w:rPr>
          <w:rFonts w:cs="Arial"/>
          <w:sz w:val="20"/>
          <w:szCs w:val="20"/>
        </w:rPr>
      </w:pPr>
      <w:r>
        <w:rPr>
          <w:rFonts w:cs="Arial"/>
          <w:sz w:val="20"/>
          <w:szCs w:val="20"/>
        </w:rPr>
        <w:t>»zračni prevoz potnikov« je prevoz potnikov za plačilo ali najem.</w:t>
      </w:r>
    </w:p>
    <w:p w14:paraId="6456FF7C" w14:textId="77777777" w:rsidR="005E5E2C" w:rsidRPr="00E65183" w:rsidRDefault="005E5E2C" w:rsidP="003165F4">
      <w:pPr>
        <w:tabs>
          <w:tab w:val="left" w:pos="567"/>
        </w:tabs>
        <w:rPr>
          <w:rFonts w:cs="Arial"/>
          <w:sz w:val="20"/>
          <w:szCs w:val="20"/>
        </w:rPr>
      </w:pPr>
    </w:p>
    <w:p w14:paraId="78942477" w14:textId="77777777" w:rsidR="005E5E2C" w:rsidRPr="00E65183" w:rsidRDefault="00A43868" w:rsidP="003165F4">
      <w:pPr>
        <w:pStyle w:val="Naslov-lena"/>
        <w:tabs>
          <w:tab w:val="left" w:pos="567"/>
        </w:tabs>
      </w:pPr>
      <w:r>
        <w:t>3. člen</w:t>
      </w:r>
      <w:r w:rsidR="00AA42B5">
        <w:br/>
      </w:r>
      <w:r w:rsidR="00FB4738" w:rsidRPr="00E65183">
        <w:t>(naprave za prosto letenje)</w:t>
      </w:r>
    </w:p>
    <w:p w14:paraId="6647E310" w14:textId="77777777" w:rsidR="00D80969" w:rsidRPr="00E65183" w:rsidRDefault="00D80969" w:rsidP="003165F4">
      <w:pPr>
        <w:tabs>
          <w:tab w:val="left" w:pos="567"/>
        </w:tabs>
        <w:rPr>
          <w:rFonts w:cs="Arial"/>
          <w:sz w:val="20"/>
          <w:szCs w:val="20"/>
        </w:rPr>
      </w:pPr>
    </w:p>
    <w:p w14:paraId="6EDEC423" w14:textId="77777777" w:rsidR="005E5E2C" w:rsidRPr="00E65183" w:rsidRDefault="00A43868" w:rsidP="003165F4">
      <w:pPr>
        <w:tabs>
          <w:tab w:val="left" w:pos="567"/>
        </w:tabs>
        <w:rPr>
          <w:rFonts w:cs="Arial"/>
          <w:sz w:val="20"/>
          <w:szCs w:val="20"/>
        </w:rPr>
      </w:pPr>
      <w:r>
        <w:rPr>
          <w:rFonts w:cs="Arial"/>
          <w:sz w:val="20"/>
          <w:szCs w:val="20"/>
        </w:rPr>
        <w:lastRenderedPageBreak/>
        <w:tab/>
      </w:r>
      <w:r w:rsidR="00FB4738" w:rsidRPr="00E65183">
        <w:rPr>
          <w:rFonts w:cs="Arial"/>
          <w:sz w:val="20"/>
          <w:szCs w:val="20"/>
        </w:rPr>
        <w:t>(1) Naprave</w:t>
      </w:r>
      <w:r w:rsidR="00FE5867" w:rsidRPr="00E65183">
        <w:rPr>
          <w:rFonts w:cs="Arial"/>
          <w:sz w:val="20"/>
          <w:szCs w:val="20"/>
        </w:rPr>
        <w:t xml:space="preserve"> </w:t>
      </w:r>
      <w:r w:rsidR="00FB4738" w:rsidRPr="00E65183">
        <w:rPr>
          <w:rFonts w:cs="Arial"/>
          <w:sz w:val="20"/>
          <w:szCs w:val="20"/>
        </w:rPr>
        <w:t>so:</w:t>
      </w:r>
    </w:p>
    <w:p w14:paraId="73175F0F" w14:textId="77777777" w:rsidR="005E5E2C" w:rsidRPr="003165F4" w:rsidRDefault="00A43868">
      <w:pPr>
        <w:pStyle w:val="Odstavekseznama"/>
        <w:numPr>
          <w:ilvl w:val="0"/>
          <w:numId w:val="20"/>
        </w:numPr>
        <w:tabs>
          <w:tab w:val="left" w:pos="426"/>
        </w:tabs>
        <w:ind w:left="426" w:hanging="426"/>
        <w:rPr>
          <w:rFonts w:cs="Arial"/>
          <w:sz w:val="20"/>
          <w:szCs w:val="20"/>
        </w:rPr>
      </w:pPr>
      <w:r w:rsidRPr="003165F4">
        <w:rPr>
          <w:rFonts w:cs="Arial"/>
          <w:sz w:val="20"/>
          <w:szCs w:val="20"/>
        </w:rPr>
        <w:t>naprave s posadko, s katerimi je možno poleteti s pomočjo nog ali lastne energije uporabnika in</w:t>
      </w:r>
    </w:p>
    <w:p w14:paraId="15ABC01D" w14:textId="77777777" w:rsidR="005E5E2C" w:rsidRPr="003165F4" w:rsidRDefault="00A43868">
      <w:pPr>
        <w:pStyle w:val="Odstavekseznama"/>
        <w:numPr>
          <w:ilvl w:val="0"/>
          <w:numId w:val="20"/>
        </w:numPr>
        <w:tabs>
          <w:tab w:val="left" w:pos="426"/>
        </w:tabs>
        <w:ind w:left="426" w:hanging="426"/>
        <w:rPr>
          <w:rFonts w:cs="Arial"/>
          <w:sz w:val="20"/>
          <w:szCs w:val="20"/>
        </w:rPr>
      </w:pPr>
      <w:r w:rsidRPr="003165F4">
        <w:rPr>
          <w:rFonts w:cs="Arial"/>
          <w:sz w:val="20"/>
          <w:szCs w:val="20"/>
        </w:rPr>
        <w:t>naprave s posadko, katerih lastna masa, vključno z gorivom brez posadke, ne presega 70 kg ali 75 kg z reševalnim padalom.</w:t>
      </w:r>
    </w:p>
    <w:p w14:paraId="78F5C710" w14:textId="77777777" w:rsidR="00D80969" w:rsidRPr="00E65183" w:rsidRDefault="00D80969" w:rsidP="003165F4">
      <w:pPr>
        <w:tabs>
          <w:tab w:val="left" w:pos="567"/>
        </w:tabs>
        <w:rPr>
          <w:rFonts w:cs="Arial"/>
          <w:sz w:val="20"/>
          <w:szCs w:val="20"/>
        </w:rPr>
      </w:pPr>
    </w:p>
    <w:p w14:paraId="07E2A94D"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(2) </w:t>
      </w:r>
      <w:r w:rsidR="00325F8F" w:rsidRPr="00E65183">
        <w:rPr>
          <w:rFonts w:cs="Arial"/>
          <w:sz w:val="20"/>
          <w:szCs w:val="20"/>
        </w:rPr>
        <w:t>Naprava</w:t>
      </w:r>
      <w:r w:rsidR="00FB4738" w:rsidRPr="00E65183">
        <w:rPr>
          <w:rFonts w:cs="Arial"/>
          <w:sz w:val="20"/>
          <w:szCs w:val="20"/>
        </w:rPr>
        <w:t xml:space="preserve"> </w:t>
      </w:r>
      <w:r w:rsidR="00161A39" w:rsidRPr="00E65183">
        <w:rPr>
          <w:rFonts w:cs="Arial"/>
          <w:sz w:val="20"/>
          <w:szCs w:val="20"/>
        </w:rPr>
        <w:t>mora izpolnjevati</w:t>
      </w:r>
      <w:r w:rsidR="00FB4738" w:rsidRPr="00E65183">
        <w:rPr>
          <w:rFonts w:cs="Arial"/>
          <w:sz w:val="20"/>
          <w:szCs w:val="20"/>
        </w:rPr>
        <w:t xml:space="preserve"> naslednj</w:t>
      </w:r>
      <w:r w:rsidR="00325F8F" w:rsidRPr="00E65183">
        <w:rPr>
          <w:rFonts w:cs="Arial"/>
          <w:sz w:val="20"/>
          <w:szCs w:val="20"/>
        </w:rPr>
        <w:t>e</w:t>
      </w:r>
      <w:r w:rsidR="00FB4738" w:rsidRPr="00E65183">
        <w:rPr>
          <w:rFonts w:cs="Arial"/>
          <w:sz w:val="20"/>
          <w:szCs w:val="20"/>
        </w:rPr>
        <w:t xml:space="preserve"> pogoj</w:t>
      </w:r>
      <w:r w:rsidR="00325F8F" w:rsidRPr="00E65183">
        <w:rPr>
          <w:rFonts w:cs="Arial"/>
          <w:sz w:val="20"/>
          <w:szCs w:val="20"/>
        </w:rPr>
        <w:t>e</w:t>
      </w:r>
      <w:r w:rsidR="00FB4738" w:rsidRPr="00E65183">
        <w:rPr>
          <w:rFonts w:cs="Arial"/>
          <w:sz w:val="20"/>
          <w:szCs w:val="20"/>
        </w:rPr>
        <w:t>:</w:t>
      </w:r>
    </w:p>
    <w:p w14:paraId="1D85A573" w14:textId="77777777" w:rsidR="005E5E2C" w:rsidRPr="003165F4" w:rsidRDefault="00A43868">
      <w:pPr>
        <w:pStyle w:val="Odstavekseznama"/>
        <w:numPr>
          <w:ilvl w:val="0"/>
          <w:numId w:val="20"/>
        </w:numPr>
        <w:tabs>
          <w:tab w:val="left" w:pos="426"/>
        </w:tabs>
        <w:ind w:left="426" w:hanging="426"/>
        <w:rPr>
          <w:rFonts w:cs="Arial"/>
          <w:sz w:val="20"/>
          <w:szCs w:val="20"/>
        </w:rPr>
      </w:pPr>
      <w:r w:rsidRPr="003165F4">
        <w:rPr>
          <w:rFonts w:cs="Arial"/>
          <w:sz w:val="20"/>
          <w:szCs w:val="20"/>
        </w:rPr>
        <w:t xml:space="preserve">naprava </w:t>
      </w:r>
      <w:r w:rsidR="00325F8F" w:rsidRPr="003165F4">
        <w:rPr>
          <w:rFonts w:cs="Arial"/>
          <w:sz w:val="20"/>
          <w:szCs w:val="20"/>
        </w:rPr>
        <w:t>je</w:t>
      </w:r>
      <w:r w:rsidRPr="003165F4">
        <w:rPr>
          <w:rFonts w:cs="Arial"/>
          <w:sz w:val="20"/>
          <w:szCs w:val="20"/>
        </w:rPr>
        <w:t xml:space="preserve"> neposredno po odletu s tal sposobna leteti vsaj z drsnim številom 4,</w:t>
      </w:r>
    </w:p>
    <w:p w14:paraId="2B28E247" w14:textId="77777777" w:rsidR="005E5E2C" w:rsidRPr="003165F4" w:rsidRDefault="00A43868">
      <w:pPr>
        <w:pStyle w:val="Odstavekseznama"/>
        <w:numPr>
          <w:ilvl w:val="0"/>
          <w:numId w:val="20"/>
        </w:numPr>
        <w:tabs>
          <w:tab w:val="left" w:pos="426"/>
        </w:tabs>
        <w:ind w:left="426" w:hanging="426"/>
        <w:rPr>
          <w:rFonts w:cs="Arial"/>
          <w:sz w:val="20"/>
          <w:szCs w:val="20"/>
        </w:rPr>
      </w:pPr>
      <w:r w:rsidRPr="003165F4">
        <w:rPr>
          <w:rFonts w:cs="Arial"/>
          <w:sz w:val="20"/>
          <w:szCs w:val="20"/>
        </w:rPr>
        <w:t>največja indicirana hitrost</w:t>
      </w:r>
      <w:r w:rsidR="00325F8F" w:rsidRPr="003165F4">
        <w:rPr>
          <w:rFonts w:cs="Arial"/>
          <w:sz w:val="20"/>
          <w:szCs w:val="20"/>
        </w:rPr>
        <w:t xml:space="preserve"> naprave</w:t>
      </w:r>
      <w:r w:rsidRPr="003165F4">
        <w:rPr>
          <w:rFonts w:cs="Arial"/>
          <w:sz w:val="20"/>
          <w:szCs w:val="20"/>
        </w:rPr>
        <w:t xml:space="preserve"> ne sme preseči </w:t>
      </w:r>
      <w:r w:rsidR="00FE36B7" w:rsidRPr="003165F4">
        <w:rPr>
          <w:rFonts w:cs="Arial"/>
          <w:sz w:val="20"/>
          <w:szCs w:val="20"/>
        </w:rPr>
        <w:t>150 km/h (</w:t>
      </w:r>
      <w:r w:rsidRPr="003165F4">
        <w:rPr>
          <w:rFonts w:cs="Arial"/>
          <w:sz w:val="20"/>
          <w:szCs w:val="20"/>
        </w:rPr>
        <w:t>80 vozlov</w:t>
      </w:r>
      <w:r w:rsidR="00FE36B7" w:rsidRPr="003165F4">
        <w:rPr>
          <w:rFonts w:cs="Arial"/>
          <w:sz w:val="20"/>
          <w:szCs w:val="20"/>
        </w:rPr>
        <w:t>)</w:t>
      </w:r>
      <w:r w:rsidRPr="003165F4">
        <w:rPr>
          <w:rFonts w:cs="Arial"/>
          <w:sz w:val="20"/>
          <w:szCs w:val="20"/>
        </w:rPr>
        <w:t xml:space="preserve"> in</w:t>
      </w:r>
    </w:p>
    <w:p w14:paraId="5A7D8BCB" w14:textId="77777777" w:rsidR="005E5E2C" w:rsidRPr="003165F4" w:rsidRDefault="00A43868">
      <w:pPr>
        <w:pStyle w:val="Odstavekseznama"/>
        <w:numPr>
          <w:ilvl w:val="0"/>
          <w:numId w:val="20"/>
        </w:numPr>
        <w:tabs>
          <w:tab w:val="left" w:pos="426"/>
        </w:tabs>
        <w:ind w:left="426" w:hanging="426"/>
        <w:rPr>
          <w:rFonts w:cs="Arial"/>
          <w:sz w:val="20"/>
          <w:szCs w:val="20"/>
        </w:rPr>
      </w:pPr>
      <w:r w:rsidRPr="003165F4">
        <w:rPr>
          <w:rFonts w:cs="Arial"/>
          <w:sz w:val="20"/>
          <w:szCs w:val="20"/>
        </w:rPr>
        <w:t xml:space="preserve">najvišja hitrost </w:t>
      </w:r>
      <w:r w:rsidR="00161A39" w:rsidRPr="003165F4">
        <w:rPr>
          <w:rFonts w:cs="Arial"/>
          <w:sz w:val="20"/>
          <w:szCs w:val="20"/>
        </w:rPr>
        <w:t xml:space="preserve">naprave </w:t>
      </w:r>
      <w:r w:rsidRPr="003165F4">
        <w:rPr>
          <w:rFonts w:cs="Arial"/>
          <w:sz w:val="20"/>
          <w:szCs w:val="20"/>
        </w:rPr>
        <w:t>v konfiguraciji za pristanek</w:t>
      </w:r>
      <w:r w:rsidR="00161A39" w:rsidRPr="003165F4">
        <w:rPr>
          <w:rFonts w:cs="Arial"/>
          <w:sz w:val="20"/>
          <w:szCs w:val="20"/>
        </w:rPr>
        <w:t xml:space="preserve"> </w:t>
      </w:r>
      <w:r w:rsidRPr="003165F4">
        <w:rPr>
          <w:rFonts w:cs="Arial"/>
          <w:sz w:val="20"/>
          <w:szCs w:val="20"/>
        </w:rPr>
        <w:t xml:space="preserve">ne sme preseči </w:t>
      </w:r>
      <w:r w:rsidR="00FE36B7" w:rsidRPr="003165F4">
        <w:rPr>
          <w:rFonts w:cs="Arial"/>
          <w:sz w:val="20"/>
          <w:szCs w:val="20"/>
        </w:rPr>
        <w:t>65 km/h (</w:t>
      </w:r>
      <w:r w:rsidRPr="003165F4">
        <w:rPr>
          <w:rFonts w:cs="Arial"/>
          <w:sz w:val="20"/>
          <w:szCs w:val="20"/>
        </w:rPr>
        <w:t>35 vozlov</w:t>
      </w:r>
      <w:r w:rsidR="00FE36B7" w:rsidRPr="003165F4">
        <w:rPr>
          <w:rFonts w:cs="Arial"/>
          <w:sz w:val="20"/>
          <w:szCs w:val="20"/>
        </w:rPr>
        <w:t>)</w:t>
      </w:r>
      <w:r w:rsidRPr="003165F4">
        <w:rPr>
          <w:rFonts w:cs="Arial"/>
          <w:sz w:val="20"/>
          <w:szCs w:val="20"/>
        </w:rPr>
        <w:t>.</w:t>
      </w:r>
    </w:p>
    <w:p w14:paraId="1D68C7F6" w14:textId="77777777" w:rsidR="005E5E2C" w:rsidRPr="00E65183" w:rsidRDefault="005E5E2C" w:rsidP="003165F4">
      <w:pPr>
        <w:tabs>
          <w:tab w:val="left" w:pos="567"/>
        </w:tabs>
        <w:rPr>
          <w:rFonts w:cs="Arial"/>
          <w:sz w:val="20"/>
          <w:szCs w:val="20"/>
        </w:rPr>
      </w:pPr>
    </w:p>
    <w:p w14:paraId="57CBDA58" w14:textId="77777777" w:rsidR="005E5E2C" w:rsidRPr="00E65183" w:rsidRDefault="005E5E2C" w:rsidP="003165F4">
      <w:pPr>
        <w:tabs>
          <w:tab w:val="left" w:pos="567"/>
        </w:tabs>
        <w:rPr>
          <w:rFonts w:cs="Arial"/>
          <w:sz w:val="20"/>
          <w:szCs w:val="20"/>
        </w:rPr>
      </w:pPr>
    </w:p>
    <w:p w14:paraId="428441BA" w14:textId="77777777" w:rsidR="005E5E2C" w:rsidRPr="00E65183" w:rsidRDefault="00A43868" w:rsidP="003165F4">
      <w:pPr>
        <w:pStyle w:val="Naslov-poglavja"/>
        <w:tabs>
          <w:tab w:val="left" w:pos="567"/>
        </w:tabs>
      </w:pPr>
      <w:r w:rsidRPr="00E65183">
        <w:t>II. PRIMERNOST NAPRAVE ZA LETENJE</w:t>
      </w:r>
    </w:p>
    <w:p w14:paraId="66DA5BA7" w14:textId="77777777" w:rsidR="005E5E2C" w:rsidRPr="00E65183" w:rsidRDefault="005E5E2C" w:rsidP="003165F4">
      <w:pPr>
        <w:tabs>
          <w:tab w:val="left" w:pos="567"/>
        </w:tabs>
        <w:rPr>
          <w:rFonts w:cs="Arial"/>
          <w:sz w:val="20"/>
          <w:szCs w:val="20"/>
        </w:rPr>
      </w:pPr>
    </w:p>
    <w:p w14:paraId="61FB02C3" w14:textId="77777777" w:rsidR="005E5E2C" w:rsidRPr="00E65183" w:rsidRDefault="00A43868" w:rsidP="003165F4">
      <w:pPr>
        <w:pStyle w:val="Naslov-lena"/>
        <w:tabs>
          <w:tab w:val="left" w:pos="567"/>
        </w:tabs>
      </w:pPr>
      <w:r>
        <w:t>4. člen</w:t>
      </w:r>
      <w:r w:rsidR="00AA42B5">
        <w:br/>
      </w:r>
      <w:r w:rsidR="00FB4738" w:rsidRPr="00E65183">
        <w:t>(ustreznost naprave)</w:t>
      </w:r>
    </w:p>
    <w:p w14:paraId="75A5DEA9" w14:textId="77777777" w:rsidR="00D80969" w:rsidRPr="00E65183" w:rsidRDefault="00D80969" w:rsidP="003165F4">
      <w:pPr>
        <w:tabs>
          <w:tab w:val="left" w:pos="567"/>
        </w:tabs>
        <w:rPr>
          <w:rFonts w:cs="Arial"/>
          <w:sz w:val="20"/>
          <w:szCs w:val="20"/>
        </w:rPr>
      </w:pPr>
    </w:p>
    <w:p w14:paraId="775BE1D7" w14:textId="635723CB" w:rsidR="004E0A87" w:rsidRPr="00E65183" w:rsidRDefault="00A43868" w:rsidP="003165F4">
      <w:pPr>
        <w:tabs>
          <w:tab w:val="left" w:pos="567"/>
        </w:tabs>
        <w:rPr>
          <w:rFonts w:cs="Arial"/>
          <w:sz w:val="20"/>
          <w:szCs w:val="20"/>
        </w:rPr>
      </w:pPr>
      <w:r>
        <w:rPr>
          <w:rFonts w:cs="Arial"/>
          <w:sz w:val="20"/>
          <w:szCs w:val="20"/>
        </w:rPr>
        <w:tab/>
      </w:r>
      <w:r w:rsidRPr="00E65183">
        <w:rPr>
          <w:rFonts w:cs="Arial"/>
          <w:sz w:val="20"/>
          <w:szCs w:val="20"/>
        </w:rPr>
        <w:t xml:space="preserve">Ustreznost naprave za uporabo se izkazuje z izjavo o skladnosti z navedbo standarda, po katerem je izdelana, ali </w:t>
      </w:r>
      <w:r w:rsidR="00812730" w:rsidRPr="00E65183">
        <w:rPr>
          <w:rFonts w:cs="Arial"/>
          <w:sz w:val="20"/>
          <w:szCs w:val="20"/>
        </w:rPr>
        <w:t>drugim</w:t>
      </w:r>
      <w:r w:rsidRPr="00E65183">
        <w:rPr>
          <w:rFonts w:cs="Arial"/>
          <w:sz w:val="20"/>
          <w:szCs w:val="20"/>
        </w:rPr>
        <w:t xml:space="preserve"> dokumentom</w:t>
      </w:r>
      <w:r w:rsidR="00812730" w:rsidRPr="00E65183">
        <w:rPr>
          <w:rFonts w:cs="Arial"/>
          <w:sz w:val="20"/>
          <w:szCs w:val="20"/>
        </w:rPr>
        <w:t xml:space="preserve"> proizvajalca</w:t>
      </w:r>
      <w:r w:rsidR="00A51370" w:rsidRPr="00E65183">
        <w:rPr>
          <w:rFonts w:cs="Arial"/>
          <w:sz w:val="20"/>
          <w:szCs w:val="20"/>
        </w:rPr>
        <w:t>, v katerem so navedene omejitve</w:t>
      </w:r>
      <w:r w:rsidR="006F55C9">
        <w:rPr>
          <w:rFonts w:cs="Arial"/>
          <w:sz w:val="20"/>
          <w:szCs w:val="20"/>
        </w:rPr>
        <w:t>, preizkusi naprave ali</w:t>
      </w:r>
      <w:r w:rsidR="00A51370" w:rsidRPr="00E65183">
        <w:rPr>
          <w:rFonts w:cs="Arial"/>
          <w:sz w:val="20"/>
          <w:szCs w:val="20"/>
        </w:rPr>
        <w:t xml:space="preserve"> pogoji uporabe naprave.</w:t>
      </w:r>
    </w:p>
    <w:p w14:paraId="1AF3FD67" w14:textId="77777777" w:rsidR="005E5E2C" w:rsidRPr="00E65183" w:rsidRDefault="005E5E2C" w:rsidP="003165F4">
      <w:pPr>
        <w:tabs>
          <w:tab w:val="left" w:pos="567"/>
        </w:tabs>
        <w:rPr>
          <w:rFonts w:cs="Arial"/>
          <w:sz w:val="20"/>
          <w:szCs w:val="20"/>
        </w:rPr>
      </w:pPr>
    </w:p>
    <w:p w14:paraId="1D4D1B7B" w14:textId="77777777" w:rsidR="005E5E2C" w:rsidRPr="00E65183" w:rsidRDefault="00A43868" w:rsidP="003165F4">
      <w:pPr>
        <w:pStyle w:val="Naslov-lena"/>
        <w:tabs>
          <w:tab w:val="left" w:pos="567"/>
        </w:tabs>
      </w:pPr>
      <w:r>
        <w:t>5. člen</w:t>
      </w:r>
      <w:r w:rsidR="00AA42B5">
        <w:br/>
      </w:r>
      <w:r w:rsidR="00FB4738" w:rsidRPr="00E65183">
        <w:t>(</w:t>
      </w:r>
      <w:r w:rsidR="002925D2" w:rsidRPr="00E65183">
        <w:t xml:space="preserve">oznaka </w:t>
      </w:r>
      <w:r w:rsidR="00FB4738" w:rsidRPr="00E65183">
        <w:t>naprave)</w:t>
      </w:r>
    </w:p>
    <w:p w14:paraId="322406F7" w14:textId="77777777" w:rsidR="00D80969" w:rsidRPr="00E65183" w:rsidRDefault="00D80969" w:rsidP="003165F4">
      <w:pPr>
        <w:tabs>
          <w:tab w:val="left" w:pos="567"/>
        </w:tabs>
        <w:rPr>
          <w:rFonts w:cs="Arial"/>
          <w:sz w:val="20"/>
          <w:szCs w:val="20"/>
        </w:rPr>
      </w:pPr>
    </w:p>
    <w:p w14:paraId="2B2BFDEF"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Naprava </w:t>
      </w:r>
      <w:r w:rsidR="002925D2" w:rsidRPr="00E65183">
        <w:rPr>
          <w:rFonts w:cs="Arial"/>
          <w:sz w:val="20"/>
          <w:szCs w:val="20"/>
        </w:rPr>
        <w:t>ima</w:t>
      </w:r>
      <w:r w:rsidR="00FB4738" w:rsidRPr="00E65183">
        <w:rPr>
          <w:rFonts w:cs="Arial"/>
          <w:sz w:val="20"/>
          <w:szCs w:val="20"/>
        </w:rPr>
        <w:t xml:space="preserve"> pritrjeno ali natisnjeno oznako</w:t>
      </w:r>
      <w:r w:rsidR="002925D2" w:rsidRPr="00E65183">
        <w:rPr>
          <w:rFonts w:cs="Arial"/>
          <w:sz w:val="20"/>
          <w:szCs w:val="20"/>
        </w:rPr>
        <w:t xml:space="preserve"> z navedbo</w:t>
      </w:r>
      <w:r w:rsidR="00FB4738" w:rsidRPr="00E65183">
        <w:rPr>
          <w:rFonts w:cs="Arial"/>
          <w:sz w:val="20"/>
          <w:szCs w:val="20"/>
        </w:rPr>
        <w:t xml:space="preserve"> proizvajalca</w:t>
      </w:r>
      <w:r w:rsidR="00D16867" w:rsidRPr="00E65183">
        <w:rPr>
          <w:rFonts w:cs="Arial"/>
          <w:sz w:val="20"/>
          <w:szCs w:val="20"/>
        </w:rPr>
        <w:t>,</w:t>
      </w:r>
      <w:r w:rsidR="00FB4738" w:rsidRPr="00E65183">
        <w:rPr>
          <w:rFonts w:cs="Arial"/>
          <w:sz w:val="20"/>
          <w:szCs w:val="20"/>
        </w:rPr>
        <w:t xml:space="preserve"> tip</w:t>
      </w:r>
      <w:r w:rsidR="002925D2" w:rsidRPr="00E65183">
        <w:rPr>
          <w:rFonts w:cs="Arial"/>
          <w:sz w:val="20"/>
          <w:szCs w:val="20"/>
        </w:rPr>
        <w:t>a</w:t>
      </w:r>
      <w:r w:rsidR="00FB4738" w:rsidRPr="00E65183">
        <w:rPr>
          <w:rFonts w:cs="Arial"/>
          <w:sz w:val="20"/>
          <w:szCs w:val="20"/>
        </w:rPr>
        <w:t xml:space="preserve"> </w:t>
      </w:r>
      <w:r w:rsidR="002925D2" w:rsidRPr="00E65183">
        <w:rPr>
          <w:rFonts w:cs="Arial"/>
          <w:sz w:val="20"/>
          <w:szCs w:val="20"/>
        </w:rPr>
        <w:t xml:space="preserve">naprave </w:t>
      </w:r>
      <w:r w:rsidR="00D16867" w:rsidRPr="00E65183">
        <w:rPr>
          <w:rFonts w:cs="Arial"/>
          <w:sz w:val="20"/>
          <w:szCs w:val="20"/>
        </w:rPr>
        <w:t>in serijske</w:t>
      </w:r>
      <w:r w:rsidR="00FB4738" w:rsidRPr="00E65183">
        <w:rPr>
          <w:rFonts w:cs="Arial"/>
          <w:sz w:val="20"/>
          <w:szCs w:val="20"/>
        </w:rPr>
        <w:t xml:space="preserve"> številk</w:t>
      </w:r>
      <w:r w:rsidR="00D16867" w:rsidRPr="00E65183">
        <w:rPr>
          <w:rFonts w:cs="Arial"/>
          <w:sz w:val="20"/>
          <w:szCs w:val="20"/>
        </w:rPr>
        <w:t>e</w:t>
      </w:r>
      <w:r w:rsidR="00FB4738" w:rsidRPr="00E65183">
        <w:rPr>
          <w:rFonts w:cs="Arial"/>
          <w:sz w:val="20"/>
          <w:szCs w:val="20"/>
        </w:rPr>
        <w:t xml:space="preserve"> naprave.</w:t>
      </w:r>
    </w:p>
    <w:p w14:paraId="51B9893F" w14:textId="77777777" w:rsidR="005E5E2C" w:rsidRPr="00E65183" w:rsidRDefault="005E5E2C" w:rsidP="003165F4">
      <w:pPr>
        <w:tabs>
          <w:tab w:val="left" w:pos="567"/>
        </w:tabs>
        <w:rPr>
          <w:rFonts w:cs="Arial"/>
          <w:sz w:val="20"/>
          <w:szCs w:val="20"/>
        </w:rPr>
      </w:pPr>
    </w:p>
    <w:p w14:paraId="55D32468" w14:textId="77777777" w:rsidR="005E5E2C" w:rsidRPr="00E65183" w:rsidRDefault="00A43868" w:rsidP="003165F4">
      <w:pPr>
        <w:pStyle w:val="Naslov-lena"/>
        <w:tabs>
          <w:tab w:val="left" w:pos="567"/>
        </w:tabs>
      </w:pPr>
      <w:r>
        <w:t>6. člen</w:t>
      </w:r>
      <w:r w:rsidR="00AA42B5">
        <w:br/>
      </w:r>
      <w:r w:rsidR="00FB4738" w:rsidRPr="00E65183">
        <w:t>(primernost naprave za letenje</w:t>
      </w:r>
      <w:r w:rsidR="006C33AE" w:rsidRPr="00E65183">
        <w:t xml:space="preserve"> – tehnični pregled</w:t>
      </w:r>
      <w:r w:rsidR="00FB4738" w:rsidRPr="00E65183">
        <w:t>)</w:t>
      </w:r>
    </w:p>
    <w:p w14:paraId="2028808D" w14:textId="77777777" w:rsidR="00D80969" w:rsidRPr="00E65183" w:rsidRDefault="00D80969" w:rsidP="003165F4">
      <w:pPr>
        <w:tabs>
          <w:tab w:val="left" w:pos="567"/>
        </w:tabs>
        <w:rPr>
          <w:rFonts w:cs="Arial"/>
          <w:sz w:val="20"/>
          <w:szCs w:val="20"/>
        </w:rPr>
      </w:pPr>
    </w:p>
    <w:p w14:paraId="4CD861BC"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(1) Primernost naprave se ugotovi s tehničnim pregledom. Tehnični pregled opravi </w:t>
      </w:r>
      <w:r w:rsidR="00C459FC" w:rsidRPr="00E65183">
        <w:rPr>
          <w:rFonts w:cs="Arial"/>
          <w:sz w:val="20"/>
          <w:szCs w:val="20"/>
        </w:rPr>
        <w:t xml:space="preserve">fizična ali pravna oseba, ki </w:t>
      </w:r>
      <w:r w:rsidR="004F0F13" w:rsidRPr="00E65183">
        <w:rPr>
          <w:rFonts w:cs="Arial"/>
          <w:sz w:val="20"/>
          <w:szCs w:val="20"/>
        </w:rPr>
        <w:t xml:space="preserve">pridobi pooblastilo za izvajanje tehničnih pregledov v skladu s </w:t>
      </w:r>
      <w:r w:rsidR="00C459FC" w:rsidRPr="00E65183">
        <w:rPr>
          <w:rFonts w:cs="Arial"/>
          <w:sz w:val="20"/>
          <w:szCs w:val="20"/>
        </w:rPr>
        <w:t>7. člen</w:t>
      </w:r>
      <w:r w:rsidR="004F0F13" w:rsidRPr="00E65183">
        <w:rPr>
          <w:rFonts w:cs="Arial"/>
          <w:sz w:val="20"/>
          <w:szCs w:val="20"/>
        </w:rPr>
        <w:t>om</w:t>
      </w:r>
      <w:r w:rsidR="00C459FC" w:rsidRPr="00E65183">
        <w:rPr>
          <w:rFonts w:cs="Arial"/>
          <w:sz w:val="20"/>
          <w:szCs w:val="20"/>
        </w:rPr>
        <w:t xml:space="preserve"> te uredbe (v nadaljnjem besedilu: pooblaščena oseba)</w:t>
      </w:r>
      <w:r w:rsidR="004F0F13" w:rsidRPr="00E65183">
        <w:rPr>
          <w:rFonts w:cs="Arial"/>
          <w:sz w:val="20"/>
          <w:szCs w:val="20"/>
        </w:rPr>
        <w:t xml:space="preserve">, </w:t>
      </w:r>
      <w:r w:rsidR="00FB4738" w:rsidRPr="00E65183">
        <w:rPr>
          <w:rFonts w:cs="Arial"/>
          <w:sz w:val="20"/>
          <w:szCs w:val="20"/>
        </w:rPr>
        <w:t>proizvajalec te naprave ali od njega pooblaščena oseba, lastnik ali uporabnik te naprave.</w:t>
      </w:r>
    </w:p>
    <w:p w14:paraId="242A5233" w14:textId="77777777" w:rsidR="005E5E2C" w:rsidRPr="00E65183" w:rsidRDefault="005E5E2C" w:rsidP="003165F4">
      <w:pPr>
        <w:tabs>
          <w:tab w:val="left" w:pos="567"/>
        </w:tabs>
        <w:rPr>
          <w:rFonts w:cs="Arial"/>
          <w:sz w:val="20"/>
          <w:szCs w:val="20"/>
        </w:rPr>
      </w:pPr>
    </w:p>
    <w:p w14:paraId="06A02D65"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(2) Lastnik ali uporabnik lahko opravi tehnični pregled naprave sam, če to predvidi proizvajalec ali če je bil za to usposobljen pri proizvajalcu ali od njega pooblaščeni osebi.</w:t>
      </w:r>
    </w:p>
    <w:p w14:paraId="49FA3E61" w14:textId="77777777" w:rsidR="005E5E2C" w:rsidRPr="00E65183" w:rsidRDefault="005E5E2C" w:rsidP="003165F4">
      <w:pPr>
        <w:tabs>
          <w:tab w:val="left" w:pos="567"/>
        </w:tabs>
        <w:rPr>
          <w:rFonts w:cs="Arial"/>
          <w:sz w:val="20"/>
          <w:szCs w:val="20"/>
        </w:rPr>
      </w:pPr>
    </w:p>
    <w:p w14:paraId="2037DC0B" w14:textId="2236F32B"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(3) Periodo </w:t>
      </w:r>
      <w:r w:rsidR="003616CE">
        <w:rPr>
          <w:rFonts w:cs="Arial"/>
          <w:sz w:val="20"/>
          <w:szCs w:val="20"/>
        </w:rPr>
        <w:t xml:space="preserve">tehničnih </w:t>
      </w:r>
      <w:r w:rsidR="00FB4738" w:rsidRPr="00E65183">
        <w:rPr>
          <w:rFonts w:cs="Arial"/>
          <w:sz w:val="20"/>
          <w:szCs w:val="20"/>
        </w:rPr>
        <w:t>pregledov določi proizvajalec naprave. Če je naprava nova</w:t>
      </w:r>
      <w:r w:rsidR="002925D2" w:rsidRPr="00E65183">
        <w:rPr>
          <w:rFonts w:cs="Arial"/>
          <w:sz w:val="20"/>
          <w:szCs w:val="20"/>
        </w:rPr>
        <w:t>,</w:t>
      </w:r>
      <w:r w:rsidR="00FB4738" w:rsidRPr="00E65183">
        <w:rPr>
          <w:rFonts w:cs="Arial"/>
          <w:sz w:val="20"/>
          <w:szCs w:val="20"/>
        </w:rPr>
        <w:t xml:space="preserve"> tehničn</w:t>
      </w:r>
      <w:r w:rsidR="00D32385" w:rsidRPr="00E65183">
        <w:rPr>
          <w:rFonts w:cs="Arial"/>
          <w:sz w:val="20"/>
          <w:szCs w:val="20"/>
        </w:rPr>
        <w:t>i</w:t>
      </w:r>
      <w:r w:rsidR="00FB4738" w:rsidRPr="00E65183">
        <w:rPr>
          <w:rFonts w:cs="Arial"/>
          <w:sz w:val="20"/>
          <w:szCs w:val="20"/>
        </w:rPr>
        <w:t xml:space="preserve"> pregled ni potreben, če je priloženo potrdilo proizvajalca o ustreznosti naprave</w:t>
      </w:r>
      <w:r w:rsidR="00375967">
        <w:rPr>
          <w:rFonts w:cs="Arial"/>
          <w:sz w:val="20"/>
          <w:szCs w:val="20"/>
        </w:rPr>
        <w:t xml:space="preserve"> ali pa je ta podatek razviden na sami napravi.</w:t>
      </w:r>
    </w:p>
    <w:p w14:paraId="1A014C71" w14:textId="77777777" w:rsidR="005E5E2C" w:rsidRPr="00E65183" w:rsidRDefault="005E5E2C" w:rsidP="003165F4">
      <w:pPr>
        <w:tabs>
          <w:tab w:val="left" w:pos="567"/>
        </w:tabs>
        <w:rPr>
          <w:rFonts w:cs="Arial"/>
          <w:sz w:val="20"/>
          <w:szCs w:val="20"/>
        </w:rPr>
      </w:pPr>
    </w:p>
    <w:p w14:paraId="3EDE589A" w14:textId="77777777" w:rsidR="005E5E2C" w:rsidRPr="00E65183" w:rsidRDefault="00A43868" w:rsidP="003165F4">
      <w:pPr>
        <w:tabs>
          <w:tab w:val="left" w:pos="567"/>
        </w:tabs>
        <w:rPr>
          <w:rFonts w:cs="Arial"/>
          <w:sz w:val="20"/>
          <w:szCs w:val="20"/>
        </w:rPr>
      </w:pPr>
      <w:r>
        <w:rPr>
          <w:rFonts w:cs="Arial"/>
          <w:sz w:val="20"/>
          <w:szCs w:val="20"/>
        </w:rPr>
        <w:tab/>
      </w:r>
      <w:r>
        <w:rPr>
          <w:rFonts w:cs="Arial"/>
          <w:sz w:val="20"/>
          <w:szCs w:val="20"/>
        </w:rPr>
        <w:tab/>
      </w:r>
      <w:r w:rsidR="00FB4738" w:rsidRPr="00E65183">
        <w:rPr>
          <w:rFonts w:cs="Arial"/>
          <w:sz w:val="20"/>
          <w:szCs w:val="20"/>
        </w:rPr>
        <w:t>(4) Če proizvajalec naprave ni določil periode tehničnih pregledov, mora lastnik ali uporabnik naslednjih naprav opraviti tehnični pregled po sledečih periodah:</w:t>
      </w:r>
    </w:p>
    <w:p w14:paraId="72F9E5B5" w14:textId="30910C79" w:rsidR="005E5E2C" w:rsidRPr="00E65183" w:rsidRDefault="008B79B7">
      <w:pPr>
        <w:pStyle w:val="Odstavekseznama"/>
        <w:numPr>
          <w:ilvl w:val="0"/>
          <w:numId w:val="20"/>
        </w:numPr>
        <w:tabs>
          <w:tab w:val="left" w:pos="426"/>
        </w:tabs>
        <w:ind w:left="426" w:hanging="426"/>
        <w:rPr>
          <w:rFonts w:cs="Arial"/>
          <w:sz w:val="20"/>
          <w:szCs w:val="20"/>
        </w:rPr>
      </w:pPr>
      <w:r>
        <w:rPr>
          <w:rFonts w:cs="Arial"/>
          <w:sz w:val="20"/>
          <w:szCs w:val="20"/>
        </w:rPr>
        <w:t>j</w:t>
      </w:r>
      <w:r w:rsidRPr="00E65183">
        <w:rPr>
          <w:rFonts w:cs="Arial"/>
          <w:sz w:val="20"/>
          <w:szCs w:val="20"/>
        </w:rPr>
        <w:t xml:space="preserve">adralni zmaj z ali brez pogona ali podvozja – vsakih </w:t>
      </w:r>
      <w:r w:rsidR="00D32385" w:rsidRPr="00E65183">
        <w:rPr>
          <w:rFonts w:cs="Arial"/>
          <w:sz w:val="20"/>
          <w:szCs w:val="20"/>
        </w:rPr>
        <w:t>pet</w:t>
      </w:r>
      <w:r w:rsidRPr="00E65183">
        <w:rPr>
          <w:rFonts w:cs="Arial"/>
          <w:sz w:val="20"/>
          <w:szCs w:val="20"/>
        </w:rPr>
        <w:t xml:space="preserve"> let;</w:t>
      </w:r>
    </w:p>
    <w:p w14:paraId="77EE41D1" w14:textId="3C92772D" w:rsidR="005E5E2C" w:rsidRDefault="008B79B7">
      <w:pPr>
        <w:pStyle w:val="Odstavekseznama"/>
        <w:numPr>
          <w:ilvl w:val="0"/>
          <w:numId w:val="20"/>
        </w:numPr>
        <w:tabs>
          <w:tab w:val="left" w:pos="426"/>
        </w:tabs>
        <w:ind w:left="426" w:hanging="426"/>
        <w:rPr>
          <w:rFonts w:cs="Arial"/>
          <w:sz w:val="20"/>
          <w:szCs w:val="20"/>
        </w:rPr>
      </w:pPr>
      <w:r>
        <w:rPr>
          <w:rFonts w:cs="Arial"/>
          <w:sz w:val="20"/>
          <w:szCs w:val="20"/>
        </w:rPr>
        <w:t>j</w:t>
      </w:r>
      <w:r w:rsidRPr="00E65183">
        <w:rPr>
          <w:rFonts w:cs="Arial"/>
          <w:sz w:val="20"/>
          <w:szCs w:val="20"/>
        </w:rPr>
        <w:t>adralno padalo z ali brez pogona ali podvozja – vsak</w:t>
      </w:r>
      <w:r w:rsidR="00537038" w:rsidRPr="00E65183">
        <w:rPr>
          <w:rFonts w:cs="Arial"/>
          <w:sz w:val="20"/>
          <w:szCs w:val="20"/>
        </w:rPr>
        <w:t>i</w:t>
      </w:r>
      <w:r w:rsidRPr="00E65183">
        <w:rPr>
          <w:rFonts w:cs="Arial"/>
          <w:sz w:val="20"/>
          <w:szCs w:val="20"/>
        </w:rPr>
        <w:t xml:space="preserve"> </w:t>
      </w:r>
      <w:r w:rsidR="00D32385" w:rsidRPr="00E65183">
        <w:rPr>
          <w:rFonts w:cs="Arial"/>
          <w:sz w:val="20"/>
          <w:szCs w:val="20"/>
        </w:rPr>
        <w:t>dve</w:t>
      </w:r>
      <w:r w:rsidRPr="00E65183">
        <w:rPr>
          <w:rFonts w:cs="Arial"/>
          <w:sz w:val="20"/>
          <w:szCs w:val="20"/>
        </w:rPr>
        <w:t xml:space="preserve"> leti</w:t>
      </w:r>
      <w:r w:rsidR="00622D6C">
        <w:rPr>
          <w:rFonts w:cs="Arial"/>
          <w:sz w:val="20"/>
          <w:szCs w:val="20"/>
        </w:rPr>
        <w:t>;</w:t>
      </w:r>
    </w:p>
    <w:p w14:paraId="0A5FF2E1" w14:textId="31B7C101" w:rsidR="00622D6C" w:rsidRPr="00E65183" w:rsidRDefault="008B79B7">
      <w:pPr>
        <w:pStyle w:val="Odstavekseznama"/>
        <w:numPr>
          <w:ilvl w:val="0"/>
          <w:numId w:val="20"/>
        </w:numPr>
        <w:tabs>
          <w:tab w:val="left" w:pos="426"/>
        </w:tabs>
        <w:ind w:left="426" w:hanging="426"/>
        <w:rPr>
          <w:rFonts w:cs="Arial"/>
          <w:sz w:val="20"/>
          <w:szCs w:val="20"/>
        </w:rPr>
      </w:pPr>
      <w:r>
        <w:rPr>
          <w:rFonts w:cs="Arial"/>
          <w:sz w:val="20"/>
          <w:szCs w:val="20"/>
        </w:rPr>
        <w:t>ostale naprave</w:t>
      </w:r>
      <w:r w:rsidR="000A6CBE">
        <w:rPr>
          <w:rFonts w:cs="Arial"/>
          <w:sz w:val="20"/>
          <w:szCs w:val="20"/>
        </w:rPr>
        <w:t xml:space="preserve"> – vsakih </w:t>
      </w:r>
      <w:r>
        <w:rPr>
          <w:rFonts w:cs="Arial"/>
          <w:sz w:val="20"/>
          <w:szCs w:val="20"/>
        </w:rPr>
        <w:t>5 let.</w:t>
      </w:r>
    </w:p>
    <w:p w14:paraId="1DF55045" w14:textId="77777777" w:rsidR="005E5E2C" w:rsidRPr="00E65183" w:rsidRDefault="005E5E2C" w:rsidP="003165F4">
      <w:pPr>
        <w:tabs>
          <w:tab w:val="left" w:pos="567"/>
        </w:tabs>
        <w:rPr>
          <w:rFonts w:cs="Arial"/>
          <w:sz w:val="20"/>
          <w:szCs w:val="20"/>
        </w:rPr>
      </w:pPr>
    </w:p>
    <w:p w14:paraId="67153930"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(5) Za nove naprave, za katere ni potreben tehnični pregled, se datum prvega tehničnega pregleda </w:t>
      </w:r>
      <w:r w:rsidR="00654CB8" w:rsidRPr="00E65183">
        <w:rPr>
          <w:rFonts w:cs="Arial"/>
          <w:sz w:val="20"/>
          <w:szCs w:val="20"/>
        </w:rPr>
        <w:t xml:space="preserve">določi </w:t>
      </w:r>
      <w:r w:rsidR="00FB4738" w:rsidRPr="00E65183">
        <w:rPr>
          <w:rFonts w:cs="Arial"/>
          <w:sz w:val="20"/>
          <w:szCs w:val="20"/>
        </w:rPr>
        <w:t xml:space="preserve">na podlagi </w:t>
      </w:r>
      <w:r w:rsidR="00654CB8" w:rsidRPr="00E65183">
        <w:rPr>
          <w:rFonts w:cs="Arial"/>
          <w:sz w:val="20"/>
          <w:szCs w:val="20"/>
        </w:rPr>
        <w:t xml:space="preserve">dokazila </w:t>
      </w:r>
      <w:r w:rsidR="00FB4738" w:rsidRPr="00E65183">
        <w:rPr>
          <w:rFonts w:cs="Arial"/>
          <w:sz w:val="20"/>
          <w:szCs w:val="20"/>
        </w:rPr>
        <w:t>o nakupu naprave.</w:t>
      </w:r>
    </w:p>
    <w:p w14:paraId="343FC346" w14:textId="77777777" w:rsidR="005E5E2C" w:rsidRPr="00E65183" w:rsidRDefault="005E5E2C" w:rsidP="003165F4">
      <w:pPr>
        <w:tabs>
          <w:tab w:val="left" w:pos="567"/>
        </w:tabs>
        <w:rPr>
          <w:rFonts w:cs="Arial"/>
          <w:sz w:val="20"/>
          <w:szCs w:val="20"/>
        </w:rPr>
      </w:pPr>
    </w:p>
    <w:p w14:paraId="0D33304C"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(6) Če proizvajalec ni določil vsebine tehničnega pregleda, se </w:t>
      </w:r>
      <w:r w:rsidR="00654CB8" w:rsidRPr="00E65183">
        <w:rPr>
          <w:rFonts w:cs="Arial"/>
          <w:sz w:val="20"/>
          <w:szCs w:val="20"/>
        </w:rPr>
        <w:t xml:space="preserve">zanj </w:t>
      </w:r>
      <w:r w:rsidR="00FB4738" w:rsidRPr="00E65183">
        <w:rPr>
          <w:rFonts w:cs="Arial"/>
          <w:sz w:val="20"/>
          <w:szCs w:val="20"/>
        </w:rPr>
        <w:t xml:space="preserve">uporabijo postopki, navedeni v </w:t>
      </w:r>
      <w:r w:rsidR="00194505" w:rsidRPr="00E65183">
        <w:rPr>
          <w:rFonts w:cs="Arial"/>
          <w:sz w:val="20"/>
          <w:szCs w:val="20"/>
        </w:rPr>
        <w:t>P</w:t>
      </w:r>
      <w:r w:rsidR="00FB4738" w:rsidRPr="00E65183">
        <w:rPr>
          <w:rFonts w:cs="Arial"/>
          <w:sz w:val="20"/>
          <w:szCs w:val="20"/>
        </w:rPr>
        <w:t>rilogah 1 in 2</w:t>
      </w:r>
      <w:r w:rsidR="00194505" w:rsidRPr="00E65183">
        <w:rPr>
          <w:rFonts w:cs="Arial"/>
          <w:sz w:val="20"/>
          <w:szCs w:val="20"/>
        </w:rPr>
        <w:t>, ki sta sestavni del te uredbe</w:t>
      </w:r>
      <w:r w:rsidR="00FB4738" w:rsidRPr="00E65183">
        <w:rPr>
          <w:rFonts w:cs="Arial"/>
          <w:sz w:val="20"/>
          <w:szCs w:val="20"/>
        </w:rPr>
        <w:t>.</w:t>
      </w:r>
    </w:p>
    <w:p w14:paraId="7FD07B3E" w14:textId="77777777" w:rsidR="005E5E2C" w:rsidRPr="00E65183" w:rsidRDefault="005E5E2C" w:rsidP="003165F4">
      <w:pPr>
        <w:tabs>
          <w:tab w:val="left" w:pos="567"/>
        </w:tabs>
        <w:rPr>
          <w:rFonts w:cs="Arial"/>
          <w:sz w:val="20"/>
          <w:szCs w:val="20"/>
        </w:rPr>
      </w:pPr>
    </w:p>
    <w:p w14:paraId="7C14FD18"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(7) Lastnik ali uporabnik mora pri uporabi naprave imeti pri sebi dokazilo o opravljenem tehničnem pregledu in ga na zahtevo nadzornega organa predložiti. Iz dokazila mora biti razvidno najmanj:</w:t>
      </w:r>
    </w:p>
    <w:p w14:paraId="4C3E806C" w14:textId="77777777" w:rsidR="005E5E2C" w:rsidRPr="00E65183" w:rsidRDefault="00A43868">
      <w:pPr>
        <w:pStyle w:val="Odstavekseznama"/>
        <w:numPr>
          <w:ilvl w:val="0"/>
          <w:numId w:val="20"/>
        </w:numPr>
        <w:tabs>
          <w:tab w:val="left" w:pos="426"/>
        </w:tabs>
        <w:ind w:left="426" w:hanging="426"/>
        <w:rPr>
          <w:rFonts w:cs="Arial"/>
          <w:sz w:val="20"/>
          <w:szCs w:val="20"/>
        </w:rPr>
      </w:pPr>
      <w:r w:rsidRPr="00E65183">
        <w:rPr>
          <w:rFonts w:cs="Arial"/>
          <w:sz w:val="20"/>
          <w:szCs w:val="20"/>
        </w:rPr>
        <w:t>kdo je opravil tehnični pregled in njegov podpis</w:t>
      </w:r>
      <w:r w:rsidR="00CC3219" w:rsidRPr="00E65183">
        <w:rPr>
          <w:rFonts w:cs="Arial"/>
          <w:sz w:val="20"/>
          <w:szCs w:val="20"/>
        </w:rPr>
        <w:t>,</w:t>
      </w:r>
    </w:p>
    <w:p w14:paraId="14D18F12" w14:textId="1B4D58D1" w:rsidR="005E5E2C" w:rsidRDefault="00A43868">
      <w:pPr>
        <w:pStyle w:val="Odstavekseznama"/>
        <w:numPr>
          <w:ilvl w:val="0"/>
          <w:numId w:val="20"/>
        </w:numPr>
        <w:tabs>
          <w:tab w:val="left" w:pos="426"/>
        </w:tabs>
        <w:ind w:left="426" w:hanging="426"/>
        <w:rPr>
          <w:rFonts w:cs="Arial"/>
          <w:sz w:val="20"/>
          <w:szCs w:val="20"/>
        </w:rPr>
      </w:pPr>
      <w:r w:rsidRPr="00E65183">
        <w:rPr>
          <w:rFonts w:cs="Arial"/>
          <w:sz w:val="20"/>
          <w:szCs w:val="20"/>
        </w:rPr>
        <w:t>datum</w:t>
      </w:r>
      <w:r w:rsidR="00D1333E">
        <w:rPr>
          <w:rFonts w:cs="Arial"/>
          <w:sz w:val="20"/>
          <w:szCs w:val="20"/>
        </w:rPr>
        <w:t xml:space="preserve"> poteka</w:t>
      </w:r>
      <w:r w:rsidRPr="00E65183">
        <w:rPr>
          <w:rFonts w:cs="Arial"/>
          <w:sz w:val="20"/>
          <w:szCs w:val="20"/>
        </w:rPr>
        <w:t xml:space="preserve"> veljavnosti tehničnega pregleda</w:t>
      </w:r>
      <w:r w:rsidR="00D1333E">
        <w:rPr>
          <w:rFonts w:cs="Arial"/>
          <w:sz w:val="20"/>
          <w:szCs w:val="20"/>
        </w:rPr>
        <w:t>,</w:t>
      </w:r>
    </w:p>
    <w:p w14:paraId="466A653A" w14:textId="77777777" w:rsidR="00D1333E" w:rsidRPr="00E65183" w:rsidRDefault="00A43868">
      <w:pPr>
        <w:pStyle w:val="Odstavekseznama"/>
        <w:numPr>
          <w:ilvl w:val="0"/>
          <w:numId w:val="20"/>
        </w:numPr>
        <w:tabs>
          <w:tab w:val="left" w:pos="426"/>
        </w:tabs>
        <w:ind w:left="426" w:hanging="426"/>
        <w:rPr>
          <w:rFonts w:cs="Arial"/>
          <w:sz w:val="20"/>
          <w:szCs w:val="20"/>
        </w:rPr>
      </w:pPr>
      <w:r>
        <w:rPr>
          <w:rFonts w:cs="Arial"/>
          <w:sz w:val="20"/>
          <w:szCs w:val="20"/>
        </w:rPr>
        <w:t>ure pri katerih poteče veljavnost, če je aplikativno za napravo.</w:t>
      </w:r>
    </w:p>
    <w:p w14:paraId="7ABA4B0B" w14:textId="77777777" w:rsidR="005E5E2C" w:rsidRPr="00E65183" w:rsidRDefault="005E5E2C" w:rsidP="003165F4">
      <w:pPr>
        <w:tabs>
          <w:tab w:val="left" w:pos="567"/>
        </w:tabs>
        <w:rPr>
          <w:rFonts w:cs="Arial"/>
          <w:sz w:val="20"/>
          <w:szCs w:val="20"/>
        </w:rPr>
      </w:pPr>
    </w:p>
    <w:p w14:paraId="57DDD131"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(8) Pooblaščena oseba za izvajanje tehničnih pregledov mora dokumentacijo o izvedenem tehničnem pregledu hraniti še najmanj dve leti po poteku veljavnosti tehničnega pregleda.</w:t>
      </w:r>
    </w:p>
    <w:p w14:paraId="73AF29BA" w14:textId="77777777" w:rsidR="00D80969" w:rsidRPr="00E65183" w:rsidRDefault="00D80969" w:rsidP="003165F4">
      <w:pPr>
        <w:tabs>
          <w:tab w:val="left" w:pos="567"/>
        </w:tabs>
        <w:rPr>
          <w:rFonts w:cs="Arial"/>
          <w:sz w:val="20"/>
          <w:szCs w:val="20"/>
        </w:rPr>
      </w:pPr>
    </w:p>
    <w:p w14:paraId="21E0B81D" w14:textId="77777777" w:rsidR="005E5E2C" w:rsidRPr="00E65183" w:rsidRDefault="00A43868" w:rsidP="003165F4">
      <w:pPr>
        <w:pStyle w:val="Naslov-lena"/>
        <w:tabs>
          <w:tab w:val="left" w:pos="567"/>
        </w:tabs>
      </w:pPr>
      <w:r>
        <w:t>7. člen</w:t>
      </w:r>
      <w:r w:rsidR="00AA42B5">
        <w:br/>
      </w:r>
      <w:r w:rsidR="00FB4738" w:rsidRPr="00E65183">
        <w:t>(</w:t>
      </w:r>
      <w:r w:rsidR="000E7C97" w:rsidRPr="00E65183">
        <w:t>pooblastilo</w:t>
      </w:r>
      <w:r w:rsidR="00FB4738" w:rsidRPr="00E65183">
        <w:t xml:space="preserve"> za izvajanje tehničnih pregledov naprav)</w:t>
      </w:r>
    </w:p>
    <w:p w14:paraId="4503E79C" w14:textId="77777777" w:rsidR="005E5E2C" w:rsidRPr="00E65183" w:rsidRDefault="005E5E2C" w:rsidP="003165F4">
      <w:pPr>
        <w:tabs>
          <w:tab w:val="left" w:pos="567"/>
        </w:tabs>
        <w:rPr>
          <w:rFonts w:cs="Arial"/>
          <w:sz w:val="20"/>
          <w:szCs w:val="20"/>
        </w:rPr>
      </w:pPr>
    </w:p>
    <w:p w14:paraId="41D9128E" w14:textId="77777777" w:rsidR="005E5E2C" w:rsidRPr="00E65183" w:rsidRDefault="00A43868" w:rsidP="003165F4">
      <w:pPr>
        <w:tabs>
          <w:tab w:val="left" w:pos="567"/>
        </w:tabs>
        <w:rPr>
          <w:rFonts w:cs="Arial"/>
          <w:sz w:val="20"/>
          <w:szCs w:val="20"/>
        </w:rPr>
      </w:pPr>
      <w:r>
        <w:rPr>
          <w:rFonts w:cs="Arial"/>
          <w:sz w:val="20"/>
          <w:szCs w:val="20"/>
        </w:rPr>
        <w:tab/>
      </w:r>
      <w:r w:rsidR="007F4FA0" w:rsidRPr="00E65183">
        <w:rPr>
          <w:rFonts w:cs="Arial"/>
          <w:sz w:val="20"/>
          <w:szCs w:val="20"/>
        </w:rPr>
        <w:t xml:space="preserve">(1) </w:t>
      </w:r>
      <w:r w:rsidR="000E7C97" w:rsidRPr="00E65183">
        <w:rPr>
          <w:rFonts w:cs="Arial"/>
          <w:sz w:val="20"/>
          <w:szCs w:val="20"/>
        </w:rPr>
        <w:t>Agencija izda p</w:t>
      </w:r>
      <w:r w:rsidR="007F4FA0" w:rsidRPr="00E65183">
        <w:rPr>
          <w:rFonts w:cs="Arial"/>
          <w:sz w:val="20"/>
          <w:szCs w:val="20"/>
        </w:rPr>
        <w:t xml:space="preserve">ooblastilo za izvajanje </w:t>
      </w:r>
      <w:r w:rsidR="00654CB8" w:rsidRPr="00E65183">
        <w:rPr>
          <w:rFonts w:cs="Arial"/>
          <w:sz w:val="20"/>
          <w:szCs w:val="20"/>
        </w:rPr>
        <w:t>tehničnih pregledov naprav</w:t>
      </w:r>
      <w:r w:rsidR="003524F2" w:rsidRPr="00E65183">
        <w:rPr>
          <w:rFonts w:cs="Arial"/>
          <w:sz w:val="20"/>
          <w:szCs w:val="20"/>
        </w:rPr>
        <w:t xml:space="preserve"> </w:t>
      </w:r>
      <w:r w:rsidR="00812730" w:rsidRPr="00E65183">
        <w:rPr>
          <w:rFonts w:cs="Arial"/>
          <w:sz w:val="20"/>
          <w:szCs w:val="20"/>
        </w:rPr>
        <w:t>fizični ali pravni osebi</w:t>
      </w:r>
      <w:r w:rsidR="000E7C97" w:rsidRPr="00E65183">
        <w:rPr>
          <w:rFonts w:cs="Arial"/>
          <w:sz w:val="20"/>
          <w:szCs w:val="20"/>
        </w:rPr>
        <w:t>,</w:t>
      </w:r>
      <w:r w:rsidR="007F4FA0" w:rsidRPr="00E65183">
        <w:rPr>
          <w:rFonts w:cs="Arial"/>
          <w:sz w:val="20"/>
          <w:szCs w:val="20"/>
        </w:rPr>
        <w:t xml:space="preserve"> </w:t>
      </w:r>
      <w:r w:rsidR="000E7C97" w:rsidRPr="00E65183">
        <w:rPr>
          <w:rFonts w:cs="Arial"/>
          <w:sz w:val="20"/>
          <w:szCs w:val="20"/>
        </w:rPr>
        <w:t>če ima:</w:t>
      </w:r>
    </w:p>
    <w:p w14:paraId="6A2B1164" w14:textId="77777777" w:rsidR="005E5E2C" w:rsidRPr="00E65183" w:rsidRDefault="00A43868">
      <w:pPr>
        <w:pStyle w:val="Odstavekseznama"/>
        <w:numPr>
          <w:ilvl w:val="0"/>
          <w:numId w:val="21"/>
        </w:numPr>
        <w:tabs>
          <w:tab w:val="left" w:pos="426"/>
        </w:tabs>
        <w:ind w:left="426" w:hanging="426"/>
        <w:rPr>
          <w:rFonts w:cs="Arial"/>
          <w:sz w:val="20"/>
          <w:szCs w:val="20"/>
        </w:rPr>
      </w:pPr>
      <w:r w:rsidRPr="00E65183">
        <w:rPr>
          <w:rFonts w:cs="Arial"/>
          <w:sz w:val="20"/>
          <w:szCs w:val="20"/>
        </w:rPr>
        <w:t>najmanj eno osebo, ki je usposobljena za izvajanje tehničnih pregledov naprav,</w:t>
      </w:r>
    </w:p>
    <w:p w14:paraId="11470BDD" w14:textId="77777777" w:rsidR="005E5E2C" w:rsidRPr="00E65183" w:rsidRDefault="00A43868">
      <w:pPr>
        <w:pStyle w:val="Odstavekseznama"/>
        <w:numPr>
          <w:ilvl w:val="0"/>
          <w:numId w:val="21"/>
        </w:numPr>
        <w:tabs>
          <w:tab w:val="left" w:pos="426"/>
        </w:tabs>
        <w:ind w:left="426" w:hanging="426"/>
        <w:rPr>
          <w:rFonts w:cs="Arial"/>
          <w:sz w:val="20"/>
          <w:szCs w:val="20"/>
        </w:rPr>
      </w:pPr>
      <w:r w:rsidRPr="00E65183">
        <w:rPr>
          <w:rFonts w:cs="Arial"/>
          <w:sz w:val="20"/>
          <w:szCs w:val="20"/>
        </w:rPr>
        <w:t xml:space="preserve">pooblastilo </w:t>
      </w:r>
      <w:r w:rsidR="00FB4738" w:rsidRPr="00E65183">
        <w:rPr>
          <w:rFonts w:cs="Arial"/>
          <w:sz w:val="20"/>
          <w:szCs w:val="20"/>
        </w:rPr>
        <w:t>najmanj enega proizvajalca naprave za izvajanje tehničnih pregledov,</w:t>
      </w:r>
    </w:p>
    <w:p w14:paraId="6D9ECB4A" w14:textId="77777777" w:rsidR="005E5E2C" w:rsidRPr="00E65183" w:rsidRDefault="00A43868">
      <w:pPr>
        <w:pStyle w:val="Odstavekseznama"/>
        <w:numPr>
          <w:ilvl w:val="0"/>
          <w:numId w:val="21"/>
        </w:numPr>
        <w:tabs>
          <w:tab w:val="left" w:pos="426"/>
        </w:tabs>
        <w:ind w:left="426" w:hanging="426"/>
        <w:rPr>
          <w:rFonts w:cs="Arial"/>
          <w:sz w:val="20"/>
          <w:szCs w:val="20"/>
        </w:rPr>
      </w:pPr>
      <w:r w:rsidRPr="00E65183">
        <w:rPr>
          <w:rFonts w:cs="Arial"/>
          <w:sz w:val="20"/>
          <w:szCs w:val="20"/>
        </w:rPr>
        <w:t xml:space="preserve">ustrezne prostore za izvajanje </w:t>
      </w:r>
      <w:r w:rsidRPr="00E65183">
        <w:rPr>
          <w:rFonts w:cs="Arial"/>
          <w:sz w:val="20"/>
          <w:szCs w:val="20"/>
        </w:rPr>
        <w:t>tehničnih pregledov po postopku</w:t>
      </w:r>
      <w:r w:rsidR="00654CB8" w:rsidRPr="00E65183">
        <w:rPr>
          <w:rFonts w:cs="Arial"/>
          <w:sz w:val="20"/>
          <w:szCs w:val="20"/>
        </w:rPr>
        <w:t>, ki ga je določil</w:t>
      </w:r>
      <w:r w:rsidRPr="00E65183">
        <w:rPr>
          <w:rFonts w:cs="Arial"/>
          <w:sz w:val="20"/>
          <w:szCs w:val="20"/>
        </w:rPr>
        <w:t xml:space="preserve"> proizvajal</w:t>
      </w:r>
      <w:r w:rsidR="00654CB8" w:rsidRPr="00E65183">
        <w:rPr>
          <w:rFonts w:cs="Arial"/>
          <w:sz w:val="20"/>
          <w:szCs w:val="20"/>
        </w:rPr>
        <w:t>e</w:t>
      </w:r>
      <w:r w:rsidRPr="00E65183">
        <w:rPr>
          <w:rFonts w:cs="Arial"/>
          <w:sz w:val="20"/>
          <w:szCs w:val="20"/>
        </w:rPr>
        <w:t>c</w:t>
      </w:r>
      <w:r w:rsidR="00654CB8" w:rsidRPr="00E65183">
        <w:rPr>
          <w:rFonts w:cs="Arial"/>
          <w:sz w:val="20"/>
          <w:szCs w:val="20"/>
        </w:rPr>
        <w:t xml:space="preserve"> naprave</w:t>
      </w:r>
      <w:r w:rsidRPr="00E65183">
        <w:rPr>
          <w:rFonts w:cs="Arial"/>
          <w:sz w:val="20"/>
          <w:szCs w:val="20"/>
        </w:rPr>
        <w:t>,</w:t>
      </w:r>
    </w:p>
    <w:p w14:paraId="7FE9C3F3" w14:textId="77777777" w:rsidR="005E5E2C" w:rsidRPr="00E65183" w:rsidRDefault="00A43868">
      <w:pPr>
        <w:pStyle w:val="Odstavekseznama"/>
        <w:numPr>
          <w:ilvl w:val="0"/>
          <w:numId w:val="21"/>
        </w:numPr>
        <w:tabs>
          <w:tab w:val="left" w:pos="426"/>
        </w:tabs>
        <w:ind w:left="426" w:hanging="426"/>
        <w:rPr>
          <w:rFonts w:cs="Arial"/>
          <w:sz w:val="20"/>
          <w:szCs w:val="20"/>
        </w:rPr>
      </w:pPr>
      <w:r w:rsidRPr="00E65183">
        <w:rPr>
          <w:rFonts w:cs="Arial"/>
          <w:sz w:val="20"/>
          <w:szCs w:val="20"/>
        </w:rPr>
        <w:t>ustrezno opremo za izvajanje tehničnih pregledov,</w:t>
      </w:r>
    </w:p>
    <w:p w14:paraId="460F3B09" w14:textId="77777777" w:rsidR="005E5E2C" w:rsidRPr="00E65183" w:rsidRDefault="00A43868">
      <w:pPr>
        <w:pStyle w:val="Odstavekseznama"/>
        <w:numPr>
          <w:ilvl w:val="0"/>
          <w:numId w:val="21"/>
        </w:numPr>
        <w:tabs>
          <w:tab w:val="left" w:pos="426"/>
        </w:tabs>
        <w:ind w:left="426" w:hanging="426"/>
        <w:rPr>
          <w:rFonts w:cs="Arial"/>
          <w:sz w:val="20"/>
          <w:szCs w:val="20"/>
        </w:rPr>
      </w:pPr>
      <w:r w:rsidRPr="00E65183">
        <w:rPr>
          <w:rFonts w:cs="Arial"/>
          <w:sz w:val="20"/>
          <w:szCs w:val="20"/>
        </w:rPr>
        <w:t>urejen arhiv dokumentacij</w:t>
      </w:r>
      <w:r w:rsidR="000E7C97" w:rsidRPr="00E65183">
        <w:rPr>
          <w:rFonts w:cs="Arial"/>
          <w:sz w:val="20"/>
          <w:szCs w:val="20"/>
        </w:rPr>
        <w:t>e</w:t>
      </w:r>
      <w:r w:rsidRPr="00E65183">
        <w:rPr>
          <w:rFonts w:cs="Arial"/>
          <w:sz w:val="20"/>
          <w:szCs w:val="20"/>
        </w:rPr>
        <w:t xml:space="preserve">, ki nastane ob </w:t>
      </w:r>
      <w:r w:rsidR="00654CB8" w:rsidRPr="00E65183">
        <w:rPr>
          <w:rFonts w:cs="Arial"/>
          <w:sz w:val="20"/>
          <w:szCs w:val="20"/>
        </w:rPr>
        <w:t xml:space="preserve">tehničnem </w:t>
      </w:r>
      <w:r w:rsidRPr="00E65183">
        <w:rPr>
          <w:rFonts w:cs="Arial"/>
          <w:sz w:val="20"/>
          <w:szCs w:val="20"/>
        </w:rPr>
        <w:t>pregledu,</w:t>
      </w:r>
    </w:p>
    <w:p w14:paraId="5158A88D" w14:textId="77777777" w:rsidR="005E5E2C" w:rsidRPr="00E65183" w:rsidRDefault="00A43868">
      <w:pPr>
        <w:pStyle w:val="Odstavekseznama"/>
        <w:numPr>
          <w:ilvl w:val="0"/>
          <w:numId w:val="21"/>
        </w:numPr>
        <w:tabs>
          <w:tab w:val="left" w:pos="426"/>
        </w:tabs>
        <w:ind w:left="426" w:hanging="426"/>
        <w:rPr>
          <w:rFonts w:cs="Arial"/>
          <w:sz w:val="20"/>
          <w:szCs w:val="20"/>
        </w:rPr>
      </w:pPr>
      <w:r w:rsidRPr="00E65183">
        <w:rPr>
          <w:rFonts w:cs="Arial"/>
          <w:sz w:val="20"/>
          <w:szCs w:val="20"/>
        </w:rPr>
        <w:t xml:space="preserve">dostop do zadnjih sprememb navodil in tehničnih podatkov proizvajalcev </w:t>
      </w:r>
      <w:r w:rsidR="00654CB8" w:rsidRPr="00E65183">
        <w:rPr>
          <w:rFonts w:cs="Arial"/>
          <w:sz w:val="20"/>
          <w:szCs w:val="20"/>
        </w:rPr>
        <w:t xml:space="preserve">naprav </w:t>
      </w:r>
      <w:r w:rsidRPr="00E65183">
        <w:rPr>
          <w:rFonts w:cs="Arial"/>
          <w:sz w:val="20"/>
          <w:szCs w:val="20"/>
        </w:rPr>
        <w:t>za tipe naprav, za katere izvaja tehnične preglede.</w:t>
      </w:r>
    </w:p>
    <w:p w14:paraId="514712B9" w14:textId="77777777" w:rsidR="005E5E2C" w:rsidRPr="00E65183" w:rsidRDefault="005E5E2C" w:rsidP="003165F4">
      <w:pPr>
        <w:tabs>
          <w:tab w:val="left" w:pos="567"/>
        </w:tabs>
        <w:rPr>
          <w:rFonts w:cs="Arial"/>
          <w:sz w:val="20"/>
          <w:szCs w:val="20"/>
        </w:rPr>
      </w:pPr>
    </w:p>
    <w:p w14:paraId="2EA61375"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w:t>
      </w:r>
      <w:r w:rsidR="000E7C97" w:rsidRPr="00E65183">
        <w:rPr>
          <w:rFonts w:cs="Arial"/>
          <w:sz w:val="20"/>
          <w:szCs w:val="20"/>
        </w:rPr>
        <w:t>2</w:t>
      </w:r>
      <w:r w:rsidR="00FB4738" w:rsidRPr="00E65183">
        <w:rPr>
          <w:rFonts w:cs="Arial"/>
          <w:sz w:val="20"/>
          <w:szCs w:val="20"/>
        </w:rPr>
        <w:t xml:space="preserve">) V primeru, da </w:t>
      </w:r>
      <w:r w:rsidR="00E81BDF" w:rsidRPr="00E65183">
        <w:rPr>
          <w:rFonts w:cs="Arial"/>
          <w:sz w:val="20"/>
          <w:szCs w:val="20"/>
        </w:rPr>
        <w:t>pooblaščena oseba</w:t>
      </w:r>
      <w:r w:rsidR="00FB4738" w:rsidRPr="00E65183">
        <w:rPr>
          <w:rFonts w:cs="Arial"/>
          <w:sz w:val="20"/>
          <w:szCs w:val="20"/>
        </w:rPr>
        <w:t xml:space="preserve"> </w:t>
      </w:r>
      <w:r w:rsidR="00252470" w:rsidRPr="00E65183">
        <w:rPr>
          <w:rFonts w:cs="Arial"/>
          <w:sz w:val="20"/>
          <w:szCs w:val="20"/>
        </w:rPr>
        <w:t>iz prejšnjega odstavka</w:t>
      </w:r>
      <w:r w:rsidR="00FB4738" w:rsidRPr="00E65183">
        <w:rPr>
          <w:rFonts w:cs="Arial"/>
          <w:sz w:val="20"/>
          <w:szCs w:val="20"/>
        </w:rPr>
        <w:t xml:space="preserve"> ne izpolnjuje </w:t>
      </w:r>
      <w:r w:rsidR="00654CB8" w:rsidRPr="00E65183">
        <w:rPr>
          <w:rFonts w:cs="Arial"/>
          <w:sz w:val="20"/>
          <w:szCs w:val="20"/>
        </w:rPr>
        <w:t>zahtev iz prejšnjega odstavka</w:t>
      </w:r>
      <w:r w:rsidR="000E7C97" w:rsidRPr="00E65183">
        <w:rPr>
          <w:rFonts w:cs="Arial"/>
          <w:sz w:val="20"/>
          <w:szCs w:val="20"/>
        </w:rPr>
        <w:t xml:space="preserve">, </w:t>
      </w:r>
      <w:r w:rsidR="00CE48C8" w:rsidRPr="00E65183">
        <w:rPr>
          <w:rFonts w:cs="Arial"/>
          <w:sz w:val="20"/>
          <w:szCs w:val="20"/>
        </w:rPr>
        <w:t>ji</w:t>
      </w:r>
      <w:r w:rsidR="00FB4738" w:rsidRPr="00E65183">
        <w:rPr>
          <w:rFonts w:cs="Arial"/>
          <w:sz w:val="20"/>
          <w:szCs w:val="20"/>
        </w:rPr>
        <w:t xml:space="preserve"> preneha veljavnost pooblastila</w:t>
      </w:r>
      <w:r w:rsidR="00654CB8" w:rsidRPr="00E65183">
        <w:rPr>
          <w:rFonts w:cs="Arial"/>
          <w:sz w:val="20"/>
          <w:szCs w:val="20"/>
        </w:rPr>
        <w:t xml:space="preserve"> za izvajanje tehničnih pregledov naprav</w:t>
      </w:r>
      <w:r w:rsidR="00F05790" w:rsidRPr="00E65183">
        <w:rPr>
          <w:rFonts w:cs="Arial"/>
          <w:sz w:val="20"/>
          <w:szCs w:val="20"/>
        </w:rPr>
        <w:t>.</w:t>
      </w:r>
    </w:p>
    <w:p w14:paraId="34453796" w14:textId="77777777" w:rsidR="005E5E2C" w:rsidRPr="00E65183" w:rsidRDefault="005E5E2C" w:rsidP="003165F4">
      <w:pPr>
        <w:tabs>
          <w:tab w:val="left" w:pos="567"/>
        </w:tabs>
        <w:rPr>
          <w:rFonts w:cs="Arial"/>
          <w:sz w:val="20"/>
          <w:szCs w:val="20"/>
        </w:rPr>
      </w:pPr>
    </w:p>
    <w:p w14:paraId="5E72454A"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w:t>
      </w:r>
      <w:r w:rsidR="000E7C97" w:rsidRPr="00E65183">
        <w:rPr>
          <w:rFonts w:cs="Arial"/>
          <w:sz w:val="20"/>
          <w:szCs w:val="20"/>
        </w:rPr>
        <w:t>3</w:t>
      </w:r>
      <w:r w:rsidR="00FB4738" w:rsidRPr="00E65183">
        <w:rPr>
          <w:rFonts w:cs="Arial"/>
          <w:sz w:val="20"/>
          <w:szCs w:val="20"/>
        </w:rPr>
        <w:t xml:space="preserve">) </w:t>
      </w:r>
      <w:r w:rsidR="003524F2" w:rsidRPr="00E65183">
        <w:rPr>
          <w:rFonts w:cs="Arial"/>
          <w:sz w:val="20"/>
          <w:szCs w:val="20"/>
        </w:rPr>
        <w:t xml:space="preserve">Izpolnjevanje zahtev iz </w:t>
      </w:r>
      <w:r w:rsidR="00767B37" w:rsidRPr="00E65183">
        <w:rPr>
          <w:rFonts w:cs="Arial"/>
          <w:sz w:val="20"/>
          <w:szCs w:val="20"/>
        </w:rPr>
        <w:t>prvega odstavka</w:t>
      </w:r>
      <w:r w:rsidR="003524F2" w:rsidRPr="00E65183">
        <w:rPr>
          <w:rFonts w:cs="Arial"/>
          <w:sz w:val="20"/>
          <w:szCs w:val="20"/>
        </w:rPr>
        <w:t xml:space="preserve"> </w:t>
      </w:r>
      <w:r w:rsidR="0039563D">
        <w:rPr>
          <w:rFonts w:cs="Arial"/>
          <w:sz w:val="20"/>
          <w:szCs w:val="20"/>
        </w:rPr>
        <w:t xml:space="preserve">tega člena </w:t>
      </w:r>
      <w:r w:rsidR="000E7C97" w:rsidRPr="00E65183">
        <w:rPr>
          <w:rFonts w:cs="Arial"/>
          <w:sz w:val="20"/>
          <w:szCs w:val="20"/>
        </w:rPr>
        <w:t xml:space="preserve">se preverja </w:t>
      </w:r>
      <w:r w:rsidR="00FB4738" w:rsidRPr="00E65183">
        <w:rPr>
          <w:rFonts w:cs="Arial"/>
          <w:sz w:val="20"/>
          <w:szCs w:val="20"/>
        </w:rPr>
        <w:t xml:space="preserve">najmanj </w:t>
      </w:r>
      <w:r w:rsidR="003524F2" w:rsidRPr="00E65183">
        <w:rPr>
          <w:rFonts w:cs="Arial"/>
          <w:sz w:val="20"/>
          <w:szCs w:val="20"/>
        </w:rPr>
        <w:t>enkrat v štirih</w:t>
      </w:r>
      <w:r w:rsidR="00FB4738" w:rsidRPr="00E65183">
        <w:rPr>
          <w:rFonts w:cs="Arial"/>
          <w:sz w:val="20"/>
          <w:szCs w:val="20"/>
        </w:rPr>
        <w:t xml:space="preserve"> let</w:t>
      </w:r>
      <w:r w:rsidR="003524F2" w:rsidRPr="00E65183">
        <w:rPr>
          <w:rFonts w:cs="Arial"/>
          <w:sz w:val="20"/>
          <w:szCs w:val="20"/>
        </w:rPr>
        <w:t>ih</w:t>
      </w:r>
      <w:r w:rsidR="00FB4738" w:rsidRPr="00E65183">
        <w:rPr>
          <w:rFonts w:cs="Arial"/>
          <w:sz w:val="20"/>
          <w:szCs w:val="20"/>
        </w:rPr>
        <w:t>.</w:t>
      </w:r>
    </w:p>
    <w:p w14:paraId="60D912E1" w14:textId="77777777" w:rsidR="005E5E2C" w:rsidRPr="00E65183" w:rsidRDefault="005E5E2C" w:rsidP="003165F4">
      <w:pPr>
        <w:tabs>
          <w:tab w:val="left" w:pos="567"/>
        </w:tabs>
        <w:rPr>
          <w:rFonts w:cs="Arial"/>
          <w:sz w:val="20"/>
          <w:szCs w:val="20"/>
        </w:rPr>
      </w:pPr>
    </w:p>
    <w:p w14:paraId="02B62A44" w14:textId="77777777" w:rsidR="00D80969" w:rsidRPr="00E65183" w:rsidRDefault="00D80969" w:rsidP="003165F4">
      <w:pPr>
        <w:tabs>
          <w:tab w:val="left" w:pos="567"/>
        </w:tabs>
        <w:rPr>
          <w:rFonts w:cs="Arial"/>
          <w:sz w:val="20"/>
          <w:szCs w:val="20"/>
        </w:rPr>
      </w:pPr>
    </w:p>
    <w:p w14:paraId="21803517" w14:textId="77777777" w:rsidR="005E5E2C" w:rsidRPr="00E65183" w:rsidRDefault="00A43868" w:rsidP="003165F4">
      <w:pPr>
        <w:pStyle w:val="Naslov-poglavja"/>
        <w:tabs>
          <w:tab w:val="left" w:pos="567"/>
        </w:tabs>
      </w:pPr>
      <w:r w:rsidRPr="00E65183">
        <w:t>III. POGOJI ZA UPORABO IN VZDRŽEVANJE NAPRAVE</w:t>
      </w:r>
    </w:p>
    <w:p w14:paraId="4E818AA6" w14:textId="77777777" w:rsidR="005E5E2C" w:rsidRPr="00E65183" w:rsidRDefault="005E5E2C" w:rsidP="003165F4">
      <w:pPr>
        <w:tabs>
          <w:tab w:val="left" w:pos="567"/>
        </w:tabs>
        <w:rPr>
          <w:rFonts w:cs="Arial"/>
          <w:sz w:val="20"/>
          <w:szCs w:val="20"/>
        </w:rPr>
      </w:pPr>
    </w:p>
    <w:p w14:paraId="5AB0E43C" w14:textId="77777777" w:rsidR="005E5E2C" w:rsidRPr="00E65183" w:rsidRDefault="00A43868" w:rsidP="003165F4">
      <w:pPr>
        <w:pStyle w:val="Naslov-lena"/>
        <w:tabs>
          <w:tab w:val="left" w:pos="567"/>
        </w:tabs>
      </w:pPr>
      <w:r>
        <w:t>8. člen</w:t>
      </w:r>
      <w:r w:rsidR="00AA42B5">
        <w:br/>
      </w:r>
      <w:r w:rsidR="00FB4738" w:rsidRPr="00E65183">
        <w:t>(pogoji za uporabo naprave)</w:t>
      </w:r>
    </w:p>
    <w:p w14:paraId="4F30BB25" w14:textId="77777777" w:rsidR="005E5E2C" w:rsidRPr="00E65183" w:rsidRDefault="005E5E2C" w:rsidP="003165F4">
      <w:pPr>
        <w:tabs>
          <w:tab w:val="left" w:pos="567"/>
        </w:tabs>
        <w:rPr>
          <w:rFonts w:cs="Arial"/>
          <w:sz w:val="20"/>
          <w:szCs w:val="20"/>
        </w:rPr>
      </w:pPr>
    </w:p>
    <w:p w14:paraId="1B88631E"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Naprava se uporablja, če izpolnjuje pogoje iz </w:t>
      </w:r>
      <w:r w:rsidR="008A18E3" w:rsidRPr="00E65183">
        <w:rPr>
          <w:rFonts w:cs="Arial"/>
          <w:sz w:val="20"/>
          <w:szCs w:val="20"/>
        </w:rPr>
        <w:t>4</w:t>
      </w:r>
      <w:r w:rsidR="00D57D51" w:rsidRPr="00E65183">
        <w:rPr>
          <w:rFonts w:cs="Arial"/>
          <w:sz w:val="20"/>
          <w:szCs w:val="20"/>
        </w:rPr>
        <w:t xml:space="preserve">., </w:t>
      </w:r>
      <w:r w:rsidR="008A18E3" w:rsidRPr="00E65183">
        <w:rPr>
          <w:rFonts w:cs="Arial"/>
          <w:sz w:val="20"/>
          <w:szCs w:val="20"/>
        </w:rPr>
        <w:t>5</w:t>
      </w:r>
      <w:r w:rsidR="00FB4738" w:rsidRPr="00E65183">
        <w:rPr>
          <w:rFonts w:cs="Arial"/>
          <w:sz w:val="20"/>
          <w:szCs w:val="20"/>
        </w:rPr>
        <w:t xml:space="preserve">. in </w:t>
      </w:r>
      <w:r w:rsidR="008A18E3" w:rsidRPr="00E65183">
        <w:rPr>
          <w:rFonts w:cs="Arial"/>
          <w:sz w:val="20"/>
          <w:szCs w:val="20"/>
        </w:rPr>
        <w:t>6</w:t>
      </w:r>
      <w:r w:rsidR="00FB4738" w:rsidRPr="00E65183">
        <w:rPr>
          <w:rFonts w:cs="Arial"/>
          <w:sz w:val="20"/>
          <w:szCs w:val="20"/>
        </w:rPr>
        <w:t>. člena te uredbe.</w:t>
      </w:r>
    </w:p>
    <w:p w14:paraId="5A4F4638" w14:textId="77777777" w:rsidR="005E5E2C" w:rsidRPr="00E65183" w:rsidRDefault="005E5E2C" w:rsidP="003165F4">
      <w:pPr>
        <w:tabs>
          <w:tab w:val="left" w:pos="567"/>
        </w:tabs>
        <w:rPr>
          <w:rFonts w:cs="Arial"/>
          <w:sz w:val="20"/>
          <w:szCs w:val="20"/>
        </w:rPr>
      </w:pPr>
    </w:p>
    <w:p w14:paraId="2E45C7C2" w14:textId="77777777" w:rsidR="005E5E2C" w:rsidRPr="00E65183" w:rsidRDefault="00A43868" w:rsidP="003165F4">
      <w:pPr>
        <w:pStyle w:val="Naslov-lena"/>
        <w:tabs>
          <w:tab w:val="left" w:pos="567"/>
        </w:tabs>
      </w:pPr>
      <w:r>
        <w:t>9. člen</w:t>
      </w:r>
      <w:r w:rsidR="00AA42B5">
        <w:br/>
      </w:r>
      <w:r w:rsidR="00FB4738" w:rsidRPr="00E65183">
        <w:t>(uporaba in vzdrževanje naprave)</w:t>
      </w:r>
    </w:p>
    <w:p w14:paraId="460D2927" w14:textId="77777777" w:rsidR="005E5E2C" w:rsidRPr="00E65183" w:rsidRDefault="005E5E2C" w:rsidP="003165F4">
      <w:pPr>
        <w:tabs>
          <w:tab w:val="left" w:pos="567"/>
        </w:tabs>
        <w:rPr>
          <w:rFonts w:cs="Arial"/>
          <w:sz w:val="20"/>
          <w:szCs w:val="20"/>
        </w:rPr>
      </w:pPr>
    </w:p>
    <w:p w14:paraId="01F0A88B"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Lastnik oziroma uporabnik naprave uporablja in vzdrž</w:t>
      </w:r>
      <w:r w:rsidR="003524F2" w:rsidRPr="00E65183">
        <w:rPr>
          <w:rFonts w:cs="Arial"/>
          <w:sz w:val="20"/>
          <w:szCs w:val="20"/>
        </w:rPr>
        <w:t>uje</w:t>
      </w:r>
      <w:r w:rsidR="00FB4738" w:rsidRPr="00E65183">
        <w:rPr>
          <w:rFonts w:cs="Arial"/>
          <w:sz w:val="20"/>
          <w:szCs w:val="20"/>
        </w:rPr>
        <w:t xml:space="preserve"> napravo v skladu z navodili proizvajalca naprave.</w:t>
      </w:r>
    </w:p>
    <w:p w14:paraId="087E9B24" w14:textId="77777777" w:rsidR="005E5E2C" w:rsidRPr="00E65183" w:rsidRDefault="005E5E2C" w:rsidP="003165F4">
      <w:pPr>
        <w:tabs>
          <w:tab w:val="left" w:pos="567"/>
        </w:tabs>
        <w:rPr>
          <w:rFonts w:cs="Arial"/>
          <w:sz w:val="20"/>
          <w:szCs w:val="20"/>
        </w:rPr>
      </w:pPr>
    </w:p>
    <w:p w14:paraId="7C1261DC" w14:textId="77777777" w:rsidR="005E5E2C" w:rsidRPr="00E65183" w:rsidRDefault="00A43868" w:rsidP="003165F4">
      <w:pPr>
        <w:pStyle w:val="Naslov-lena"/>
        <w:tabs>
          <w:tab w:val="left" w:pos="567"/>
        </w:tabs>
      </w:pPr>
      <w:r>
        <w:t>10. člen</w:t>
      </w:r>
      <w:r w:rsidR="00AA42B5">
        <w:br/>
      </w:r>
      <w:r w:rsidR="00FB4738" w:rsidRPr="00E65183">
        <w:t>(namen uporabe naprave)</w:t>
      </w:r>
    </w:p>
    <w:p w14:paraId="68412514" w14:textId="77777777" w:rsidR="005E5E2C" w:rsidRPr="00E65183" w:rsidRDefault="005E5E2C" w:rsidP="003165F4">
      <w:pPr>
        <w:tabs>
          <w:tab w:val="left" w:pos="567"/>
        </w:tabs>
        <w:rPr>
          <w:rFonts w:cs="Arial"/>
          <w:sz w:val="20"/>
          <w:szCs w:val="20"/>
        </w:rPr>
      </w:pPr>
    </w:p>
    <w:p w14:paraId="26385E0A"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Naprava se uporablja samo </w:t>
      </w:r>
      <w:r w:rsidR="003524F2" w:rsidRPr="00E65183">
        <w:rPr>
          <w:rFonts w:cs="Arial"/>
          <w:sz w:val="20"/>
          <w:szCs w:val="20"/>
        </w:rPr>
        <w:t xml:space="preserve">za </w:t>
      </w:r>
      <w:r w:rsidR="00FB4738" w:rsidRPr="00E65183">
        <w:rPr>
          <w:rFonts w:cs="Arial"/>
          <w:sz w:val="20"/>
          <w:szCs w:val="20"/>
        </w:rPr>
        <w:t>namen, ki ga je predvidel proizvajalec in ki je predviden v navodilih za uporabo naprave.</w:t>
      </w:r>
    </w:p>
    <w:p w14:paraId="5B7C5D14" w14:textId="77777777" w:rsidR="005E5E2C" w:rsidRPr="00E65183" w:rsidRDefault="005E5E2C" w:rsidP="003165F4">
      <w:pPr>
        <w:tabs>
          <w:tab w:val="left" w:pos="567"/>
        </w:tabs>
        <w:rPr>
          <w:rFonts w:cs="Arial"/>
          <w:sz w:val="20"/>
          <w:szCs w:val="20"/>
        </w:rPr>
      </w:pPr>
    </w:p>
    <w:p w14:paraId="4D0BB1FD" w14:textId="77777777" w:rsidR="00BC11B6" w:rsidRPr="00E65183" w:rsidRDefault="00BC11B6" w:rsidP="003165F4">
      <w:pPr>
        <w:tabs>
          <w:tab w:val="left" w:pos="567"/>
        </w:tabs>
        <w:rPr>
          <w:rFonts w:cs="Arial"/>
          <w:sz w:val="20"/>
          <w:szCs w:val="20"/>
        </w:rPr>
      </w:pPr>
    </w:p>
    <w:p w14:paraId="54B81C10" w14:textId="77777777" w:rsidR="005E5E2C" w:rsidRPr="00E65183" w:rsidRDefault="00A43868" w:rsidP="003165F4">
      <w:pPr>
        <w:pStyle w:val="Naslov-poglavja"/>
        <w:tabs>
          <w:tab w:val="left" w:pos="567"/>
        </w:tabs>
      </w:pPr>
      <w:r w:rsidRPr="00E65183">
        <w:t>IV. VZLETNO PRISTAJALNE TOČKE</w:t>
      </w:r>
    </w:p>
    <w:p w14:paraId="361973E5" w14:textId="77777777" w:rsidR="0077014C" w:rsidRPr="00E65183" w:rsidRDefault="0077014C" w:rsidP="003165F4">
      <w:pPr>
        <w:tabs>
          <w:tab w:val="left" w:pos="567"/>
        </w:tabs>
        <w:rPr>
          <w:rFonts w:cs="Arial"/>
          <w:sz w:val="20"/>
          <w:szCs w:val="20"/>
        </w:rPr>
      </w:pPr>
    </w:p>
    <w:p w14:paraId="097FE91E" w14:textId="77777777" w:rsidR="005E5E2C" w:rsidRPr="00E65183" w:rsidRDefault="00A43868" w:rsidP="003165F4">
      <w:pPr>
        <w:pStyle w:val="Naslov-lena"/>
        <w:tabs>
          <w:tab w:val="left" w:pos="567"/>
        </w:tabs>
      </w:pPr>
      <w:r>
        <w:t>11. člen</w:t>
      </w:r>
      <w:r w:rsidR="00AA42B5">
        <w:br/>
      </w:r>
      <w:r w:rsidR="00FB4738" w:rsidRPr="00E65183">
        <w:t>(vzletno pristajalna točka)</w:t>
      </w:r>
    </w:p>
    <w:p w14:paraId="0B1EDDF9" w14:textId="77777777" w:rsidR="0077014C" w:rsidRPr="00E65183" w:rsidRDefault="0077014C" w:rsidP="003165F4">
      <w:pPr>
        <w:tabs>
          <w:tab w:val="left" w:pos="567"/>
        </w:tabs>
        <w:rPr>
          <w:rFonts w:cs="Arial"/>
          <w:sz w:val="20"/>
          <w:szCs w:val="20"/>
        </w:rPr>
      </w:pPr>
    </w:p>
    <w:p w14:paraId="3A36442B" w14:textId="313096F1" w:rsidR="00EB547D" w:rsidRPr="00E65183" w:rsidRDefault="00A43868" w:rsidP="003165F4">
      <w:pPr>
        <w:tabs>
          <w:tab w:val="left" w:pos="567"/>
        </w:tabs>
        <w:rPr>
          <w:rFonts w:cs="Arial"/>
          <w:sz w:val="20"/>
          <w:szCs w:val="20"/>
        </w:rPr>
      </w:pPr>
      <w:r>
        <w:rPr>
          <w:rFonts w:cs="Arial"/>
          <w:sz w:val="20"/>
          <w:szCs w:val="20"/>
        </w:rPr>
        <w:tab/>
      </w:r>
      <w:r w:rsidRPr="00E65183">
        <w:rPr>
          <w:rFonts w:cs="Arial"/>
          <w:sz w:val="20"/>
          <w:szCs w:val="20"/>
        </w:rPr>
        <w:t xml:space="preserve">(1) Vzletno pristajalna točka mora izpolnjevati pogoje, ki zagotavljajo varen vzlet </w:t>
      </w:r>
      <w:r w:rsidR="002175E7">
        <w:rPr>
          <w:rFonts w:cs="Arial"/>
          <w:sz w:val="20"/>
          <w:szCs w:val="20"/>
        </w:rPr>
        <w:t>oziroma</w:t>
      </w:r>
      <w:r w:rsidR="002175E7" w:rsidRPr="00E65183">
        <w:rPr>
          <w:rFonts w:cs="Arial"/>
          <w:sz w:val="20"/>
          <w:szCs w:val="20"/>
        </w:rPr>
        <w:t xml:space="preserve"> </w:t>
      </w:r>
      <w:r w:rsidRPr="00E65183">
        <w:rPr>
          <w:rFonts w:cs="Arial"/>
          <w:sz w:val="20"/>
          <w:szCs w:val="20"/>
        </w:rPr>
        <w:t>pristanek naprave.</w:t>
      </w:r>
    </w:p>
    <w:p w14:paraId="4EE1EDA0" w14:textId="77777777" w:rsidR="00EB547D" w:rsidRPr="00E65183" w:rsidRDefault="00EB547D" w:rsidP="003165F4">
      <w:pPr>
        <w:tabs>
          <w:tab w:val="left" w:pos="567"/>
        </w:tabs>
        <w:rPr>
          <w:rFonts w:cs="Arial"/>
          <w:sz w:val="20"/>
          <w:szCs w:val="20"/>
        </w:rPr>
      </w:pPr>
    </w:p>
    <w:p w14:paraId="4C660251" w14:textId="77777777" w:rsidR="005E5E2C" w:rsidRPr="00E65183" w:rsidRDefault="00A43868" w:rsidP="003165F4">
      <w:pPr>
        <w:tabs>
          <w:tab w:val="left" w:pos="567"/>
        </w:tabs>
        <w:rPr>
          <w:rFonts w:cs="Arial"/>
          <w:sz w:val="20"/>
          <w:szCs w:val="20"/>
        </w:rPr>
      </w:pPr>
      <w:r>
        <w:rPr>
          <w:rFonts w:cs="Arial"/>
          <w:sz w:val="20"/>
          <w:szCs w:val="20"/>
        </w:rPr>
        <w:tab/>
      </w:r>
      <w:r w:rsidR="00846A18" w:rsidRPr="00E65183">
        <w:rPr>
          <w:rFonts w:cs="Arial"/>
          <w:sz w:val="20"/>
          <w:szCs w:val="20"/>
        </w:rPr>
        <w:t>(</w:t>
      </w:r>
      <w:r w:rsidR="0095154F" w:rsidRPr="00E65183">
        <w:rPr>
          <w:rFonts w:cs="Arial"/>
          <w:sz w:val="20"/>
          <w:szCs w:val="20"/>
        </w:rPr>
        <w:t>2</w:t>
      </w:r>
      <w:r w:rsidR="00846A18" w:rsidRPr="00E65183">
        <w:rPr>
          <w:rFonts w:cs="Arial"/>
          <w:sz w:val="20"/>
          <w:szCs w:val="20"/>
        </w:rPr>
        <w:t xml:space="preserve">) </w:t>
      </w:r>
      <w:r w:rsidR="00FB4738" w:rsidRPr="00E65183">
        <w:rPr>
          <w:rFonts w:cs="Arial"/>
          <w:sz w:val="20"/>
          <w:szCs w:val="20"/>
        </w:rPr>
        <w:t xml:space="preserve">Organizirano letenje </w:t>
      </w:r>
      <w:r w:rsidR="003524F2" w:rsidRPr="00E65183">
        <w:rPr>
          <w:rFonts w:cs="Arial"/>
          <w:sz w:val="20"/>
          <w:szCs w:val="20"/>
        </w:rPr>
        <w:t xml:space="preserve">naprav </w:t>
      </w:r>
      <w:r w:rsidR="00FB4738" w:rsidRPr="00E65183">
        <w:rPr>
          <w:rFonts w:cs="Arial"/>
          <w:sz w:val="20"/>
          <w:szCs w:val="20"/>
        </w:rPr>
        <w:t>se izvaja z vzletno pristajalnih točk</w:t>
      </w:r>
      <w:r w:rsidR="00EB547D" w:rsidRPr="00E65183">
        <w:rPr>
          <w:rFonts w:cs="Arial"/>
          <w:sz w:val="20"/>
          <w:szCs w:val="20"/>
        </w:rPr>
        <w:t>, ki so evidentirane na seznamu operativnih vzletno pristajalnih točk</w:t>
      </w:r>
      <w:r w:rsidR="00196E49" w:rsidRPr="00E65183">
        <w:rPr>
          <w:rFonts w:cs="Arial"/>
          <w:sz w:val="20"/>
          <w:szCs w:val="20"/>
        </w:rPr>
        <w:t xml:space="preserve"> (v nadalj</w:t>
      </w:r>
      <w:r w:rsidR="00C11F9A" w:rsidRPr="00E65183">
        <w:rPr>
          <w:rFonts w:cs="Arial"/>
          <w:sz w:val="20"/>
          <w:szCs w:val="20"/>
        </w:rPr>
        <w:t>njem besedilu</w:t>
      </w:r>
      <w:r w:rsidR="00196E49" w:rsidRPr="00E65183">
        <w:rPr>
          <w:rFonts w:cs="Arial"/>
          <w:sz w:val="20"/>
          <w:szCs w:val="20"/>
        </w:rPr>
        <w:t>: seznam)</w:t>
      </w:r>
      <w:r w:rsidR="00FB4738" w:rsidRPr="00E65183">
        <w:rPr>
          <w:rFonts w:cs="Arial"/>
          <w:sz w:val="20"/>
          <w:szCs w:val="20"/>
        </w:rPr>
        <w:t xml:space="preserve">. </w:t>
      </w:r>
      <w:r w:rsidR="000B2A7F" w:rsidRPr="00E65183">
        <w:rPr>
          <w:rFonts w:cs="Arial"/>
          <w:sz w:val="20"/>
          <w:szCs w:val="20"/>
        </w:rPr>
        <w:t>L</w:t>
      </w:r>
      <w:r w:rsidR="00846A18" w:rsidRPr="00E65183">
        <w:rPr>
          <w:rFonts w:cs="Arial"/>
          <w:sz w:val="20"/>
          <w:szCs w:val="20"/>
        </w:rPr>
        <w:t>etalsk</w:t>
      </w:r>
      <w:r w:rsidR="000B2A7F" w:rsidRPr="00E65183">
        <w:rPr>
          <w:rFonts w:cs="Arial"/>
          <w:sz w:val="20"/>
          <w:szCs w:val="20"/>
        </w:rPr>
        <w:t>e</w:t>
      </w:r>
      <w:r w:rsidR="00846A18" w:rsidRPr="00E65183">
        <w:rPr>
          <w:rFonts w:cs="Arial"/>
          <w:sz w:val="20"/>
          <w:szCs w:val="20"/>
        </w:rPr>
        <w:t xml:space="preserve"> </w:t>
      </w:r>
      <w:r w:rsidR="00FB4738" w:rsidRPr="00E65183">
        <w:rPr>
          <w:rFonts w:cs="Arial"/>
          <w:sz w:val="20"/>
          <w:szCs w:val="20"/>
        </w:rPr>
        <w:t xml:space="preserve">prireditve </w:t>
      </w:r>
      <w:r w:rsidR="000B2A7F" w:rsidRPr="00E65183">
        <w:rPr>
          <w:rFonts w:cs="Arial"/>
          <w:sz w:val="20"/>
          <w:szCs w:val="20"/>
        </w:rPr>
        <w:t xml:space="preserve">in letalska tekmovanja se lahko </w:t>
      </w:r>
      <w:r w:rsidR="00FB4738" w:rsidRPr="00E65183">
        <w:rPr>
          <w:rFonts w:cs="Arial"/>
          <w:sz w:val="20"/>
          <w:szCs w:val="20"/>
        </w:rPr>
        <w:t xml:space="preserve">izvajajo z neevidentiranih vzletno pristajalnih točk, če so v času </w:t>
      </w:r>
      <w:r w:rsidR="00846A18" w:rsidRPr="00E65183">
        <w:rPr>
          <w:rFonts w:cs="Arial"/>
          <w:sz w:val="20"/>
          <w:szCs w:val="20"/>
        </w:rPr>
        <w:t xml:space="preserve">letalskega </w:t>
      </w:r>
      <w:r w:rsidR="00FB4738" w:rsidRPr="00E65183">
        <w:rPr>
          <w:rFonts w:cs="Arial"/>
          <w:sz w:val="20"/>
          <w:szCs w:val="20"/>
        </w:rPr>
        <w:t xml:space="preserve">tekmovanja oziroma </w:t>
      </w:r>
      <w:r w:rsidR="00846A18" w:rsidRPr="00E65183">
        <w:rPr>
          <w:rFonts w:cs="Arial"/>
          <w:sz w:val="20"/>
          <w:szCs w:val="20"/>
        </w:rPr>
        <w:t xml:space="preserve">letalske </w:t>
      </w:r>
      <w:r w:rsidR="00FB4738" w:rsidRPr="00E65183">
        <w:rPr>
          <w:rFonts w:cs="Arial"/>
          <w:sz w:val="20"/>
          <w:szCs w:val="20"/>
        </w:rPr>
        <w:t xml:space="preserve">prireditve izpolnjeni pogoji iz </w:t>
      </w:r>
      <w:r w:rsidR="000B2A7F" w:rsidRPr="00E65183">
        <w:rPr>
          <w:rFonts w:cs="Arial"/>
          <w:sz w:val="20"/>
          <w:szCs w:val="20"/>
        </w:rPr>
        <w:t xml:space="preserve">petega </w:t>
      </w:r>
      <w:r w:rsidR="00FB4738" w:rsidRPr="00E65183">
        <w:rPr>
          <w:rFonts w:cs="Arial"/>
          <w:sz w:val="20"/>
          <w:szCs w:val="20"/>
        </w:rPr>
        <w:t>odstavka tega člena</w:t>
      </w:r>
      <w:r w:rsidR="000B2A7F" w:rsidRPr="00E65183">
        <w:rPr>
          <w:rFonts w:cs="Arial"/>
          <w:sz w:val="20"/>
          <w:szCs w:val="20"/>
        </w:rPr>
        <w:t xml:space="preserve"> in ob izpolnjevanju pogojev iz predpisa, ki ureja letalske prireditve in letalska tekmovanja</w:t>
      </w:r>
      <w:r w:rsidR="00FB4738" w:rsidRPr="00E65183">
        <w:rPr>
          <w:rFonts w:cs="Arial"/>
          <w:sz w:val="20"/>
          <w:szCs w:val="20"/>
        </w:rPr>
        <w:t>.</w:t>
      </w:r>
    </w:p>
    <w:p w14:paraId="0073CC8C" w14:textId="77777777" w:rsidR="005E5E2C" w:rsidRPr="00E65183" w:rsidRDefault="005E5E2C" w:rsidP="003165F4">
      <w:pPr>
        <w:tabs>
          <w:tab w:val="left" w:pos="567"/>
        </w:tabs>
        <w:rPr>
          <w:rFonts w:cs="Arial"/>
          <w:sz w:val="20"/>
          <w:szCs w:val="20"/>
        </w:rPr>
      </w:pPr>
    </w:p>
    <w:p w14:paraId="757AD8A5" w14:textId="1D1C548D" w:rsidR="00F30029" w:rsidRPr="00E65183" w:rsidRDefault="00A43868" w:rsidP="003165F4">
      <w:pPr>
        <w:tabs>
          <w:tab w:val="left" w:pos="567"/>
        </w:tabs>
        <w:rPr>
          <w:rFonts w:cs="Arial"/>
          <w:sz w:val="20"/>
          <w:szCs w:val="20"/>
        </w:rPr>
      </w:pPr>
      <w:r>
        <w:rPr>
          <w:rFonts w:cs="Arial"/>
          <w:sz w:val="20"/>
          <w:szCs w:val="20"/>
        </w:rPr>
        <w:tab/>
      </w:r>
      <w:r w:rsidRPr="00E65183">
        <w:rPr>
          <w:rFonts w:cs="Arial"/>
          <w:sz w:val="20"/>
          <w:szCs w:val="20"/>
        </w:rPr>
        <w:t>(3) Vzleti in pristanki z napravami se lahko izvajajo izven</w:t>
      </w:r>
      <w:r w:rsidR="002175E7">
        <w:rPr>
          <w:rFonts w:cs="Arial"/>
          <w:sz w:val="20"/>
          <w:szCs w:val="20"/>
        </w:rPr>
        <w:t xml:space="preserve"> </w:t>
      </w:r>
      <w:r w:rsidR="002175E7" w:rsidRPr="002175E7">
        <w:rPr>
          <w:rFonts w:cs="Arial"/>
          <w:sz w:val="20"/>
          <w:szCs w:val="20"/>
        </w:rPr>
        <w:t>evidentiranih</w:t>
      </w:r>
      <w:r w:rsidR="002175E7">
        <w:rPr>
          <w:rFonts w:cs="Arial"/>
          <w:sz w:val="20"/>
          <w:szCs w:val="20"/>
        </w:rPr>
        <w:t xml:space="preserve"> </w:t>
      </w:r>
      <w:r w:rsidRPr="00E65183">
        <w:rPr>
          <w:rFonts w:cs="Arial"/>
          <w:sz w:val="20"/>
          <w:szCs w:val="20"/>
        </w:rPr>
        <w:t>vzletno pristajalnih točk samo v primeru neorganiziranega letenja ter pri usposabljanju kandidatov za pridobivanje dovoljenja pilota naprave v skladu s programom usposabljanja na šolskem območju.</w:t>
      </w:r>
    </w:p>
    <w:p w14:paraId="04D61E38" w14:textId="77777777" w:rsidR="00F30029" w:rsidRPr="00E65183" w:rsidRDefault="00F30029" w:rsidP="003165F4">
      <w:pPr>
        <w:tabs>
          <w:tab w:val="left" w:pos="567"/>
        </w:tabs>
        <w:rPr>
          <w:rFonts w:cs="Arial"/>
          <w:sz w:val="20"/>
          <w:szCs w:val="20"/>
        </w:rPr>
      </w:pPr>
    </w:p>
    <w:p w14:paraId="2551F521" w14:textId="77777777" w:rsidR="0095154F" w:rsidRPr="00E65183" w:rsidRDefault="00A43868" w:rsidP="003165F4">
      <w:pPr>
        <w:tabs>
          <w:tab w:val="left" w:pos="567"/>
        </w:tabs>
        <w:rPr>
          <w:rFonts w:cs="Arial"/>
          <w:sz w:val="20"/>
          <w:szCs w:val="20"/>
        </w:rPr>
      </w:pPr>
      <w:r>
        <w:rPr>
          <w:rFonts w:cs="Arial"/>
          <w:sz w:val="20"/>
          <w:szCs w:val="20"/>
        </w:rPr>
        <w:tab/>
      </w:r>
      <w:r w:rsidRPr="00E65183">
        <w:rPr>
          <w:rFonts w:cs="Arial"/>
          <w:sz w:val="20"/>
          <w:szCs w:val="20"/>
        </w:rPr>
        <w:t>(</w:t>
      </w:r>
      <w:r w:rsidR="00F30029" w:rsidRPr="00E65183">
        <w:rPr>
          <w:rFonts w:cs="Arial"/>
          <w:sz w:val="20"/>
          <w:szCs w:val="20"/>
        </w:rPr>
        <w:t>4</w:t>
      </w:r>
      <w:r w:rsidRPr="00E65183">
        <w:rPr>
          <w:rFonts w:cs="Arial"/>
          <w:sz w:val="20"/>
          <w:szCs w:val="20"/>
        </w:rPr>
        <w:t>) Seznam vodi agencija in ga objavi na svoji spletni strani. Seznam obsega:</w:t>
      </w:r>
    </w:p>
    <w:p w14:paraId="5435C1F6" w14:textId="77777777" w:rsidR="0095154F" w:rsidRPr="00E65183" w:rsidRDefault="00A43868">
      <w:pPr>
        <w:pStyle w:val="Odstavekseznama"/>
        <w:numPr>
          <w:ilvl w:val="0"/>
          <w:numId w:val="20"/>
        </w:numPr>
        <w:tabs>
          <w:tab w:val="left" w:pos="426"/>
        </w:tabs>
        <w:ind w:left="426" w:hanging="426"/>
        <w:rPr>
          <w:rFonts w:cs="Arial"/>
          <w:sz w:val="20"/>
          <w:szCs w:val="20"/>
        </w:rPr>
      </w:pPr>
      <w:r w:rsidRPr="00E65183">
        <w:rPr>
          <w:rFonts w:cs="Arial"/>
          <w:sz w:val="20"/>
          <w:szCs w:val="20"/>
        </w:rPr>
        <w:t xml:space="preserve">ime vzletno pristajalne </w:t>
      </w:r>
      <w:r w:rsidRPr="00E65183">
        <w:rPr>
          <w:rFonts w:cs="Arial"/>
          <w:sz w:val="20"/>
          <w:szCs w:val="20"/>
        </w:rPr>
        <w:t>točke,</w:t>
      </w:r>
    </w:p>
    <w:p w14:paraId="2D5EE571" w14:textId="77777777" w:rsidR="0095154F" w:rsidRPr="00E65183" w:rsidRDefault="00A43868">
      <w:pPr>
        <w:pStyle w:val="Odstavekseznama"/>
        <w:numPr>
          <w:ilvl w:val="0"/>
          <w:numId w:val="20"/>
        </w:numPr>
        <w:tabs>
          <w:tab w:val="left" w:pos="426"/>
        </w:tabs>
        <w:ind w:left="426" w:hanging="426"/>
        <w:rPr>
          <w:rFonts w:cs="Arial"/>
          <w:sz w:val="20"/>
          <w:szCs w:val="20"/>
        </w:rPr>
      </w:pPr>
      <w:r w:rsidRPr="00E65183">
        <w:rPr>
          <w:rFonts w:cs="Arial"/>
          <w:sz w:val="20"/>
          <w:szCs w:val="20"/>
        </w:rPr>
        <w:t>koordinate vzletno pristajalne točke,</w:t>
      </w:r>
    </w:p>
    <w:p w14:paraId="2C94E92F" w14:textId="77777777" w:rsidR="0095154F" w:rsidRPr="00E65183" w:rsidRDefault="00A43868">
      <w:pPr>
        <w:pStyle w:val="Odstavekseznama"/>
        <w:numPr>
          <w:ilvl w:val="0"/>
          <w:numId w:val="20"/>
        </w:numPr>
        <w:tabs>
          <w:tab w:val="left" w:pos="426"/>
        </w:tabs>
        <w:ind w:left="426" w:hanging="426"/>
        <w:rPr>
          <w:rFonts w:cs="Arial"/>
          <w:sz w:val="20"/>
          <w:szCs w:val="20"/>
        </w:rPr>
      </w:pPr>
      <w:r w:rsidRPr="00E65183">
        <w:rPr>
          <w:rFonts w:cs="Arial"/>
          <w:sz w:val="20"/>
          <w:szCs w:val="20"/>
        </w:rPr>
        <w:t>kontaktne podatke upravljalca vzletno pristajalne točke.</w:t>
      </w:r>
    </w:p>
    <w:p w14:paraId="67C26E56" w14:textId="77777777" w:rsidR="0095154F" w:rsidRPr="00E65183" w:rsidRDefault="0095154F" w:rsidP="003165F4">
      <w:pPr>
        <w:tabs>
          <w:tab w:val="left" w:pos="567"/>
        </w:tabs>
        <w:rPr>
          <w:rFonts w:cs="Arial"/>
          <w:sz w:val="20"/>
          <w:szCs w:val="20"/>
        </w:rPr>
      </w:pPr>
    </w:p>
    <w:p w14:paraId="290FD746"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w:t>
      </w:r>
      <w:r w:rsidR="00F30029" w:rsidRPr="00E65183">
        <w:rPr>
          <w:rFonts w:cs="Arial"/>
          <w:sz w:val="20"/>
          <w:szCs w:val="20"/>
        </w:rPr>
        <w:t>5</w:t>
      </w:r>
      <w:r w:rsidR="00FB4738" w:rsidRPr="00E65183">
        <w:rPr>
          <w:rFonts w:cs="Arial"/>
          <w:sz w:val="20"/>
          <w:szCs w:val="20"/>
        </w:rPr>
        <w:t>) Za vpis na seznam morajo biti izpolnjeni naslednji pogoji:</w:t>
      </w:r>
    </w:p>
    <w:p w14:paraId="5FC25FD6" w14:textId="77777777" w:rsidR="005E5E2C" w:rsidRPr="00E65183" w:rsidRDefault="00A43868">
      <w:pPr>
        <w:pStyle w:val="Odstavekseznama"/>
        <w:numPr>
          <w:ilvl w:val="0"/>
          <w:numId w:val="22"/>
        </w:numPr>
        <w:tabs>
          <w:tab w:val="left" w:pos="426"/>
        </w:tabs>
        <w:ind w:left="426" w:hanging="426"/>
        <w:rPr>
          <w:rFonts w:cs="Arial"/>
          <w:sz w:val="20"/>
          <w:szCs w:val="20"/>
        </w:rPr>
      </w:pPr>
      <w:r w:rsidRPr="00E65183">
        <w:rPr>
          <w:rFonts w:cs="Arial"/>
          <w:sz w:val="20"/>
          <w:szCs w:val="20"/>
        </w:rPr>
        <w:t xml:space="preserve">soglasje lastnika zemljišča </w:t>
      </w:r>
      <w:r w:rsidR="00D06088" w:rsidRPr="00E65183">
        <w:rPr>
          <w:rFonts w:cs="Arial"/>
          <w:sz w:val="20"/>
          <w:szCs w:val="20"/>
        </w:rPr>
        <w:t xml:space="preserve">na katerem se nahaja </w:t>
      </w:r>
      <w:r w:rsidRPr="00E65183">
        <w:rPr>
          <w:rFonts w:cs="Arial"/>
          <w:sz w:val="20"/>
          <w:szCs w:val="20"/>
        </w:rPr>
        <w:t>vzletno pristajaln</w:t>
      </w:r>
      <w:r w:rsidR="00D06088" w:rsidRPr="00E65183">
        <w:rPr>
          <w:rFonts w:cs="Arial"/>
          <w:sz w:val="20"/>
          <w:szCs w:val="20"/>
        </w:rPr>
        <w:t>a</w:t>
      </w:r>
      <w:r w:rsidRPr="00E65183">
        <w:rPr>
          <w:rFonts w:cs="Arial"/>
          <w:sz w:val="20"/>
          <w:szCs w:val="20"/>
        </w:rPr>
        <w:t xml:space="preserve"> točk</w:t>
      </w:r>
      <w:r w:rsidR="00D06088" w:rsidRPr="00E65183">
        <w:rPr>
          <w:rFonts w:cs="Arial"/>
          <w:sz w:val="20"/>
          <w:szCs w:val="20"/>
        </w:rPr>
        <w:t>a</w:t>
      </w:r>
      <w:r w:rsidRPr="00E65183">
        <w:rPr>
          <w:rFonts w:cs="Arial"/>
          <w:sz w:val="20"/>
          <w:szCs w:val="20"/>
        </w:rPr>
        <w:t>;</w:t>
      </w:r>
    </w:p>
    <w:p w14:paraId="3EE3728E" w14:textId="77777777" w:rsidR="005E5E2C" w:rsidRPr="00E65183" w:rsidRDefault="00A43868">
      <w:pPr>
        <w:pStyle w:val="Odstavekseznama"/>
        <w:numPr>
          <w:ilvl w:val="0"/>
          <w:numId w:val="22"/>
        </w:numPr>
        <w:tabs>
          <w:tab w:val="left" w:pos="426"/>
        </w:tabs>
        <w:ind w:left="426" w:hanging="426"/>
        <w:rPr>
          <w:rFonts w:cs="Arial"/>
          <w:sz w:val="20"/>
          <w:szCs w:val="20"/>
        </w:rPr>
      </w:pPr>
      <w:r w:rsidRPr="00E65183">
        <w:rPr>
          <w:rFonts w:cs="Arial"/>
          <w:sz w:val="20"/>
          <w:szCs w:val="20"/>
        </w:rPr>
        <w:t>soglasje obratovalca letališča, če je vzletno pristajalna točka v območju določenem v 3. točki drugega odstavka 1</w:t>
      </w:r>
      <w:r w:rsidR="00276082" w:rsidRPr="00E65183">
        <w:rPr>
          <w:rFonts w:cs="Arial"/>
          <w:sz w:val="20"/>
          <w:szCs w:val="20"/>
        </w:rPr>
        <w:t>2</w:t>
      </w:r>
      <w:r w:rsidRPr="00E65183">
        <w:rPr>
          <w:rFonts w:cs="Arial"/>
          <w:sz w:val="20"/>
          <w:szCs w:val="20"/>
        </w:rPr>
        <w:t>. člena;</w:t>
      </w:r>
    </w:p>
    <w:p w14:paraId="36AE74F3" w14:textId="77777777" w:rsidR="005E5E2C" w:rsidRDefault="00A43868">
      <w:pPr>
        <w:pStyle w:val="Odstavekseznama"/>
        <w:numPr>
          <w:ilvl w:val="0"/>
          <w:numId w:val="22"/>
        </w:numPr>
        <w:tabs>
          <w:tab w:val="left" w:pos="426"/>
        </w:tabs>
        <w:ind w:left="426" w:hanging="426"/>
        <w:rPr>
          <w:rFonts w:cs="Arial"/>
          <w:sz w:val="20"/>
          <w:szCs w:val="20"/>
        </w:rPr>
      </w:pPr>
      <w:r w:rsidRPr="00E65183">
        <w:rPr>
          <w:rFonts w:cs="Arial"/>
          <w:sz w:val="20"/>
          <w:szCs w:val="20"/>
        </w:rPr>
        <w:t>soglasje obratovalca vzletišča, če je vzletno pristajalna točka v območju</w:t>
      </w:r>
      <w:r w:rsidR="00A82DDC" w:rsidRPr="00E65183">
        <w:rPr>
          <w:rFonts w:cs="Arial"/>
          <w:sz w:val="20"/>
          <w:szCs w:val="20"/>
        </w:rPr>
        <w:t xml:space="preserve"> vzletišča</w:t>
      </w:r>
      <w:r w:rsidRPr="00E65183">
        <w:rPr>
          <w:rFonts w:cs="Arial"/>
          <w:sz w:val="20"/>
          <w:szCs w:val="20"/>
        </w:rPr>
        <w:t>;</w:t>
      </w:r>
    </w:p>
    <w:p w14:paraId="2A2B6061" w14:textId="3D9DAF80" w:rsidR="00BD0E3A" w:rsidRPr="00E65183" w:rsidRDefault="00BD0E3A">
      <w:pPr>
        <w:pStyle w:val="Odstavekseznama"/>
        <w:numPr>
          <w:ilvl w:val="0"/>
          <w:numId w:val="22"/>
        </w:numPr>
        <w:tabs>
          <w:tab w:val="left" w:pos="426"/>
        </w:tabs>
        <w:ind w:left="426" w:hanging="426"/>
        <w:rPr>
          <w:rFonts w:cs="Arial"/>
          <w:sz w:val="20"/>
          <w:szCs w:val="20"/>
        </w:rPr>
      </w:pPr>
      <w:r>
        <w:rPr>
          <w:rFonts w:cs="Arial"/>
          <w:sz w:val="20"/>
          <w:szCs w:val="20"/>
        </w:rPr>
        <w:t>v območju s polmerom 500 metrov ni evidentirane druge vzletno pristajalne točke;</w:t>
      </w:r>
    </w:p>
    <w:p w14:paraId="5DC94D11" w14:textId="77777777" w:rsidR="005E5E2C" w:rsidRPr="00E65183" w:rsidRDefault="00A43868">
      <w:pPr>
        <w:pStyle w:val="Odstavekseznama"/>
        <w:numPr>
          <w:ilvl w:val="0"/>
          <w:numId w:val="22"/>
        </w:numPr>
        <w:tabs>
          <w:tab w:val="left" w:pos="426"/>
        </w:tabs>
        <w:ind w:left="426" w:hanging="426"/>
        <w:rPr>
          <w:rFonts w:cs="Arial"/>
          <w:sz w:val="20"/>
          <w:szCs w:val="20"/>
        </w:rPr>
      </w:pPr>
      <w:r w:rsidRPr="00E65183">
        <w:rPr>
          <w:rFonts w:cs="Arial"/>
          <w:sz w:val="20"/>
          <w:szCs w:val="20"/>
        </w:rPr>
        <w:lastRenderedPageBreak/>
        <w:t xml:space="preserve">upravljalec vzletno pristajalne točke izda </w:t>
      </w:r>
      <w:r w:rsidR="00FB4738" w:rsidRPr="00E65183">
        <w:rPr>
          <w:rFonts w:cs="Arial"/>
          <w:sz w:val="20"/>
          <w:szCs w:val="20"/>
        </w:rPr>
        <w:t>navodilo za uporabo vzletno pristajalne točke, ki obsega</w:t>
      </w:r>
      <w:r w:rsidR="00A06CF9" w:rsidRPr="00E65183">
        <w:rPr>
          <w:rFonts w:cs="Arial"/>
          <w:sz w:val="20"/>
          <w:szCs w:val="20"/>
        </w:rPr>
        <w:t>:</w:t>
      </w:r>
      <w:r w:rsidR="00FB4738" w:rsidRPr="00E65183">
        <w:rPr>
          <w:rFonts w:cs="Arial"/>
          <w:sz w:val="20"/>
          <w:szCs w:val="20"/>
        </w:rPr>
        <w:t xml:space="preserve"> </w:t>
      </w:r>
    </w:p>
    <w:p w14:paraId="0E9E6743" w14:textId="77777777" w:rsidR="005E5E2C" w:rsidRPr="00E65183" w:rsidRDefault="00A43868">
      <w:pPr>
        <w:pStyle w:val="Odstavekseznama"/>
        <w:numPr>
          <w:ilvl w:val="0"/>
          <w:numId w:val="23"/>
        </w:numPr>
        <w:tabs>
          <w:tab w:val="left" w:pos="709"/>
        </w:tabs>
        <w:ind w:hanging="436"/>
        <w:rPr>
          <w:rFonts w:cs="Arial"/>
          <w:sz w:val="20"/>
          <w:szCs w:val="20"/>
        </w:rPr>
      </w:pPr>
      <w:r w:rsidRPr="00E65183">
        <w:rPr>
          <w:rFonts w:cs="Arial"/>
          <w:sz w:val="20"/>
          <w:szCs w:val="20"/>
        </w:rPr>
        <w:t>osnovne podatke o vzletno pristajalni točki,</w:t>
      </w:r>
    </w:p>
    <w:p w14:paraId="6DEC1FE6" w14:textId="77777777" w:rsidR="005E5E2C" w:rsidRPr="00E65183" w:rsidRDefault="00A43868">
      <w:pPr>
        <w:pStyle w:val="Odstavekseznama"/>
        <w:numPr>
          <w:ilvl w:val="0"/>
          <w:numId w:val="23"/>
        </w:numPr>
        <w:tabs>
          <w:tab w:val="left" w:pos="709"/>
        </w:tabs>
        <w:ind w:hanging="436"/>
        <w:rPr>
          <w:rFonts w:cs="Arial"/>
          <w:sz w:val="20"/>
          <w:szCs w:val="20"/>
        </w:rPr>
      </w:pPr>
      <w:r w:rsidRPr="00E65183">
        <w:rPr>
          <w:rFonts w:cs="Arial"/>
          <w:sz w:val="20"/>
          <w:szCs w:val="20"/>
        </w:rPr>
        <w:t xml:space="preserve">navedbo </w:t>
      </w:r>
      <w:r w:rsidR="00FB4738" w:rsidRPr="00E65183">
        <w:rPr>
          <w:rFonts w:cs="Arial"/>
          <w:sz w:val="20"/>
          <w:szCs w:val="20"/>
        </w:rPr>
        <w:t>upravljalca vzletno pristajalne točke,</w:t>
      </w:r>
    </w:p>
    <w:p w14:paraId="16909AFE" w14:textId="77777777" w:rsidR="005E5E2C" w:rsidRPr="00E65183" w:rsidRDefault="00A43868">
      <w:pPr>
        <w:pStyle w:val="Odstavekseznama"/>
        <w:numPr>
          <w:ilvl w:val="0"/>
          <w:numId w:val="23"/>
        </w:numPr>
        <w:tabs>
          <w:tab w:val="left" w:pos="709"/>
        </w:tabs>
        <w:ind w:hanging="436"/>
        <w:rPr>
          <w:rFonts w:cs="Arial"/>
          <w:sz w:val="20"/>
          <w:szCs w:val="20"/>
        </w:rPr>
      </w:pPr>
      <w:r w:rsidRPr="00E65183">
        <w:rPr>
          <w:rFonts w:cs="Arial"/>
          <w:sz w:val="20"/>
          <w:szCs w:val="20"/>
        </w:rPr>
        <w:t xml:space="preserve">kontaktne podatke upravljalca </w:t>
      </w:r>
      <w:r w:rsidRPr="00E65183">
        <w:rPr>
          <w:rFonts w:cs="Arial"/>
          <w:sz w:val="20"/>
          <w:szCs w:val="20"/>
        </w:rPr>
        <w:t>vzletno pristajalne točke,</w:t>
      </w:r>
    </w:p>
    <w:p w14:paraId="4496AD0F" w14:textId="77777777" w:rsidR="005E5E2C" w:rsidRPr="00E65183" w:rsidRDefault="00A43868">
      <w:pPr>
        <w:pStyle w:val="Odstavekseznama"/>
        <w:numPr>
          <w:ilvl w:val="0"/>
          <w:numId w:val="23"/>
        </w:numPr>
        <w:tabs>
          <w:tab w:val="left" w:pos="709"/>
        </w:tabs>
        <w:ind w:hanging="436"/>
        <w:rPr>
          <w:rFonts w:cs="Arial"/>
          <w:sz w:val="20"/>
          <w:szCs w:val="20"/>
        </w:rPr>
      </w:pPr>
      <w:r w:rsidRPr="00E65183">
        <w:rPr>
          <w:rFonts w:cs="Arial"/>
          <w:sz w:val="20"/>
          <w:szCs w:val="20"/>
        </w:rPr>
        <w:t xml:space="preserve">informacije o nevarnih meteoroloških </w:t>
      </w:r>
      <w:r w:rsidR="00FB4738" w:rsidRPr="00E65183">
        <w:rPr>
          <w:rFonts w:cs="Arial"/>
          <w:sz w:val="20"/>
          <w:szCs w:val="20"/>
        </w:rPr>
        <w:t>razmer</w:t>
      </w:r>
      <w:r w:rsidRPr="00E65183">
        <w:rPr>
          <w:rFonts w:cs="Arial"/>
          <w:sz w:val="20"/>
          <w:szCs w:val="20"/>
        </w:rPr>
        <w:t>ah</w:t>
      </w:r>
      <w:r w:rsidR="00FB4738" w:rsidRPr="00E65183">
        <w:rPr>
          <w:rFonts w:cs="Arial"/>
          <w:sz w:val="20"/>
          <w:szCs w:val="20"/>
        </w:rPr>
        <w:t>,</w:t>
      </w:r>
    </w:p>
    <w:p w14:paraId="6379E76C" w14:textId="77777777" w:rsidR="00A82DDC" w:rsidRPr="00E65183" w:rsidRDefault="00A43868">
      <w:pPr>
        <w:pStyle w:val="Odstavekseznama"/>
        <w:numPr>
          <w:ilvl w:val="0"/>
          <w:numId w:val="23"/>
        </w:numPr>
        <w:tabs>
          <w:tab w:val="left" w:pos="709"/>
        </w:tabs>
        <w:ind w:hanging="436"/>
        <w:rPr>
          <w:rFonts w:cs="Arial"/>
          <w:sz w:val="20"/>
          <w:szCs w:val="20"/>
        </w:rPr>
      </w:pPr>
      <w:r w:rsidRPr="00E65183">
        <w:rPr>
          <w:rFonts w:cs="Arial"/>
          <w:sz w:val="20"/>
          <w:szCs w:val="20"/>
        </w:rPr>
        <w:t>minimalne pogoje za varno uporabo vzletno pristajalne točke,</w:t>
      </w:r>
    </w:p>
    <w:p w14:paraId="56B0054E" w14:textId="77777777" w:rsidR="00A82DDC" w:rsidRPr="00E65183" w:rsidRDefault="00A43868">
      <w:pPr>
        <w:pStyle w:val="Odstavekseznama"/>
        <w:numPr>
          <w:ilvl w:val="0"/>
          <w:numId w:val="23"/>
        </w:numPr>
        <w:tabs>
          <w:tab w:val="left" w:pos="709"/>
        </w:tabs>
        <w:ind w:hanging="436"/>
        <w:rPr>
          <w:rFonts w:cs="Arial"/>
          <w:sz w:val="20"/>
          <w:szCs w:val="20"/>
        </w:rPr>
      </w:pPr>
      <w:r w:rsidRPr="00E65183">
        <w:rPr>
          <w:rFonts w:cs="Arial"/>
          <w:sz w:val="20"/>
          <w:szCs w:val="20"/>
        </w:rPr>
        <w:t>koordinacijo in organizacijo letenja, če se vzletno pristajalna točka nahaja v območju določenem v 3. točki drugega odstavka 1</w:t>
      </w:r>
      <w:r w:rsidR="00276082" w:rsidRPr="00E65183">
        <w:rPr>
          <w:rFonts w:cs="Arial"/>
          <w:sz w:val="20"/>
          <w:szCs w:val="20"/>
        </w:rPr>
        <w:t>2</w:t>
      </w:r>
      <w:r w:rsidRPr="00E65183">
        <w:rPr>
          <w:rFonts w:cs="Arial"/>
          <w:sz w:val="20"/>
          <w:szCs w:val="20"/>
        </w:rPr>
        <w:t xml:space="preserve">. člena ali območju vzletišča, </w:t>
      </w:r>
    </w:p>
    <w:p w14:paraId="39C870D4" w14:textId="77777777" w:rsidR="005E5E2C" w:rsidRPr="00E65183" w:rsidRDefault="00A43868">
      <w:pPr>
        <w:pStyle w:val="Odstavekseznama"/>
        <w:numPr>
          <w:ilvl w:val="0"/>
          <w:numId w:val="23"/>
        </w:numPr>
        <w:tabs>
          <w:tab w:val="left" w:pos="709"/>
        </w:tabs>
        <w:ind w:hanging="436"/>
        <w:rPr>
          <w:rFonts w:cs="Arial"/>
          <w:sz w:val="20"/>
          <w:szCs w:val="20"/>
        </w:rPr>
      </w:pPr>
      <w:r w:rsidRPr="00E65183">
        <w:rPr>
          <w:rFonts w:cs="Arial"/>
          <w:sz w:val="20"/>
          <w:szCs w:val="20"/>
        </w:rPr>
        <w:t>topografsk</w:t>
      </w:r>
      <w:r w:rsidR="00A06CF9" w:rsidRPr="00E65183">
        <w:rPr>
          <w:rFonts w:cs="Arial"/>
          <w:sz w:val="20"/>
          <w:szCs w:val="20"/>
        </w:rPr>
        <w:t>o karto, na kateri so vrisani</w:t>
      </w:r>
      <w:r w:rsidRPr="00E65183">
        <w:rPr>
          <w:rFonts w:cs="Arial"/>
          <w:sz w:val="20"/>
          <w:szCs w:val="20"/>
        </w:rPr>
        <w:t xml:space="preserve">: </w:t>
      </w:r>
    </w:p>
    <w:p w14:paraId="599D59A5" w14:textId="77777777" w:rsidR="005E5E2C" w:rsidRPr="002D5D40" w:rsidRDefault="00A43868">
      <w:pPr>
        <w:pStyle w:val="Odstavekseznama"/>
        <w:numPr>
          <w:ilvl w:val="0"/>
          <w:numId w:val="24"/>
        </w:numPr>
        <w:tabs>
          <w:tab w:val="left" w:pos="993"/>
        </w:tabs>
        <w:ind w:left="993" w:hanging="426"/>
        <w:rPr>
          <w:rFonts w:cs="Arial"/>
          <w:sz w:val="20"/>
          <w:szCs w:val="20"/>
        </w:rPr>
      </w:pPr>
      <w:r w:rsidRPr="002D5D40">
        <w:rPr>
          <w:rFonts w:cs="Arial"/>
          <w:sz w:val="20"/>
          <w:szCs w:val="20"/>
        </w:rPr>
        <w:t>koordinat</w:t>
      </w:r>
      <w:r w:rsidR="00A06CF9" w:rsidRPr="002D5D40">
        <w:rPr>
          <w:rFonts w:cs="Arial"/>
          <w:sz w:val="20"/>
          <w:szCs w:val="20"/>
        </w:rPr>
        <w:t>e</w:t>
      </w:r>
      <w:r w:rsidRPr="002D5D40">
        <w:rPr>
          <w:rFonts w:cs="Arial"/>
          <w:sz w:val="20"/>
          <w:szCs w:val="20"/>
        </w:rPr>
        <w:t xml:space="preserve"> vzletno pristajalne točke v zapisu WGS-84,</w:t>
      </w:r>
    </w:p>
    <w:p w14:paraId="0484E69D" w14:textId="77777777" w:rsidR="005E5E2C" w:rsidRPr="002D5D40" w:rsidRDefault="00A43868">
      <w:pPr>
        <w:pStyle w:val="Odstavekseznama"/>
        <w:numPr>
          <w:ilvl w:val="0"/>
          <w:numId w:val="24"/>
        </w:numPr>
        <w:tabs>
          <w:tab w:val="left" w:pos="993"/>
        </w:tabs>
        <w:ind w:left="993" w:hanging="426"/>
        <w:rPr>
          <w:rFonts w:cs="Arial"/>
          <w:sz w:val="20"/>
          <w:szCs w:val="20"/>
        </w:rPr>
      </w:pPr>
      <w:r w:rsidRPr="002D5D40">
        <w:rPr>
          <w:rFonts w:cs="Arial"/>
          <w:sz w:val="20"/>
          <w:szCs w:val="20"/>
        </w:rPr>
        <w:t>območje uporabe zračnega prostora,</w:t>
      </w:r>
    </w:p>
    <w:p w14:paraId="798FB613" w14:textId="77777777" w:rsidR="005E5E2C" w:rsidRPr="002D5D40" w:rsidRDefault="00A43868">
      <w:pPr>
        <w:pStyle w:val="Odstavekseznama"/>
        <w:numPr>
          <w:ilvl w:val="0"/>
          <w:numId w:val="24"/>
        </w:numPr>
        <w:tabs>
          <w:tab w:val="left" w:pos="993"/>
        </w:tabs>
        <w:ind w:left="993" w:hanging="426"/>
        <w:rPr>
          <w:rFonts w:cs="Arial"/>
          <w:sz w:val="20"/>
          <w:szCs w:val="20"/>
        </w:rPr>
      </w:pPr>
      <w:r w:rsidRPr="002D5D40">
        <w:rPr>
          <w:rFonts w:cs="Arial"/>
          <w:sz w:val="20"/>
          <w:szCs w:val="20"/>
        </w:rPr>
        <w:t>pristajalni manever.</w:t>
      </w:r>
    </w:p>
    <w:p w14:paraId="1948FB14" w14:textId="77777777" w:rsidR="005E5E2C" w:rsidRPr="00E65183" w:rsidRDefault="005E5E2C" w:rsidP="003165F4">
      <w:pPr>
        <w:tabs>
          <w:tab w:val="left" w:pos="567"/>
        </w:tabs>
        <w:rPr>
          <w:rFonts w:cs="Arial"/>
          <w:sz w:val="20"/>
          <w:szCs w:val="20"/>
        </w:rPr>
      </w:pPr>
    </w:p>
    <w:p w14:paraId="1FD4F1A1"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w:t>
      </w:r>
      <w:r w:rsidR="00F30029" w:rsidRPr="00E65183">
        <w:rPr>
          <w:rFonts w:cs="Arial"/>
          <w:sz w:val="20"/>
          <w:szCs w:val="20"/>
        </w:rPr>
        <w:t>6</w:t>
      </w:r>
      <w:r w:rsidR="00FB4738" w:rsidRPr="00E65183">
        <w:rPr>
          <w:rFonts w:cs="Arial"/>
          <w:sz w:val="20"/>
          <w:szCs w:val="20"/>
        </w:rPr>
        <w:t xml:space="preserve">) Povzetek informacij iz navodil </w:t>
      </w:r>
      <w:r w:rsidR="00290279" w:rsidRPr="00E65183">
        <w:rPr>
          <w:rFonts w:cs="Arial"/>
          <w:sz w:val="20"/>
          <w:szCs w:val="20"/>
        </w:rPr>
        <w:t xml:space="preserve">za uporabo </w:t>
      </w:r>
      <w:r w:rsidR="0095154F" w:rsidRPr="00E65183">
        <w:rPr>
          <w:rFonts w:cs="Arial"/>
          <w:sz w:val="20"/>
          <w:szCs w:val="20"/>
        </w:rPr>
        <w:t xml:space="preserve">vzletno pristajalne točke </w:t>
      </w:r>
      <w:r w:rsidR="00FB4738" w:rsidRPr="00E65183">
        <w:rPr>
          <w:rFonts w:cs="Arial"/>
          <w:sz w:val="20"/>
          <w:szCs w:val="20"/>
        </w:rPr>
        <w:t>mora biti dostopen na lokaciji vzletno pristajalne točke.</w:t>
      </w:r>
    </w:p>
    <w:p w14:paraId="47466C47" w14:textId="77777777" w:rsidR="005E5E2C" w:rsidRPr="00E65183" w:rsidRDefault="005E5E2C" w:rsidP="003165F4">
      <w:pPr>
        <w:tabs>
          <w:tab w:val="left" w:pos="567"/>
        </w:tabs>
        <w:rPr>
          <w:rFonts w:cs="Arial"/>
          <w:sz w:val="20"/>
          <w:szCs w:val="20"/>
        </w:rPr>
      </w:pPr>
    </w:p>
    <w:p w14:paraId="73B4C1DF" w14:textId="77777777" w:rsidR="005E5E2C" w:rsidRPr="00E65183" w:rsidRDefault="00A43868" w:rsidP="003165F4">
      <w:pPr>
        <w:tabs>
          <w:tab w:val="left" w:pos="567"/>
        </w:tabs>
        <w:rPr>
          <w:rFonts w:cs="Arial"/>
          <w:sz w:val="20"/>
          <w:szCs w:val="20"/>
        </w:rPr>
      </w:pPr>
      <w:r>
        <w:rPr>
          <w:rFonts w:cs="Arial"/>
          <w:sz w:val="20"/>
          <w:szCs w:val="20"/>
        </w:rPr>
        <w:tab/>
      </w:r>
      <w:r w:rsidR="00290279" w:rsidRPr="00E65183">
        <w:rPr>
          <w:rFonts w:cs="Arial"/>
          <w:sz w:val="20"/>
          <w:szCs w:val="20"/>
        </w:rPr>
        <w:t>(</w:t>
      </w:r>
      <w:r w:rsidR="00F30029" w:rsidRPr="00E65183">
        <w:rPr>
          <w:rFonts w:cs="Arial"/>
          <w:sz w:val="20"/>
          <w:szCs w:val="20"/>
        </w:rPr>
        <w:t>7</w:t>
      </w:r>
      <w:r w:rsidR="00FB4738" w:rsidRPr="00E65183">
        <w:rPr>
          <w:rFonts w:cs="Arial"/>
          <w:sz w:val="20"/>
          <w:szCs w:val="20"/>
        </w:rPr>
        <w:t>) Agencija izvede vpis na seznam po predložitvi:</w:t>
      </w:r>
    </w:p>
    <w:p w14:paraId="787E7F4B" w14:textId="77777777" w:rsidR="005E5E2C" w:rsidRPr="00E65183" w:rsidRDefault="00A43868">
      <w:pPr>
        <w:pStyle w:val="Odstavekseznama"/>
        <w:numPr>
          <w:ilvl w:val="0"/>
          <w:numId w:val="20"/>
        </w:numPr>
        <w:tabs>
          <w:tab w:val="left" w:pos="426"/>
        </w:tabs>
        <w:ind w:left="426" w:hanging="426"/>
        <w:rPr>
          <w:rFonts w:cs="Arial"/>
          <w:sz w:val="20"/>
          <w:szCs w:val="20"/>
        </w:rPr>
      </w:pPr>
      <w:r w:rsidRPr="00E65183">
        <w:rPr>
          <w:rFonts w:cs="Arial"/>
          <w:sz w:val="20"/>
          <w:szCs w:val="20"/>
        </w:rPr>
        <w:t>i</w:t>
      </w:r>
      <w:r w:rsidR="00FB4738" w:rsidRPr="00E65183">
        <w:rPr>
          <w:rFonts w:cs="Arial"/>
          <w:sz w:val="20"/>
          <w:szCs w:val="20"/>
        </w:rPr>
        <w:t>zjav</w:t>
      </w:r>
      <w:r w:rsidRPr="00E65183">
        <w:rPr>
          <w:rFonts w:cs="Arial"/>
          <w:sz w:val="20"/>
          <w:szCs w:val="20"/>
        </w:rPr>
        <w:t>e</w:t>
      </w:r>
      <w:r w:rsidR="00FB4738" w:rsidRPr="00E65183">
        <w:rPr>
          <w:rFonts w:cs="Arial"/>
          <w:sz w:val="20"/>
          <w:szCs w:val="20"/>
        </w:rPr>
        <w:t xml:space="preserve"> odgovorne osebe </w:t>
      </w:r>
      <w:r w:rsidR="00874CF6" w:rsidRPr="00E65183">
        <w:rPr>
          <w:rFonts w:cs="Arial"/>
          <w:sz w:val="20"/>
          <w:szCs w:val="20"/>
        </w:rPr>
        <w:t>upravljalca</w:t>
      </w:r>
      <w:r w:rsidR="00FB4738" w:rsidRPr="00E65183">
        <w:rPr>
          <w:rFonts w:cs="Arial"/>
          <w:sz w:val="20"/>
          <w:szCs w:val="20"/>
        </w:rPr>
        <w:t xml:space="preserve"> vzletno pristajalne točke o izpolnjevanju pogojev za vpis na seznam iz </w:t>
      </w:r>
      <w:r w:rsidR="00276082" w:rsidRPr="00E65183">
        <w:rPr>
          <w:rFonts w:cs="Arial"/>
          <w:sz w:val="20"/>
          <w:szCs w:val="20"/>
        </w:rPr>
        <w:t>pet</w:t>
      </w:r>
      <w:r w:rsidR="00290279" w:rsidRPr="00E65183">
        <w:rPr>
          <w:rFonts w:cs="Arial"/>
          <w:sz w:val="20"/>
          <w:szCs w:val="20"/>
        </w:rPr>
        <w:t>ega</w:t>
      </w:r>
      <w:r w:rsidR="00FB4738" w:rsidRPr="00E65183">
        <w:rPr>
          <w:rFonts w:cs="Arial"/>
          <w:sz w:val="20"/>
          <w:szCs w:val="20"/>
        </w:rPr>
        <w:t xml:space="preserve"> odstavka tega člena,</w:t>
      </w:r>
    </w:p>
    <w:p w14:paraId="27E6670B" w14:textId="77777777" w:rsidR="005E5E2C" w:rsidRPr="00E65183" w:rsidRDefault="00A43868">
      <w:pPr>
        <w:pStyle w:val="Odstavekseznama"/>
        <w:numPr>
          <w:ilvl w:val="0"/>
          <w:numId w:val="20"/>
        </w:numPr>
        <w:tabs>
          <w:tab w:val="left" w:pos="426"/>
        </w:tabs>
        <w:ind w:left="426" w:hanging="426"/>
        <w:rPr>
          <w:rFonts w:cs="Arial"/>
          <w:sz w:val="20"/>
          <w:szCs w:val="20"/>
        </w:rPr>
      </w:pPr>
      <w:r w:rsidRPr="00E65183">
        <w:rPr>
          <w:rFonts w:cs="Arial"/>
          <w:sz w:val="20"/>
          <w:szCs w:val="20"/>
        </w:rPr>
        <w:t>p</w:t>
      </w:r>
      <w:r w:rsidR="00FB4738" w:rsidRPr="00E65183">
        <w:rPr>
          <w:rFonts w:cs="Arial"/>
          <w:sz w:val="20"/>
          <w:szCs w:val="20"/>
        </w:rPr>
        <w:t>odatk</w:t>
      </w:r>
      <w:r w:rsidRPr="00E65183">
        <w:rPr>
          <w:rFonts w:cs="Arial"/>
          <w:sz w:val="20"/>
          <w:szCs w:val="20"/>
        </w:rPr>
        <w:t>ov</w:t>
      </w:r>
      <w:r w:rsidR="00FB4738" w:rsidRPr="00E65183">
        <w:rPr>
          <w:rFonts w:cs="Arial"/>
          <w:sz w:val="20"/>
          <w:szCs w:val="20"/>
        </w:rPr>
        <w:t xml:space="preserve"> o vzletno pristajalni točki (ime lokacije, koordinat</w:t>
      </w:r>
      <w:r w:rsidR="00290279" w:rsidRPr="00E65183">
        <w:rPr>
          <w:rFonts w:cs="Arial"/>
          <w:sz w:val="20"/>
          <w:szCs w:val="20"/>
        </w:rPr>
        <w:t>e</w:t>
      </w:r>
      <w:r w:rsidR="00FB4738" w:rsidRPr="00E65183">
        <w:rPr>
          <w:rFonts w:cs="Arial"/>
          <w:sz w:val="20"/>
          <w:szCs w:val="20"/>
        </w:rPr>
        <w:t>, kontaktni podatek).</w:t>
      </w:r>
    </w:p>
    <w:p w14:paraId="4D0BE225" w14:textId="77777777" w:rsidR="005E5E2C" w:rsidRPr="00E65183" w:rsidRDefault="005E5E2C" w:rsidP="003165F4">
      <w:pPr>
        <w:tabs>
          <w:tab w:val="left" w:pos="567"/>
        </w:tabs>
        <w:rPr>
          <w:rFonts w:cs="Arial"/>
          <w:sz w:val="20"/>
          <w:szCs w:val="20"/>
        </w:rPr>
      </w:pPr>
    </w:p>
    <w:p w14:paraId="5BEF746A"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w:t>
      </w:r>
      <w:r w:rsidR="00F30029" w:rsidRPr="00E65183">
        <w:rPr>
          <w:rFonts w:cs="Arial"/>
          <w:sz w:val="20"/>
          <w:szCs w:val="20"/>
        </w:rPr>
        <w:t>8</w:t>
      </w:r>
      <w:r w:rsidR="00FB4738" w:rsidRPr="00E65183">
        <w:rPr>
          <w:rFonts w:cs="Arial"/>
          <w:sz w:val="20"/>
          <w:szCs w:val="20"/>
        </w:rPr>
        <w:t xml:space="preserve">) Upravljalec vzletno pristajalne točke </w:t>
      </w:r>
      <w:r w:rsidR="00276082" w:rsidRPr="00E65183">
        <w:rPr>
          <w:rFonts w:cs="Arial"/>
          <w:sz w:val="20"/>
          <w:szCs w:val="20"/>
        </w:rPr>
        <w:t>mora</w:t>
      </w:r>
      <w:r w:rsidR="00FB4738" w:rsidRPr="00E65183">
        <w:rPr>
          <w:rFonts w:cs="Arial"/>
          <w:sz w:val="20"/>
          <w:szCs w:val="20"/>
        </w:rPr>
        <w:t xml:space="preserve"> letno, najkasneje do 31. januarja v tekočem letu, obvestiti agencijo o statusu vzletno pristajalne točke. Vzletno pristajalna točka ima lahko operativni status, če izpolnjuje vse pogoje iz </w:t>
      </w:r>
      <w:r w:rsidR="00276082" w:rsidRPr="00E65183">
        <w:rPr>
          <w:rFonts w:cs="Arial"/>
          <w:sz w:val="20"/>
          <w:szCs w:val="20"/>
        </w:rPr>
        <w:t>petega</w:t>
      </w:r>
      <w:r w:rsidR="00FB4738" w:rsidRPr="00E65183">
        <w:rPr>
          <w:rFonts w:cs="Arial"/>
          <w:sz w:val="20"/>
          <w:szCs w:val="20"/>
        </w:rPr>
        <w:t xml:space="preserve"> odstavka tega člena. V primeru, da odgovorna oseba </w:t>
      </w:r>
      <w:r w:rsidR="00A82DDC" w:rsidRPr="00E65183">
        <w:rPr>
          <w:rFonts w:cs="Arial"/>
          <w:sz w:val="20"/>
          <w:szCs w:val="20"/>
        </w:rPr>
        <w:t xml:space="preserve">upravljalca </w:t>
      </w:r>
      <w:r w:rsidR="00FB4738" w:rsidRPr="00E65183">
        <w:rPr>
          <w:rFonts w:cs="Arial"/>
          <w:sz w:val="20"/>
          <w:szCs w:val="20"/>
        </w:rPr>
        <w:t xml:space="preserve">ne javi statusa vzletno pristajalne točke v predpisanem roku, le-ta postane </w:t>
      </w:r>
      <w:proofErr w:type="spellStart"/>
      <w:r w:rsidR="00FB4738" w:rsidRPr="00E65183">
        <w:rPr>
          <w:rFonts w:cs="Arial"/>
          <w:sz w:val="20"/>
          <w:szCs w:val="20"/>
        </w:rPr>
        <w:t>neoperativna</w:t>
      </w:r>
      <w:proofErr w:type="spellEnd"/>
      <w:r w:rsidR="00FB4738" w:rsidRPr="00E65183">
        <w:rPr>
          <w:rFonts w:cs="Arial"/>
          <w:sz w:val="20"/>
          <w:szCs w:val="20"/>
        </w:rPr>
        <w:t xml:space="preserve"> in se izbriše iz seznama.</w:t>
      </w:r>
    </w:p>
    <w:p w14:paraId="0C51F195" w14:textId="77777777" w:rsidR="003B0D52" w:rsidRPr="00E65183" w:rsidRDefault="003B0D52" w:rsidP="003165F4">
      <w:pPr>
        <w:tabs>
          <w:tab w:val="left" w:pos="567"/>
        </w:tabs>
        <w:rPr>
          <w:rFonts w:cs="Arial"/>
          <w:sz w:val="20"/>
          <w:szCs w:val="20"/>
        </w:rPr>
      </w:pPr>
    </w:p>
    <w:p w14:paraId="3EADAA42"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w:t>
      </w:r>
      <w:r w:rsidR="00F30029" w:rsidRPr="00E65183">
        <w:rPr>
          <w:rFonts w:cs="Arial"/>
          <w:sz w:val="20"/>
          <w:szCs w:val="20"/>
        </w:rPr>
        <w:t>9</w:t>
      </w:r>
      <w:r w:rsidR="00FB4738" w:rsidRPr="00E65183">
        <w:rPr>
          <w:rFonts w:cs="Arial"/>
          <w:sz w:val="20"/>
          <w:szCs w:val="20"/>
        </w:rPr>
        <w:t>) Za vzletanje in pristajanje lahko pilot naprave uporablja tudi letališča in vzletišča v skladu z dogovorom obratovalca</w:t>
      </w:r>
      <w:r w:rsidR="00846A18" w:rsidRPr="00E65183">
        <w:rPr>
          <w:rFonts w:cs="Arial"/>
          <w:sz w:val="20"/>
          <w:szCs w:val="20"/>
        </w:rPr>
        <w:t xml:space="preserve"> </w:t>
      </w:r>
      <w:r w:rsidR="00C813F2" w:rsidRPr="00E65183">
        <w:rPr>
          <w:rFonts w:cs="Arial"/>
          <w:sz w:val="20"/>
          <w:szCs w:val="20"/>
        </w:rPr>
        <w:t xml:space="preserve">letališča </w:t>
      </w:r>
      <w:r w:rsidR="00846A18" w:rsidRPr="00E65183">
        <w:rPr>
          <w:rFonts w:cs="Arial"/>
          <w:sz w:val="20"/>
          <w:szCs w:val="20"/>
        </w:rPr>
        <w:t>oziroma vzletišča</w:t>
      </w:r>
      <w:r w:rsidR="00FB4738" w:rsidRPr="00E65183">
        <w:rPr>
          <w:rFonts w:cs="Arial"/>
          <w:sz w:val="20"/>
          <w:szCs w:val="20"/>
        </w:rPr>
        <w:t xml:space="preserve">. Obratovalec letališča oziroma vzletišča v </w:t>
      </w:r>
      <w:r w:rsidR="00846A18" w:rsidRPr="00E65183">
        <w:rPr>
          <w:rFonts w:cs="Arial"/>
          <w:sz w:val="20"/>
          <w:szCs w:val="20"/>
        </w:rPr>
        <w:t xml:space="preserve">svojih </w:t>
      </w:r>
      <w:r w:rsidR="00FB4738" w:rsidRPr="00E65183">
        <w:rPr>
          <w:rFonts w:cs="Arial"/>
          <w:sz w:val="20"/>
          <w:szCs w:val="20"/>
        </w:rPr>
        <w:t>navodil</w:t>
      </w:r>
      <w:r w:rsidR="009A256E" w:rsidRPr="00E65183">
        <w:rPr>
          <w:rFonts w:cs="Arial"/>
          <w:sz w:val="20"/>
          <w:szCs w:val="20"/>
        </w:rPr>
        <w:t>ih letališča oz</w:t>
      </w:r>
      <w:r w:rsidR="00C813F2" w:rsidRPr="00E65183">
        <w:rPr>
          <w:rFonts w:cs="Arial"/>
          <w:sz w:val="20"/>
          <w:szCs w:val="20"/>
        </w:rPr>
        <w:t>iroma</w:t>
      </w:r>
      <w:r w:rsidR="009A256E" w:rsidRPr="00E65183">
        <w:rPr>
          <w:rFonts w:cs="Arial"/>
          <w:sz w:val="20"/>
          <w:szCs w:val="20"/>
        </w:rPr>
        <w:t xml:space="preserve"> vzletišča </w:t>
      </w:r>
      <w:r w:rsidR="00FB4738" w:rsidRPr="00E65183">
        <w:rPr>
          <w:rFonts w:cs="Arial"/>
          <w:sz w:val="20"/>
          <w:szCs w:val="20"/>
        </w:rPr>
        <w:t>določi postopke koordinacije, organizacije</w:t>
      </w:r>
      <w:r w:rsidR="00A82DDC" w:rsidRPr="00E65183">
        <w:rPr>
          <w:rFonts w:cs="Arial"/>
          <w:sz w:val="20"/>
          <w:szCs w:val="20"/>
        </w:rPr>
        <w:t>, usmerjanja in dajanja informacij za letenje naprav.</w:t>
      </w:r>
    </w:p>
    <w:p w14:paraId="27698A9B" w14:textId="77777777" w:rsidR="005E5E2C" w:rsidRPr="00E65183" w:rsidRDefault="005E5E2C" w:rsidP="003165F4">
      <w:pPr>
        <w:tabs>
          <w:tab w:val="left" w:pos="567"/>
        </w:tabs>
        <w:rPr>
          <w:rFonts w:cs="Arial"/>
          <w:sz w:val="20"/>
          <w:szCs w:val="20"/>
        </w:rPr>
      </w:pPr>
    </w:p>
    <w:p w14:paraId="16F733FA" w14:textId="77777777" w:rsidR="006925C0" w:rsidRPr="00E65183" w:rsidRDefault="006925C0" w:rsidP="003165F4">
      <w:pPr>
        <w:tabs>
          <w:tab w:val="left" w:pos="567"/>
        </w:tabs>
        <w:rPr>
          <w:rFonts w:cs="Arial"/>
          <w:sz w:val="20"/>
          <w:szCs w:val="20"/>
        </w:rPr>
      </w:pPr>
    </w:p>
    <w:p w14:paraId="2491C53B" w14:textId="77777777" w:rsidR="005E5E2C" w:rsidRPr="00E65183" w:rsidRDefault="00A43868" w:rsidP="003165F4">
      <w:pPr>
        <w:pStyle w:val="Naslov-poglavja"/>
        <w:tabs>
          <w:tab w:val="left" w:pos="567"/>
        </w:tabs>
      </w:pPr>
      <w:r w:rsidRPr="00E65183">
        <w:t>V. PRAVILA LETENJA IN LETENJE NAPRAV</w:t>
      </w:r>
    </w:p>
    <w:p w14:paraId="07481FE2" w14:textId="77777777" w:rsidR="0077014C" w:rsidRPr="00E65183" w:rsidRDefault="0077014C" w:rsidP="003165F4">
      <w:pPr>
        <w:tabs>
          <w:tab w:val="left" w:pos="567"/>
        </w:tabs>
        <w:rPr>
          <w:rFonts w:cs="Arial"/>
          <w:sz w:val="20"/>
          <w:szCs w:val="20"/>
        </w:rPr>
      </w:pPr>
    </w:p>
    <w:p w14:paraId="74FBE476" w14:textId="77777777" w:rsidR="005E5E2C" w:rsidRPr="00E65183" w:rsidRDefault="00A43868" w:rsidP="003165F4">
      <w:pPr>
        <w:pStyle w:val="Naslov-lena"/>
        <w:tabs>
          <w:tab w:val="left" w:pos="567"/>
        </w:tabs>
      </w:pPr>
      <w:r>
        <w:t>12. člen</w:t>
      </w:r>
      <w:r w:rsidR="00AA42B5">
        <w:br/>
      </w:r>
      <w:r w:rsidR="00FB4738" w:rsidRPr="00E65183">
        <w:t>(pravila letenja in omejitve)</w:t>
      </w:r>
    </w:p>
    <w:p w14:paraId="7E786804" w14:textId="77777777" w:rsidR="0077014C" w:rsidRPr="00E65183" w:rsidRDefault="0077014C" w:rsidP="003165F4">
      <w:pPr>
        <w:tabs>
          <w:tab w:val="left" w:pos="567"/>
        </w:tabs>
        <w:rPr>
          <w:rFonts w:cs="Arial"/>
          <w:sz w:val="20"/>
          <w:szCs w:val="20"/>
        </w:rPr>
      </w:pPr>
    </w:p>
    <w:p w14:paraId="6C3B6A0C"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(1) </w:t>
      </w:r>
      <w:r w:rsidR="009A256E" w:rsidRPr="00E65183">
        <w:rPr>
          <w:rFonts w:cs="Arial"/>
          <w:sz w:val="20"/>
          <w:szCs w:val="20"/>
        </w:rPr>
        <w:t>N</w:t>
      </w:r>
      <w:r w:rsidR="00FB4738" w:rsidRPr="00E65183">
        <w:rPr>
          <w:rFonts w:cs="Arial"/>
          <w:sz w:val="20"/>
          <w:szCs w:val="20"/>
        </w:rPr>
        <w:t>aprav</w:t>
      </w:r>
      <w:r w:rsidR="009A256E" w:rsidRPr="00E65183">
        <w:rPr>
          <w:rFonts w:cs="Arial"/>
          <w:sz w:val="20"/>
          <w:szCs w:val="20"/>
        </w:rPr>
        <w:t>e</w:t>
      </w:r>
      <w:r w:rsidR="00FB4738" w:rsidRPr="00E65183">
        <w:rPr>
          <w:rFonts w:cs="Arial"/>
          <w:sz w:val="20"/>
          <w:szCs w:val="20"/>
        </w:rPr>
        <w:t xml:space="preserve"> v zračnem prostoru Republike Slovenije</w:t>
      </w:r>
      <w:r w:rsidR="009A256E" w:rsidRPr="00E65183">
        <w:rPr>
          <w:rFonts w:cs="Arial"/>
          <w:sz w:val="20"/>
          <w:szCs w:val="20"/>
        </w:rPr>
        <w:t xml:space="preserve"> letijo</w:t>
      </w:r>
      <w:r w:rsidR="00FB4738" w:rsidRPr="00E65183">
        <w:rPr>
          <w:rFonts w:cs="Arial"/>
          <w:sz w:val="20"/>
          <w:szCs w:val="20"/>
        </w:rPr>
        <w:t xml:space="preserve"> v skladu s </w:t>
      </w:r>
      <w:r w:rsidR="002D25FE" w:rsidRPr="00E65183">
        <w:rPr>
          <w:rFonts w:cs="Arial"/>
          <w:sz w:val="20"/>
          <w:szCs w:val="20"/>
        </w:rPr>
        <w:t xml:space="preserve">splošnimi </w:t>
      </w:r>
      <w:r w:rsidR="009A256E" w:rsidRPr="00E65183">
        <w:rPr>
          <w:rFonts w:cs="Arial"/>
          <w:sz w:val="20"/>
          <w:szCs w:val="20"/>
        </w:rPr>
        <w:t>pravili</w:t>
      </w:r>
      <w:r w:rsidR="00FB4738" w:rsidRPr="00E65183">
        <w:rPr>
          <w:rFonts w:cs="Arial"/>
          <w:sz w:val="20"/>
          <w:szCs w:val="20"/>
        </w:rPr>
        <w:t xml:space="preserve"> letenj</w:t>
      </w:r>
      <w:r w:rsidR="009A256E" w:rsidRPr="00E65183">
        <w:rPr>
          <w:rFonts w:cs="Arial"/>
          <w:sz w:val="20"/>
          <w:szCs w:val="20"/>
        </w:rPr>
        <w:t>a</w:t>
      </w:r>
      <w:r w:rsidR="00FB4738" w:rsidRPr="00E65183">
        <w:rPr>
          <w:rFonts w:cs="Arial"/>
          <w:sz w:val="20"/>
          <w:szCs w:val="20"/>
        </w:rPr>
        <w:t>.</w:t>
      </w:r>
    </w:p>
    <w:p w14:paraId="3E602D4B" w14:textId="77777777" w:rsidR="005E5E2C" w:rsidRPr="00E65183" w:rsidRDefault="005E5E2C" w:rsidP="003165F4">
      <w:pPr>
        <w:tabs>
          <w:tab w:val="left" w:pos="567"/>
        </w:tabs>
        <w:rPr>
          <w:rFonts w:cs="Arial"/>
          <w:sz w:val="20"/>
          <w:szCs w:val="20"/>
        </w:rPr>
      </w:pPr>
    </w:p>
    <w:p w14:paraId="0AB6757C"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(2) </w:t>
      </w:r>
      <w:r w:rsidR="009A256E" w:rsidRPr="00E65183">
        <w:rPr>
          <w:rFonts w:cs="Arial"/>
          <w:sz w:val="20"/>
          <w:szCs w:val="20"/>
        </w:rPr>
        <w:t>Z</w:t>
      </w:r>
      <w:r w:rsidR="00FB4738" w:rsidRPr="00E65183">
        <w:rPr>
          <w:rFonts w:cs="Arial"/>
          <w:sz w:val="20"/>
          <w:szCs w:val="20"/>
        </w:rPr>
        <w:t xml:space="preserve">a letenje z napravo </w:t>
      </w:r>
      <w:r w:rsidR="009A256E" w:rsidRPr="00E65183">
        <w:rPr>
          <w:rFonts w:cs="Arial"/>
          <w:sz w:val="20"/>
          <w:szCs w:val="20"/>
        </w:rPr>
        <w:t xml:space="preserve">veljajo </w:t>
      </w:r>
      <w:r w:rsidR="002D25FE" w:rsidRPr="00E65183">
        <w:rPr>
          <w:rFonts w:cs="Arial"/>
          <w:sz w:val="20"/>
          <w:szCs w:val="20"/>
        </w:rPr>
        <w:t>tudi</w:t>
      </w:r>
      <w:r w:rsidR="009A256E" w:rsidRPr="00E65183">
        <w:rPr>
          <w:rFonts w:cs="Arial"/>
          <w:sz w:val="20"/>
          <w:szCs w:val="20"/>
        </w:rPr>
        <w:t xml:space="preserve"> </w:t>
      </w:r>
      <w:r w:rsidR="00FB4738" w:rsidRPr="00E65183">
        <w:rPr>
          <w:rFonts w:cs="Arial"/>
          <w:sz w:val="20"/>
          <w:szCs w:val="20"/>
        </w:rPr>
        <w:t>naslednja pravila</w:t>
      </w:r>
      <w:r w:rsidR="0090568F" w:rsidRPr="00E65183">
        <w:rPr>
          <w:rFonts w:cs="Arial"/>
          <w:sz w:val="20"/>
          <w:szCs w:val="20"/>
        </w:rPr>
        <w:t xml:space="preserve"> letenja</w:t>
      </w:r>
      <w:r w:rsidR="00FB4738" w:rsidRPr="00E65183">
        <w:rPr>
          <w:rFonts w:cs="Arial"/>
          <w:sz w:val="20"/>
          <w:szCs w:val="20"/>
        </w:rPr>
        <w:t xml:space="preserve">: </w:t>
      </w:r>
    </w:p>
    <w:p w14:paraId="14C5C45B" w14:textId="77777777" w:rsidR="005E5E2C" w:rsidRPr="00EE2F85" w:rsidRDefault="00A43868">
      <w:pPr>
        <w:pStyle w:val="Odstavekseznama"/>
        <w:numPr>
          <w:ilvl w:val="0"/>
          <w:numId w:val="25"/>
        </w:numPr>
        <w:tabs>
          <w:tab w:val="left" w:pos="426"/>
        </w:tabs>
        <w:ind w:left="426" w:hanging="426"/>
        <w:rPr>
          <w:rFonts w:cs="Arial"/>
          <w:sz w:val="20"/>
          <w:szCs w:val="20"/>
        </w:rPr>
      </w:pPr>
      <w:r w:rsidRPr="00EE2F85">
        <w:rPr>
          <w:rFonts w:cs="Arial"/>
          <w:sz w:val="20"/>
          <w:szCs w:val="20"/>
        </w:rPr>
        <w:t>Z napravo se</w:t>
      </w:r>
      <w:r w:rsidR="00565610" w:rsidRPr="00EE2F85">
        <w:rPr>
          <w:rFonts w:cs="Arial"/>
          <w:sz w:val="20"/>
          <w:szCs w:val="20"/>
        </w:rPr>
        <w:t xml:space="preserve"> leti po pravilih vizualnega letenja (VFR). Nočni leti VFR niso dovoljeni.</w:t>
      </w:r>
    </w:p>
    <w:p w14:paraId="020A9447" w14:textId="39D20567" w:rsidR="005E5E2C" w:rsidRPr="00EE2F85" w:rsidRDefault="00A43868">
      <w:pPr>
        <w:pStyle w:val="Odstavekseznama"/>
        <w:numPr>
          <w:ilvl w:val="0"/>
          <w:numId w:val="25"/>
        </w:numPr>
        <w:tabs>
          <w:tab w:val="left" w:pos="426"/>
        </w:tabs>
        <w:ind w:left="426" w:hanging="426"/>
        <w:rPr>
          <w:rFonts w:cs="Arial"/>
          <w:sz w:val="20"/>
          <w:szCs w:val="20"/>
        </w:rPr>
      </w:pPr>
      <w:r w:rsidRPr="00EE2F85">
        <w:rPr>
          <w:rFonts w:cs="Arial"/>
          <w:sz w:val="20"/>
          <w:szCs w:val="20"/>
        </w:rPr>
        <w:t>Z n</w:t>
      </w:r>
      <w:r w:rsidR="00FB4738" w:rsidRPr="00EE2F85">
        <w:rPr>
          <w:rFonts w:cs="Arial"/>
          <w:sz w:val="20"/>
          <w:szCs w:val="20"/>
        </w:rPr>
        <w:t>aprav</w:t>
      </w:r>
      <w:r w:rsidRPr="00EE2F85">
        <w:rPr>
          <w:rFonts w:cs="Arial"/>
          <w:sz w:val="20"/>
          <w:szCs w:val="20"/>
        </w:rPr>
        <w:t>o se</w:t>
      </w:r>
      <w:r w:rsidR="00FB4738" w:rsidRPr="00EE2F85">
        <w:rPr>
          <w:rFonts w:cs="Arial"/>
          <w:sz w:val="20"/>
          <w:szCs w:val="20"/>
        </w:rPr>
        <w:t xml:space="preserve"> leti v zračnem prostoru razred</w:t>
      </w:r>
      <w:r w:rsidRPr="00EE2F85">
        <w:rPr>
          <w:rFonts w:cs="Arial"/>
          <w:sz w:val="20"/>
          <w:szCs w:val="20"/>
        </w:rPr>
        <w:t>ov</w:t>
      </w:r>
      <w:r w:rsidR="00FB4738" w:rsidRPr="00EE2F85">
        <w:rPr>
          <w:rFonts w:cs="Arial"/>
          <w:sz w:val="20"/>
          <w:szCs w:val="20"/>
        </w:rPr>
        <w:t xml:space="preserve"> »E« in »G«.</w:t>
      </w:r>
      <w:r w:rsidR="00B37E8A">
        <w:rPr>
          <w:rFonts w:cs="Arial"/>
          <w:sz w:val="20"/>
          <w:szCs w:val="20"/>
        </w:rPr>
        <w:t xml:space="preserve"> </w:t>
      </w:r>
      <w:r w:rsidR="006817BE">
        <w:rPr>
          <w:rFonts w:cs="Arial"/>
          <w:sz w:val="20"/>
          <w:szCs w:val="20"/>
        </w:rPr>
        <w:t xml:space="preserve">V kontroliranem </w:t>
      </w:r>
      <w:r w:rsidR="00B37E8A">
        <w:rPr>
          <w:rFonts w:cs="Arial"/>
          <w:sz w:val="20"/>
          <w:szCs w:val="20"/>
        </w:rPr>
        <w:t>zračnem prostoru</w:t>
      </w:r>
      <w:r w:rsidR="006817BE">
        <w:rPr>
          <w:rFonts w:cs="Arial"/>
          <w:sz w:val="20"/>
          <w:szCs w:val="20"/>
        </w:rPr>
        <w:t xml:space="preserve"> se letenje</w:t>
      </w:r>
      <w:r w:rsidR="00B37E8A">
        <w:rPr>
          <w:rFonts w:cs="Arial"/>
          <w:sz w:val="20"/>
          <w:szCs w:val="20"/>
        </w:rPr>
        <w:t xml:space="preserve"> </w:t>
      </w:r>
      <w:r w:rsidR="006817BE">
        <w:rPr>
          <w:rFonts w:cs="Arial"/>
          <w:sz w:val="20"/>
          <w:szCs w:val="20"/>
        </w:rPr>
        <w:t>izvaja le v posebnih primerih, in sicer v skladu s pogoji, določenimi</w:t>
      </w:r>
      <w:r w:rsidR="00853AAB">
        <w:rPr>
          <w:rFonts w:cs="Arial"/>
          <w:sz w:val="20"/>
          <w:szCs w:val="20"/>
        </w:rPr>
        <w:t xml:space="preserve"> v predpisih, ki urejajo splošna pravila letenja oziroma predpisu, ki ureja letalske prireditve in letalska tekmovanja.</w:t>
      </w:r>
    </w:p>
    <w:p w14:paraId="6AE72AA0" w14:textId="06464BA0" w:rsidR="005E5E2C" w:rsidRPr="00EE2F85" w:rsidRDefault="00A43868">
      <w:pPr>
        <w:pStyle w:val="Odstavekseznama"/>
        <w:numPr>
          <w:ilvl w:val="0"/>
          <w:numId w:val="25"/>
        </w:numPr>
        <w:tabs>
          <w:tab w:val="left" w:pos="426"/>
        </w:tabs>
        <w:ind w:left="426" w:hanging="426"/>
        <w:rPr>
          <w:rFonts w:cs="Arial"/>
          <w:sz w:val="20"/>
          <w:szCs w:val="20"/>
        </w:rPr>
      </w:pPr>
      <w:r w:rsidRPr="00EE2F85">
        <w:rPr>
          <w:rFonts w:cs="Arial"/>
          <w:sz w:val="20"/>
          <w:szCs w:val="20"/>
        </w:rPr>
        <w:t xml:space="preserve">Letenje z napravo </w:t>
      </w:r>
      <w:r w:rsidR="00C90EEF">
        <w:rPr>
          <w:rFonts w:cs="Arial"/>
          <w:sz w:val="20"/>
          <w:szCs w:val="20"/>
        </w:rPr>
        <w:t xml:space="preserve">v coni prometa na aerodromu, opredeljeni v </w:t>
      </w:r>
      <w:bookmarkStart w:id="0" w:name="_Hlk202949447"/>
      <w:r w:rsidR="00C90EEF" w:rsidRPr="00C90EEF">
        <w:rPr>
          <w:rFonts w:cs="Arial"/>
          <w:sz w:val="20"/>
          <w:szCs w:val="20"/>
        </w:rPr>
        <w:t>Operativno-tehničn</w:t>
      </w:r>
      <w:r w:rsidR="00C90EEF">
        <w:rPr>
          <w:rFonts w:cs="Arial"/>
          <w:sz w:val="20"/>
          <w:szCs w:val="20"/>
        </w:rPr>
        <w:t>i</w:t>
      </w:r>
      <w:r w:rsidR="00C90EEF" w:rsidRPr="00C90EEF">
        <w:rPr>
          <w:rFonts w:cs="Arial"/>
          <w:sz w:val="20"/>
          <w:szCs w:val="20"/>
        </w:rPr>
        <w:t xml:space="preserve"> zahtev</w:t>
      </w:r>
      <w:r w:rsidR="009F144C">
        <w:rPr>
          <w:rFonts w:cs="Arial"/>
          <w:sz w:val="20"/>
          <w:szCs w:val="20"/>
        </w:rPr>
        <w:t>i</w:t>
      </w:r>
      <w:r w:rsidR="00C90EEF" w:rsidRPr="00C90EEF">
        <w:rPr>
          <w:rFonts w:cs="Arial"/>
          <w:sz w:val="20"/>
          <w:szCs w:val="20"/>
        </w:rPr>
        <w:t xml:space="preserve"> o vzpostavitvi cone prometa na aerodromu</w:t>
      </w:r>
      <w:r w:rsidR="009F144C">
        <w:rPr>
          <w:rFonts w:cs="Arial"/>
          <w:sz w:val="20"/>
          <w:szCs w:val="20"/>
        </w:rPr>
        <w:t xml:space="preserve"> </w:t>
      </w:r>
      <w:r w:rsidR="00C90EEF" w:rsidRPr="00C90EEF">
        <w:rPr>
          <w:rFonts w:cs="Arial"/>
          <w:sz w:val="20"/>
          <w:szCs w:val="20"/>
        </w:rPr>
        <w:t>(Uradni list RS, št. 57/24 in 85/24 – ZLet-1)</w:t>
      </w:r>
      <w:bookmarkEnd w:id="0"/>
      <w:r w:rsidR="00C90EEF">
        <w:rPr>
          <w:rFonts w:cs="Arial"/>
          <w:sz w:val="20"/>
          <w:szCs w:val="20"/>
        </w:rPr>
        <w:t xml:space="preserve">, </w:t>
      </w:r>
      <w:r w:rsidRPr="00EE2F85">
        <w:rPr>
          <w:rFonts w:cs="Arial"/>
          <w:sz w:val="20"/>
          <w:szCs w:val="20"/>
        </w:rPr>
        <w:t xml:space="preserve">je dovoljeno, če pilot naprave pridobi </w:t>
      </w:r>
      <w:r w:rsidR="009A256E" w:rsidRPr="00EE2F85">
        <w:rPr>
          <w:rFonts w:cs="Arial"/>
          <w:sz w:val="20"/>
          <w:szCs w:val="20"/>
        </w:rPr>
        <w:t xml:space="preserve">za let naprave </w:t>
      </w:r>
      <w:r w:rsidRPr="00EE2F85">
        <w:rPr>
          <w:rFonts w:cs="Arial"/>
          <w:sz w:val="20"/>
          <w:szCs w:val="20"/>
        </w:rPr>
        <w:t>soglasje obratovalca letališča.</w:t>
      </w:r>
    </w:p>
    <w:p w14:paraId="576C5DD0" w14:textId="77777777" w:rsidR="005E5E2C" w:rsidRPr="00EE2F85" w:rsidRDefault="00A43868">
      <w:pPr>
        <w:pStyle w:val="Odstavekseznama"/>
        <w:numPr>
          <w:ilvl w:val="0"/>
          <w:numId w:val="25"/>
        </w:numPr>
        <w:tabs>
          <w:tab w:val="left" w:pos="426"/>
        </w:tabs>
        <w:ind w:left="426" w:hanging="426"/>
        <w:rPr>
          <w:rFonts w:cs="Arial"/>
          <w:sz w:val="20"/>
          <w:szCs w:val="20"/>
        </w:rPr>
      </w:pPr>
      <w:r w:rsidRPr="00EE2F85">
        <w:rPr>
          <w:rFonts w:cs="Arial"/>
          <w:sz w:val="20"/>
          <w:szCs w:val="20"/>
        </w:rPr>
        <w:t xml:space="preserve">V primeru </w:t>
      </w:r>
      <w:r w:rsidR="002470D5" w:rsidRPr="00EE2F85">
        <w:rPr>
          <w:rFonts w:cs="Arial"/>
          <w:sz w:val="20"/>
          <w:szCs w:val="20"/>
        </w:rPr>
        <w:t>osnovnega usposabljanja</w:t>
      </w:r>
      <w:r w:rsidRPr="00EE2F85">
        <w:rPr>
          <w:rFonts w:cs="Arial"/>
          <w:sz w:val="20"/>
          <w:szCs w:val="20"/>
        </w:rPr>
        <w:t xml:space="preserve"> iz tretjega odstavka prejšnjega člena,</w:t>
      </w:r>
      <w:r w:rsidR="002470D5" w:rsidRPr="00EE2F85">
        <w:rPr>
          <w:rFonts w:cs="Arial"/>
          <w:sz w:val="20"/>
          <w:szCs w:val="20"/>
        </w:rPr>
        <w:t xml:space="preserve"> se z napravo leti na šolskem območju do višinske razlike 150 metrov.</w:t>
      </w:r>
    </w:p>
    <w:p w14:paraId="7357C81B" w14:textId="77777777" w:rsidR="00987B1E" w:rsidRPr="00EE2F85" w:rsidRDefault="00A43868">
      <w:pPr>
        <w:pStyle w:val="Odstavekseznama"/>
        <w:numPr>
          <w:ilvl w:val="0"/>
          <w:numId w:val="25"/>
        </w:numPr>
        <w:tabs>
          <w:tab w:val="left" w:pos="426"/>
        </w:tabs>
        <w:ind w:left="426" w:hanging="426"/>
        <w:rPr>
          <w:rFonts w:cs="Arial"/>
          <w:sz w:val="20"/>
          <w:szCs w:val="20"/>
        </w:rPr>
      </w:pPr>
      <w:r w:rsidRPr="00EE2F85">
        <w:rPr>
          <w:rFonts w:cs="Arial"/>
          <w:sz w:val="20"/>
          <w:szCs w:val="20"/>
        </w:rPr>
        <w:t>Z n</w:t>
      </w:r>
      <w:r w:rsidR="00FB4738" w:rsidRPr="00EE2F85">
        <w:rPr>
          <w:rFonts w:cs="Arial"/>
          <w:sz w:val="20"/>
          <w:szCs w:val="20"/>
        </w:rPr>
        <w:t>aprav</w:t>
      </w:r>
      <w:r w:rsidRPr="00EE2F85">
        <w:rPr>
          <w:rFonts w:cs="Arial"/>
          <w:sz w:val="20"/>
          <w:szCs w:val="20"/>
        </w:rPr>
        <w:t>o se</w:t>
      </w:r>
      <w:r w:rsidR="00FB4738" w:rsidRPr="00EE2F85">
        <w:rPr>
          <w:rFonts w:cs="Arial"/>
          <w:sz w:val="20"/>
          <w:szCs w:val="20"/>
        </w:rPr>
        <w:t xml:space="preserve"> lahko leti pod najmanjšo višino, določeno za vizualno letenje, </w:t>
      </w:r>
      <w:r w:rsidRPr="00EE2F85">
        <w:rPr>
          <w:rFonts w:cs="Arial"/>
          <w:sz w:val="20"/>
          <w:szCs w:val="20"/>
        </w:rPr>
        <w:t>če je</w:t>
      </w:r>
      <w:r w:rsidR="00FB4738" w:rsidRPr="00EE2F85">
        <w:rPr>
          <w:rFonts w:cs="Arial"/>
          <w:sz w:val="20"/>
          <w:szCs w:val="20"/>
        </w:rPr>
        <w:t xml:space="preserve"> zagotovljena višina, ki </w:t>
      </w:r>
      <w:r w:rsidRPr="00EE2F85">
        <w:rPr>
          <w:rFonts w:cs="Arial"/>
          <w:sz w:val="20"/>
          <w:szCs w:val="20"/>
        </w:rPr>
        <w:t xml:space="preserve">še </w:t>
      </w:r>
      <w:r w:rsidR="00FB4738" w:rsidRPr="00EE2F85">
        <w:rPr>
          <w:rFonts w:cs="Arial"/>
          <w:sz w:val="20"/>
          <w:szCs w:val="20"/>
        </w:rPr>
        <w:t>zagotavlja varen pristanek.</w:t>
      </w:r>
    </w:p>
    <w:p w14:paraId="09A4A1F5" w14:textId="77777777" w:rsidR="005E5E2C" w:rsidRPr="00EE2F85" w:rsidRDefault="00A43868">
      <w:pPr>
        <w:pStyle w:val="Odstavekseznama"/>
        <w:numPr>
          <w:ilvl w:val="0"/>
          <w:numId w:val="25"/>
        </w:numPr>
        <w:tabs>
          <w:tab w:val="left" w:pos="426"/>
        </w:tabs>
        <w:ind w:left="426" w:hanging="426"/>
        <w:rPr>
          <w:rFonts w:cs="Arial"/>
          <w:sz w:val="20"/>
          <w:szCs w:val="20"/>
        </w:rPr>
      </w:pPr>
      <w:r w:rsidRPr="00EE2F85">
        <w:rPr>
          <w:rFonts w:cs="Arial"/>
          <w:sz w:val="20"/>
          <w:szCs w:val="20"/>
        </w:rPr>
        <w:t>Z n</w:t>
      </w:r>
      <w:r w:rsidR="00FB4738" w:rsidRPr="00EE2F85">
        <w:rPr>
          <w:rFonts w:cs="Arial"/>
          <w:sz w:val="20"/>
          <w:szCs w:val="20"/>
        </w:rPr>
        <w:t>aprav</w:t>
      </w:r>
      <w:r w:rsidRPr="00EE2F85">
        <w:rPr>
          <w:rFonts w:cs="Arial"/>
          <w:sz w:val="20"/>
          <w:szCs w:val="20"/>
        </w:rPr>
        <w:t xml:space="preserve">o se </w:t>
      </w:r>
      <w:r w:rsidR="00FB4738" w:rsidRPr="00EE2F85">
        <w:rPr>
          <w:rFonts w:cs="Arial"/>
          <w:sz w:val="20"/>
          <w:szCs w:val="20"/>
        </w:rPr>
        <w:t>leti najmanj 50 metrov nad cestami, železnicami, žičnicami, daljnovodi, drugimi objekti ter skupinami ljudi.</w:t>
      </w:r>
    </w:p>
    <w:p w14:paraId="0BE5E815" w14:textId="5E9C8B2B" w:rsidR="005E5E2C" w:rsidRPr="00EE2F85" w:rsidRDefault="00A43868">
      <w:pPr>
        <w:pStyle w:val="Odstavekseznama"/>
        <w:numPr>
          <w:ilvl w:val="0"/>
          <w:numId w:val="25"/>
        </w:numPr>
        <w:tabs>
          <w:tab w:val="left" w:pos="426"/>
        </w:tabs>
        <w:ind w:left="426" w:hanging="426"/>
        <w:rPr>
          <w:rFonts w:cs="Arial"/>
          <w:sz w:val="20"/>
          <w:szCs w:val="20"/>
        </w:rPr>
      </w:pPr>
      <w:r w:rsidRPr="00EE2F85">
        <w:rPr>
          <w:rFonts w:cs="Arial"/>
          <w:sz w:val="20"/>
          <w:szCs w:val="20"/>
        </w:rPr>
        <w:t>Časovni presledek med vzlet</w:t>
      </w:r>
      <w:r w:rsidR="00853AAB">
        <w:rPr>
          <w:rFonts w:cs="Arial"/>
          <w:sz w:val="20"/>
          <w:szCs w:val="20"/>
        </w:rPr>
        <w:t>i</w:t>
      </w:r>
      <w:r w:rsidR="00C90EEF">
        <w:rPr>
          <w:rFonts w:cs="Arial"/>
          <w:sz w:val="20"/>
          <w:szCs w:val="20"/>
        </w:rPr>
        <w:t xml:space="preserve"> oziroma pristanki</w:t>
      </w:r>
      <w:r w:rsidR="00987B1E" w:rsidRPr="00EE2F85">
        <w:rPr>
          <w:rFonts w:cs="Arial"/>
          <w:sz w:val="20"/>
          <w:szCs w:val="20"/>
        </w:rPr>
        <w:t xml:space="preserve"> naprav</w:t>
      </w:r>
      <w:r w:rsidR="00C90EEF">
        <w:rPr>
          <w:rFonts w:cs="Arial"/>
          <w:sz w:val="20"/>
          <w:szCs w:val="20"/>
        </w:rPr>
        <w:t xml:space="preserve"> ter</w:t>
      </w:r>
      <w:r w:rsidRPr="00EE2F85">
        <w:rPr>
          <w:rFonts w:cs="Arial"/>
          <w:sz w:val="20"/>
          <w:szCs w:val="20"/>
        </w:rPr>
        <w:t xml:space="preserve"> razdalja med napravam</w:t>
      </w:r>
      <w:r w:rsidR="00C90EEF">
        <w:rPr>
          <w:rFonts w:cs="Arial"/>
          <w:sz w:val="20"/>
          <w:szCs w:val="20"/>
        </w:rPr>
        <w:t>i</w:t>
      </w:r>
      <w:r w:rsidRPr="00EE2F85">
        <w:rPr>
          <w:rFonts w:cs="Arial"/>
          <w:sz w:val="20"/>
          <w:szCs w:val="20"/>
        </w:rPr>
        <w:t xml:space="preserve"> na isti vzletno pristajalni točki, mora</w:t>
      </w:r>
      <w:r w:rsidR="00C90EEF">
        <w:rPr>
          <w:rFonts w:cs="Arial"/>
          <w:sz w:val="20"/>
          <w:szCs w:val="20"/>
        </w:rPr>
        <w:t>ta</w:t>
      </w:r>
      <w:r w:rsidRPr="00EE2F85">
        <w:rPr>
          <w:rFonts w:cs="Arial"/>
          <w:sz w:val="20"/>
          <w:szCs w:val="20"/>
        </w:rPr>
        <w:t xml:space="preserve"> zagotavljati varno vzletanje</w:t>
      </w:r>
      <w:r w:rsidR="00987B1E" w:rsidRPr="00EE2F85">
        <w:rPr>
          <w:rFonts w:cs="Arial"/>
          <w:sz w:val="20"/>
          <w:szCs w:val="20"/>
        </w:rPr>
        <w:t xml:space="preserve"> </w:t>
      </w:r>
      <w:r w:rsidR="00C90EEF">
        <w:rPr>
          <w:rFonts w:cs="Arial"/>
          <w:sz w:val="20"/>
          <w:szCs w:val="20"/>
        </w:rPr>
        <w:t xml:space="preserve">in pristajanje </w:t>
      </w:r>
      <w:r w:rsidR="00987B1E" w:rsidRPr="00EE2F85">
        <w:rPr>
          <w:rFonts w:cs="Arial"/>
          <w:sz w:val="20"/>
          <w:szCs w:val="20"/>
        </w:rPr>
        <w:t>naprav</w:t>
      </w:r>
      <w:r w:rsidRPr="00EE2F85">
        <w:rPr>
          <w:rFonts w:cs="Arial"/>
          <w:sz w:val="20"/>
          <w:szCs w:val="20"/>
        </w:rPr>
        <w:t>.</w:t>
      </w:r>
    </w:p>
    <w:p w14:paraId="57465AA0" w14:textId="3A7CA4A7" w:rsidR="005E5E2C" w:rsidRPr="00EE2F85" w:rsidRDefault="00887A28">
      <w:pPr>
        <w:pStyle w:val="Odstavekseznama"/>
        <w:numPr>
          <w:ilvl w:val="0"/>
          <w:numId w:val="25"/>
        </w:numPr>
        <w:tabs>
          <w:tab w:val="left" w:pos="426"/>
        </w:tabs>
        <w:ind w:left="426" w:hanging="426"/>
        <w:rPr>
          <w:rFonts w:cs="Arial"/>
          <w:sz w:val="20"/>
          <w:szCs w:val="20"/>
        </w:rPr>
      </w:pPr>
      <w:r>
        <w:rPr>
          <w:rFonts w:cs="Arial"/>
          <w:sz w:val="20"/>
          <w:szCs w:val="20"/>
        </w:rPr>
        <w:t>V primerih čelnega približevanja, približevanja ali prehitevanja naprav, se za preprečevanje trčenj upoštevajo splošna pravila prednosti</w:t>
      </w:r>
      <w:r w:rsidR="004E0244">
        <w:rPr>
          <w:rFonts w:cs="Arial"/>
          <w:sz w:val="20"/>
          <w:szCs w:val="20"/>
        </w:rPr>
        <w:t>, ki veljajo za VFR</w:t>
      </w:r>
      <w:r>
        <w:rPr>
          <w:rFonts w:cs="Arial"/>
          <w:sz w:val="20"/>
          <w:szCs w:val="20"/>
        </w:rPr>
        <w:t xml:space="preserve"> letenje</w:t>
      </w:r>
      <w:r w:rsidR="004E0244">
        <w:rPr>
          <w:rFonts w:cs="Arial"/>
          <w:sz w:val="20"/>
          <w:szCs w:val="20"/>
        </w:rPr>
        <w:t>, dolo</w:t>
      </w:r>
      <w:r>
        <w:rPr>
          <w:rFonts w:cs="Arial"/>
          <w:sz w:val="20"/>
          <w:szCs w:val="20"/>
        </w:rPr>
        <w:t xml:space="preserve">čena </w:t>
      </w:r>
      <w:r w:rsidR="004E0244">
        <w:rPr>
          <w:rFonts w:cs="Arial"/>
          <w:sz w:val="20"/>
          <w:szCs w:val="20"/>
        </w:rPr>
        <w:t>s predpisom EU, ki ureja skupna pravila letenja.</w:t>
      </w:r>
      <w:r>
        <w:rPr>
          <w:rFonts w:cs="Arial"/>
          <w:sz w:val="20"/>
          <w:szCs w:val="20"/>
        </w:rPr>
        <w:t xml:space="preserve"> </w:t>
      </w:r>
    </w:p>
    <w:p w14:paraId="0AFDAD21" w14:textId="77777777" w:rsidR="005E5E2C" w:rsidRPr="00EE2F85" w:rsidRDefault="00A43868">
      <w:pPr>
        <w:pStyle w:val="Odstavekseznama"/>
        <w:numPr>
          <w:ilvl w:val="0"/>
          <w:numId w:val="25"/>
        </w:numPr>
        <w:tabs>
          <w:tab w:val="left" w:pos="426"/>
        </w:tabs>
        <w:ind w:left="426" w:hanging="426"/>
        <w:rPr>
          <w:rFonts w:cs="Arial"/>
          <w:sz w:val="20"/>
          <w:szCs w:val="20"/>
        </w:rPr>
      </w:pPr>
      <w:r w:rsidRPr="00EE2F85">
        <w:rPr>
          <w:rFonts w:cs="Arial"/>
          <w:sz w:val="20"/>
          <w:szCs w:val="20"/>
        </w:rPr>
        <w:t xml:space="preserve">Kadar letita dve napravi druga proti drugi na isti višini </w:t>
      </w:r>
      <w:r w:rsidR="00A11FC0" w:rsidRPr="00EE2F85">
        <w:rPr>
          <w:rFonts w:cs="Arial"/>
          <w:sz w:val="20"/>
          <w:szCs w:val="20"/>
        </w:rPr>
        <w:t xml:space="preserve">ob </w:t>
      </w:r>
      <w:r w:rsidRPr="00EE2F85">
        <w:rPr>
          <w:rFonts w:cs="Arial"/>
          <w:sz w:val="20"/>
          <w:szCs w:val="20"/>
        </w:rPr>
        <w:t>pobočju, ima prednost naprava, ki ima pobočje na desni strani, druga naprava pa mora zaviti desno od pobočja.</w:t>
      </w:r>
    </w:p>
    <w:p w14:paraId="40E7947E" w14:textId="77777777" w:rsidR="005E5E2C" w:rsidRPr="00EE2F85" w:rsidRDefault="00A43868">
      <w:pPr>
        <w:pStyle w:val="Odstavekseznama"/>
        <w:numPr>
          <w:ilvl w:val="0"/>
          <w:numId w:val="25"/>
        </w:numPr>
        <w:tabs>
          <w:tab w:val="left" w:pos="426"/>
        </w:tabs>
        <w:ind w:left="426" w:hanging="426"/>
        <w:rPr>
          <w:rFonts w:cs="Arial"/>
          <w:sz w:val="20"/>
          <w:szCs w:val="20"/>
        </w:rPr>
      </w:pPr>
      <w:r w:rsidRPr="00EE2F85">
        <w:rPr>
          <w:rFonts w:cs="Arial"/>
          <w:sz w:val="20"/>
          <w:szCs w:val="20"/>
        </w:rPr>
        <w:t>Prepovedano je prehitevati na isti višini, če imata obe napravi na desni strani pobočje. Če imata napravi pobočje na levi strani, je dovoljeno prehitevati tako da naprava, ki leti z večjo hitrostjo, prehiteva po desni strani napravo, ki leti z manjšo hitrostjo.</w:t>
      </w:r>
    </w:p>
    <w:p w14:paraId="0F3886E2" w14:textId="77777777" w:rsidR="005E5E2C" w:rsidRPr="00EE2F85" w:rsidRDefault="00A43868">
      <w:pPr>
        <w:pStyle w:val="Odstavekseznama"/>
        <w:numPr>
          <w:ilvl w:val="0"/>
          <w:numId w:val="25"/>
        </w:numPr>
        <w:tabs>
          <w:tab w:val="left" w:pos="426"/>
        </w:tabs>
        <w:ind w:left="426" w:hanging="426"/>
        <w:rPr>
          <w:rFonts w:cs="Arial"/>
          <w:sz w:val="20"/>
          <w:szCs w:val="20"/>
        </w:rPr>
      </w:pPr>
      <w:r w:rsidRPr="00EE2F85">
        <w:rPr>
          <w:rFonts w:cs="Arial"/>
          <w:sz w:val="20"/>
          <w:szCs w:val="20"/>
        </w:rPr>
        <w:t xml:space="preserve">Če leti več naprav </w:t>
      </w:r>
      <w:r w:rsidR="00A11FC0" w:rsidRPr="00EE2F85">
        <w:rPr>
          <w:rFonts w:cs="Arial"/>
          <w:sz w:val="20"/>
          <w:szCs w:val="20"/>
        </w:rPr>
        <w:t xml:space="preserve">z majhno višinsko razliko </w:t>
      </w:r>
      <w:r w:rsidRPr="00EE2F85">
        <w:rPr>
          <w:rFonts w:cs="Arial"/>
          <w:sz w:val="20"/>
          <w:szCs w:val="20"/>
        </w:rPr>
        <w:t>v istem termičnem vzgorniku, ima prednost tista naprava, ki je prva začela krožiti. Naprave krožijo v tistem zavoju (levem ali desnem), v katerem je začela krožiti prva, sprednja naprava.</w:t>
      </w:r>
    </w:p>
    <w:p w14:paraId="069B4F2B" w14:textId="77777777" w:rsidR="005E5E2C" w:rsidRPr="00EE2F85" w:rsidRDefault="00A43868">
      <w:pPr>
        <w:pStyle w:val="Odstavekseznama"/>
        <w:numPr>
          <w:ilvl w:val="0"/>
          <w:numId w:val="25"/>
        </w:numPr>
        <w:tabs>
          <w:tab w:val="left" w:pos="426"/>
        </w:tabs>
        <w:ind w:left="426" w:hanging="426"/>
        <w:rPr>
          <w:rFonts w:cs="Arial"/>
          <w:sz w:val="20"/>
          <w:szCs w:val="20"/>
        </w:rPr>
      </w:pPr>
      <w:r w:rsidRPr="00EE2F85">
        <w:rPr>
          <w:rFonts w:cs="Arial"/>
          <w:sz w:val="20"/>
          <w:szCs w:val="20"/>
        </w:rPr>
        <w:lastRenderedPageBreak/>
        <w:t xml:space="preserve">Letenje </w:t>
      </w:r>
      <w:r w:rsidR="00987B1E" w:rsidRPr="00EE2F85">
        <w:rPr>
          <w:rFonts w:cs="Arial"/>
          <w:sz w:val="20"/>
          <w:szCs w:val="20"/>
        </w:rPr>
        <w:t xml:space="preserve">z napravami </w:t>
      </w:r>
      <w:r w:rsidRPr="00EE2F85">
        <w:rPr>
          <w:rFonts w:cs="Arial"/>
          <w:sz w:val="20"/>
          <w:szCs w:val="20"/>
        </w:rPr>
        <w:t>v oblakih ni dovoljeno.</w:t>
      </w:r>
    </w:p>
    <w:p w14:paraId="0F38C78A" w14:textId="77777777" w:rsidR="005E5E2C" w:rsidRPr="00EE2F85" w:rsidRDefault="00A43868">
      <w:pPr>
        <w:pStyle w:val="Odstavekseznama"/>
        <w:numPr>
          <w:ilvl w:val="0"/>
          <w:numId w:val="25"/>
        </w:numPr>
        <w:tabs>
          <w:tab w:val="left" w:pos="426"/>
        </w:tabs>
        <w:ind w:left="426" w:hanging="426"/>
        <w:rPr>
          <w:rFonts w:cs="Arial"/>
          <w:sz w:val="20"/>
          <w:szCs w:val="20"/>
        </w:rPr>
      </w:pPr>
      <w:r w:rsidRPr="00EE2F85">
        <w:rPr>
          <w:rFonts w:cs="Arial"/>
          <w:sz w:val="20"/>
          <w:szCs w:val="20"/>
        </w:rPr>
        <w:t>Če pristaja hkrati več naprav, ima prednost tista naprava, ki leti na manjši višini.</w:t>
      </w:r>
    </w:p>
    <w:p w14:paraId="104BC557" w14:textId="77777777" w:rsidR="00C96EF5" w:rsidRPr="00EE2F85" w:rsidRDefault="00A43868">
      <w:pPr>
        <w:pStyle w:val="Odstavekseznama"/>
        <w:numPr>
          <w:ilvl w:val="0"/>
          <w:numId w:val="25"/>
        </w:numPr>
        <w:tabs>
          <w:tab w:val="left" w:pos="426"/>
        </w:tabs>
        <w:ind w:left="426" w:hanging="426"/>
        <w:rPr>
          <w:rFonts w:cs="Arial"/>
          <w:sz w:val="20"/>
          <w:szCs w:val="20"/>
        </w:rPr>
      </w:pPr>
      <w:r w:rsidRPr="00EE2F85">
        <w:rPr>
          <w:rFonts w:cs="Arial"/>
          <w:sz w:val="20"/>
          <w:szCs w:val="20"/>
        </w:rPr>
        <w:t xml:space="preserve">Z napravo lahko leti </w:t>
      </w:r>
      <w:r w:rsidR="00987B1E" w:rsidRPr="00EE2F85">
        <w:rPr>
          <w:rFonts w:cs="Arial"/>
          <w:sz w:val="20"/>
          <w:szCs w:val="20"/>
        </w:rPr>
        <w:t>pilot naprave</w:t>
      </w:r>
      <w:r w:rsidRPr="00EE2F85">
        <w:rPr>
          <w:rFonts w:cs="Arial"/>
          <w:sz w:val="20"/>
          <w:szCs w:val="20"/>
        </w:rPr>
        <w:t xml:space="preserve">, na tandem napravi pa </w:t>
      </w:r>
      <w:r w:rsidR="00987B1E" w:rsidRPr="00EE2F85">
        <w:rPr>
          <w:rFonts w:cs="Arial"/>
          <w:sz w:val="20"/>
          <w:szCs w:val="20"/>
        </w:rPr>
        <w:t xml:space="preserve">poleg pilota tandem naprave </w:t>
      </w:r>
      <w:r w:rsidRPr="00EE2F85">
        <w:rPr>
          <w:rFonts w:cs="Arial"/>
          <w:sz w:val="20"/>
          <w:szCs w:val="20"/>
        </w:rPr>
        <w:t xml:space="preserve">največ </w:t>
      </w:r>
      <w:r w:rsidR="00987B1E" w:rsidRPr="00EE2F85">
        <w:rPr>
          <w:rFonts w:cs="Arial"/>
          <w:sz w:val="20"/>
          <w:szCs w:val="20"/>
        </w:rPr>
        <w:t xml:space="preserve">še ena </w:t>
      </w:r>
      <w:r w:rsidRPr="00EE2F85">
        <w:rPr>
          <w:rFonts w:cs="Arial"/>
          <w:sz w:val="20"/>
          <w:szCs w:val="20"/>
        </w:rPr>
        <w:t>oseb</w:t>
      </w:r>
      <w:r w:rsidR="00987B1E" w:rsidRPr="00EE2F85">
        <w:rPr>
          <w:rFonts w:cs="Arial"/>
          <w:sz w:val="20"/>
          <w:szCs w:val="20"/>
        </w:rPr>
        <w:t>a</w:t>
      </w:r>
      <w:r w:rsidRPr="00EE2F85">
        <w:rPr>
          <w:rFonts w:cs="Arial"/>
          <w:sz w:val="20"/>
          <w:szCs w:val="20"/>
        </w:rPr>
        <w:t>, v skladu z določbami te uredbe.</w:t>
      </w:r>
    </w:p>
    <w:p w14:paraId="45DE43AB" w14:textId="77777777" w:rsidR="005E5E2C" w:rsidRPr="00EE2F85" w:rsidRDefault="00A43868">
      <w:pPr>
        <w:pStyle w:val="Odstavekseznama"/>
        <w:numPr>
          <w:ilvl w:val="0"/>
          <w:numId w:val="25"/>
        </w:numPr>
        <w:tabs>
          <w:tab w:val="left" w:pos="426"/>
        </w:tabs>
        <w:ind w:left="426" w:hanging="426"/>
        <w:rPr>
          <w:rFonts w:cs="Arial"/>
          <w:sz w:val="20"/>
          <w:szCs w:val="20"/>
        </w:rPr>
      </w:pPr>
      <w:r w:rsidRPr="00EE2F85">
        <w:rPr>
          <w:rFonts w:cs="Arial"/>
          <w:sz w:val="20"/>
          <w:szCs w:val="20"/>
        </w:rPr>
        <w:t>Akrobatsko letenje z napravo nad naselji, cestami, železnicami, žičnicami, daljnovodi, drugimi objekti ter skupinami ljudi je prepovedano.</w:t>
      </w:r>
    </w:p>
    <w:p w14:paraId="7AD6BF46" w14:textId="77777777" w:rsidR="005E5E2C" w:rsidRPr="00E65183" w:rsidRDefault="005E5E2C" w:rsidP="003165F4">
      <w:pPr>
        <w:tabs>
          <w:tab w:val="left" w:pos="567"/>
        </w:tabs>
        <w:rPr>
          <w:rFonts w:cs="Arial"/>
          <w:sz w:val="20"/>
          <w:szCs w:val="20"/>
        </w:rPr>
      </w:pPr>
    </w:p>
    <w:p w14:paraId="1B74DD90" w14:textId="77777777" w:rsidR="005E5E2C" w:rsidRPr="00E65183" w:rsidRDefault="00A43868" w:rsidP="003165F4">
      <w:pPr>
        <w:pStyle w:val="Naslov-lena"/>
        <w:tabs>
          <w:tab w:val="left" w:pos="567"/>
        </w:tabs>
      </w:pPr>
      <w:r>
        <w:t>13. člen</w:t>
      </w:r>
      <w:r w:rsidR="00AA42B5">
        <w:br/>
      </w:r>
      <w:r w:rsidR="00FB4738" w:rsidRPr="00E65183">
        <w:t>(oprema)</w:t>
      </w:r>
    </w:p>
    <w:p w14:paraId="6D649DF9" w14:textId="77777777" w:rsidR="0077014C" w:rsidRPr="00E65183" w:rsidRDefault="0077014C" w:rsidP="003165F4">
      <w:pPr>
        <w:tabs>
          <w:tab w:val="left" w:pos="567"/>
        </w:tabs>
        <w:rPr>
          <w:rFonts w:cs="Arial"/>
          <w:sz w:val="20"/>
          <w:szCs w:val="20"/>
        </w:rPr>
      </w:pPr>
    </w:p>
    <w:p w14:paraId="480D504B"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(1) Med letenjem na napravi mora vsaka oseba uporabljati ustrezno čelado.</w:t>
      </w:r>
    </w:p>
    <w:p w14:paraId="41CE2A62" w14:textId="77777777" w:rsidR="005E5E2C" w:rsidRPr="00E65183" w:rsidRDefault="005E5E2C" w:rsidP="003165F4">
      <w:pPr>
        <w:tabs>
          <w:tab w:val="left" w:pos="567"/>
        </w:tabs>
        <w:rPr>
          <w:rFonts w:cs="Arial"/>
          <w:sz w:val="20"/>
          <w:szCs w:val="20"/>
        </w:rPr>
      </w:pPr>
    </w:p>
    <w:p w14:paraId="1D3CC2FA"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(2) </w:t>
      </w:r>
      <w:r w:rsidR="007E79C2" w:rsidRPr="00E65183">
        <w:rPr>
          <w:rFonts w:cs="Arial"/>
          <w:sz w:val="20"/>
          <w:szCs w:val="20"/>
        </w:rPr>
        <w:t>Naprava oziroma pilot naprave mora imeti ustrezno reševalno padalo, kadar z napravo leti višje kot 150 metrov nad tlemi</w:t>
      </w:r>
      <w:r w:rsidR="00FB4738" w:rsidRPr="00E65183">
        <w:rPr>
          <w:rFonts w:cs="Arial"/>
          <w:sz w:val="20"/>
          <w:szCs w:val="20"/>
        </w:rPr>
        <w:t>.</w:t>
      </w:r>
    </w:p>
    <w:p w14:paraId="3F10AE56" w14:textId="77777777" w:rsidR="005E5E2C" w:rsidRPr="00E65183" w:rsidRDefault="005E5E2C" w:rsidP="003165F4">
      <w:pPr>
        <w:tabs>
          <w:tab w:val="left" w:pos="567"/>
        </w:tabs>
        <w:rPr>
          <w:rFonts w:cs="Arial"/>
          <w:sz w:val="20"/>
          <w:szCs w:val="20"/>
        </w:rPr>
      </w:pPr>
    </w:p>
    <w:p w14:paraId="7DFCF7F3" w14:textId="053776BA"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(3) Pri letenju z napravo je treb</w:t>
      </w:r>
      <w:r w:rsidR="00987B1E" w:rsidRPr="00E65183">
        <w:rPr>
          <w:rFonts w:cs="Arial"/>
          <w:sz w:val="20"/>
          <w:szCs w:val="20"/>
        </w:rPr>
        <w:t>a</w:t>
      </w:r>
      <w:r w:rsidR="00FB4738" w:rsidRPr="00E65183">
        <w:rPr>
          <w:rFonts w:cs="Arial"/>
          <w:sz w:val="20"/>
          <w:szCs w:val="20"/>
        </w:rPr>
        <w:t xml:space="preserve"> imeti napravo za spremljanje višine, razen če se </w:t>
      </w:r>
      <w:r w:rsidR="002D1587">
        <w:rPr>
          <w:rFonts w:cs="Arial"/>
          <w:sz w:val="20"/>
          <w:szCs w:val="20"/>
        </w:rPr>
        <w:t>izvaja letenje</w:t>
      </w:r>
      <w:r w:rsidR="002D1587" w:rsidRPr="00E65183">
        <w:rPr>
          <w:rFonts w:cs="Arial"/>
          <w:sz w:val="20"/>
          <w:szCs w:val="20"/>
        </w:rPr>
        <w:t xml:space="preserve"> </w:t>
      </w:r>
      <w:r w:rsidR="00FB4738" w:rsidRPr="00E65183">
        <w:rPr>
          <w:rFonts w:cs="Arial"/>
          <w:sz w:val="20"/>
          <w:szCs w:val="20"/>
        </w:rPr>
        <w:t>pod nadzorom učitelja.</w:t>
      </w:r>
    </w:p>
    <w:p w14:paraId="6CC115E4" w14:textId="77777777" w:rsidR="005E5E2C" w:rsidRPr="00E65183" w:rsidRDefault="005E5E2C" w:rsidP="003165F4">
      <w:pPr>
        <w:tabs>
          <w:tab w:val="left" w:pos="567"/>
        </w:tabs>
        <w:rPr>
          <w:rFonts w:cs="Arial"/>
          <w:sz w:val="20"/>
          <w:szCs w:val="20"/>
        </w:rPr>
      </w:pPr>
    </w:p>
    <w:p w14:paraId="4671CC55"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(4) Pri usposabljanju mora imeti učenec radijsko zvezo z učiteljem, v skladu s programom usposabljanja.</w:t>
      </w:r>
    </w:p>
    <w:p w14:paraId="16B8A023" w14:textId="77777777" w:rsidR="005E5E2C" w:rsidRPr="00E65183" w:rsidRDefault="005E5E2C" w:rsidP="003165F4">
      <w:pPr>
        <w:tabs>
          <w:tab w:val="left" w:pos="567"/>
        </w:tabs>
        <w:rPr>
          <w:rFonts w:cs="Arial"/>
          <w:sz w:val="20"/>
          <w:szCs w:val="20"/>
        </w:rPr>
      </w:pPr>
    </w:p>
    <w:p w14:paraId="43E42E97" w14:textId="77777777" w:rsidR="005E5E2C" w:rsidRPr="00E65183" w:rsidRDefault="00A43868" w:rsidP="003165F4">
      <w:pPr>
        <w:pStyle w:val="Naslov-lena"/>
        <w:tabs>
          <w:tab w:val="left" w:pos="567"/>
        </w:tabs>
      </w:pPr>
      <w:r>
        <w:t>14. člen</w:t>
      </w:r>
      <w:r w:rsidR="00AA42B5">
        <w:br/>
      </w:r>
      <w:r w:rsidR="00FB4738" w:rsidRPr="00E65183">
        <w:t>(</w:t>
      </w:r>
      <w:r w:rsidR="00F36BB7" w:rsidRPr="00E65183">
        <w:t>letenje v primeru usposabljanja</w:t>
      </w:r>
      <w:r w:rsidR="00FB4738" w:rsidRPr="00E65183">
        <w:t>)</w:t>
      </w:r>
    </w:p>
    <w:p w14:paraId="23DC2276" w14:textId="77777777" w:rsidR="0077014C" w:rsidRPr="00E65183" w:rsidRDefault="0077014C" w:rsidP="003165F4">
      <w:pPr>
        <w:tabs>
          <w:tab w:val="left" w:pos="567"/>
        </w:tabs>
        <w:rPr>
          <w:rFonts w:cs="Arial"/>
          <w:sz w:val="20"/>
          <w:szCs w:val="20"/>
        </w:rPr>
      </w:pPr>
    </w:p>
    <w:p w14:paraId="4F22C6E8"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(1) Letenje z napravo </w:t>
      </w:r>
      <w:r w:rsidR="009B4798" w:rsidRPr="00E65183">
        <w:rPr>
          <w:rFonts w:cs="Arial"/>
          <w:sz w:val="20"/>
          <w:szCs w:val="20"/>
        </w:rPr>
        <w:t xml:space="preserve">v primeru </w:t>
      </w:r>
      <w:r w:rsidR="00FB4738" w:rsidRPr="00E65183">
        <w:rPr>
          <w:rFonts w:cs="Arial"/>
          <w:sz w:val="20"/>
          <w:szCs w:val="20"/>
        </w:rPr>
        <w:t>usposabljanj</w:t>
      </w:r>
      <w:r w:rsidR="009B4798" w:rsidRPr="00E65183">
        <w:rPr>
          <w:rFonts w:cs="Arial"/>
          <w:sz w:val="20"/>
          <w:szCs w:val="20"/>
        </w:rPr>
        <w:t>a</w:t>
      </w:r>
      <w:r w:rsidR="00FE0135" w:rsidRPr="00E65183">
        <w:rPr>
          <w:rFonts w:cs="Arial"/>
          <w:sz w:val="20"/>
          <w:szCs w:val="20"/>
        </w:rPr>
        <w:t xml:space="preserve"> mora spremljati učitelj letenja</w:t>
      </w:r>
      <w:r w:rsidR="00F36BB7" w:rsidRPr="00E65183">
        <w:rPr>
          <w:rFonts w:cs="Arial"/>
          <w:sz w:val="20"/>
          <w:szCs w:val="20"/>
        </w:rPr>
        <w:t>, ki</w:t>
      </w:r>
      <w:r w:rsidR="00FE0135" w:rsidRPr="00E65183">
        <w:rPr>
          <w:rFonts w:cs="Arial"/>
          <w:sz w:val="20"/>
          <w:szCs w:val="20"/>
        </w:rPr>
        <w:t xml:space="preserve"> mora imeti</w:t>
      </w:r>
      <w:r w:rsidR="00FB4738" w:rsidRPr="00E65183">
        <w:rPr>
          <w:rFonts w:cs="Arial"/>
          <w:sz w:val="20"/>
          <w:szCs w:val="20"/>
        </w:rPr>
        <w:t xml:space="preserve"> dovoljenje pilota naprave.</w:t>
      </w:r>
    </w:p>
    <w:p w14:paraId="04359B69" w14:textId="77777777" w:rsidR="005E5E2C" w:rsidRPr="00E65183" w:rsidRDefault="005E5E2C" w:rsidP="003165F4">
      <w:pPr>
        <w:tabs>
          <w:tab w:val="left" w:pos="567"/>
        </w:tabs>
        <w:rPr>
          <w:rFonts w:cs="Arial"/>
          <w:sz w:val="20"/>
          <w:szCs w:val="20"/>
        </w:rPr>
      </w:pPr>
    </w:p>
    <w:p w14:paraId="1797B88E"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(2) </w:t>
      </w:r>
      <w:r w:rsidR="00FF0B77" w:rsidRPr="00E65183">
        <w:rPr>
          <w:rFonts w:cs="Arial"/>
          <w:sz w:val="20"/>
          <w:szCs w:val="20"/>
        </w:rPr>
        <w:t xml:space="preserve">Učitelj </w:t>
      </w:r>
      <w:r w:rsidR="00FB4738" w:rsidRPr="00E65183">
        <w:rPr>
          <w:rFonts w:cs="Arial"/>
          <w:sz w:val="20"/>
          <w:szCs w:val="20"/>
        </w:rPr>
        <w:t>letenja pri usposabljanju učencev:</w:t>
      </w:r>
    </w:p>
    <w:p w14:paraId="328FD5E9" w14:textId="77777777" w:rsidR="005E5E2C" w:rsidRPr="00EE2F85" w:rsidRDefault="00A43868">
      <w:pPr>
        <w:pStyle w:val="Odstavekseznama"/>
        <w:numPr>
          <w:ilvl w:val="0"/>
          <w:numId w:val="26"/>
        </w:numPr>
        <w:tabs>
          <w:tab w:val="left" w:pos="426"/>
        </w:tabs>
        <w:ind w:left="426" w:hanging="436"/>
        <w:rPr>
          <w:rFonts w:cs="Arial"/>
          <w:sz w:val="20"/>
          <w:szCs w:val="20"/>
        </w:rPr>
      </w:pPr>
      <w:r w:rsidRPr="00EE2F85">
        <w:rPr>
          <w:rFonts w:cs="Arial"/>
          <w:sz w:val="20"/>
          <w:szCs w:val="20"/>
        </w:rPr>
        <w:t>pred začetkom letenja preveri brezhibnost naprave z vizualnim pregledom naprave in s pregledom identifikacijske nalepke naprave;</w:t>
      </w:r>
    </w:p>
    <w:p w14:paraId="530E1992" w14:textId="77777777" w:rsidR="005E5E2C" w:rsidRPr="00EE2F85" w:rsidRDefault="00A43868">
      <w:pPr>
        <w:pStyle w:val="Odstavekseznama"/>
        <w:numPr>
          <w:ilvl w:val="0"/>
          <w:numId w:val="26"/>
        </w:numPr>
        <w:tabs>
          <w:tab w:val="left" w:pos="426"/>
        </w:tabs>
        <w:ind w:left="426" w:hanging="436"/>
        <w:rPr>
          <w:rFonts w:cs="Arial"/>
          <w:sz w:val="20"/>
          <w:szCs w:val="20"/>
        </w:rPr>
      </w:pPr>
      <w:r w:rsidRPr="00EE2F85">
        <w:rPr>
          <w:rFonts w:cs="Arial"/>
          <w:sz w:val="20"/>
          <w:szCs w:val="20"/>
        </w:rPr>
        <w:t xml:space="preserve">pred začetkom letenja preveri, ali so učenci za pilota naprave vpisani v </w:t>
      </w:r>
      <w:r w:rsidR="00812730" w:rsidRPr="00EE2F85">
        <w:rPr>
          <w:rFonts w:cs="Arial"/>
          <w:sz w:val="20"/>
          <w:szCs w:val="20"/>
        </w:rPr>
        <w:t>seznam</w:t>
      </w:r>
      <w:r w:rsidRPr="00EE2F85">
        <w:rPr>
          <w:rFonts w:cs="Arial"/>
          <w:sz w:val="20"/>
          <w:szCs w:val="20"/>
        </w:rPr>
        <w:t xml:space="preserve"> učencev in ali so opremljeni s predpisano opremo;</w:t>
      </w:r>
    </w:p>
    <w:p w14:paraId="5EF7CC48" w14:textId="77777777" w:rsidR="005E5E2C" w:rsidRPr="00EE2F85" w:rsidRDefault="00A43868">
      <w:pPr>
        <w:pStyle w:val="Odstavekseznama"/>
        <w:numPr>
          <w:ilvl w:val="0"/>
          <w:numId w:val="26"/>
        </w:numPr>
        <w:tabs>
          <w:tab w:val="left" w:pos="426"/>
        </w:tabs>
        <w:ind w:left="426" w:hanging="436"/>
        <w:rPr>
          <w:rFonts w:cs="Arial"/>
          <w:sz w:val="20"/>
          <w:szCs w:val="20"/>
        </w:rPr>
      </w:pPr>
      <w:r w:rsidRPr="00EE2F85">
        <w:rPr>
          <w:rFonts w:cs="Arial"/>
          <w:sz w:val="20"/>
          <w:szCs w:val="20"/>
        </w:rPr>
        <w:t xml:space="preserve">preveri meteorološko situacijo in v </w:t>
      </w:r>
      <w:r w:rsidR="00414CD1" w:rsidRPr="00EE2F85">
        <w:rPr>
          <w:rFonts w:cs="Arial"/>
          <w:sz w:val="20"/>
          <w:szCs w:val="20"/>
        </w:rPr>
        <w:t xml:space="preserve">glede na </w:t>
      </w:r>
      <w:r w:rsidRPr="00EE2F85">
        <w:rPr>
          <w:rFonts w:cs="Arial"/>
          <w:sz w:val="20"/>
          <w:szCs w:val="20"/>
        </w:rPr>
        <w:t>vremensk</w:t>
      </w:r>
      <w:r w:rsidR="00414CD1" w:rsidRPr="00EE2F85">
        <w:rPr>
          <w:rFonts w:cs="Arial"/>
          <w:sz w:val="20"/>
          <w:szCs w:val="20"/>
        </w:rPr>
        <w:t>e</w:t>
      </w:r>
      <w:r w:rsidRPr="00EE2F85">
        <w:rPr>
          <w:rFonts w:cs="Arial"/>
          <w:sz w:val="20"/>
          <w:szCs w:val="20"/>
        </w:rPr>
        <w:t xml:space="preserve"> razmer</w:t>
      </w:r>
      <w:r w:rsidR="00414CD1" w:rsidRPr="00EE2F85">
        <w:rPr>
          <w:rFonts w:cs="Arial"/>
          <w:sz w:val="20"/>
          <w:szCs w:val="20"/>
        </w:rPr>
        <w:t>e dovoli letenje;</w:t>
      </w:r>
    </w:p>
    <w:p w14:paraId="6364C29E" w14:textId="77777777" w:rsidR="005E5E2C" w:rsidRPr="00EE2F85" w:rsidRDefault="00A43868">
      <w:pPr>
        <w:pStyle w:val="Odstavekseznama"/>
        <w:numPr>
          <w:ilvl w:val="0"/>
          <w:numId w:val="26"/>
        </w:numPr>
        <w:tabs>
          <w:tab w:val="left" w:pos="426"/>
        </w:tabs>
        <w:ind w:left="426" w:hanging="436"/>
        <w:rPr>
          <w:rFonts w:cs="Arial"/>
          <w:sz w:val="20"/>
          <w:szCs w:val="20"/>
        </w:rPr>
      </w:pPr>
      <w:r w:rsidRPr="00EE2F85">
        <w:rPr>
          <w:rFonts w:cs="Arial"/>
          <w:sz w:val="20"/>
          <w:szCs w:val="20"/>
        </w:rPr>
        <w:t>skrbi za red in disciplino učencev na vzletno pristajalni točki;</w:t>
      </w:r>
    </w:p>
    <w:p w14:paraId="2B8B06C9" w14:textId="77777777" w:rsidR="005E5E2C" w:rsidRPr="00EE2F85" w:rsidRDefault="00A43868">
      <w:pPr>
        <w:pStyle w:val="Odstavekseznama"/>
        <w:numPr>
          <w:ilvl w:val="0"/>
          <w:numId w:val="26"/>
        </w:numPr>
        <w:tabs>
          <w:tab w:val="left" w:pos="426"/>
        </w:tabs>
        <w:ind w:left="426" w:hanging="436"/>
        <w:rPr>
          <w:rFonts w:cs="Arial"/>
          <w:sz w:val="20"/>
          <w:szCs w:val="20"/>
        </w:rPr>
      </w:pPr>
      <w:r w:rsidRPr="00EE2F85">
        <w:rPr>
          <w:rFonts w:cs="Arial"/>
          <w:sz w:val="20"/>
          <w:szCs w:val="20"/>
        </w:rPr>
        <w:t xml:space="preserve">prepove letenje učencu, za katerega se posumi, da uporablja napravo ali opremo, ki nista brezhibni, ali učencu, ki duševno in telesno ni sposoben leteti z napravo oziroma je pod vplivom alkohola, mamil ali druge psihoaktivne </w:t>
      </w:r>
      <w:r w:rsidR="00FF0B77" w:rsidRPr="00EE2F85">
        <w:rPr>
          <w:rFonts w:cs="Arial"/>
          <w:sz w:val="20"/>
          <w:szCs w:val="20"/>
        </w:rPr>
        <w:t>substance</w:t>
      </w:r>
      <w:r w:rsidRPr="00EE2F85">
        <w:rPr>
          <w:rFonts w:cs="Arial"/>
          <w:sz w:val="20"/>
          <w:szCs w:val="20"/>
        </w:rPr>
        <w:t>;</w:t>
      </w:r>
    </w:p>
    <w:p w14:paraId="0F900944" w14:textId="77777777" w:rsidR="005E5E2C" w:rsidRPr="00EE2F85" w:rsidRDefault="00A43868">
      <w:pPr>
        <w:pStyle w:val="Odstavekseznama"/>
        <w:numPr>
          <w:ilvl w:val="0"/>
          <w:numId w:val="26"/>
        </w:numPr>
        <w:tabs>
          <w:tab w:val="left" w:pos="426"/>
        </w:tabs>
        <w:ind w:left="426" w:hanging="436"/>
        <w:rPr>
          <w:rFonts w:cs="Arial"/>
          <w:sz w:val="20"/>
          <w:szCs w:val="20"/>
        </w:rPr>
      </w:pPr>
      <w:r w:rsidRPr="00EE2F85">
        <w:rPr>
          <w:rFonts w:cs="Arial"/>
          <w:sz w:val="20"/>
          <w:szCs w:val="20"/>
        </w:rPr>
        <w:t>nalaga učencem za pilota naprave naloge v okviru programa</w:t>
      </w:r>
      <w:r w:rsidR="00FF0B77" w:rsidRPr="00EE2F85">
        <w:rPr>
          <w:rFonts w:cs="Arial"/>
          <w:sz w:val="20"/>
          <w:szCs w:val="20"/>
        </w:rPr>
        <w:t xml:space="preserve"> usposabljanja</w:t>
      </w:r>
      <w:r w:rsidRPr="00EE2F85">
        <w:rPr>
          <w:rFonts w:cs="Arial"/>
          <w:sz w:val="20"/>
          <w:szCs w:val="20"/>
        </w:rPr>
        <w:t xml:space="preserve"> in predpisov in nadzoruje letenje z napravo;</w:t>
      </w:r>
    </w:p>
    <w:p w14:paraId="23C02AAE" w14:textId="77777777" w:rsidR="005E5E2C" w:rsidRPr="00EE2F85" w:rsidRDefault="00A43868">
      <w:pPr>
        <w:pStyle w:val="Odstavekseznama"/>
        <w:numPr>
          <w:ilvl w:val="0"/>
          <w:numId w:val="26"/>
        </w:numPr>
        <w:tabs>
          <w:tab w:val="left" w:pos="426"/>
        </w:tabs>
        <w:ind w:left="426" w:hanging="436"/>
        <w:rPr>
          <w:rFonts w:cs="Arial"/>
          <w:sz w:val="20"/>
          <w:szCs w:val="20"/>
        </w:rPr>
      </w:pPr>
      <w:r w:rsidRPr="00EE2F85">
        <w:rPr>
          <w:rFonts w:cs="Arial"/>
          <w:sz w:val="20"/>
          <w:szCs w:val="20"/>
        </w:rPr>
        <w:t>odloča o začetku, prekinitvi in koncu letenja z napravo;</w:t>
      </w:r>
    </w:p>
    <w:p w14:paraId="1E3218CC" w14:textId="77777777" w:rsidR="005E5E2C" w:rsidRPr="00EE2F85" w:rsidRDefault="00A43868">
      <w:pPr>
        <w:pStyle w:val="Odstavekseznama"/>
        <w:numPr>
          <w:ilvl w:val="0"/>
          <w:numId w:val="26"/>
        </w:numPr>
        <w:tabs>
          <w:tab w:val="left" w:pos="426"/>
        </w:tabs>
        <w:ind w:left="426" w:hanging="436"/>
        <w:rPr>
          <w:rFonts w:cs="Arial"/>
          <w:sz w:val="20"/>
          <w:szCs w:val="20"/>
        </w:rPr>
      </w:pPr>
      <w:r w:rsidRPr="00EE2F85">
        <w:rPr>
          <w:rFonts w:cs="Arial"/>
          <w:sz w:val="20"/>
          <w:szCs w:val="20"/>
        </w:rPr>
        <w:t>prepove letenje z napravo učencu, ki krši pravila letenja ali kako drugače ogroža varnost letenja.</w:t>
      </w:r>
    </w:p>
    <w:p w14:paraId="02EE1DCF" w14:textId="77777777" w:rsidR="005E5E2C" w:rsidRPr="00E65183" w:rsidRDefault="005E5E2C" w:rsidP="003165F4">
      <w:pPr>
        <w:tabs>
          <w:tab w:val="left" w:pos="567"/>
        </w:tabs>
        <w:rPr>
          <w:rFonts w:cs="Arial"/>
          <w:sz w:val="20"/>
          <w:szCs w:val="20"/>
        </w:rPr>
      </w:pPr>
    </w:p>
    <w:p w14:paraId="03FA3D8F" w14:textId="77777777" w:rsidR="005E5E2C" w:rsidRPr="00E65183" w:rsidRDefault="005E5E2C" w:rsidP="003165F4">
      <w:pPr>
        <w:tabs>
          <w:tab w:val="left" w:pos="567"/>
        </w:tabs>
        <w:rPr>
          <w:rFonts w:cs="Arial"/>
          <w:sz w:val="20"/>
          <w:szCs w:val="20"/>
        </w:rPr>
      </w:pPr>
    </w:p>
    <w:p w14:paraId="321842A3" w14:textId="77777777" w:rsidR="005E5E2C" w:rsidRPr="00E65183" w:rsidRDefault="00A43868" w:rsidP="003165F4">
      <w:pPr>
        <w:pStyle w:val="Naslov-lena"/>
        <w:tabs>
          <w:tab w:val="left" w:pos="567"/>
        </w:tabs>
      </w:pPr>
      <w:r>
        <w:t>15. člen</w:t>
      </w:r>
      <w:r w:rsidR="00AA42B5">
        <w:br/>
      </w:r>
      <w:r w:rsidR="00FB4738" w:rsidRPr="00E65183">
        <w:t>(letenje s tandem napravo)</w:t>
      </w:r>
    </w:p>
    <w:p w14:paraId="67C12DB6" w14:textId="77777777" w:rsidR="0077014C" w:rsidRPr="00E65183" w:rsidRDefault="0077014C" w:rsidP="003165F4">
      <w:pPr>
        <w:tabs>
          <w:tab w:val="left" w:pos="567"/>
        </w:tabs>
        <w:rPr>
          <w:rFonts w:cs="Arial"/>
          <w:sz w:val="20"/>
          <w:szCs w:val="20"/>
        </w:rPr>
      </w:pPr>
    </w:p>
    <w:p w14:paraId="79038D25" w14:textId="77777777" w:rsidR="005E5E2C" w:rsidRPr="00E65183" w:rsidRDefault="00A43868" w:rsidP="003165F4">
      <w:pPr>
        <w:tabs>
          <w:tab w:val="left" w:pos="567"/>
        </w:tabs>
        <w:rPr>
          <w:rFonts w:eastAsiaTheme="minorHAnsi" w:cs="Arial"/>
          <w:sz w:val="20"/>
          <w:szCs w:val="20"/>
        </w:rPr>
      </w:pPr>
      <w:r>
        <w:rPr>
          <w:rFonts w:eastAsiaTheme="minorHAnsi" w:cs="Arial"/>
          <w:sz w:val="20"/>
          <w:szCs w:val="20"/>
        </w:rPr>
        <w:tab/>
      </w:r>
      <w:r w:rsidR="00FB4738" w:rsidRPr="00E65183">
        <w:rPr>
          <w:rFonts w:eastAsiaTheme="minorHAnsi" w:cs="Arial"/>
          <w:sz w:val="20"/>
          <w:szCs w:val="20"/>
        </w:rPr>
        <w:t xml:space="preserve">(1) Za letenje s tandem napravo pilot naprave </w:t>
      </w:r>
      <w:r w:rsidR="00A208FA" w:rsidRPr="00E65183">
        <w:rPr>
          <w:rFonts w:eastAsiaTheme="minorHAnsi" w:cs="Arial"/>
          <w:sz w:val="20"/>
          <w:szCs w:val="20"/>
        </w:rPr>
        <w:t>so</w:t>
      </w:r>
      <w:r w:rsidR="00FB4738" w:rsidRPr="00E65183">
        <w:rPr>
          <w:rFonts w:eastAsiaTheme="minorHAnsi" w:cs="Arial"/>
          <w:sz w:val="20"/>
          <w:szCs w:val="20"/>
        </w:rPr>
        <w:t>potnika</w:t>
      </w:r>
      <w:r w:rsidR="00DF10D9" w:rsidRPr="00E65183">
        <w:rPr>
          <w:rFonts w:eastAsiaTheme="minorHAnsi" w:cs="Arial"/>
          <w:sz w:val="20"/>
          <w:szCs w:val="20"/>
        </w:rPr>
        <w:t xml:space="preserve"> </w:t>
      </w:r>
      <w:r w:rsidR="00FB4738" w:rsidRPr="00E65183">
        <w:rPr>
          <w:rFonts w:eastAsiaTheme="minorHAnsi" w:cs="Arial"/>
          <w:sz w:val="20"/>
          <w:szCs w:val="20"/>
        </w:rPr>
        <w:t>pripravi na let in mu poda varnostna navodila pred letom.</w:t>
      </w:r>
    </w:p>
    <w:p w14:paraId="08C84FDC" w14:textId="77777777" w:rsidR="005E5E2C" w:rsidRPr="00E65183" w:rsidRDefault="005E5E2C" w:rsidP="003165F4">
      <w:pPr>
        <w:tabs>
          <w:tab w:val="left" w:pos="567"/>
        </w:tabs>
        <w:rPr>
          <w:rFonts w:eastAsiaTheme="minorHAnsi" w:cs="Arial"/>
          <w:sz w:val="20"/>
          <w:szCs w:val="20"/>
        </w:rPr>
      </w:pPr>
    </w:p>
    <w:p w14:paraId="07AC63B9" w14:textId="304C408A" w:rsidR="005E5E2C" w:rsidRPr="00E65183" w:rsidRDefault="00A43868" w:rsidP="003165F4">
      <w:pPr>
        <w:tabs>
          <w:tab w:val="left" w:pos="567"/>
        </w:tabs>
        <w:rPr>
          <w:rFonts w:eastAsiaTheme="minorHAnsi" w:cs="Arial"/>
          <w:sz w:val="20"/>
          <w:szCs w:val="20"/>
        </w:rPr>
      </w:pPr>
      <w:r>
        <w:rPr>
          <w:rFonts w:eastAsiaTheme="minorHAnsi" w:cs="Arial"/>
          <w:sz w:val="20"/>
          <w:szCs w:val="20"/>
        </w:rPr>
        <w:tab/>
      </w:r>
      <w:r w:rsidR="00FB4738" w:rsidRPr="00E65183">
        <w:rPr>
          <w:rFonts w:eastAsiaTheme="minorHAnsi" w:cs="Arial"/>
          <w:sz w:val="20"/>
          <w:szCs w:val="20"/>
        </w:rPr>
        <w:t xml:space="preserve">(2) Za izvajanje dejavnosti </w:t>
      </w:r>
      <w:r w:rsidR="0005219D">
        <w:rPr>
          <w:rFonts w:eastAsiaTheme="minorHAnsi" w:cs="Arial"/>
          <w:sz w:val="20"/>
          <w:szCs w:val="20"/>
        </w:rPr>
        <w:t xml:space="preserve">zračnega </w:t>
      </w:r>
      <w:r w:rsidR="00FB4738" w:rsidRPr="00E65183">
        <w:rPr>
          <w:rFonts w:eastAsiaTheme="minorHAnsi" w:cs="Arial"/>
          <w:sz w:val="20"/>
          <w:szCs w:val="20"/>
        </w:rPr>
        <w:t>prevoza potnikov s tandem jadralnimi padali in tandem jadralnimi zmaji operator pred pričetkom izvajanja dejavnosti pridobi dovoljenje agencije.</w:t>
      </w:r>
    </w:p>
    <w:p w14:paraId="1F7D5733" w14:textId="77777777" w:rsidR="005E5E2C" w:rsidRPr="00E65183" w:rsidRDefault="005E5E2C" w:rsidP="003165F4">
      <w:pPr>
        <w:tabs>
          <w:tab w:val="left" w:pos="567"/>
        </w:tabs>
        <w:rPr>
          <w:rFonts w:eastAsiaTheme="minorHAnsi" w:cs="Arial"/>
          <w:sz w:val="20"/>
          <w:szCs w:val="20"/>
        </w:rPr>
      </w:pPr>
    </w:p>
    <w:p w14:paraId="268701FE" w14:textId="77777777" w:rsidR="005E5E2C" w:rsidRPr="00E65183" w:rsidRDefault="00A43868" w:rsidP="003165F4">
      <w:pPr>
        <w:tabs>
          <w:tab w:val="left" w:pos="567"/>
        </w:tabs>
        <w:rPr>
          <w:rFonts w:eastAsiaTheme="minorHAnsi" w:cs="Arial"/>
          <w:sz w:val="20"/>
          <w:szCs w:val="20"/>
        </w:rPr>
      </w:pPr>
      <w:r>
        <w:rPr>
          <w:rFonts w:eastAsiaTheme="minorHAnsi" w:cs="Arial"/>
          <w:sz w:val="20"/>
          <w:szCs w:val="20"/>
        </w:rPr>
        <w:tab/>
      </w:r>
      <w:r>
        <w:rPr>
          <w:rFonts w:eastAsiaTheme="minorHAnsi" w:cs="Arial"/>
          <w:sz w:val="20"/>
          <w:szCs w:val="20"/>
        </w:rPr>
        <w:tab/>
      </w:r>
      <w:r w:rsidR="00807685" w:rsidRPr="00E65183">
        <w:rPr>
          <w:rFonts w:eastAsiaTheme="minorHAnsi" w:cs="Arial"/>
          <w:sz w:val="20"/>
          <w:szCs w:val="20"/>
        </w:rPr>
        <w:t>(3)</w:t>
      </w:r>
      <w:r w:rsidR="00FB4738" w:rsidRPr="00E65183">
        <w:rPr>
          <w:rFonts w:eastAsiaTheme="minorHAnsi" w:cs="Arial"/>
          <w:sz w:val="20"/>
          <w:szCs w:val="20"/>
        </w:rPr>
        <w:t xml:space="preserve"> Operator iz prejšnjega odstavka mora ves čas izvajanja dejavnosti imeti:</w:t>
      </w:r>
    </w:p>
    <w:p w14:paraId="2464252C" w14:textId="77777777" w:rsidR="005E5E2C" w:rsidRPr="00EE2F85" w:rsidRDefault="00A43868">
      <w:pPr>
        <w:pStyle w:val="Odstavekseznama"/>
        <w:numPr>
          <w:ilvl w:val="0"/>
          <w:numId w:val="27"/>
        </w:numPr>
        <w:tabs>
          <w:tab w:val="left" w:pos="426"/>
        </w:tabs>
        <w:ind w:left="426" w:hanging="436"/>
        <w:rPr>
          <w:rFonts w:eastAsiaTheme="minorHAnsi" w:cs="Arial"/>
          <w:sz w:val="20"/>
          <w:szCs w:val="20"/>
        </w:rPr>
      </w:pPr>
      <w:r w:rsidRPr="00EE2F85">
        <w:rPr>
          <w:rFonts w:eastAsiaTheme="minorHAnsi" w:cs="Arial"/>
          <w:sz w:val="20"/>
          <w:szCs w:val="20"/>
        </w:rPr>
        <w:t>operativne postopke in omejitve za zagotavljanje varnega izvajanja tandemskih poletov</w:t>
      </w:r>
      <w:r w:rsidR="00F920DB" w:rsidRPr="00EE2F85">
        <w:rPr>
          <w:rFonts w:eastAsiaTheme="minorHAnsi" w:cs="Arial"/>
          <w:sz w:val="20"/>
          <w:szCs w:val="20"/>
        </w:rPr>
        <w:t>,</w:t>
      </w:r>
    </w:p>
    <w:p w14:paraId="30F2CFCB" w14:textId="77777777" w:rsidR="005E5E2C" w:rsidRPr="00EE2F85" w:rsidRDefault="00A43868">
      <w:pPr>
        <w:pStyle w:val="Odstavekseznama"/>
        <w:numPr>
          <w:ilvl w:val="0"/>
          <w:numId w:val="27"/>
        </w:numPr>
        <w:tabs>
          <w:tab w:val="left" w:pos="426"/>
        </w:tabs>
        <w:ind w:left="426" w:hanging="436"/>
        <w:rPr>
          <w:rFonts w:eastAsiaTheme="minorHAnsi" w:cs="Arial"/>
          <w:sz w:val="20"/>
          <w:szCs w:val="20"/>
        </w:rPr>
      </w:pPr>
      <w:r w:rsidRPr="00EE2F85">
        <w:rPr>
          <w:rFonts w:eastAsiaTheme="minorHAnsi" w:cs="Arial"/>
          <w:sz w:val="20"/>
          <w:szCs w:val="20"/>
        </w:rPr>
        <w:t>usposobljeno in preverjeno osebje,</w:t>
      </w:r>
    </w:p>
    <w:p w14:paraId="6E1A6B2C" w14:textId="77777777" w:rsidR="005E5E2C" w:rsidRPr="00EE2F85" w:rsidRDefault="00A43868">
      <w:pPr>
        <w:pStyle w:val="Odstavekseznama"/>
        <w:numPr>
          <w:ilvl w:val="0"/>
          <w:numId w:val="27"/>
        </w:numPr>
        <w:tabs>
          <w:tab w:val="left" w:pos="426"/>
        </w:tabs>
        <w:ind w:left="426" w:hanging="436"/>
        <w:rPr>
          <w:rFonts w:eastAsiaTheme="minorHAnsi" w:cs="Arial"/>
          <w:sz w:val="20"/>
          <w:szCs w:val="20"/>
        </w:rPr>
      </w:pPr>
      <w:r w:rsidRPr="00EE2F85">
        <w:rPr>
          <w:rFonts w:eastAsiaTheme="minorHAnsi" w:cs="Arial"/>
          <w:sz w:val="20"/>
          <w:szCs w:val="20"/>
        </w:rPr>
        <w:t>ustrezno, primerno in vzdrževano opremo,</w:t>
      </w:r>
    </w:p>
    <w:p w14:paraId="068E5B51" w14:textId="77777777" w:rsidR="005E5E2C" w:rsidRPr="00EE2F85" w:rsidRDefault="00A43868">
      <w:pPr>
        <w:pStyle w:val="Odstavekseznama"/>
        <w:numPr>
          <w:ilvl w:val="0"/>
          <w:numId w:val="27"/>
        </w:numPr>
        <w:tabs>
          <w:tab w:val="left" w:pos="426"/>
        </w:tabs>
        <w:ind w:left="426" w:hanging="436"/>
        <w:rPr>
          <w:rFonts w:eastAsiaTheme="minorHAnsi" w:cs="Arial"/>
          <w:sz w:val="20"/>
          <w:szCs w:val="20"/>
        </w:rPr>
      </w:pPr>
      <w:r w:rsidRPr="00EE2F85">
        <w:rPr>
          <w:rFonts w:eastAsiaTheme="minorHAnsi" w:cs="Arial"/>
          <w:sz w:val="20"/>
          <w:szCs w:val="20"/>
        </w:rPr>
        <w:t xml:space="preserve">zavarovanje potnikov in </w:t>
      </w:r>
    </w:p>
    <w:p w14:paraId="1E51EE4C" w14:textId="78FD7450" w:rsidR="005E5E2C" w:rsidRPr="00EE2F85" w:rsidRDefault="00A43868">
      <w:pPr>
        <w:pStyle w:val="Odstavekseznama"/>
        <w:numPr>
          <w:ilvl w:val="0"/>
          <w:numId w:val="27"/>
        </w:numPr>
        <w:tabs>
          <w:tab w:val="left" w:pos="426"/>
        </w:tabs>
        <w:ind w:left="426" w:hanging="436"/>
        <w:rPr>
          <w:rFonts w:eastAsiaTheme="minorHAnsi" w:cs="Arial"/>
          <w:sz w:val="20"/>
          <w:szCs w:val="20"/>
        </w:rPr>
      </w:pPr>
      <w:r w:rsidRPr="00EE2F85">
        <w:rPr>
          <w:rFonts w:eastAsiaTheme="minorHAnsi" w:cs="Arial"/>
          <w:sz w:val="20"/>
          <w:szCs w:val="20"/>
        </w:rPr>
        <w:t xml:space="preserve">dokazilo o sklenjeni pogodbi </w:t>
      </w:r>
      <w:r w:rsidR="00F920DB" w:rsidRPr="00EE2F85">
        <w:rPr>
          <w:rFonts w:eastAsiaTheme="minorHAnsi" w:cs="Arial"/>
          <w:sz w:val="20"/>
          <w:szCs w:val="20"/>
        </w:rPr>
        <w:t xml:space="preserve">o </w:t>
      </w:r>
      <w:r w:rsidR="0005219D">
        <w:rPr>
          <w:rFonts w:eastAsiaTheme="minorHAnsi" w:cs="Arial"/>
          <w:sz w:val="20"/>
          <w:szCs w:val="20"/>
        </w:rPr>
        <w:t xml:space="preserve">zračnemu </w:t>
      </w:r>
      <w:r w:rsidR="00F920DB" w:rsidRPr="00EE2F85">
        <w:rPr>
          <w:rFonts w:eastAsiaTheme="minorHAnsi" w:cs="Arial"/>
          <w:sz w:val="20"/>
          <w:szCs w:val="20"/>
        </w:rPr>
        <w:t>prevozu potnikov (vozovnico).</w:t>
      </w:r>
    </w:p>
    <w:p w14:paraId="482F921B" w14:textId="77777777" w:rsidR="005E5E2C" w:rsidRPr="00E65183" w:rsidRDefault="005E5E2C" w:rsidP="003165F4">
      <w:pPr>
        <w:tabs>
          <w:tab w:val="left" w:pos="567"/>
        </w:tabs>
        <w:rPr>
          <w:rFonts w:eastAsiaTheme="minorHAnsi" w:cs="Arial"/>
          <w:sz w:val="20"/>
          <w:szCs w:val="20"/>
        </w:rPr>
      </w:pPr>
    </w:p>
    <w:p w14:paraId="6404EDFF" w14:textId="4C333161" w:rsidR="005E5E2C" w:rsidRPr="00E65183" w:rsidRDefault="00A43868" w:rsidP="003165F4">
      <w:pPr>
        <w:tabs>
          <w:tab w:val="left" w:pos="567"/>
        </w:tabs>
        <w:rPr>
          <w:rFonts w:eastAsiaTheme="minorHAnsi" w:cs="Arial"/>
          <w:sz w:val="20"/>
          <w:szCs w:val="20"/>
        </w:rPr>
      </w:pPr>
      <w:r>
        <w:rPr>
          <w:rFonts w:eastAsiaTheme="minorHAnsi" w:cs="Arial"/>
          <w:sz w:val="20"/>
          <w:szCs w:val="20"/>
        </w:rPr>
        <w:tab/>
      </w:r>
      <w:r w:rsidR="00FB4738" w:rsidRPr="00E65183">
        <w:rPr>
          <w:rFonts w:eastAsiaTheme="minorHAnsi" w:cs="Arial"/>
          <w:sz w:val="20"/>
          <w:szCs w:val="20"/>
        </w:rPr>
        <w:t xml:space="preserve">(4) Pilot tandem jadralnega padala ali pilot tandem jadralnega zmaja mora za izvajanje dejavnosti </w:t>
      </w:r>
      <w:r w:rsidR="0005219D">
        <w:rPr>
          <w:rFonts w:eastAsiaTheme="minorHAnsi" w:cs="Arial"/>
          <w:sz w:val="20"/>
          <w:szCs w:val="20"/>
        </w:rPr>
        <w:t xml:space="preserve">zračnega </w:t>
      </w:r>
      <w:r w:rsidR="00FB4738" w:rsidRPr="00E65183">
        <w:rPr>
          <w:rFonts w:eastAsiaTheme="minorHAnsi" w:cs="Arial"/>
          <w:sz w:val="20"/>
          <w:szCs w:val="20"/>
        </w:rPr>
        <w:t>prevoza potnikov uporabljati operativne postopke in omejitve za zagotavljanje varnega izvajanja tandemskih poletov v vseh fazah poleta, kot jih določi operator.</w:t>
      </w:r>
    </w:p>
    <w:p w14:paraId="2C2B47D3" w14:textId="77777777" w:rsidR="005E5E2C" w:rsidRPr="00E65183" w:rsidRDefault="005E5E2C" w:rsidP="003165F4">
      <w:pPr>
        <w:tabs>
          <w:tab w:val="left" w:pos="567"/>
        </w:tabs>
        <w:rPr>
          <w:rFonts w:eastAsiaTheme="minorHAnsi" w:cs="Arial"/>
          <w:sz w:val="20"/>
          <w:szCs w:val="20"/>
        </w:rPr>
      </w:pPr>
    </w:p>
    <w:p w14:paraId="136F2A9E" w14:textId="2DD36813" w:rsidR="005E5E2C" w:rsidRPr="00E65183" w:rsidRDefault="00A43868" w:rsidP="003165F4">
      <w:pPr>
        <w:tabs>
          <w:tab w:val="left" w:pos="567"/>
        </w:tabs>
        <w:rPr>
          <w:rFonts w:eastAsiaTheme="minorHAnsi" w:cs="Arial"/>
          <w:sz w:val="20"/>
          <w:szCs w:val="20"/>
        </w:rPr>
      </w:pPr>
      <w:r>
        <w:rPr>
          <w:rFonts w:eastAsiaTheme="minorHAnsi" w:cs="Arial"/>
          <w:sz w:val="20"/>
          <w:szCs w:val="20"/>
        </w:rPr>
        <w:tab/>
      </w:r>
      <w:r w:rsidR="00FB4738" w:rsidRPr="00E65183">
        <w:rPr>
          <w:rFonts w:eastAsiaTheme="minorHAnsi" w:cs="Arial"/>
          <w:sz w:val="20"/>
          <w:szCs w:val="20"/>
        </w:rPr>
        <w:t xml:space="preserve">(5) </w:t>
      </w:r>
      <w:r w:rsidR="00114B46" w:rsidRPr="00E65183">
        <w:rPr>
          <w:rFonts w:eastAsiaTheme="minorHAnsi" w:cs="Arial"/>
          <w:sz w:val="20"/>
          <w:szCs w:val="20"/>
        </w:rPr>
        <w:t>Operator in pilot zagotovita, da ima pilot tandem jadralnega padala ali pilot tandem jadralnega zmaja dovoljenje iz drugega odstavka tega člena pri izvajanju dejavnosti</w:t>
      </w:r>
      <w:r w:rsidR="0005219D">
        <w:rPr>
          <w:rFonts w:eastAsiaTheme="minorHAnsi" w:cs="Arial"/>
          <w:sz w:val="20"/>
          <w:szCs w:val="20"/>
        </w:rPr>
        <w:t xml:space="preserve"> zračnega</w:t>
      </w:r>
      <w:r w:rsidR="00114B46" w:rsidRPr="00E65183">
        <w:rPr>
          <w:rFonts w:eastAsiaTheme="minorHAnsi" w:cs="Arial"/>
          <w:sz w:val="20"/>
          <w:szCs w:val="20"/>
        </w:rPr>
        <w:t xml:space="preserve"> prevoza potnikov s tandem napravo pri sebi in ga na zahtevo nadzornega organa predloži.</w:t>
      </w:r>
    </w:p>
    <w:p w14:paraId="2AC2B562" w14:textId="77777777" w:rsidR="005E5E2C" w:rsidRPr="00E65183" w:rsidRDefault="005E5E2C" w:rsidP="003165F4">
      <w:pPr>
        <w:tabs>
          <w:tab w:val="left" w:pos="567"/>
        </w:tabs>
        <w:rPr>
          <w:rFonts w:eastAsiaTheme="minorHAnsi" w:cs="Arial"/>
          <w:sz w:val="20"/>
          <w:szCs w:val="20"/>
        </w:rPr>
      </w:pPr>
    </w:p>
    <w:p w14:paraId="0AB53D1B" w14:textId="77777777" w:rsidR="005E5E2C" w:rsidRPr="00E65183" w:rsidRDefault="00A43868" w:rsidP="003165F4">
      <w:pPr>
        <w:tabs>
          <w:tab w:val="left" w:pos="567"/>
        </w:tabs>
        <w:rPr>
          <w:rFonts w:eastAsiaTheme="minorHAnsi" w:cs="Arial"/>
          <w:sz w:val="20"/>
          <w:szCs w:val="20"/>
        </w:rPr>
      </w:pPr>
      <w:r>
        <w:rPr>
          <w:rFonts w:eastAsiaTheme="minorHAnsi" w:cs="Arial"/>
          <w:sz w:val="20"/>
          <w:szCs w:val="20"/>
        </w:rPr>
        <w:tab/>
      </w:r>
      <w:r w:rsidR="00FB4738" w:rsidRPr="00E65183">
        <w:rPr>
          <w:rFonts w:eastAsiaTheme="minorHAnsi" w:cs="Arial"/>
          <w:sz w:val="20"/>
          <w:szCs w:val="20"/>
        </w:rPr>
        <w:t xml:space="preserve">(6) Agencija določi </w:t>
      </w:r>
      <w:r w:rsidR="00EF3540" w:rsidRPr="00E65183">
        <w:rPr>
          <w:rFonts w:eastAsiaTheme="minorHAnsi" w:cs="Arial"/>
          <w:sz w:val="20"/>
          <w:szCs w:val="20"/>
        </w:rPr>
        <w:t xml:space="preserve">podrobnejše </w:t>
      </w:r>
      <w:r w:rsidR="00FB4738" w:rsidRPr="00E65183">
        <w:rPr>
          <w:rFonts w:eastAsiaTheme="minorHAnsi" w:cs="Arial"/>
          <w:sz w:val="20"/>
          <w:szCs w:val="20"/>
        </w:rPr>
        <w:t>zahteve iz tretjega in četrtega odstavka tega člena za pridobitev dovoljenja iz drugega odstavka tega člena.</w:t>
      </w:r>
    </w:p>
    <w:p w14:paraId="65F5F9BE" w14:textId="77777777" w:rsidR="005E5E2C" w:rsidRPr="00E65183" w:rsidRDefault="005E5E2C" w:rsidP="003165F4">
      <w:pPr>
        <w:tabs>
          <w:tab w:val="left" w:pos="567"/>
        </w:tabs>
        <w:rPr>
          <w:rFonts w:cs="Arial"/>
          <w:sz w:val="20"/>
          <w:szCs w:val="20"/>
        </w:rPr>
      </w:pPr>
    </w:p>
    <w:p w14:paraId="287ACC0F" w14:textId="77777777" w:rsidR="00C40F2B" w:rsidRPr="00E65183" w:rsidRDefault="00C40F2B" w:rsidP="003165F4">
      <w:pPr>
        <w:tabs>
          <w:tab w:val="left" w:pos="567"/>
        </w:tabs>
        <w:rPr>
          <w:rFonts w:cs="Arial"/>
          <w:sz w:val="20"/>
          <w:szCs w:val="20"/>
        </w:rPr>
      </w:pPr>
    </w:p>
    <w:p w14:paraId="09F333B8" w14:textId="77777777" w:rsidR="005E5E2C" w:rsidRPr="00E65183" w:rsidRDefault="00A43868" w:rsidP="003165F4">
      <w:pPr>
        <w:pStyle w:val="Naslov-poglavja"/>
        <w:tabs>
          <w:tab w:val="left" w:pos="567"/>
        </w:tabs>
      </w:pPr>
      <w:r w:rsidRPr="00E65183">
        <w:t>VI. USPOSABLJANJE, IZPITI, DOVOLJENJA IN POOBLASTILA PILOTOV NAPRAV, PRIZNAVANJE TUJIH DOVOLJENJ IN ZDRAV</w:t>
      </w:r>
      <w:r w:rsidR="00C21D21" w:rsidRPr="00E65183">
        <w:t>STVENE ZAHTEVE</w:t>
      </w:r>
    </w:p>
    <w:p w14:paraId="5213CC45" w14:textId="77777777" w:rsidR="005E5E2C" w:rsidRPr="00E65183" w:rsidRDefault="005E5E2C" w:rsidP="003165F4">
      <w:pPr>
        <w:tabs>
          <w:tab w:val="left" w:pos="567"/>
        </w:tabs>
        <w:rPr>
          <w:rFonts w:cs="Arial"/>
          <w:sz w:val="20"/>
          <w:szCs w:val="20"/>
        </w:rPr>
      </w:pPr>
    </w:p>
    <w:p w14:paraId="5C905645" w14:textId="77777777" w:rsidR="005E5E2C" w:rsidRPr="00E65183" w:rsidRDefault="00A43868" w:rsidP="003165F4">
      <w:pPr>
        <w:pStyle w:val="Naslov-lena"/>
        <w:tabs>
          <w:tab w:val="left" w:pos="567"/>
        </w:tabs>
      </w:pPr>
      <w:r>
        <w:t>16. člen</w:t>
      </w:r>
      <w:r w:rsidR="00AA42B5">
        <w:br/>
      </w:r>
      <w:r w:rsidR="00FB4738" w:rsidRPr="00E65183">
        <w:t>(pogoji za usposabljanje)</w:t>
      </w:r>
    </w:p>
    <w:p w14:paraId="284A81CA" w14:textId="77777777" w:rsidR="0077014C" w:rsidRPr="00E65183" w:rsidRDefault="0077014C" w:rsidP="003165F4">
      <w:pPr>
        <w:tabs>
          <w:tab w:val="left" w:pos="567"/>
        </w:tabs>
        <w:rPr>
          <w:rFonts w:cs="Arial"/>
          <w:sz w:val="20"/>
          <w:szCs w:val="20"/>
        </w:rPr>
      </w:pPr>
    </w:p>
    <w:p w14:paraId="4D61EB5D"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(1) Oseba, ki se usposablja za pilota naprave, mora izpolnjevati naslednje pogoje:</w:t>
      </w:r>
    </w:p>
    <w:p w14:paraId="408F257A" w14:textId="77777777" w:rsidR="005E5E2C" w:rsidRPr="00772A1C" w:rsidRDefault="00A43868">
      <w:pPr>
        <w:pStyle w:val="Odstavekseznama"/>
        <w:numPr>
          <w:ilvl w:val="0"/>
          <w:numId w:val="28"/>
        </w:numPr>
        <w:tabs>
          <w:tab w:val="left" w:pos="426"/>
        </w:tabs>
        <w:ind w:left="426" w:hanging="426"/>
        <w:rPr>
          <w:rFonts w:cs="Arial"/>
          <w:sz w:val="20"/>
          <w:szCs w:val="20"/>
        </w:rPr>
      </w:pPr>
      <w:r w:rsidRPr="00772A1C">
        <w:rPr>
          <w:rFonts w:cs="Arial"/>
          <w:sz w:val="20"/>
          <w:szCs w:val="20"/>
        </w:rPr>
        <w:t xml:space="preserve">starost </w:t>
      </w:r>
      <w:r w:rsidRPr="00772A1C">
        <w:rPr>
          <w:rFonts w:cs="Arial"/>
          <w:sz w:val="20"/>
          <w:szCs w:val="20"/>
        </w:rPr>
        <w:t>vsaj 15</w:t>
      </w:r>
      <w:r w:rsidR="00FB4738" w:rsidRPr="00772A1C">
        <w:rPr>
          <w:rFonts w:cs="Arial"/>
          <w:sz w:val="20"/>
          <w:szCs w:val="20"/>
        </w:rPr>
        <w:t xml:space="preserve"> let;</w:t>
      </w:r>
    </w:p>
    <w:p w14:paraId="4E9D993A" w14:textId="77777777" w:rsidR="005E5E2C" w:rsidRPr="00772A1C" w:rsidRDefault="00A43868">
      <w:pPr>
        <w:pStyle w:val="Odstavekseznama"/>
        <w:numPr>
          <w:ilvl w:val="0"/>
          <w:numId w:val="28"/>
        </w:numPr>
        <w:tabs>
          <w:tab w:val="left" w:pos="426"/>
        </w:tabs>
        <w:ind w:left="426" w:hanging="426"/>
        <w:rPr>
          <w:rFonts w:cs="Arial"/>
          <w:sz w:val="20"/>
          <w:szCs w:val="20"/>
        </w:rPr>
      </w:pPr>
      <w:r>
        <w:rPr>
          <w:rFonts w:cs="Arial"/>
          <w:sz w:val="20"/>
          <w:szCs w:val="20"/>
        </w:rPr>
        <w:t>izpolnjevanje zdravstvenih zahtev</w:t>
      </w:r>
      <w:r w:rsidR="00FB4738" w:rsidRPr="00772A1C">
        <w:rPr>
          <w:rFonts w:cs="Arial"/>
          <w:sz w:val="20"/>
          <w:szCs w:val="20"/>
        </w:rPr>
        <w:t xml:space="preserve"> iz </w:t>
      </w:r>
      <w:r w:rsidR="00807685" w:rsidRPr="00772A1C">
        <w:rPr>
          <w:rFonts w:cs="Arial"/>
          <w:sz w:val="20"/>
          <w:szCs w:val="20"/>
        </w:rPr>
        <w:t>28</w:t>
      </w:r>
      <w:r w:rsidR="00FB4738" w:rsidRPr="00772A1C">
        <w:rPr>
          <w:rFonts w:cs="Arial"/>
          <w:sz w:val="20"/>
          <w:szCs w:val="20"/>
        </w:rPr>
        <w:t>. člena te uredbe;</w:t>
      </w:r>
    </w:p>
    <w:p w14:paraId="0F0C3318" w14:textId="77777777" w:rsidR="005E5E2C" w:rsidRPr="00772A1C" w:rsidRDefault="00A43868">
      <w:pPr>
        <w:pStyle w:val="Odstavekseznama"/>
        <w:numPr>
          <w:ilvl w:val="0"/>
          <w:numId w:val="28"/>
        </w:numPr>
        <w:tabs>
          <w:tab w:val="left" w:pos="426"/>
        </w:tabs>
        <w:ind w:left="426" w:hanging="426"/>
        <w:rPr>
          <w:rFonts w:cs="Arial"/>
          <w:sz w:val="20"/>
          <w:szCs w:val="20"/>
        </w:rPr>
      </w:pPr>
      <w:r w:rsidRPr="00772A1C">
        <w:rPr>
          <w:rFonts w:cs="Arial"/>
          <w:sz w:val="20"/>
          <w:szCs w:val="20"/>
        </w:rPr>
        <w:t xml:space="preserve">pred praktičnim usposabljanjem za pilota naprave </w:t>
      </w:r>
      <w:r w:rsidR="00487C52">
        <w:rPr>
          <w:rFonts w:cs="Arial"/>
          <w:sz w:val="20"/>
          <w:szCs w:val="20"/>
        </w:rPr>
        <w:t xml:space="preserve">mora </w:t>
      </w:r>
      <w:r w:rsidRPr="00772A1C">
        <w:rPr>
          <w:rFonts w:cs="Arial"/>
          <w:sz w:val="20"/>
          <w:szCs w:val="20"/>
        </w:rPr>
        <w:t>uspešno konča</w:t>
      </w:r>
      <w:r w:rsidR="00487C52">
        <w:rPr>
          <w:rFonts w:cs="Arial"/>
          <w:sz w:val="20"/>
          <w:szCs w:val="20"/>
        </w:rPr>
        <w:t>ti</w:t>
      </w:r>
      <w:r w:rsidRPr="00772A1C">
        <w:rPr>
          <w:rFonts w:cs="Arial"/>
          <w:sz w:val="20"/>
          <w:szCs w:val="20"/>
        </w:rPr>
        <w:t xml:space="preserve"> osnovno teoretično usposabljanje po programu usposabljanja pilotov z ustrezno napravo;</w:t>
      </w:r>
    </w:p>
    <w:p w14:paraId="6210DE35" w14:textId="77777777" w:rsidR="005E5E2C" w:rsidRPr="00772A1C" w:rsidRDefault="00A43868">
      <w:pPr>
        <w:pStyle w:val="Odstavekseznama"/>
        <w:numPr>
          <w:ilvl w:val="0"/>
          <w:numId w:val="28"/>
        </w:numPr>
        <w:tabs>
          <w:tab w:val="left" w:pos="426"/>
        </w:tabs>
        <w:ind w:left="426" w:hanging="426"/>
        <w:rPr>
          <w:rFonts w:cs="Arial"/>
          <w:sz w:val="20"/>
          <w:szCs w:val="20"/>
        </w:rPr>
      </w:pPr>
      <w:r>
        <w:rPr>
          <w:rFonts w:cs="Arial"/>
          <w:sz w:val="20"/>
          <w:szCs w:val="20"/>
        </w:rPr>
        <w:t>biti mora vpisana</w:t>
      </w:r>
      <w:r w:rsidR="00FB4738" w:rsidRPr="00772A1C">
        <w:rPr>
          <w:rFonts w:cs="Arial"/>
          <w:sz w:val="20"/>
          <w:szCs w:val="20"/>
        </w:rPr>
        <w:t xml:space="preserve"> v </w:t>
      </w:r>
      <w:r w:rsidR="00812730" w:rsidRPr="00772A1C">
        <w:rPr>
          <w:rFonts w:cs="Arial"/>
          <w:sz w:val="20"/>
          <w:szCs w:val="20"/>
        </w:rPr>
        <w:t>seznam</w:t>
      </w:r>
      <w:r w:rsidR="00FB4738" w:rsidRPr="00772A1C">
        <w:rPr>
          <w:rFonts w:cs="Arial"/>
          <w:sz w:val="20"/>
          <w:szCs w:val="20"/>
        </w:rPr>
        <w:t xml:space="preserve"> učencev pri učitelju </w:t>
      </w:r>
      <w:r w:rsidR="00C21D21" w:rsidRPr="00772A1C">
        <w:rPr>
          <w:rFonts w:cs="Arial"/>
          <w:sz w:val="20"/>
          <w:szCs w:val="20"/>
        </w:rPr>
        <w:t xml:space="preserve">letenja </w:t>
      </w:r>
      <w:r w:rsidR="00FB4738" w:rsidRPr="00772A1C">
        <w:rPr>
          <w:rFonts w:cs="Arial"/>
          <w:sz w:val="20"/>
          <w:szCs w:val="20"/>
        </w:rPr>
        <w:t>za določeno vrsto naprave;</w:t>
      </w:r>
    </w:p>
    <w:p w14:paraId="3C2983D3" w14:textId="77777777" w:rsidR="005E5E2C" w:rsidRPr="00772A1C" w:rsidRDefault="00A43868">
      <w:pPr>
        <w:pStyle w:val="Odstavekseznama"/>
        <w:numPr>
          <w:ilvl w:val="0"/>
          <w:numId w:val="28"/>
        </w:numPr>
        <w:tabs>
          <w:tab w:val="left" w:pos="426"/>
        </w:tabs>
        <w:ind w:left="426" w:hanging="426"/>
        <w:rPr>
          <w:rFonts w:cs="Arial"/>
          <w:sz w:val="20"/>
          <w:szCs w:val="20"/>
        </w:rPr>
      </w:pPr>
      <w:r w:rsidRPr="00772A1C">
        <w:rPr>
          <w:rFonts w:cs="Arial"/>
          <w:sz w:val="20"/>
          <w:szCs w:val="20"/>
        </w:rPr>
        <w:t>pred začetkom usposabljanja</w:t>
      </w:r>
      <w:r w:rsidR="00FB4738" w:rsidRPr="00772A1C">
        <w:rPr>
          <w:rFonts w:cs="Arial"/>
          <w:sz w:val="20"/>
          <w:szCs w:val="20"/>
        </w:rPr>
        <w:t xml:space="preserve"> </w:t>
      </w:r>
      <w:r w:rsidR="00487C52">
        <w:rPr>
          <w:rFonts w:cs="Arial"/>
          <w:sz w:val="20"/>
          <w:szCs w:val="20"/>
        </w:rPr>
        <w:t xml:space="preserve">mora imeti </w:t>
      </w:r>
      <w:r w:rsidR="00FB4738" w:rsidRPr="00772A1C">
        <w:rPr>
          <w:rFonts w:cs="Arial"/>
          <w:sz w:val="20"/>
          <w:szCs w:val="20"/>
        </w:rPr>
        <w:t xml:space="preserve">pisno soglasje staršev ali skrbnika, če je mlajša od </w:t>
      </w:r>
      <w:r w:rsidR="00991CAC" w:rsidRPr="00772A1C">
        <w:rPr>
          <w:rFonts w:cs="Arial"/>
          <w:sz w:val="20"/>
          <w:szCs w:val="20"/>
        </w:rPr>
        <w:t xml:space="preserve">18 </w:t>
      </w:r>
      <w:r w:rsidR="00FB4738" w:rsidRPr="00772A1C">
        <w:rPr>
          <w:rFonts w:cs="Arial"/>
          <w:sz w:val="20"/>
          <w:szCs w:val="20"/>
        </w:rPr>
        <w:t>let.</w:t>
      </w:r>
    </w:p>
    <w:p w14:paraId="1FB31710" w14:textId="77777777" w:rsidR="005E5E2C" w:rsidRPr="00E65183" w:rsidRDefault="005E5E2C" w:rsidP="003165F4">
      <w:pPr>
        <w:tabs>
          <w:tab w:val="left" w:pos="567"/>
        </w:tabs>
        <w:rPr>
          <w:rFonts w:cs="Arial"/>
          <w:sz w:val="20"/>
          <w:szCs w:val="20"/>
        </w:rPr>
      </w:pPr>
    </w:p>
    <w:p w14:paraId="34887962" w14:textId="77777777" w:rsidR="005E5E2C" w:rsidRPr="00E65183" w:rsidRDefault="00A43868" w:rsidP="003165F4">
      <w:pPr>
        <w:tabs>
          <w:tab w:val="left" w:pos="567"/>
        </w:tabs>
        <w:rPr>
          <w:rFonts w:cs="Arial"/>
          <w:sz w:val="20"/>
          <w:szCs w:val="20"/>
        </w:rPr>
      </w:pPr>
      <w:r>
        <w:rPr>
          <w:rFonts w:cs="Arial"/>
          <w:sz w:val="20"/>
          <w:szCs w:val="20"/>
        </w:rPr>
        <w:tab/>
      </w:r>
      <w:r>
        <w:rPr>
          <w:rFonts w:cs="Arial"/>
          <w:sz w:val="20"/>
          <w:szCs w:val="20"/>
        </w:rPr>
        <w:tab/>
      </w:r>
      <w:r w:rsidR="00FB4738" w:rsidRPr="00E65183">
        <w:rPr>
          <w:rFonts w:cs="Arial"/>
          <w:sz w:val="20"/>
          <w:szCs w:val="20"/>
        </w:rPr>
        <w:t>(2) Usposabljanje za pilote naprav se opravlja po programu usposabljanja</w:t>
      </w:r>
      <w:r w:rsidR="00AB6F8E" w:rsidRPr="00E65183">
        <w:rPr>
          <w:rFonts w:cs="Arial"/>
          <w:sz w:val="20"/>
          <w:szCs w:val="20"/>
        </w:rPr>
        <w:t>.</w:t>
      </w:r>
    </w:p>
    <w:p w14:paraId="72A583C2" w14:textId="77777777" w:rsidR="005E5E2C" w:rsidRPr="00E65183" w:rsidRDefault="005E5E2C" w:rsidP="003165F4">
      <w:pPr>
        <w:tabs>
          <w:tab w:val="left" w:pos="567"/>
        </w:tabs>
        <w:rPr>
          <w:rFonts w:cs="Arial"/>
          <w:sz w:val="20"/>
          <w:szCs w:val="20"/>
        </w:rPr>
      </w:pPr>
    </w:p>
    <w:p w14:paraId="52BC9D8A" w14:textId="77777777" w:rsidR="005E5E2C" w:rsidRPr="00E65183" w:rsidRDefault="00A43868" w:rsidP="003165F4">
      <w:pPr>
        <w:tabs>
          <w:tab w:val="left" w:pos="567"/>
        </w:tabs>
        <w:rPr>
          <w:rFonts w:cs="Arial"/>
          <w:sz w:val="20"/>
          <w:szCs w:val="20"/>
        </w:rPr>
      </w:pPr>
      <w:r>
        <w:rPr>
          <w:rFonts w:cs="Arial"/>
          <w:sz w:val="20"/>
          <w:szCs w:val="20"/>
        </w:rPr>
        <w:tab/>
      </w:r>
      <w:r>
        <w:rPr>
          <w:rFonts w:cs="Arial"/>
          <w:sz w:val="20"/>
          <w:szCs w:val="20"/>
        </w:rPr>
        <w:tab/>
      </w:r>
      <w:r w:rsidR="00FB4738" w:rsidRPr="00E65183">
        <w:rPr>
          <w:rFonts w:cs="Arial"/>
          <w:sz w:val="20"/>
          <w:szCs w:val="20"/>
        </w:rPr>
        <w:t xml:space="preserve">(3) Usposabljanje pilotov za ustrezno vrsto naprave lahko opravlja učitelj letenja z napravo ali pravna oseba, ki je prijavila dejavnost v skladu </w:t>
      </w:r>
      <w:r w:rsidR="00F920DB" w:rsidRPr="00E65183">
        <w:rPr>
          <w:rFonts w:cs="Arial"/>
          <w:sz w:val="20"/>
          <w:szCs w:val="20"/>
        </w:rPr>
        <w:t>s</w:t>
      </w:r>
      <w:r w:rsidR="00FB4738" w:rsidRPr="00E65183">
        <w:rPr>
          <w:rFonts w:cs="Arial"/>
          <w:sz w:val="20"/>
          <w:szCs w:val="20"/>
        </w:rPr>
        <w:t xml:space="preserve"> 2</w:t>
      </w:r>
      <w:r w:rsidR="00801CFA" w:rsidRPr="00E65183">
        <w:rPr>
          <w:rFonts w:cs="Arial"/>
          <w:sz w:val="20"/>
          <w:szCs w:val="20"/>
        </w:rPr>
        <w:t>5</w:t>
      </w:r>
      <w:r w:rsidR="00FB4738" w:rsidRPr="00E65183">
        <w:rPr>
          <w:rFonts w:cs="Arial"/>
          <w:sz w:val="20"/>
          <w:szCs w:val="20"/>
        </w:rPr>
        <w:t>. členom te uredbe.</w:t>
      </w:r>
    </w:p>
    <w:p w14:paraId="28F49EE9" w14:textId="77777777" w:rsidR="005E5E2C" w:rsidRPr="00E65183" w:rsidRDefault="005E5E2C" w:rsidP="003165F4">
      <w:pPr>
        <w:tabs>
          <w:tab w:val="left" w:pos="567"/>
        </w:tabs>
        <w:rPr>
          <w:rFonts w:cs="Arial"/>
          <w:sz w:val="20"/>
          <w:szCs w:val="20"/>
        </w:rPr>
      </w:pPr>
    </w:p>
    <w:p w14:paraId="4B811A13" w14:textId="77777777" w:rsidR="005E5E2C" w:rsidRPr="00E65183" w:rsidRDefault="00A43868" w:rsidP="003165F4">
      <w:pPr>
        <w:pStyle w:val="Naslov-lena"/>
        <w:tabs>
          <w:tab w:val="left" w:pos="567"/>
        </w:tabs>
      </w:pPr>
      <w:r>
        <w:t>17. člen</w:t>
      </w:r>
      <w:r w:rsidR="00AA42B5">
        <w:br/>
      </w:r>
      <w:r w:rsidR="00FB4738" w:rsidRPr="00E65183">
        <w:t>(pravila in pogoji za opravljanje izpita)</w:t>
      </w:r>
    </w:p>
    <w:p w14:paraId="32D2250B" w14:textId="77777777" w:rsidR="0077014C" w:rsidRPr="00E65183" w:rsidRDefault="0077014C" w:rsidP="003165F4">
      <w:pPr>
        <w:tabs>
          <w:tab w:val="left" w:pos="567"/>
        </w:tabs>
        <w:rPr>
          <w:rFonts w:cs="Arial"/>
          <w:sz w:val="20"/>
          <w:szCs w:val="20"/>
        </w:rPr>
      </w:pPr>
    </w:p>
    <w:p w14:paraId="42E3DE2E" w14:textId="782584AD"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(1) Oseba, ki želi opraviti izpit za pilota naprave, ne sme biti mlajša od </w:t>
      </w:r>
      <w:r w:rsidR="00F920DB" w:rsidRPr="00E65183">
        <w:rPr>
          <w:rFonts w:cs="Arial"/>
          <w:sz w:val="20"/>
          <w:szCs w:val="20"/>
        </w:rPr>
        <w:t>16</w:t>
      </w:r>
      <w:r w:rsidR="00FB4738" w:rsidRPr="00E65183">
        <w:rPr>
          <w:rFonts w:cs="Arial"/>
          <w:sz w:val="20"/>
          <w:szCs w:val="20"/>
        </w:rPr>
        <w:t xml:space="preserve"> let in mora </w:t>
      </w:r>
      <w:r w:rsidR="004235C7" w:rsidRPr="00E65183">
        <w:rPr>
          <w:rFonts w:cs="Arial"/>
          <w:sz w:val="20"/>
          <w:szCs w:val="20"/>
        </w:rPr>
        <w:t xml:space="preserve">vlogi </w:t>
      </w:r>
      <w:r w:rsidR="00FB4738" w:rsidRPr="00E65183">
        <w:rPr>
          <w:rFonts w:cs="Arial"/>
          <w:sz w:val="20"/>
          <w:szCs w:val="20"/>
        </w:rPr>
        <w:t>za opravljanje teoretičnega izpita priložiti priporočilo učitelja letenja z napravo za pristop k izpitu.</w:t>
      </w:r>
    </w:p>
    <w:p w14:paraId="3ACF539E" w14:textId="77777777" w:rsidR="005E5E2C" w:rsidRPr="00E65183" w:rsidRDefault="005E5E2C" w:rsidP="003165F4">
      <w:pPr>
        <w:tabs>
          <w:tab w:val="left" w:pos="567"/>
        </w:tabs>
        <w:rPr>
          <w:rFonts w:cs="Arial"/>
          <w:sz w:val="20"/>
          <w:szCs w:val="20"/>
        </w:rPr>
      </w:pPr>
    </w:p>
    <w:p w14:paraId="3EC7A41F" w14:textId="77777777" w:rsidR="005E5E2C" w:rsidRPr="00E65183" w:rsidRDefault="00A43868" w:rsidP="003165F4">
      <w:pPr>
        <w:tabs>
          <w:tab w:val="left" w:pos="567"/>
        </w:tabs>
        <w:rPr>
          <w:rFonts w:cs="Arial"/>
          <w:sz w:val="20"/>
          <w:szCs w:val="20"/>
        </w:rPr>
      </w:pPr>
      <w:r>
        <w:rPr>
          <w:rFonts w:cs="Arial"/>
          <w:sz w:val="20"/>
          <w:szCs w:val="20"/>
        </w:rPr>
        <w:tab/>
      </w:r>
      <w:r>
        <w:rPr>
          <w:rFonts w:cs="Arial"/>
          <w:sz w:val="20"/>
          <w:szCs w:val="20"/>
        </w:rPr>
        <w:tab/>
      </w:r>
      <w:r w:rsidR="00FB4738" w:rsidRPr="00E65183">
        <w:rPr>
          <w:rFonts w:cs="Arial"/>
          <w:sz w:val="20"/>
          <w:szCs w:val="20"/>
        </w:rPr>
        <w:t>(2) Priporočilo iz prejšnje</w:t>
      </w:r>
      <w:r w:rsidR="00F920DB" w:rsidRPr="00E65183">
        <w:rPr>
          <w:rFonts w:cs="Arial"/>
          <w:sz w:val="20"/>
          <w:szCs w:val="20"/>
        </w:rPr>
        <w:t>ga</w:t>
      </w:r>
      <w:r w:rsidR="00FB4738" w:rsidRPr="00E65183">
        <w:rPr>
          <w:rFonts w:cs="Arial"/>
          <w:sz w:val="20"/>
          <w:szCs w:val="20"/>
        </w:rPr>
        <w:t xml:space="preserve"> odstavka ne sme biti starejše od 12 mesecev. V primeru, da kandidat v tem obdobju ne pristopi k teoretičnemu izpitu, mora opraviti osvežitveno usposabljanje pri učitelju letenja za ustrezno vrsto naprave.</w:t>
      </w:r>
    </w:p>
    <w:p w14:paraId="0BF01D4B" w14:textId="77777777" w:rsidR="005E5E2C" w:rsidRPr="00E65183" w:rsidRDefault="005E5E2C" w:rsidP="003165F4">
      <w:pPr>
        <w:tabs>
          <w:tab w:val="left" w:pos="567"/>
        </w:tabs>
        <w:rPr>
          <w:rFonts w:cs="Arial"/>
          <w:sz w:val="20"/>
          <w:szCs w:val="20"/>
        </w:rPr>
      </w:pPr>
    </w:p>
    <w:p w14:paraId="15A08C88"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(3) Kandidat mora </w:t>
      </w:r>
      <w:r w:rsidR="00E767B1" w:rsidRPr="00E65183">
        <w:rPr>
          <w:rFonts w:cs="Arial"/>
          <w:sz w:val="20"/>
          <w:szCs w:val="20"/>
        </w:rPr>
        <w:t xml:space="preserve">pristopiti </w:t>
      </w:r>
      <w:r w:rsidR="00FB4738" w:rsidRPr="00E65183">
        <w:rPr>
          <w:rFonts w:cs="Arial"/>
          <w:sz w:val="20"/>
          <w:szCs w:val="20"/>
        </w:rPr>
        <w:t>k opravljanju praktičnega dela izpita v roku 6 mesecev po opravljenem teoretičnem delu izpita.</w:t>
      </w:r>
    </w:p>
    <w:p w14:paraId="4B3BFF6B" w14:textId="77777777" w:rsidR="005E5E2C" w:rsidRPr="00E65183" w:rsidRDefault="005E5E2C" w:rsidP="003165F4">
      <w:pPr>
        <w:tabs>
          <w:tab w:val="left" w:pos="567"/>
        </w:tabs>
        <w:rPr>
          <w:rFonts w:cs="Arial"/>
          <w:sz w:val="20"/>
          <w:szCs w:val="20"/>
        </w:rPr>
      </w:pPr>
    </w:p>
    <w:p w14:paraId="57C286AF" w14:textId="77777777" w:rsidR="005E5E2C" w:rsidRPr="00E65183" w:rsidRDefault="00A43868" w:rsidP="003165F4">
      <w:pPr>
        <w:pStyle w:val="Naslov-lena"/>
        <w:tabs>
          <w:tab w:val="left" w:pos="567"/>
        </w:tabs>
      </w:pPr>
      <w:r>
        <w:t>18. člen</w:t>
      </w:r>
      <w:r w:rsidR="00AA42B5">
        <w:br/>
      </w:r>
      <w:r w:rsidR="00FB4738" w:rsidRPr="00E65183">
        <w:t>(izpit pilota naprave)</w:t>
      </w:r>
    </w:p>
    <w:p w14:paraId="5CB5C71B" w14:textId="77777777" w:rsidR="0077014C" w:rsidRPr="00E65183" w:rsidRDefault="0077014C" w:rsidP="003165F4">
      <w:pPr>
        <w:tabs>
          <w:tab w:val="left" w:pos="567"/>
        </w:tabs>
        <w:rPr>
          <w:rFonts w:cs="Arial"/>
          <w:sz w:val="20"/>
          <w:szCs w:val="20"/>
        </w:rPr>
      </w:pPr>
    </w:p>
    <w:p w14:paraId="44A4475A"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(1) Izpit za pilota naprave se opravi pod nadzorom učitelja pred izpitno komisijo. Izpitno komisijo imenuje agencija. Izpit za pridobitev dovoljenja pilota naprave sestavljata teoretični in praktični del.</w:t>
      </w:r>
    </w:p>
    <w:p w14:paraId="6D521ACA" w14:textId="77777777" w:rsidR="005E5E2C" w:rsidRPr="00E65183" w:rsidRDefault="005E5E2C" w:rsidP="003165F4">
      <w:pPr>
        <w:tabs>
          <w:tab w:val="left" w:pos="567"/>
        </w:tabs>
        <w:rPr>
          <w:rFonts w:cs="Arial"/>
          <w:sz w:val="20"/>
          <w:szCs w:val="20"/>
        </w:rPr>
      </w:pPr>
    </w:p>
    <w:p w14:paraId="01DAA216"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(2) Izpitna komisija ima pravico do vpogleda v zapise o usposabljanju in dokazila o naletu.</w:t>
      </w:r>
    </w:p>
    <w:p w14:paraId="3B88CC48" w14:textId="77777777" w:rsidR="005E5E2C" w:rsidRPr="00E65183" w:rsidRDefault="005E5E2C" w:rsidP="003165F4">
      <w:pPr>
        <w:tabs>
          <w:tab w:val="left" w:pos="567"/>
        </w:tabs>
        <w:rPr>
          <w:rFonts w:cs="Arial"/>
          <w:sz w:val="20"/>
          <w:szCs w:val="20"/>
        </w:rPr>
      </w:pPr>
    </w:p>
    <w:p w14:paraId="0A11B908"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(3) Teoretični del izpita obsega skupne </w:t>
      </w:r>
      <w:r w:rsidR="00774BEE" w:rsidRPr="00E65183">
        <w:rPr>
          <w:rFonts w:cs="Arial"/>
          <w:sz w:val="20"/>
          <w:szCs w:val="20"/>
        </w:rPr>
        <w:t xml:space="preserve">predmete </w:t>
      </w:r>
      <w:r w:rsidR="00FB4738" w:rsidRPr="00E65183">
        <w:rPr>
          <w:rFonts w:cs="Arial"/>
          <w:sz w:val="20"/>
          <w:szCs w:val="20"/>
        </w:rPr>
        <w:t xml:space="preserve">in posebne predmete za posamezno </w:t>
      </w:r>
      <w:r w:rsidR="00774BEE" w:rsidRPr="00E65183">
        <w:rPr>
          <w:rFonts w:cs="Arial"/>
          <w:sz w:val="20"/>
          <w:szCs w:val="20"/>
        </w:rPr>
        <w:t xml:space="preserve">vrsto </w:t>
      </w:r>
      <w:r w:rsidR="00FB4738" w:rsidRPr="00E65183">
        <w:rPr>
          <w:rFonts w:cs="Arial"/>
          <w:sz w:val="20"/>
          <w:szCs w:val="20"/>
        </w:rPr>
        <w:t>naprav</w:t>
      </w:r>
      <w:r w:rsidR="00774BEE" w:rsidRPr="00E65183">
        <w:rPr>
          <w:rFonts w:cs="Arial"/>
          <w:sz w:val="20"/>
          <w:szCs w:val="20"/>
        </w:rPr>
        <w:t>e</w:t>
      </w:r>
      <w:r w:rsidR="00FB4738" w:rsidRPr="00E65183">
        <w:rPr>
          <w:rFonts w:cs="Arial"/>
          <w:sz w:val="20"/>
          <w:szCs w:val="20"/>
        </w:rPr>
        <w:t>. Način izvajanja teoretičnega dela izpita za posamezno vrsto naprave določi agencija.</w:t>
      </w:r>
    </w:p>
    <w:p w14:paraId="64F42E56" w14:textId="77777777" w:rsidR="005E5E2C" w:rsidRPr="00E65183" w:rsidRDefault="005E5E2C" w:rsidP="003165F4">
      <w:pPr>
        <w:tabs>
          <w:tab w:val="left" w:pos="567"/>
        </w:tabs>
        <w:rPr>
          <w:rFonts w:cs="Arial"/>
          <w:sz w:val="20"/>
          <w:szCs w:val="20"/>
        </w:rPr>
      </w:pPr>
    </w:p>
    <w:p w14:paraId="06A28F8F"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(4) Skupni predmeti so naslednji:</w:t>
      </w:r>
    </w:p>
    <w:p w14:paraId="256A0D29" w14:textId="77777777" w:rsidR="005E5E2C" w:rsidRPr="00772A1C" w:rsidRDefault="00A43868">
      <w:pPr>
        <w:pStyle w:val="Odstavekseznama"/>
        <w:numPr>
          <w:ilvl w:val="0"/>
          <w:numId w:val="29"/>
        </w:numPr>
        <w:tabs>
          <w:tab w:val="left" w:pos="567"/>
        </w:tabs>
        <w:ind w:left="426" w:hanging="426"/>
        <w:rPr>
          <w:rFonts w:cs="Arial"/>
          <w:sz w:val="20"/>
          <w:szCs w:val="20"/>
        </w:rPr>
      </w:pPr>
      <w:r w:rsidRPr="00772A1C">
        <w:rPr>
          <w:rFonts w:cs="Arial"/>
          <w:sz w:val="20"/>
          <w:szCs w:val="20"/>
        </w:rPr>
        <w:t>letalski predpisi in navigacija;</w:t>
      </w:r>
    </w:p>
    <w:p w14:paraId="708797D0" w14:textId="77777777" w:rsidR="005E5E2C" w:rsidRPr="00772A1C" w:rsidRDefault="00A43868">
      <w:pPr>
        <w:pStyle w:val="Odstavekseznama"/>
        <w:numPr>
          <w:ilvl w:val="0"/>
          <w:numId w:val="29"/>
        </w:numPr>
        <w:tabs>
          <w:tab w:val="left" w:pos="567"/>
        </w:tabs>
        <w:ind w:left="426" w:hanging="426"/>
        <w:rPr>
          <w:rFonts w:cs="Arial"/>
          <w:sz w:val="20"/>
          <w:szCs w:val="20"/>
        </w:rPr>
      </w:pPr>
      <w:r w:rsidRPr="00772A1C">
        <w:rPr>
          <w:rFonts w:cs="Arial"/>
          <w:sz w:val="20"/>
          <w:szCs w:val="20"/>
        </w:rPr>
        <w:t>meteorologija;</w:t>
      </w:r>
    </w:p>
    <w:p w14:paraId="1CD7F010" w14:textId="77777777" w:rsidR="005E5E2C" w:rsidRPr="00772A1C" w:rsidRDefault="00A43868">
      <w:pPr>
        <w:pStyle w:val="Odstavekseznama"/>
        <w:numPr>
          <w:ilvl w:val="0"/>
          <w:numId w:val="29"/>
        </w:numPr>
        <w:tabs>
          <w:tab w:val="left" w:pos="567"/>
        </w:tabs>
        <w:ind w:left="426" w:hanging="426"/>
        <w:rPr>
          <w:rFonts w:cs="Arial"/>
          <w:sz w:val="20"/>
          <w:szCs w:val="20"/>
        </w:rPr>
      </w:pPr>
      <w:r w:rsidRPr="00772A1C">
        <w:rPr>
          <w:rFonts w:cs="Arial"/>
          <w:sz w:val="20"/>
          <w:szCs w:val="20"/>
        </w:rPr>
        <w:t>človeško delovanje in zmogljivost.</w:t>
      </w:r>
    </w:p>
    <w:p w14:paraId="23216610" w14:textId="77777777" w:rsidR="005E5E2C" w:rsidRPr="00E65183" w:rsidRDefault="005E5E2C" w:rsidP="003165F4">
      <w:pPr>
        <w:tabs>
          <w:tab w:val="left" w:pos="567"/>
        </w:tabs>
        <w:rPr>
          <w:rFonts w:cs="Arial"/>
          <w:sz w:val="20"/>
          <w:szCs w:val="20"/>
        </w:rPr>
      </w:pPr>
    </w:p>
    <w:p w14:paraId="53553BE5"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(5) Posebni predmeti za posamezno vrsto naprave so naslednji:</w:t>
      </w:r>
    </w:p>
    <w:p w14:paraId="07E78FFE" w14:textId="26929A4E" w:rsidR="005E5E2C" w:rsidRPr="00772A1C" w:rsidRDefault="00A43868">
      <w:pPr>
        <w:pStyle w:val="Odstavekseznama"/>
        <w:numPr>
          <w:ilvl w:val="0"/>
          <w:numId w:val="29"/>
        </w:numPr>
        <w:tabs>
          <w:tab w:val="left" w:pos="426"/>
        </w:tabs>
        <w:ind w:left="426" w:hanging="426"/>
        <w:rPr>
          <w:rFonts w:cs="Arial"/>
          <w:sz w:val="20"/>
          <w:szCs w:val="20"/>
        </w:rPr>
      </w:pPr>
      <w:r w:rsidRPr="00772A1C">
        <w:rPr>
          <w:rFonts w:cs="Arial"/>
          <w:sz w:val="20"/>
          <w:szCs w:val="20"/>
        </w:rPr>
        <w:t xml:space="preserve">aerodinamika, mehanika letenja </w:t>
      </w:r>
      <w:r w:rsidR="006F2DC1">
        <w:rPr>
          <w:rFonts w:cs="Arial"/>
          <w:sz w:val="20"/>
          <w:szCs w:val="20"/>
        </w:rPr>
        <w:t>oziroma</w:t>
      </w:r>
      <w:r w:rsidRPr="00772A1C">
        <w:rPr>
          <w:rFonts w:cs="Arial"/>
          <w:sz w:val="20"/>
          <w:szCs w:val="20"/>
        </w:rPr>
        <w:t xml:space="preserve"> pogon za ustrezno vrsto naprave;</w:t>
      </w:r>
    </w:p>
    <w:p w14:paraId="6280F7CE" w14:textId="77777777" w:rsidR="005E5E2C" w:rsidRPr="00772A1C" w:rsidRDefault="00A43868">
      <w:pPr>
        <w:pStyle w:val="Odstavekseznama"/>
        <w:numPr>
          <w:ilvl w:val="0"/>
          <w:numId w:val="29"/>
        </w:numPr>
        <w:tabs>
          <w:tab w:val="left" w:pos="426"/>
        </w:tabs>
        <w:ind w:left="426" w:hanging="426"/>
        <w:rPr>
          <w:rFonts w:cs="Arial"/>
          <w:sz w:val="20"/>
          <w:szCs w:val="20"/>
        </w:rPr>
      </w:pPr>
      <w:r w:rsidRPr="00772A1C">
        <w:rPr>
          <w:rFonts w:cs="Arial"/>
          <w:sz w:val="20"/>
          <w:szCs w:val="20"/>
        </w:rPr>
        <w:t>konstrukcija naprave;</w:t>
      </w:r>
    </w:p>
    <w:p w14:paraId="08AF8297" w14:textId="77777777" w:rsidR="005E5E2C" w:rsidRPr="00772A1C" w:rsidRDefault="00A43868">
      <w:pPr>
        <w:pStyle w:val="Odstavekseznama"/>
        <w:numPr>
          <w:ilvl w:val="0"/>
          <w:numId w:val="29"/>
        </w:numPr>
        <w:tabs>
          <w:tab w:val="left" w:pos="426"/>
        </w:tabs>
        <w:ind w:left="426" w:hanging="426"/>
        <w:rPr>
          <w:rFonts w:cs="Arial"/>
          <w:sz w:val="20"/>
          <w:szCs w:val="20"/>
        </w:rPr>
      </w:pPr>
      <w:r w:rsidRPr="00772A1C">
        <w:rPr>
          <w:rFonts w:cs="Arial"/>
          <w:sz w:val="20"/>
          <w:szCs w:val="20"/>
        </w:rPr>
        <w:t>postopki v sili.</w:t>
      </w:r>
    </w:p>
    <w:p w14:paraId="50318BC8" w14:textId="77777777" w:rsidR="005E5E2C" w:rsidRPr="00E65183" w:rsidRDefault="005E5E2C" w:rsidP="003165F4">
      <w:pPr>
        <w:tabs>
          <w:tab w:val="left" w:pos="567"/>
        </w:tabs>
        <w:rPr>
          <w:rFonts w:cs="Arial"/>
          <w:sz w:val="20"/>
          <w:szCs w:val="20"/>
        </w:rPr>
      </w:pPr>
    </w:p>
    <w:p w14:paraId="17CC68F3"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(6) </w:t>
      </w:r>
      <w:r w:rsidR="00A27B9B" w:rsidRPr="00E65183">
        <w:rPr>
          <w:rFonts w:cs="Arial"/>
          <w:sz w:val="20"/>
          <w:szCs w:val="20"/>
        </w:rPr>
        <w:t>S</w:t>
      </w:r>
      <w:r w:rsidR="00FB4738" w:rsidRPr="00E65183">
        <w:rPr>
          <w:rFonts w:cs="Arial"/>
          <w:sz w:val="20"/>
          <w:szCs w:val="20"/>
        </w:rPr>
        <w:t>kupni</w:t>
      </w:r>
      <w:r w:rsidR="00A27B9B" w:rsidRPr="00E65183">
        <w:rPr>
          <w:rFonts w:cs="Arial"/>
          <w:sz w:val="20"/>
          <w:szCs w:val="20"/>
        </w:rPr>
        <w:t xml:space="preserve"> predmeti</w:t>
      </w:r>
      <w:r w:rsidR="00FB4738" w:rsidRPr="00E65183">
        <w:rPr>
          <w:rFonts w:cs="Arial"/>
          <w:sz w:val="20"/>
          <w:szCs w:val="20"/>
        </w:rPr>
        <w:t xml:space="preserve"> iz četrtega odstavka tega člena so enaki za vse vrste naprav, </w:t>
      </w:r>
      <w:r w:rsidR="00A27B9B" w:rsidRPr="00E65183">
        <w:rPr>
          <w:rFonts w:cs="Arial"/>
          <w:sz w:val="20"/>
          <w:szCs w:val="20"/>
        </w:rPr>
        <w:t>izpite iz posebnih predmetov iz prejšnjega odstavka pa je treba o</w:t>
      </w:r>
      <w:r w:rsidR="00FB4738" w:rsidRPr="00E65183">
        <w:rPr>
          <w:rFonts w:cs="Arial"/>
          <w:sz w:val="20"/>
          <w:szCs w:val="20"/>
        </w:rPr>
        <w:t>praviti za vsako vrsto naprave posebej.</w:t>
      </w:r>
    </w:p>
    <w:p w14:paraId="17E2FE55" w14:textId="77777777" w:rsidR="005E5E2C" w:rsidRPr="00E65183" w:rsidRDefault="005E5E2C" w:rsidP="003165F4">
      <w:pPr>
        <w:tabs>
          <w:tab w:val="left" w:pos="567"/>
        </w:tabs>
        <w:rPr>
          <w:rFonts w:cs="Arial"/>
          <w:sz w:val="20"/>
          <w:szCs w:val="20"/>
        </w:rPr>
      </w:pPr>
    </w:p>
    <w:p w14:paraId="7A43C45D" w14:textId="77777777" w:rsidR="005E5E2C" w:rsidRPr="00E65183" w:rsidRDefault="00A43868" w:rsidP="003165F4">
      <w:pPr>
        <w:pStyle w:val="Naslov-lena"/>
        <w:tabs>
          <w:tab w:val="left" w:pos="567"/>
        </w:tabs>
      </w:pPr>
      <w:r>
        <w:t>19. člen</w:t>
      </w:r>
      <w:r w:rsidR="00AA42B5">
        <w:br/>
      </w:r>
      <w:r w:rsidR="00FB4738" w:rsidRPr="00E65183">
        <w:t>(pilot naprave)</w:t>
      </w:r>
    </w:p>
    <w:p w14:paraId="14D11A8D" w14:textId="77777777" w:rsidR="0077014C" w:rsidRPr="00E65183" w:rsidRDefault="0077014C" w:rsidP="003165F4">
      <w:pPr>
        <w:tabs>
          <w:tab w:val="left" w:pos="567"/>
        </w:tabs>
        <w:rPr>
          <w:rFonts w:cs="Arial"/>
          <w:sz w:val="20"/>
          <w:szCs w:val="20"/>
        </w:rPr>
      </w:pPr>
    </w:p>
    <w:p w14:paraId="34F442F4" w14:textId="77777777" w:rsidR="005E5E2C" w:rsidRPr="00E65183" w:rsidRDefault="00A43868" w:rsidP="003165F4">
      <w:pPr>
        <w:tabs>
          <w:tab w:val="left" w:pos="567"/>
        </w:tabs>
        <w:rPr>
          <w:rFonts w:cs="Arial"/>
          <w:sz w:val="20"/>
          <w:szCs w:val="20"/>
        </w:rPr>
      </w:pPr>
      <w:r>
        <w:rPr>
          <w:rFonts w:cs="Arial"/>
          <w:sz w:val="20"/>
          <w:szCs w:val="20"/>
        </w:rPr>
        <w:lastRenderedPageBreak/>
        <w:tab/>
      </w:r>
      <w:r w:rsidR="00FB4738" w:rsidRPr="00E65183">
        <w:rPr>
          <w:rFonts w:cs="Arial"/>
          <w:sz w:val="20"/>
          <w:szCs w:val="20"/>
        </w:rPr>
        <w:t>(1) Z napravo lahko upravlja oseba, ki ima veljavno dovoljenje pilota naprave.</w:t>
      </w:r>
    </w:p>
    <w:p w14:paraId="19B9592B" w14:textId="77777777" w:rsidR="005E5E2C" w:rsidRPr="00E65183" w:rsidRDefault="005E5E2C" w:rsidP="003165F4">
      <w:pPr>
        <w:tabs>
          <w:tab w:val="left" w:pos="567"/>
        </w:tabs>
        <w:rPr>
          <w:rFonts w:cs="Arial"/>
          <w:sz w:val="20"/>
          <w:szCs w:val="20"/>
        </w:rPr>
      </w:pPr>
    </w:p>
    <w:p w14:paraId="769E87E1"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(2) Z napravo lahko upravlja tudi oseba med usposabljanjem za pridobitev dovoljenja pilota naprave ali pooblastila, </w:t>
      </w:r>
      <w:r w:rsidR="00E767B1" w:rsidRPr="00E65183">
        <w:rPr>
          <w:rFonts w:cs="Arial"/>
          <w:sz w:val="20"/>
          <w:szCs w:val="20"/>
        </w:rPr>
        <w:t xml:space="preserve">kadar leti </w:t>
      </w:r>
      <w:r w:rsidR="00FB4738" w:rsidRPr="00E65183">
        <w:rPr>
          <w:rFonts w:cs="Arial"/>
          <w:sz w:val="20"/>
          <w:szCs w:val="20"/>
        </w:rPr>
        <w:t xml:space="preserve">z ali pod nadzorom imetnika pooblastila učitelja letenja z napravo, ki je izdano v skladu s pogoji iz </w:t>
      </w:r>
      <w:r w:rsidR="00A85DCA" w:rsidRPr="00E65183">
        <w:rPr>
          <w:rFonts w:cs="Arial"/>
          <w:sz w:val="20"/>
          <w:szCs w:val="20"/>
        </w:rPr>
        <w:t>21</w:t>
      </w:r>
      <w:r w:rsidR="00FB4738" w:rsidRPr="00E65183">
        <w:rPr>
          <w:rFonts w:cs="Arial"/>
          <w:sz w:val="20"/>
          <w:szCs w:val="20"/>
        </w:rPr>
        <w:t>. člena te uredbe.</w:t>
      </w:r>
    </w:p>
    <w:p w14:paraId="3ACFCAF5" w14:textId="77777777" w:rsidR="005E5E2C" w:rsidRPr="00E65183" w:rsidRDefault="005E5E2C" w:rsidP="003165F4">
      <w:pPr>
        <w:tabs>
          <w:tab w:val="left" w:pos="567"/>
        </w:tabs>
        <w:rPr>
          <w:rFonts w:cs="Arial"/>
          <w:sz w:val="20"/>
          <w:szCs w:val="20"/>
        </w:rPr>
      </w:pPr>
    </w:p>
    <w:p w14:paraId="50A9FB89" w14:textId="77777777" w:rsidR="005E5E2C" w:rsidRPr="00E65183" w:rsidRDefault="00A43868" w:rsidP="003165F4">
      <w:pPr>
        <w:pStyle w:val="Naslov-lena"/>
        <w:tabs>
          <w:tab w:val="left" w:pos="567"/>
        </w:tabs>
      </w:pPr>
      <w:r>
        <w:t>20. člen</w:t>
      </w:r>
      <w:r w:rsidR="00AA42B5">
        <w:br/>
      </w:r>
      <w:r w:rsidR="00FB4738" w:rsidRPr="00E65183">
        <w:t>(pooblastila - splošno)</w:t>
      </w:r>
    </w:p>
    <w:p w14:paraId="24238B24" w14:textId="77777777" w:rsidR="0077014C" w:rsidRPr="00E65183" w:rsidRDefault="0077014C" w:rsidP="003165F4">
      <w:pPr>
        <w:tabs>
          <w:tab w:val="left" w:pos="567"/>
        </w:tabs>
        <w:rPr>
          <w:rFonts w:cs="Arial"/>
          <w:sz w:val="20"/>
          <w:szCs w:val="20"/>
        </w:rPr>
      </w:pPr>
    </w:p>
    <w:p w14:paraId="029DABCA"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(1) Pooblastili za ustrezno vrsto naprave sta naslednji:</w:t>
      </w:r>
    </w:p>
    <w:p w14:paraId="75D41156" w14:textId="77777777" w:rsidR="005E5E2C" w:rsidRPr="00E65183" w:rsidRDefault="00A43868" w:rsidP="004E3741">
      <w:pPr>
        <w:pStyle w:val="Odstavekseznama"/>
        <w:numPr>
          <w:ilvl w:val="0"/>
          <w:numId w:val="29"/>
        </w:numPr>
        <w:tabs>
          <w:tab w:val="left" w:pos="567"/>
        </w:tabs>
        <w:ind w:left="426" w:hanging="426"/>
        <w:rPr>
          <w:rFonts w:cs="Arial"/>
          <w:sz w:val="20"/>
          <w:szCs w:val="20"/>
        </w:rPr>
      </w:pPr>
      <w:r w:rsidRPr="00E65183">
        <w:rPr>
          <w:rFonts w:cs="Arial"/>
          <w:sz w:val="20"/>
          <w:szCs w:val="20"/>
        </w:rPr>
        <w:t>pooblastilo učitelja letenja z napravo,</w:t>
      </w:r>
    </w:p>
    <w:p w14:paraId="63AA0FD8" w14:textId="77777777" w:rsidR="005E5E2C" w:rsidRPr="00E65183" w:rsidRDefault="00A43868" w:rsidP="004E3741">
      <w:pPr>
        <w:pStyle w:val="Odstavekseznama"/>
        <w:numPr>
          <w:ilvl w:val="0"/>
          <w:numId w:val="29"/>
        </w:numPr>
        <w:tabs>
          <w:tab w:val="left" w:pos="567"/>
        </w:tabs>
        <w:ind w:left="426" w:hanging="426"/>
        <w:rPr>
          <w:rFonts w:cs="Arial"/>
          <w:sz w:val="20"/>
          <w:szCs w:val="20"/>
        </w:rPr>
      </w:pPr>
      <w:r w:rsidRPr="00E65183">
        <w:rPr>
          <w:rFonts w:cs="Arial"/>
          <w:sz w:val="20"/>
          <w:szCs w:val="20"/>
        </w:rPr>
        <w:t>pooblastilo pilota tandem naprave.</w:t>
      </w:r>
    </w:p>
    <w:p w14:paraId="0E2ECF20" w14:textId="77777777" w:rsidR="005E5E2C" w:rsidRPr="00E65183" w:rsidRDefault="005E5E2C" w:rsidP="003165F4">
      <w:pPr>
        <w:tabs>
          <w:tab w:val="left" w:pos="567"/>
        </w:tabs>
        <w:rPr>
          <w:rFonts w:cs="Arial"/>
          <w:sz w:val="20"/>
          <w:szCs w:val="20"/>
        </w:rPr>
      </w:pPr>
    </w:p>
    <w:p w14:paraId="34CCC98E"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(2) Usposabljanje za pooblastila iz pr</w:t>
      </w:r>
      <w:r w:rsidR="00F920DB" w:rsidRPr="00E65183">
        <w:rPr>
          <w:rFonts w:cs="Arial"/>
          <w:sz w:val="20"/>
          <w:szCs w:val="20"/>
        </w:rPr>
        <w:t xml:space="preserve">ejšnjega </w:t>
      </w:r>
      <w:r w:rsidR="00FB4738" w:rsidRPr="00E65183">
        <w:rPr>
          <w:rFonts w:cs="Arial"/>
          <w:sz w:val="20"/>
          <w:szCs w:val="20"/>
        </w:rPr>
        <w:t>odstavka, se izvede v skladu s programom usposabljanja</w:t>
      </w:r>
      <w:r w:rsidR="00AB6F8E" w:rsidRPr="00E65183">
        <w:rPr>
          <w:rFonts w:cs="Arial"/>
          <w:sz w:val="20"/>
          <w:szCs w:val="20"/>
        </w:rPr>
        <w:t>.</w:t>
      </w:r>
    </w:p>
    <w:p w14:paraId="2F5D18A4" w14:textId="77777777" w:rsidR="005E5E2C" w:rsidRPr="00E65183" w:rsidRDefault="005E5E2C" w:rsidP="003165F4">
      <w:pPr>
        <w:tabs>
          <w:tab w:val="left" w:pos="567"/>
        </w:tabs>
        <w:rPr>
          <w:rFonts w:cs="Arial"/>
          <w:sz w:val="20"/>
          <w:szCs w:val="20"/>
        </w:rPr>
      </w:pPr>
    </w:p>
    <w:p w14:paraId="21870D11"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(3) Izpiti za pridobivanje posameznih vrst pooblastil se opravijo pred izpitno komisijo, ki jo imenuje agencija in se mora opraviti v 12 mesecih od </w:t>
      </w:r>
      <w:r w:rsidR="004235C7" w:rsidRPr="00E65183">
        <w:rPr>
          <w:rFonts w:cs="Arial"/>
          <w:sz w:val="20"/>
          <w:szCs w:val="20"/>
        </w:rPr>
        <w:t xml:space="preserve">datuma </w:t>
      </w:r>
      <w:r w:rsidR="00FB4738" w:rsidRPr="00E65183">
        <w:rPr>
          <w:rFonts w:cs="Arial"/>
          <w:sz w:val="20"/>
          <w:szCs w:val="20"/>
        </w:rPr>
        <w:t>izda</w:t>
      </w:r>
      <w:r w:rsidR="004235C7" w:rsidRPr="00E65183">
        <w:rPr>
          <w:rFonts w:cs="Arial"/>
          <w:sz w:val="20"/>
          <w:szCs w:val="20"/>
        </w:rPr>
        <w:t>je</w:t>
      </w:r>
      <w:r w:rsidR="00FB4738" w:rsidRPr="00E65183">
        <w:rPr>
          <w:rFonts w:cs="Arial"/>
          <w:sz w:val="20"/>
          <w:szCs w:val="20"/>
        </w:rPr>
        <w:t xml:space="preserve"> priporočila </w:t>
      </w:r>
      <w:r w:rsidR="004235C7" w:rsidRPr="00E65183">
        <w:rPr>
          <w:rFonts w:cs="Arial"/>
          <w:sz w:val="20"/>
          <w:szCs w:val="20"/>
        </w:rPr>
        <w:t xml:space="preserve">za pristop k izpitu, izdanega s strani </w:t>
      </w:r>
      <w:r w:rsidR="00FB4738" w:rsidRPr="00E65183">
        <w:rPr>
          <w:rFonts w:cs="Arial"/>
          <w:sz w:val="20"/>
          <w:szCs w:val="20"/>
        </w:rPr>
        <w:t>učitelja letenja za ustrezno pooblastilo. V primeru, da kandidat v tem obdobju ne opravi izpita, mora opraviti osvežitveno usposabljanje pri učitelju letenja za ustrezno pooblastilo.</w:t>
      </w:r>
    </w:p>
    <w:p w14:paraId="550D1593" w14:textId="77777777" w:rsidR="00BC078A" w:rsidRPr="00E65183" w:rsidRDefault="00BC078A" w:rsidP="003165F4">
      <w:pPr>
        <w:tabs>
          <w:tab w:val="left" w:pos="567"/>
        </w:tabs>
        <w:rPr>
          <w:rFonts w:cs="Arial"/>
          <w:sz w:val="20"/>
          <w:szCs w:val="20"/>
        </w:rPr>
      </w:pPr>
    </w:p>
    <w:p w14:paraId="72017E6B"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(4) Izpitna komisija ima pravico do vpogleda v zapise o usposabljanju in dokazila o naletu.</w:t>
      </w:r>
    </w:p>
    <w:p w14:paraId="3E5BBCCB" w14:textId="77777777" w:rsidR="005E5E2C" w:rsidRPr="00E65183" w:rsidRDefault="005E5E2C" w:rsidP="003165F4">
      <w:pPr>
        <w:tabs>
          <w:tab w:val="left" w:pos="567"/>
        </w:tabs>
        <w:rPr>
          <w:rFonts w:cs="Arial"/>
          <w:sz w:val="20"/>
          <w:szCs w:val="20"/>
        </w:rPr>
      </w:pPr>
    </w:p>
    <w:p w14:paraId="60667D34"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(5) Veljavnost pooblastil je neomejena pod pogojem, da imetnik izpolnjuje pogoje za ohranjanje privilegijev ustreznega pooblastila.</w:t>
      </w:r>
    </w:p>
    <w:p w14:paraId="56DE1C57" w14:textId="77777777" w:rsidR="005E5E2C" w:rsidRPr="00E65183" w:rsidRDefault="005E5E2C" w:rsidP="003165F4">
      <w:pPr>
        <w:tabs>
          <w:tab w:val="left" w:pos="567"/>
        </w:tabs>
        <w:rPr>
          <w:rFonts w:cs="Arial"/>
          <w:sz w:val="20"/>
          <w:szCs w:val="20"/>
        </w:rPr>
      </w:pPr>
    </w:p>
    <w:p w14:paraId="21F21764"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(6) Izpolnjevanje pogojev in zahtev za ohranjanje privilegijev mora biti zabeleženo v knjižico letenja ali enakovreden dokument oziroma na drug ustrezen način.</w:t>
      </w:r>
    </w:p>
    <w:p w14:paraId="5F780C60" w14:textId="77777777" w:rsidR="005E5E2C" w:rsidRPr="00E65183" w:rsidRDefault="005E5E2C" w:rsidP="003165F4">
      <w:pPr>
        <w:tabs>
          <w:tab w:val="left" w:pos="567"/>
        </w:tabs>
        <w:rPr>
          <w:rFonts w:cs="Arial"/>
          <w:sz w:val="20"/>
          <w:szCs w:val="20"/>
        </w:rPr>
      </w:pPr>
    </w:p>
    <w:p w14:paraId="1B7FAFCB" w14:textId="77777777" w:rsidR="005E5E2C" w:rsidRPr="00E65183" w:rsidRDefault="00A43868" w:rsidP="004B5A9A">
      <w:pPr>
        <w:pStyle w:val="Naslov-lena"/>
        <w:tabs>
          <w:tab w:val="left" w:pos="567"/>
          <w:tab w:val="left" w:pos="851"/>
        </w:tabs>
      </w:pPr>
      <w:r>
        <w:t>21. člen</w:t>
      </w:r>
      <w:r w:rsidR="00AA42B5">
        <w:br/>
      </w:r>
      <w:r w:rsidR="00FB4738" w:rsidRPr="00E65183">
        <w:t>(pooblastilo učitelja letenja z napravo)</w:t>
      </w:r>
    </w:p>
    <w:p w14:paraId="0C87CE53" w14:textId="77777777" w:rsidR="0077014C" w:rsidRPr="00E65183" w:rsidRDefault="0077014C" w:rsidP="003165F4">
      <w:pPr>
        <w:tabs>
          <w:tab w:val="left" w:pos="567"/>
        </w:tabs>
        <w:rPr>
          <w:rFonts w:cs="Arial"/>
          <w:sz w:val="20"/>
          <w:szCs w:val="20"/>
        </w:rPr>
      </w:pPr>
    </w:p>
    <w:p w14:paraId="5102F5E2"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(1) Privilegiji imetnika pooblastila učitelja letenja z napravo so:</w:t>
      </w:r>
    </w:p>
    <w:p w14:paraId="799FADA0"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usposabljanje za letenje za izdajo dovoljenja pilota naprave;</w:t>
      </w:r>
    </w:p>
    <w:p w14:paraId="7DD4BABF"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usposabljanje za letenje za izdajo pooblastila pilota tandema naprave;</w:t>
      </w:r>
    </w:p>
    <w:p w14:paraId="650D39AE"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usposabljanje za izdajo pooblastila učitelja letenja z napravo.</w:t>
      </w:r>
    </w:p>
    <w:p w14:paraId="476AB1A3" w14:textId="77777777" w:rsidR="005E5E2C" w:rsidRPr="00E65183" w:rsidRDefault="005E5E2C" w:rsidP="003165F4">
      <w:pPr>
        <w:tabs>
          <w:tab w:val="left" w:pos="567"/>
        </w:tabs>
        <w:rPr>
          <w:rFonts w:cs="Arial"/>
          <w:sz w:val="20"/>
          <w:szCs w:val="20"/>
        </w:rPr>
      </w:pPr>
    </w:p>
    <w:p w14:paraId="632D837E" w14:textId="77777777" w:rsidR="005E5E2C" w:rsidRPr="00E65183" w:rsidRDefault="00A43868" w:rsidP="003165F4">
      <w:pPr>
        <w:tabs>
          <w:tab w:val="left" w:pos="567"/>
        </w:tabs>
        <w:rPr>
          <w:rFonts w:cs="Arial"/>
          <w:sz w:val="20"/>
          <w:szCs w:val="20"/>
        </w:rPr>
      </w:pPr>
      <w:r>
        <w:rPr>
          <w:rFonts w:cs="Arial"/>
          <w:sz w:val="20"/>
          <w:szCs w:val="20"/>
        </w:rPr>
        <w:tab/>
      </w:r>
      <w:r>
        <w:rPr>
          <w:rFonts w:cs="Arial"/>
          <w:sz w:val="20"/>
          <w:szCs w:val="20"/>
        </w:rPr>
        <w:tab/>
      </w:r>
      <w:r w:rsidR="00FB4738" w:rsidRPr="00E65183">
        <w:rPr>
          <w:rFonts w:cs="Arial"/>
          <w:sz w:val="20"/>
          <w:szCs w:val="20"/>
        </w:rPr>
        <w:t>(2) Privilegije iz pr</w:t>
      </w:r>
      <w:r w:rsidR="00B339A9" w:rsidRPr="00E65183">
        <w:rPr>
          <w:rFonts w:cs="Arial"/>
          <w:sz w:val="20"/>
          <w:szCs w:val="20"/>
        </w:rPr>
        <w:t xml:space="preserve">ejšnjega </w:t>
      </w:r>
      <w:r w:rsidR="00FB4738" w:rsidRPr="00E65183">
        <w:rPr>
          <w:rFonts w:cs="Arial"/>
          <w:sz w:val="20"/>
          <w:szCs w:val="20"/>
        </w:rPr>
        <w:t xml:space="preserve">odstavka lahko imetnik pooblastila učitelja izvaja, če ima veljavno dovoljenje in ustrezna pooblastila oziroma privilegije, za katerega se izvaja usposabljanje v skladu </w:t>
      </w:r>
      <w:r w:rsidR="00B339A9" w:rsidRPr="00E65183">
        <w:rPr>
          <w:rFonts w:cs="Arial"/>
          <w:sz w:val="20"/>
          <w:szCs w:val="20"/>
        </w:rPr>
        <w:t>s</w:t>
      </w:r>
      <w:r w:rsidR="00FB4738" w:rsidRPr="00E65183">
        <w:rPr>
          <w:rFonts w:cs="Arial"/>
          <w:sz w:val="20"/>
          <w:szCs w:val="20"/>
        </w:rPr>
        <w:t xml:space="preserve"> </w:t>
      </w:r>
      <w:r w:rsidR="008F724D" w:rsidRPr="00E65183">
        <w:rPr>
          <w:rFonts w:cs="Arial"/>
          <w:sz w:val="20"/>
          <w:szCs w:val="20"/>
        </w:rPr>
        <w:t>2</w:t>
      </w:r>
      <w:r w:rsidR="00A05702" w:rsidRPr="00E65183">
        <w:rPr>
          <w:rFonts w:cs="Arial"/>
          <w:sz w:val="20"/>
          <w:szCs w:val="20"/>
        </w:rPr>
        <w:t>5</w:t>
      </w:r>
      <w:r w:rsidR="00FB4738" w:rsidRPr="00E65183">
        <w:rPr>
          <w:rFonts w:cs="Arial"/>
          <w:sz w:val="20"/>
          <w:szCs w:val="20"/>
        </w:rPr>
        <w:t>. členom te uredbe.</w:t>
      </w:r>
    </w:p>
    <w:p w14:paraId="641A6B56" w14:textId="77777777" w:rsidR="003264AD" w:rsidRDefault="003264AD" w:rsidP="003264AD">
      <w:pPr>
        <w:tabs>
          <w:tab w:val="left" w:pos="426"/>
        </w:tabs>
        <w:rPr>
          <w:rFonts w:cs="Arial"/>
          <w:sz w:val="20"/>
          <w:szCs w:val="20"/>
        </w:rPr>
      </w:pPr>
    </w:p>
    <w:p w14:paraId="6494B807" w14:textId="77777777" w:rsidR="005E5E2C" w:rsidRPr="003264AD" w:rsidRDefault="00A43868" w:rsidP="003264AD">
      <w:pPr>
        <w:tabs>
          <w:tab w:val="left" w:pos="567"/>
        </w:tabs>
        <w:rPr>
          <w:rFonts w:cs="Arial"/>
          <w:sz w:val="20"/>
          <w:szCs w:val="20"/>
        </w:rPr>
      </w:pPr>
      <w:r>
        <w:rPr>
          <w:rFonts w:cs="Arial"/>
          <w:sz w:val="20"/>
          <w:szCs w:val="20"/>
        </w:rPr>
        <w:tab/>
      </w:r>
      <w:r w:rsidR="00FB4738" w:rsidRPr="003264AD">
        <w:rPr>
          <w:rFonts w:cs="Arial"/>
          <w:sz w:val="20"/>
          <w:szCs w:val="20"/>
        </w:rPr>
        <w:t>(3) Program usposabljanja za učitelja letenja z napravo je oblikovan na način, da se kandidat usposobi</w:t>
      </w:r>
      <w:r w:rsidR="00A05702" w:rsidRPr="003264AD">
        <w:rPr>
          <w:rFonts w:cs="Arial"/>
          <w:sz w:val="20"/>
          <w:szCs w:val="20"/>
        </w:rPr>
        <w:t xml:space="preserve"> za izvajanje naslednjih veščin in </w:t>
      </w:r>
      <w:r w:rsidR="00FB4738" w:rsidRPr="003264AD">
        <w:rPr>
          <w:rFonts w:cs="Arial"/>
          <w:sz w:val="20"/>
          <w:szCs w:val="20"/>
        </w:rPr>
        <w:t>kompetenc:</w:t>
      </w:r>
    </w:p>
    <w:p w14:paraId="3864D310"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priprava virov,</w:t>
      </w:r>
    </w:p>
    <w:p w14:paraId="0F01E395"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ustvarjanje ugodnega okolja za učenje,</w:t>
      </w:r>
    </w:p>
    <w:p w14:paraId="56848BA4"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predstavitev znanja,</w:t>
      </w:r>
    </w:p>
    <w:p w14:paraId="35EDFB7B"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obvladovanj</w:t>
      </w:r>
      <w:r w:rsidR="004235C7" w:rsidRPr="00E65183">
        <w:rPr>
          <w:rFonts w:cs="Arial"/>
          <w:sz w:val="20"/>
          <w:szCs w:val="20"/>
        </w:rPr>
        <w:t>e</w:t>
      </w:r>
      <w:r w:rsidRPr="00E65183">
        <w:rPr>
          <w:rFonts w:cs="Arial"/>
          <w:sz w:val="20"/>
          <w:szCs w:val="20"/>
        </w:rPr>
        <w:t xml:space="preserve"> nevarnosti in napak,</w:t>
      </w:r>
    </w:p>
    <w:p w14:paraId="05D55C8D"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obvladovanje časa pri doseganju ciljev usposabljanja,</w:t>
      </w:r>
    </w:p>
    <w:p w14:paraId="654C4FE8"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olajšanje učenja,</w:t>
      </w:r>
    </w:p>
    <w:p w14:paraId="3BA26A72"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ocenjevanje uspešnosti kandidata,</w:t>
      </w:r>
    </w:p>
    <w:p w14:paraId="60DA7838"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spremljanje in pregled napredka kandidata,</w:t>
      </w:r>
    </w:p>
    <w:p w14:paraId="3842F042"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ocenjevanje usposabljanja,</w:t>
      </w:r>
    </w:p>
    <w:p w14:paraId="7B07EDBD"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poročanje o rezultatih.</w:t>
      </w:r>
    </w:p>
    <w:p w14:paraId="7A385CB9" w14:textId="77777777" w:rsidR="005E5E2C" w:rsidRPr="00E65183" w:rsidRDefault="005E5E2C" w:rsidP="003165F4">
      <w:pPr>
        <w:tabs>
          <w:tab w:val="left" w:pos="567"/>
        </w:tabs>
        <w:rPr>
          <w:rFonts w:cs="Arial"/>
          <w:sz w:val="20"/>
          <w:szCs w:val="20"/>
        </w:rPr>
      </w:pPr>
    </w:p>
    <w:p w14:paraId="5F4A2927"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(4) Kandidat za izdajo pooblastila za učitelja letenja naprave mora pred opravljanjem izpita izpolnjevati naslednje pogoje:</w:t>
      </w:r>
    </w:p>
    <w:p w14:paraId="3B19B86D"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starost najmanj</w:t>
      </w:r>
      <w:r w:rsidR="00FB4738" w:rsidRPr="00E65183">
        <w:rPr>
          <w:rFonts w:cs="Arial"/>
          <w:sz w:val="20"/>
          <w:szCs w:val="20"/>
        </w:rPr>
        <w:t xml:space="preserve"> </w:t>
      </w:r>
      <w:r w:rsidR="00CF19CB" w:rsidRPr="00E65183">
        <w:rPr>
          <w:rFonts w:cs="Arial"/>
          <w:sz w:val="20"/>
          <w:szCs w:val="20"/>
        </w:rPr>
        <w:t xml:space="preserve">18 </w:t>
      </w:r>
      <w:r w:rsidR="00FB4738" w:rsidRPr="00E65183">
        <w:rPr>
          <w:rFonts w:cs="Arial"/>
          <w:sz w:val="20"/>
          <w:szCs w:val="20"/>
        </w:rPr>
        <w:t>let,</w:t>
      </w:r>
    </w:p>
    <w:p w14:paraId="64C4FFB8"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 xml:space="preserve">ustrezno vrsto naprave </w:t>
      </w:r>
      <w:r w:rsidR="00A05702" w:rsidRPr="00E65183">
        <w:rPr>
          <w:rFonts w:cs="Arial"/>
          <w:sz w:val="20"/>
          <w:szCs w:val="20"/>
        </w:rPr>
        <w:t xml:space="preserve">mora imeti </w:t>
      </w:r>
      <w:r w:rsidRPr="00E65183">
        <w:rPr>
          <w:rFonts w:cs="Arial"/>
          <w:sz w:val="20"/>
          <w:szCs w:val="20"/>
        </w:rPr>
        <w:t>vpisano v dovoljenje</w:t>
      </w:r>
      <w:r w:rsidR="006076FE" w:rsidRPr="00E65183">
        <w:rPr>
          <w:rFonts w:cs="Arial"/>
          <w:sz w:val="20"/>
          <w:szCs w:val="20"/>
        </w:rPr>
        <w:t>,</w:t>
      </w:r>
    </w:p>
    <w:p w14:paraId="749312AD"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opravljenih</w:t>
      </w:r>
      <w:r w:rsidR="00FB4738" w:rsidRPr="00E65183">
        <w:rPr>
          <w:rFonts w:cs="Arial"/>
          <w:sz w:val="20"/>
          <w:szCs w:val="20"/>
        </w:rPr>
        <w:t xml:space="preserve"> najmanj 200 ur letenja z ustrezno napravo,</w:t>
      </w:r>
    </w:p>
    <w:p w14:paraId="49407913"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 xml:space="preserve">uspešno </w:t>
      </w:r>
      <w:r w:rsidR="00A05702" w:rsidRPr="00E65183">
        <w:rPr>
          <w:rFonts w:cs="Arial"/>
          <w:sz w:val="20"/>
          <w:szCs w:val="20"/>
        </w:rPr>
        <w:t xml:space="preserve">mora </w:t>
      </w:r>
      <w:r w:rsidRPr="00E65183">
        <w:rPr>
          <w:rFonts w:cs="Arial"/>
          <w:sz w:val="20"/>
          <w:szCs w:val="20"/>
        </w:rPr>
        <w:t>konča</w:t>
      </w:r>
      <w:r w:rsidR="00A05702" w:rsidRPr="00E65183">
        <w:rPr>
          <w:rFonts w:cs="Arial"/>
          <w:sz w:val="20"/>
          <w:szCs w:val="20"/>
        </w:rPr>
        <w:t>ti</w:t>
      </w:r>
      <w:r w:rsidRPr="00E65183">
        <w:rPr>
          <w:rFonts w:cs="Arial"/>
          <w:sz w:val="20"/>
          <w:szCs w:val="20"/>
        </w:rPr>
        <w:t xml:space="preserve"> usposabljanje po programu usposabljanja in predložiti priporočilo učitelja letenja za pristop k izpitu.</w:t>
      </w:r>
    </w:p>
    <w:p w14:paraId="49719C0D" w14:textId="77777777" w:rsidR="005E5E2C" w:rsidRPr="00E65183" w:rsidRDefault="005E5E2C" w:rsidP="003165F4">
      <w:pPr>
        <w:tabs>
          <w:tab w:val="left" w:pos="567"/>
        </w:tabs>
        <w:rPr>
          <w:rFonts w:cs="Arial"/>
          <w:sz w:val="20"/>
          <w:szCs w:val="20"/>
        </w:rPr>
      </w:pPr>
    </w:p>
    <w:p w14:paraId="267C89DF"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(5) Praktični del izpita za učitelja letenja z napravo vsebuje </w:t>
      </w:r>
      <w:r w:rsidR="00CF19CB" w:rsidRPr="00E65183">
        <w:rPr>
          <w:rFonts w:cs="Arial"/>
          <w:sz w:val="20"/>
          <w:szCs w:val="20"/>
        </w:rPr>
        <w:t xml:space="preserve">prikaz </w:t>
      </w:r>
      <w:r w:rsidR="00FB4738" w:rsidRPr="00E65183">
        <w:rPr>
          <w:rFonts w:cs="Arial"/>
          <w:sz w:val="20"/>
          <w:szCs w:val="20"/>
        </w:rPr>
        <w:t>veščin iz tretjega odstavka tega člena.</w:t>
      </w:r>
    </w:p>
    <w:p w14:paraId="12C2001D" w14:textId="77777777" w:rsidR="005E5E2C" w:rsidRPr="00E65183" w:rsidRDefault="005E5E2C" w:rsidP="003165F4">
      <w:pPr>
        <w:tabs>
          <w:tab w:val="left" w:pos="567"/>
        </w:tabs>
        <w:rPr>
          <w:rFonts w:cs="Arial"/>
          <w:sz w:val="20"/>
          <w:szCs w:val="20"/>
        </w:rPr>
      </w:pPr>
    </w:p>
    <w:p w14:paraId="378B12AE"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(6) Učitelj letenja z napravo lahko izvaja privilegije pooblastila, če ima v zadnjih treh letih od dneva nameravanega usposabljanja kandidatov opravljeno osvežitveno usposabljanje za učitelja letenja z napravo, ki </w:t>
      </w:r>
      <w:r w:rsidR="00FB4738" w:rsidRPr="00E65183">
        <w:rPr>
          <w:rFonts w:cs="Arial"/>
          <w:sz w:val="20"/>
          <w:szCs w:val="20"/>
        </w:rPr>
        <w:lastRenderedPageBreak/>
        <w:t>vsebuje ustrezne teme za ohranjanje veščin iz tretjega odstavka tega člena in izpolnjuje enega od naslednjih pogojev:</w:t>
      </w:r>
    </w:p>
    <w:p w14:paraId="6D587540"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opravljenih vsaj 30 ur izvajanja privilegijev učitelja letenja z napravo</w:t>
      </w:r>
      <w:r w:rsidR="007A7E29" w:rsidRPr="00E65183">
        <w:rPr>
          <w:rFonts w:cs="Arial"/>
          <w:sz w:val="20"/>
          <w:szCs w:val="20"/>
        </w:rPr>
        <w:t xml:space="preserve">, </w:t>
      </w:r>
      <w:r w:rsidRPr="00E65183">
        <w:rPr>
          <w:rFonts w:cs="Arial"/>
          <w:sz w:val="20"/>
          <w:szCs w:val="20"/>
        </w:rPr>
        <w:t>ali</w:t>
      </w:r>
    </w:p>
    <w:p w14:paraId="7597027F"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opravljenih 10 ur letenja kot pilot ustrezne naprave.</w:t>
      </w:r>
    </w:p>
    <w:p w14:paraId="3D47B1DB" w14:textId="77777777" w:rsidR="005E5E2C" w:rsidRPr="00E65183" w:rsidRDefault="005E5E2C" w:rsidP="003165F4">
      <w:pPr>
        <w:tabs>
          <w:tab w:val="left" w:pos="567"/>
        </w:tabs>
        <w:rPr>
          <w:rFonts w:cs="Arial"/>
          <w:sz w:val="20"/>
          <w:szCs w:val="20"/>
        </w:rPr>
      </w:pPr>
    </w:p>
    <w:p w14:paraId="027EF1CF"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(7) V primeru, da pogoji iz prejšnjega </w:t>
      </w:r>
      <w:r w:rsidR="00FA29C7" w:rsidRPr="00E65183">
        <w:rPr>
          <w:rFonts w:cs="Arial"/>
          <w:sz w:val="20"/>
          <w:szCs w:val="20"/>
        </w:rPr>
        <w:t>odstavka</w:t>
      </w:r>
      <w:r w:rsidR="00FB4738" w:rsidRPr="00E65183">
        <w:rPr>
          <w:rFonts w:cs="Arial"/>
          <w:sz w:val="20"/>
          <w:szCs w:val="20"/>
        </w:rPr>
        <w:t xml:space="preserve"> niso izpolnjeni, mora imetnik pooblastila izpolniti naslednje pogoje:</w:t>
      </w:r>
    </w:p>
    <w:p w14:paraId="5B0F3E1B"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opraviti osvežitveno usposabljanje za učitelje letenja z napravo</w:t>
      </w:r>
      <w:r w:rsidR="007A7E29" w:rsidRPr="00E65183">
        <w:rPr>
          <w:rFonts w:cs="Arial"/>
          <w:sz w:val="20"/>
          <w:szCs w:val="20"/>
        </w:rPr>
        <w:t xml:space="preserve"> in</w:t>
      </w:r>
    </w:p>
    <w:p w14:paraId="72CE7C95" w14:textId="77777777" w:rsidR="005E5E2C" w:rsidRPr="00E65183" w:rsidRDefault="00A43868">
      <w:pPr>
        <w:pStyle w:val="Odstavekseznama"/>
        <w:numPr>
          <w:ilvl w:val="0"/>
          <w:numId w:val="29"/>
        </w:numPr>
        <w:tabs>
          <w:tab w:val="left" w:pos="426"/>
        </w:tabs>
        <w:ind w:left="426" w:hanging="426"/>
        <w:rPr>
          <w:rFonts w:cs="Arial"/>
          <w:sz w:val="20"/>
          <w:szCs w:val="20"/>
        </w:rPr>
      </w:pPr>
      <w:r w:rsidRPr="00E65183">
        <w:rPr>
          <w:rFonts w:cs="Arial"/>
          <w:sz w:val="20"/>
          <w:szCs w:val="20"/>
        </w:rPr>
        <w:t xml:space="preserve">opraviti </w:t>
      </w:r>
      <w:r w:rsidRPr="00E65183">
        <w:rPr>
          <w:rFonts w:cs="Arial"/>
          <w:sz w:val="20"/>
          <w:szCs w:val="20"/>
        </w:rPr>
        <w:t>praktični izpit za učitelja pred izpitno komisijo.</w:t>
      </w:r>
    </w:p>
    <w:p w14:paraId="768E4AC0" w14:textId="77777777" w:rsidR="005E5E2C" w:rsidRPr="00E65183" w:rsidRDefault="005E5E2C" w:rsidP="003165F4">
      <w:pPr>
        <w:tabs>
          <w:tab w:val="left" w:pos="567"/>
        </w:tabs>
        <w:rPr>
          <w:rFonts w:cs="Arial"/>
          <w:sz w:val="20"/>
          <w:szCs w:val="20"/>
        </w:rPr>
      </w:pPr>
    </w:p>
    <w:p w14:paraId="4BD693DF" w14:textId="77777777" w:rsidR="005E5E2C" w:rsidRPr="00E65183" w:rsidRDefault="00A43868" w:rsidP="003165F4">
      <w:pPr>
        <w:pStyle w:val="Naslov-lena"/>
        <w:tabs>
          <w:tab w:val="left" w:pos="567"/>
        </w:tabs>
      </w:pPr>
      <w:r>
        <w:t>22. člen</w:t>
      </w:r>
      <w:r w:rsidR="00AA42B5">
        <w:br/>
      </w:r>
      <w:r w:rsidR="00FB4738" w:rsidRPr="00E65183">
        <w:t>(pooblastilo pilota tandem naprave)</w:t>
      </w:r>
    </w:p>
    <w:p w14:paraId="01F3B00D" w14:textId="77777777" w:rsidR="0077014C" w:rsidRPr="00E65183" w:rsidRDefault="0077014C" w:rsidP="003165F4">
      <w:pPr>
        <w:tabs>
          <w:tab w:val="left" w:pos="567"/>
        </w:tabs>
        <w:rPr>
          <w:rFonts w:cs="Arial"/>
          <w:sz w:val="20"/>
          <w:szCs w:val="20"/>
        </w:rPr>
      </w:pPr>
    </w:p>
    <w:p w14:paraId="7CB5949F"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(1) Privilegiji imetnika pooblastila pilota tandem naprave so, da izvaja lete z ustrezno vrsto tandem naprave:</w:t>
      </w:r>
    </w:p>
    <w:p w14:paraId="5D1396EA"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 xml:space="preserve">brez plačila ali druge </w:t>
      </w:r>
      <w:r w:rsidRPr="00CC5FDA">
        <w:rPr>
          <w:rFonts w:cs="Arial"/>
          <w:sz w:val="20"/>
          <w:szCs w:val="20"/>
        </w:rPr>
        <w:t>protivrednosti; ali</w:t>
      </w:r>
    </w:p>
    <w:p w14:paraId="53918937"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 xml:space="preserve">proti plačilu, če izpolnjuje dodatne pogoje </w:t>
      </w:r>
      <w:r w:rsidR="00FA29C7" w:rsidRPr="00CC5FDA">
        <w:rPr>
          <w:rFonts w:cs="Arial"/>
          <w:sz w:val="20"/>
          <w:szCs w:val="20"/>
        </w:rPr>
        <w:t xml:space="preserve">iz </w:t>
      </w:r>
      <w:r w:rsidRPr="00CC5FDA">
        <w:rPr>
          <w:rFonts w:cs="Arial"/>
          <w:sz w:val="20"/>
          <w:szCs w:val="20"/>
        </w:rPr>
        <w:t>1</w:t>
      </w:r>
      <w:r w:rsidR="006076FE" w:rsidRPr="00CC5FDA">
        <w:rPr>
          <w:rFonts w:cs="Arial"/>
          <w:sz w:val="20"/>
          <w:szCs w:val="20"/>
        </w:rPr>
        <w:t>5</w:t>
      </w:r>
      <w:r w:rsidRPr="00CC5FDA">
        <w:rPr>
          <w:rFonts w:cs="Arial"/>
          <w:sz w:val="20"/>
          <w:szCs w:val="20"/>
        </w:rPr>
        <w:t xml:space="preserve">. člena te uredbe. </w:t>
      </w:r>
    </w:p>
    <w:p w14:paraId="1149E6A3" w14:textId="77777777" w:rsidR="005E5E2C" w:rsidRPr="00E65183" w:rsidRDefault="005E5E2C" w:rsidP="003165F4">
      <w:pPr>
        <w:tabs>
          <w:tab w:val="left" w:pos="567"/>
        </w:tabs>
        <w:rPr>
          <w:rFonts w:cs="Arial"/>
          <w:sz w:val="20"/>
          <w:szCs w:val="20"/>
        </w:rPr>
      </w:pPr>
    </w:p>
    <w:p w14:paraId="5B21C505"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(2) Imetnik pooblastila pilota tandem naprave ima to pooblastilo za vrsto naprave, za katero je opravil praktični izpit.</w:t>
      </w:r>
    </w:p>
    <w:p w14:paraId="3990276F" w14:textId="77777777" w:rsidR="00BC078A" w:rsidRPr="00E65183" w:rsidRDefault="00BC078A" w:rsidP="003165F4">
      <w:pPr>
        <w:tabs>
          <w:tab w:val="left" w:pos="567"/>
        </w:tabs>
        <w:rPr>
          <w:rFonts w:cs="Arial"/>
          <w:sz w:val="20"/>
          <w:szCs w:val="20"/>
        </w:rPr>
      </w:pPr>
    </w:p>
    <w:p w14:paraId="6A45A643"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(3) Pilot tandem naprave se usposobi za izvajanje naslednjih veščin in postopkov:</w:t>
      </w:r>
    </w:p>
    <w:p w14:paraId="0D08497C"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dajanje navodil potniku,</w:t>
      </w:r>
    </w:p>
    <w:p w14:paraId="11F7D82A"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priprava potnika na let,</w:t>
      </w:r>
    </w:p>
    <w:p w14:paraId="6C2C8CFC"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normalni postopki vzleta in pristanka,</w:t>
      </w:r>
    </w:p>
    <w:p w14:paraId="04299590"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nenormalni postopki in postopki v sili,</w:t>
      </w:r>
    </w:p>
    <w:p w14:paraId="4A5B6C16"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obvladovanje nevarnosti in napak,</w:t>
      </w:r>
    </w:p>
    <w:p w14:paraId="304E595E"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priprava potnika na pristanek,</w:t>
      </w:r>
    </w:p>
    <w:p w14:paraId="48C728AA"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pristanek v različnih meteoroloških pogojih (v veter, z vetrom),</w:t>
      </w:r>
    </w:p>
    <w:p w14:paraId="1B6FE078"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nudenje prve pomoči in oskrba,</w:t>
      </w:r>
    </w:p>
    <w:p w14:paraId="2E0325D9"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ukrepanje v primeru nevarnosti.</w:t>
      </w:r>
    </w:p>
    <w:p w14:paraId="49CFCFE5" w14:textId="77777777" w:rsidR="005E5E2C" w:rsidRPr="00E65183" w:rsidRDefault="005E5E2C" w:rsidP="003165F4">
      <w:pPr>
        <w:tabs>
          <w:tab w:val="left" w:pos="567"/>
        </w:tabs>
        <w:rPr>
          <w:rFonts w:cs="Arial"/>
          <w:sz w:val="20"/>
          <w:szCs w:val="20"/>
        </w:rPr>
      </w:pPr>
    </w:p>
    <w:p w14:paraId="44676AC5"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(4) Kandidat za opravljanje izpita za pilota tandem naprave mora izpolnjevati naslednje pogoje:</w:t>
      </w:r>
    </w:p>
    <w:p w14:paraId="4E77D498"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starost</w:t>
      </w:r>
      <w:r w:rsidR="00FB4738" w:rsidRPr="00CC5FDA">
        <w:rPr>
          <w:rFonts w:cs="Arial"/>
          <w:sz w:val="20"/>
          <w:szCs w:val="20"/>
        </w:rPr>
        <w:t xml:space="preserve"> najmanj </w:t>
      </w:r>
      <w:r w:rsidR="00A62AD1" w:rsidRPr="00CC5FDA">
        <w:rPr>
          <w:rFonts w:cs="Arial"/>
          <w:sz w:val="20"/>
          <w:szCs w:val="20"/>
        </w:rPr>
        <w:t xml:space="preserve">18 </w:t>
      </w:r>
      <w:r w:rsidR="00FB4738" w:rsidRPr="00CC5FDA">
        <w:rPr>
          <w:rFonts w:cs="Arial"/>
          <w:sz w:val="20"/>
          <w:szCs w:val="20"/>
        </w:rPr>
        <w:t>let</w:t>
      </w:r>
      <w:r w:rsidRPr="00CC5FDA">
        <w:rPr>
          <w:rFonts w:cs="Arial"/>
          <w:sz w:val="20"/>
          <w:szCs w:val="20"/>
        </w:rPr>
        <w:t>,</w:t>
      </w:r>
    </w:p>
    <w:p w14:paraId="66239A91"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 xml:space="preserve">ustrezno vrsto naprave </w:t>
      </w:r>
      <w:r w:rsidR="006076FE" w:rsidRPr="00CC5FDA">
        <w:rPr>
          <w:rFonts w:cs="Arial"/>
          <w:sz w:val="20"/>
          <w:szCs w:val="20"/>
        </w:rPr>
        <w:t xml:space="preserve">mora imeti </w:t>
      </w:r>
      <w:r w:rsidRPr="00CC5FDA">
        <w:rPr>
          <w:rFonts w:cs="Arial"/>
          <w:sz w:val="20"/>
          <w:szCs w:val="20"/>
        </w:rPr>
        <w:t>vpisano v dovoljenje;</w:t>
      </w:r>
    </w:p>
    <w:p w14:paraId="7EED9439"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opravljenih</w:t>
      </w:r>
      <w:r w:rsidR="00FB4738" w:rsidRPr="00CC5FDA">
        <w:rPr>
          <w:rFonts w:cs="Arial"/>
          <w:sz w:val="20"/>
          <w:szCs w:val="20"/>
        </w:rPr>
        <w:t xml:space="preserve"> najmanj 150 ur letenja z napravo, ki jo ima vpisano v dovoljenje;</w:t>
      </w:r>
    </w:p>
    <w:p w14:paraId="7B5C4FF4"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 xml:space="preserve">uspešno </w:t>
      </w:r>
      <w:r w:rsidR="006076FE" w:rsidRPr="00CC5FDA">
        <w:rPr>
          <w:rFonts w:cs="Arial"/>
          <w:sz w:val="20"/>
          <w:szCs w:val="20"/>
        </w:rPr>
        <w:t xml:space="preserve">mora </w:t>
      </w:r>
      <w:r w:rsidRPr="00CC5FDA">
        <w:rPr>
          <w:rFonts w:cs="Arial"/>
          <w:sz w:val="20"/>
          <w:szCs w:val="20"/>
        </w:rPr>
        <w:t>končati usposabljanje po programu usposabljanja in predložiti priporočilo učite</w:t>
      </w:r>
      <w:r w:rsidR="006076FE" w:rsidRPr="00CC5FDA">
        <w:rPr>
          <w:rFonts w:cs="Arial"/>
          <w:sz w:val="20"/>
          <w:szCs w:val="20"/>
        </w:rPr>
        <w:t>lja letenja za pristop k izpitu,</w:t>
      </w:r>
    </w:p>
    <w:p w14:paraId="1F745095"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izpolnjeva</w:t>
      </w:r>
      <w:r w:rsidR="004B5A9A">
        <w:rPr>
          <w:rFonts w:cs="Arial"/>
          <w:sz w:val="20"/>
          <w:szCs w:val="20"/>
        </w:rPr>
        <w:t>nje</w:t>
      </w:r>
      <w:r w:rsidRPr="00CC5FDA">
        <w:rPr>
          <w:rFonts w:cs="Arial"/>
          <w:sz w:val="20"/>
          <w:szCs w:val="20"/>
        </w:rPr>
        <w:t xml:space="preserve"> zdravstven</w:t>
      </w:r>
      <w:r w:rsidR="004B5A9A">
        <w:rPr>
          <w:rFonts w:cs="Arial"/>
          <w:sz w:val="20"/>
          <w:szCs w:val="20"/>
        </w:rPr>
        <w:t>ih</w:t>
      </w:r>
      <w:r w:rsidRPr="00CC5FDA">
        <w:rPr>
          <w:rFonts w:cs="Arial"/>
          <w:sz w:val="20"/>
          <w:szCs w:val="20"/>
        </w:rPr>
        <w:t xml:space="preserve"> zahtev iz </w:t>
      </w:r>
      <w:r w:rsidR="006076FE" w:rsidRPr="00CC5FDA">
        <w:rPr>
          <w:rFonts w:cs="Arial"/>
          <w:sz w:val="20"/>
          <w:szCs w:val="20"/>
        </w:rPr>
        <w:t>28</w:t>
      </w:r>
      <w:r w:rsidRPr="00CC5FDA">
        <w:rPr>
          <w:rFonts w:cs="Arial"/>
          <w:sz w:val="20"/>
          <w:szCs w:val="20"/>
        </w:rPr>
        <w:t>. člena te uredbe.</w:t>
      </w:r>
    </w:p>
    <w:p w14:paraId="4C44313B" w14:textId="77777777" w:rsidR="005E5E2C" w:rsidRPr="00E65183" w:rsidRDefault="005E5E2C" w:rsidP="003165F4">
      <w:pPr>
        <w:tabs>
          <w:tab w:val="left" w:pos="567"/>
        </w:tabs>
        <w:rPr>
          <w:rFonts w:cs="Arial"/>
          <w:sz w:val="20"/>
          <w:szCs w:val="20"/>
        </w:rPr>
      </w:pPr>
    </w:p>
    <w:p w14:paraId="6F217AC0" w14:textId="77777777" w:rsidR="005E5E2C" w:rsidRPr="00E65183" w:rsidRDefault="00A43868" w:rsidP="003165F4">
      <w:pPr>
        <w:tabs>
          <w:tab w:val="left" w:pos="567"/>
        </w:tabs>
        <w:rPr>
          <w:rFonts w:cs="Arial"/>
          <w:sz w:val="20"/>
          <w:szCs w:val="20"/>
        </w:rPr>
      </w:pPr>
      <w:r>
        <w:rPr>
          <w:rFonts w:cs="Arial"/>
          <w:sz w:val="20"/>
          <w:szCs w:val="20"/>
        </w:rPr>
        <w:tab/>
      </w:r>
      <w:r>
        <w:rPr>
          <w:rFonts w:cs="Arial"/>
          <w:sz w:val="20"/>
          <w:szCs w:val="20"/>
        </w:rPr>
        <w:tab/>
      </w:r>
      <w:r w:rsidR="00FB4738" w:rsidRPr="00E65183">
        <w:rPr>
          <w:rFonts w:cs="Arial"/>
          <w:sz w:val="20"/>
          <w:szCs w:val="20"/>
        </w:rPr>
        <w:t xml:space="preserve">(5) Praktični del izpita za pilota tandem naprave obsega </w:t>
      </w:r>
      <w:r w:rsidR="00A62AD1" w:rsidRPr="00E65183">
        <w:rPr>
          <w:rFonts w:cs="Arial"/>
          <w:sz w:val="20"/>
          <w:szCs w:val="20"/>
        </w:rPr>
        <w:t xml:space="preserve">prikaz </w:t>
      </w:r>
      <w:r w:rsidR="00FB4738" w:rsidRPr="00E65183">
        <w:rPr>
          <w:rFonts w:cs="Arial"/>
          <w:sz w:val="20"/>
          <w:szCs w:val="20"/>
        </w:rPr>
        <w:t>veščin iz tretjega odstavka tega člena.</w:t>
      </w:r>
    </w:p>
    <w:p w14:paraId="726EFB2D" w14:textId="77777777" w:rsidR="00BC078A" w:rsidRPr="00E65183" w:rsidRDefault="00BC078A" w:rsidP="003165F4">
      <w:pPr>
        <w:tabs>
          <w:tab w:val="left" w:pos="567"/>
        </w:tabs>
        <w:rPr>
          <w:rFonts w:cs="Arial"/>
          <w:sz w:val="20"/>
          <w:szCs w:val="20"/>
        </w:rPr>
      </w:pPr>
    </w:p>
    <w:p w14:paraId="26A6EF0D"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(6) Pilot tandem naprave lahko izvaja privilegije pooblastila, če v zadnjih treh letih od dneva nameravanega letenja s tandem napravo izpolni vsaj dva od naslednjih pogojev:</w:t>
      </w:r>
    </w:p>
    <w:p w14:paraId="6D2D8961"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opravi osvežitveno usposabljanje za pilota tandem naprave, ki vsebuje ustrezne teme za ohranjanje veščin iz tretjega odstavka tega člena (usposabljanje traja najmanj 6 ur) ali letno usposabljanje ter preverjanje za pilota tandem naprave v skladu s 1</w:t>
      </w:r>
      <w:r w:rsidR="006076FE" w:rsidRPr="00CC5FDA">
        <w:rPr>
          <w:rFonts w:cs="Arial"/>
          <w:sz w:val="20"/>
          <w:szCs w:val="20"/>
        </w:rPr>
        <w:t>5</w:t>
      </w:r>
      <w:r w:rsidRPr="00CC5FDA">
        <w:rPr>
          <w:rFonts w:cs="Arial"/>
          <w:sz w:val="20"/>
          <w:szCs w:val="20"/>
        </w:rPr>
        <w:t>. členom te uredbe,</w:t>
      </w:r>
    </w:p>
    <w:p w14:paraId="06FC4F45"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opravi vsaj 20 letov z ustrezno tandem napravo</w:t>
      </w:r>
      <w:r w:rsidR="006076FE" w:rsidRPr="00CC5FDA">
        <w:rPr>
          <w:rFonts w:cs="Arial"/>
          <w:sz w:val="20"/>
          <w:szCs w:val="20"/>
        </w:rPr>
        <w:t>,</w:t>
      </w:r>
    </w:p>
    <w:p w14:paraId="1879B574" w14:textId="77777777" w:rsidR="005E5E2C" w:rsidRPr="00CC5FDA" w:rsidRDefault="00A43868">
      <w:pPr>
        <w:pStyle w:val="Odstavekseznama"/>
        <w:numPr>
          <w:ilvl w:val="0"/>
          <w:numId w:val="30"/>
        </w:numPr>
        <w:tabs>
          <w:tab w:val="left" w:pos="567"/>
        </w:tabs>
        <w:ind w:left="426" w:hanging="426"/>
        <w:rPr>
          <w:rFonts w:cs="Arial"/>
          <w:sz w:val="20"/>
          <w:szCs w:val="20"/>
        </w:rPr>
      </w:pPr>
      <w:r w:rsidRPr="00CC5FDA">
        <w:rPr>
          <w:rFonts w:cs="Arial"/>
          <w:sz w:val="20"/>
          <w:szCs w:val="20"/>
        </w:rPr>
        <w:t xml:space="preserve">opravi let za usposabljanje pred izpitno komisijo. </w:t>
      </w:r>
    </w:p>
    <w:p w14:paraId="1032DD23" w14:textId="77777777" w:rsidR="005E5E2C" w:rsidRPr="00E65183" w:rsidRDefault="005E5E2C" w:rsidP="003165F4">
      <w:pPr>
        <w:tabs>
          <w:tab w:val="left" w:pos="567"/>
        </w:tabs>
        <w:rPr>
          <w:rFonts w:cs="Arial"/>
          <w:sz w:val="20"/>
          <w:szCs w:val="20"/>
        </w:rPr>
      </w:pPr>
    </w:p>
    <w:p w14:paraId="0A5A51D3"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(7) V primeru, da pogoji iz prejšnjega odstavka niso izpolnjeni, mora imetnik pooblastila izpolniti naslednje pogoje:</w:t>
      </w:r>
    </w:p>
    <w:p w14:paraId="4601B16B" w14:textId="77777777" w:rsidR="005E5E2C" w:rsidRPr="00CC5FDA" w:rsidRDefault="00A43868">
      <w:pPr>
        <w:pStyle w:val="Odstavekseznama"/>
        <w:numPr>
          <w:ilvl w:val="0"/>
          <w:numId w:val="30"/>
        </w:numPr>
        <w:tabs>
          <w:tab w:val="left" w:pos="426"/>
        </w:tabs>
        <w:ind w:left="426" w:hanging="426"/>
        <w:rPr>
          <w:rFonts w:cs="Arial"/>
          <w:sz w:val="20"/>
          <w:szCs w:val="20"/>
        </w:rPr>
      </w:pPr>
      <w:r w:rsidRPr="00CC5FDA">
        <w:rPr>
          <w:rFonts w:cs="Arial"/>
          <w:sz w:val="20"/>
          <w:szCs w:val="20"/>
        </w:rPr>
        <w:t xml:space="preserve">opraviti osvežitveno usposabljanje za pilota tandem naprave, ki vsebuje ustrezne teme iz tretjega odstavka tega člena ali letno usposabljanje in preverjanje za pilota tandem naprave v skladu s </w:t>
      </w:r>
      <w:r w:rsidR="00B078A2" w:rsidRPr="00CC5FDA">
        <w:rPr>
          <w:rFonts w:cs="Arial"/>
          <w:sz w:val="20"/>
          <w:szCs w:val="20"/>
        </w:rPr>
        <w:t>15</w:t>
      </w:r>
      <w:r w:rsidRPr="00CC5FDA">
        <w:rPr>
          <w:rFonts w:cs="Arial"/>
          <w:sz w:val="20"/>
          <w:szCs w:val="20"/>
        </w:rPr>
        <w:t>. členom te uredbe, in</w:t>
      </w:r>
    </w:p>
    <w:p w14:paraId="4A001E54" w14:textId="77777777" w:rsidR="005E5E2C" w:rsidRPr="00CC5FDA" w:rsidRDefault="00A43868">
      <w:pPr>
        <w:pStyle w:val="Odstavekseznama"/>
        <w:numPr>
          <w:ilvl w:val="0"/>
          <w:numId w:val="30"/>
        </w:numPr>
        <w:tabs>
          <w:tab w:val="left" w:pos="426"/>
        </w:tabs>
        <w:ind w:left="426" w:hanging="426"/>
        <w:rPr>
          <w:rFonts w:cs="Arial"/>
          <w:sz w:val="20"/>
          <w:szCs w:val="20"/>
        </w:rPr>
      </w:pPr>
      <w:r w:rsidRPr="00CC5FDA">
        <w:rPr>
          <w:rFonts w:cs="Arial"/>
          <w:sz w:val="20"/>
          <w:szCs w:val="20"/>
        </w:rPr>
        <w:t>opraviti let za uspos</w:t>
      </w:r>
      <w:r w:rsidR="00BD3BBD" w:rsidRPr="00CC5FDA">
        <w:rPr>
          <w:rFonts w:cs="Arial"/>
          <w:sz w:val="20"/>
          <w:szCs w:val="20"/>
        </w:rPr>
        <w:t>abljanje pred izpitno komisijo.</w:t>
      </w:r>
    </w:p>
    <w:p w14:paraId="019848CC" w14:textId="77777777" w:rsidR="005E5E2C" w:rsidRPr="00E65183" w:rsidRDefault="005E5E2C" w:rsidP="003165F4">
      <w:pPr>
        <w:tabs>
          <w:tab w:val="left" w:pos="567"/>
        </w:tabs>
        <w:rPr>
          <w:rFonts w:cs="Arial"/>
          <w:sz w:val="20"/>
          <w:szCs w:val="20"/>
        </w:rPr>
      </w:pPr>
    </w:p>
    <w:p w14:paraId="4A2D6A23" w14:textId="77777777" w:rsidR="005E5E2C" w:rsidRPr="00E65183" w:rsidRDefault="00A43868" w:rsidP="003165F4">
      <w:pPr>
        <w:pStyle w:val="Naslov-lena"/>
        <w:tabs>
          <w:tab w:val="left" w:pos="567"/>
        </w:tabs>
      </w:pPr>
      <w:r>
        <w:t>23. člen</w:t>
      </w:r>
      <w:r w:rsidR="00AA42B5">
        <w:br/>
      </w:r>
      <w:r w:rsidR="00FB4738" w:rsidRPr="00E65183">
        <w:t>(izdaja in veljavnost dovoljenja pilota naprave in pooblastil)</w:t>
      </w:r>
    </w:p>
    <w:p w14:paraId="4B4DAB1D" w14:textId="77777777" w:rsidR="0077014C" w:rsidRPr="00E65183" w:rsidRDefault="0077014C" w:rsidP="003165F4">
      <w:pPr>
        <w:tabs>
          <w:tab w:val="left" w:pos="567"/>
        </w:tabs>
        <w:rPr>
          <w:rFonts w:cs="Arial"/>
          <w:sz w:val="20"/>
          <w:szCs w:val="20"/>
        </w:rPr>
      </w:pPr>
    </w:p>
    <w:p w14:paraId="7DAA5A23"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(1) Dovoljenje pilota naprave ali pooblastila izda agencija, na zahtevo osebe, ki je opravila izpit za pilota naprave.</w:t>
      </w:r>
    </w:p>
    <w:p w14:paraId="0B50F26B" w14:textId="77777777" w:rsidR="005E5E2C" w:rsidRPr="00E65183" w:rsidRDefault="005E5E2C" w:rsidP="003165F4">
      <w:pPr>
        <w:tabs>
          <w:tab w:val="left" w:pos="567"/>
        </w:tabs>
        <w:rPr>
          <w:rFonts w:cs="Arial"/>
          <w:sz w:val="20"/>
          <w:szCs w:val="20"/>
        </w:rPr>
      </w:pPr>
    </w:p>
    <w:p w14:paraId="3B70B688" w14:textId="77777777" w:rsidR="005E5E2C" w:rsidRPr="00E65183" w:rsidRDefault="00A43868" w:rsidP="003165F4">
      <w:pPr>
        <w:tabs>
          <w:tab w:val="left" w:pos="567"/>
        </w:tabs>
        <w:rPr>
          <w:rFonts w:cs="Arial"/>
          <w:sz w:val="20"/>
          <w:szCs w:val="20"/>
        </w:rPr>
      </w:pPr>
      <w:r>
        <w:rPr>
          <w:rFonts w:cs="Arial"/>
          <w:sz w:val="20"/>
          <w:szCs w:val="20"/>
        </w:rPr>
        <w:lastRenderedPageBreak/>
        <w:tab/>
      </w:r>
      <w:r w:rsidR="00FB4738" w:rsidRPr="00E65183">
        <w:rPr>
          <w:rFonts w:cs="Arial"/>
          <w:sz w:val="20"/>
          <w:szCs w:val="20"/>
        </w:rPr>
        <w:t xml:space="preserve">(2) Zahtevo za izdajo dovoljenja ali pooblastila se </w:t>
      </w:r>
      <w:r w:rsidR="00BD3BBD" w:rsidRPr="00E65183">
        <w:rPr>
          <w:rFonts w:cs="Arial"/>
          <w:sz w:val="20"/>
          <w:szCs w:val="20"/>
        </w:rPr>
        <w:t>poda</w:t>
      </w:r>
      <w:r w:rsidR="00FB4738" w:rsidRPr="00E65183">
        <w:rPr>
          <w:rFonts w:cs="Arial"/>
          <w:sz w:val="20"/>
          <w:szCs w:val="20"/>
        </w:rPr>
        <w:t xml:space="preserve"> na agencijo najkasneje v </w:t>
      </w:r>
      <w:r w:rsidR="00023FB3" w:rsidRPr="00E65183">
        <w:rPr>
          <w:rFonts w:cs="Arial"/>
          <w:sz w:val="20"/>
          <w:szCs w:val="20"/>
        </w:rPr>
        <w:t>šestih</w:t>
      </w:r>
      <w:r w:rsidR="00FB4738" w:rsidRPr="00E65183">
        <w:rPr>
          <w:rFonts w:cs="Arial"/>
          <w:sz w:val="20"/>
          <w:szCs w:val="20"/>
        </w:rPr>
        <w:t xml:space="preserve"> mesecih po opravljanem praktičnem izpitu.</w:t>
      </w:r>
    </w:p>
    <w:p w14:paraId="6E175A11" w14:textId="77777777" w:rsidR="005E5E2C" w:rsidRPr="00E65183" w:rsidRDefault="005E5E2C" w:rsidP="003165F4">
      <w:pPr>
        <w:tabs>
          <w:tab w:val="left" w:pos="567"/>
        </w:tabs>
        <w:rPr>
          <w:rFonts w:cs="Arial"/>
          <w:sz w:val="20"/>
          <w:szCs w:val="20"/>
        </w:rPr>
      </w:pPr>
    </w:p>
    <w:p w14:paraId="10E73624"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(3) Dovoljenje vsebuje naslednje podatke: naziv dovoljenja, država izdaje dovoljenja, številka dovoljenja, priimek in ime imetnika, datum in kraj rojstva imetnika, naslov imetnika, državljanstvo imetnika, podpis imetnika, pristojni organ izdaje, podpis uradne osebe agencije, pečat ali žig agencije, datum prve izdaje in koda države, veljavnost, privilegiji za radiotelefonijo, opombe, vrsta naprave in pooblastila ter veljavnost pooblastil.</w:t>
      </w:r>
    </w:p>
    <w:p w14:paraId="1114AF37" w14:textId="77777777" w:rsidR="005E5E2C" w:rsidRPr="00E65183" w:rsidRDefault="005E5E2C" w:rsidP="003165F4">
      <w:pPr>
        <w:tabs>
          <w:tab w:val="left" w:pos="567"/>
        </w:tabs>
        <w:rPr>
          <w:rFonts w:cs="Arial"/>
          <w:sz w:val="20"/>
          <w:szCs w:val="20"/>
        </w:rPr>
      </w:pPr>
    </w:p>
    <w:p w14:paraId="619283EE"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(4) V primeru dvoma, da imetnik pooblastila </w:t>
      </w:r>
      <w:r w:rsidR="006A5921" w:rsidRPr="00E65183">
        <w:rPr>
          <w:rFonts w:cs="Arial"/>
          <w:sz w:val="20"/>
          <w:szCs w:val="20"/>
        </w:rPr>
        <w:t xml:space="preserve">več </w:t>
      </w:r>
      <w:r w:rsidR="00FB4738" w:rsidRPr="00E65183">
        <w:rPr>
          <w:rFonts w:cs="Arial"/>
          <w:sz w:val="20"/>
          <w:szCs w:val="20"/>
        </w:rPr>
        <w:t>ne izpolnjuje pogojev za uveljavljanje privilegijev iz pooblastila, lahko agencija od imetnika pooblastila zahteva, da opravi predpisane teoretične in praktične preizkuse za preverjanje njegove strokovne sposobnosti ter izpolni zdravstvene zahteve.</w:t>
      </w:r>
    </w:p>
    <w:p w14:paraId="4CDC2F15" w14:textId="77777777" w:rsidR="005E5E2C" w:rsidRPr="00E65183" w:rsidRDefault="005E5E2C" w:rsidP="003165F4">
      <w:pPr>
        <w:tabs>
          <w:tab w:val="left" w:pos="567"/>
        </w:tabs>
        <w:rPr>
          <w:rFonts w:cs="Arial"/>
          <w:sz w:val="20"/>
          <w:szCs w:val="20"/>
        </w:rPr>
      </w:pPr>
    </w:p>
    <w:p w14:paraId="36070881"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(5) Pilot naprave mora imeti dovoljenje iz tretjega odstavka tega člena pri uporabi naprave pri sebi in ga mora na zahtevo nadzornega organa predložiti.</w:t>
      </w:r>
    </w:p>
    <w:p w14:paraId="46DE0877" w14:textId="77777777" w:rsidR="005E5E2C" w:rsidRPr="00E65183" w:rsidRDefault="005E5E2C" w:rsidP="003165F4">
      <w:pPr>
        <w:tabs>
          <w:tab w:val="left" w:pos="567"/>
        </w:tabs>
        <w:rPr>
          <w:rFonts w:eastAsia="Arial" w:cs="Arial"/>
          <w:sz w:val="20"/>
          <w:szCs w:val="20"/>
        </w:rPr>
      </w:pPr>
    </w:p>
    <w:p w14:paraId="4EF7A1A2" w14:textId="77777777" w:rsidR="005E5E2C" w:rsidRPr="00E65183" w:rsidRDefault="00A43868" w:rsidP="003165F4">
      <w:pPr>
        <w:pStyle w:val="Naslov-lena"/>
        <w:tabs>
          <w:tab w:val="left" w:pos="567"/>
        </w:tabs>
      </w:pPr>
      <w:r>
        <w:t>24. člen</w:t>
      </w:r>
      <w:r w:rsidR="00AA42B5">
        <w:br/>
      </w:r>
      <w:r w:rsidR="00FB4738" w:rsidRPr="00E65183">
        <w:t>(podatki o letenju z napravo)</w:t>
      </w:r>
    </w:p>
    <w:p w14:paraId="0D00ACFB" w14:textId="77777777" w:rsidR="0077014C" w:rsidRPr="00E65183" w:rsidRDefault="0077014C" w:rsidP="003165F4">
      <w:pPr>
        <w:tabs>
          <w:tab w:val="left" w:pos="567"/>
        </w:tabs>
        <w:rPr>
          <w:rFonts w:cs="Arial"/>
          <w:sz w:val="20"/>
          <w:szCs w:val="20"/>
        </w:rPr>
      </w:pPr>
    </w:p>
    <w:p w14:paraId="6DF8C696"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(1) Pilot naprave vpisuje svoje letenje z napravo v knjižico letenja, enakovreden dokument ali na drug način, ki dokazuje izkušnje.</w:t>
      </w:r>
    </w:p>
    <w:p w14:paraId="7BE76B8A" w14:textId="77777777" w:rsidR="005E5E2C" w:rsidRPr="00E65183" w:rsidRDefault="005E5E2C" w:rsidP="003165F4">
      <w:pPr>
        <w:tabs>
          <w:tab w:val="left" w:pos="567"/>
        </w:tabs>
        <w:rPr>
          <w:rFonts w:cs="Arial"/>
          <w:sz w:val="20"/>
          <w:szCs w:val="20"/>
        </w:rPr>
      </w:pPr>
    </w:p>
    <w:p w14:paraId="7815817E"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(2) Sestavine zapisa letenja so naslednje:</w:t>
      </w:r>
    </w:p>
    <w:p w14:paraId="6C15C26C"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datum leta,</w:t>
      </w:r>
    </w:p>
    <w:p w14:paraId="19D0889F"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kraj in ura vzleta,</w:t>
      </w:r>
    </w:p>
    <w:p w14:paraId="7015F814"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kraj in ura pristanka,</w:t>
      </w:r>
    </w:p>
    <w:p w14:paraId="15DAF993"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vrsta naprave,</w:t>
      </w:r>
    </w:p>
    <w:p w14:paraId="0CA53BDF"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tip naprave,</w:t>
      </w:r>
    </w:p>
    <w:p w14:paraId="39F687B8"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čas letenja z napravo,</w:t>
      </w:r>
    </w:p>
    <w:p w14:paraId="41C1700A"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opombe.</w:t>
      </w:r>
    </w:p>
    <w:p w14:paraId="34F41370" w14:textId="77777777" w:rsidR="005E5E2C" w:rsidRPr="00E65183" w:rsidRDefault="005E5E2C" w:rsidP="003165F4">
      <w:pPr>
        <w:tabs>
          <w:tab w:val="left" w:pos="567"/>
        </w:tabs>
        <w:rPr>
          <w:rFonts w:cs="Arial"/>
          <w:sz w:val="20"/>
          <w:szCs w:val="20"/>
        </w:rPr>
      </w:pPr>
    </w:p>
    <w:p w14:paraId="129A876E" w14:textId="2344BE0D"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(3) </w:t>
      </w:r>
      <w:r w:rsidR="006F2DC1">
        <w:rPr>
          <w:rFonts w:cs="Arial"/>
          <w:sz w:val="20"/>
          <w:szCs w:val="20"/>
        </w:rPr>
        <w:t>Za verodostojnost zapisov iz prejšnjega odstavka je odgovoren pilot naprave, za k</w:t>
      </w:r>
      <w:r w:rsidR="00FB4738" w:rsidRPr="00E65183">
        <w:rPr>
          <w:rFonts w:cs="Arial"/>
          <w:sz w:val="20"/>
          <w:szCs w:val="20"/>
        </w:rPr>
        <w:t>andidat</w:t>
      </w:r>
      <w:r w:rsidR="006F2DC1">
        <w:rPr>
          <w:rFonts w:cs="Arial"/>
          <w:sz w:val="20"/>
          <w:szCs w:val="20"/>
        </w:rPr>
        <w:t>a</w:t>
      </w:r>
      <w:r w:rsidR="00FB4738" w:rsidRPr="00E65183">
        <w:rPr>
          <w:rFonts w:cs="Arial"/>
          <w:sz w:val="20"/>
          <w:szCs w:val="20"/>
        </w:rPr>
        <w:t xml:space="preserve"> za pilota naprave </w:t>
      </w:r>
      <w:r w:rsidR="006F2DC1">
        <w:rPr>
          <w:rFonts w:cs="Arial"/>
          <w:sz w:val="20"/>
          <w:szCs w:val="20"/>
        </w:rPr>
        <w:t>pa učitelj letenja naprave, ki tudi potrdi zapise.</w:t>
      </w:r>
    </w:p>
    <w:p w14:paraId="4D4A5556" w14:textId="77777777" w:rsidR="008F724D" w:rsidRPr="00E65183" w:rsidRDefault="008F724D" w:rsidP="003165F4">
      <w:pPr>
        <w:tabs>
          <w:tab w:val="left" w:pos="567"/>
        </w:tabs>
        <w:rPr>
          <w:rFonts w:cs="Arial"/>
          <w:sz w:val="20"/>
          <w:szCs w:val="20"/>
        </w:rPr>
      </w:pPr>
    </w:p>
    <w:p w14:paraId="37B89DEF" w14:textId="77777777" w:rsidR="005E5E2C" w:rsidRPr="00E65183" w:rsidRDefault="00A43868" w:rsidP="003165F4">
      <w:pPr>
        <w:pStyle w:val="Naslov-lena"/>
        <w:tabs>
          <w:tab w:val="left" w:pos="567"/>
        </w:tabs>
      </w:pPr>
      <w:r>
        <w:t>25. člen</w:t>
      </w:r>
      <w:r>
        <w:br/>
      </w:r>
      <w:r w:rsidR="00FB4738" w:rsidRPr="00E65183">
        <w:t>(usposabljanje kandidatov)</w:t>
      </w:r>
    </w:p>
    <w:p w14:paraId="408F9D8F" w14:textId="77777777" w:rsidR="00505682" w:rsidRPr="00E65183" w:rsidRDefault="00505682" w:rsidP="003165F4">
      <w:pPr>
        <w:tabs>
          <w:tab w:val="left" w:pos="567"/>
        </w:tabs>
        <w:rPr>
          <w:rFonts w:cs="Arial"/>
          <w:sz w:val="20"/>
          <w:szCs w:val="20"/>
        </w:rPr>
      </w:pPr>
    </w:p>
    <w:p w14:paraId="609C5894"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(1) Usposabljanje kandidatov za pridobivanje dovoljenja pilota naprave in za pridobivanje pooblastil iz te uredbe opravljajo učitelji letenja kot posamezniki ali usposabljanje poteka v okviru pravne osebe, ki izvaja to usposabljanje.</w:t>
      </w:r>
    </w:p>
    <w:p w14:paraId="68FF199A" w14:textId="77777777" w:rsidR="005E5E2C" w:rsidRPr="00E65183" w:rsidRDefault="005E5E2C" w:rsidP="003165F4">
      <w:pPr>
        <w:tabs>
          <w:tab w:val="left" w:pos="567"/>
        </w:tabs>
        <w:rPr>
          <w:rFonts w:cs="Arial"/>
          <w:sz w:val="20"/>
          <w:szCs w:val="20"/>
        </w:rPr>
      </w:pPr>
    </w:p>
    <w:p w14:paraId="1D86221B"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(2) Učitelj ali pravna oseba, ki bo nudila usposabljanje, prijavi nameravano usposabljanje agenciji. Prijava vsebuje:</w:t>
      </w:r>
    </w:p>
    <w:p w14:paraId="3DD734A2"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podatke o učitelju ali pravni osebi,</w:t>
      </w:r>
    </w:p>
    <w:p w14:paraId="040B07FE"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 xml:space="preserve">naslov </w:t>
      </w:r>
      <w:r w:rsidRPr="00E65183">
        <w:rPr>
          <w:rFonts w:cs="Arial"/>
          <w:sz w:val="20"/>
          <w:szCs w:val="20"/>
        </w:rPr>
        <w:t>glavnega kraja poslovanja,</w:t>
      </w:r>
    </w:p>
    <w:p w14:paraId="363E4649"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seznam učiteljev, ki izvajajo usposabljanje,</w:t>
      </w:r>
    </w:p>
    <w:p w14:paraId="0E1B1C0A"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glavnega učitelja letenja oziroma vodjo učiteljev letenja,</w:t>
      </w:r>
    </w:p>
    <w:p w14:paraId="410F63FB"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navedbo ali predložitev programov za ustrezna dovoljenja ali pooblastila, ki se bodo izvajala,</w:t>
      </w:r>
    </w:p>
    <w:p w14:paraId="067B5E71"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izjavo učitelja ali pravne osebe, da bo upošteval in izpolnjeval vse zahteve te uredbe.</w:t>
      </w:r>
    </w:p>
    <w:p w14:paraId="45E2C8C0" w14:textId="77777777" w:rsidR="005E5E2C" w:rsidRPr="00E65183" w:rsidRDefault="005E5E2C" w:rsidP="003165F4">
      <w:pPr>
        <w:tabs>
          <w:tab w:val="left" w:pos="567"/>
        </w:tabs>
        <w:rPr>
          <w:rFonts w:cs="Arial"/>
          <w:sz w:val="20"/>
          <w:szCs w:val="20"/>
        </w:rPr>
      </w:pPr>
    </w:p>
    <w:p w14:paraId="283C5454"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(3) Osebe iz prvega odstavka tega člena hranijo dokumentacijo o usposabljanju vsaj 5 let po končanem usposabljanju kandidata.</w:t>
      </w:r>
    </w:p>
    <w:p w14:paraId="2D7BE78B" w14:textId="77777777" w:rsidR="005E5E2C" w:rsidRPr="00E65183" w:rsidRDefault="005E5E2C" w:rsidP="003165F4">
      <w:pPr>
        <w:tabs>
          <w:tab w:val="left" w:pos="567"/>
        </w:tabs>
        <w:rPr>
          <w:rFonts w:cs="Arial"/>
          <w:sz w:val="20"/>
          <w:szCs w:val="20"/>
        </w:rPr>
      </w:pPr>
    </w:p>
    <w:p w14:paraId="056E8ED9"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(4) Dokumentacija o usposabljanju vsebuje:</w:t>
      </w:r>
    </w:p>
    <w:p w14:paraId="7D6ADC04"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osebne podatke kandidata (ime in priimek, rojstni datum in naslov),</w:t>
      </w:r>
    </w:p>
    <w:p w14:paraId="078786B5"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dokazilo o zdravstveni sposobnosti kandidata v skladu s to uredbo,</w:t>
      </w:r>
    </w:p>
    <w:p w14:paraId="75478DF7"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zapis teoretičnega usposabljanja,</w:t>
      </w:r>
    </w:p>
    <w:p w14:paraId="551E301E"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teste napredka,</w:t>
      </w:r>
    </w:p>
    <w:p w14:paraId="0228E49D"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zapise praktičnega usposabljanja s podatki o datumu, kraju, vaji, naletu, uspešnosti in učitelju opravljenega usposabljanja,</w:t>
      </w:r>
    </w:p>
    <w:p w14:paraId="75D71C38"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zapise o vrsti naprave (tip in vrsta), s katero je opravljeno usposabljanje,</w:t>
      </w:r>
    </w:p>
    <w:p w14:paraId="58629199"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soglasje staršev ali skrbnikov, če je kandidat mlajši od 18 let,</w:t>
      </w:r>
    </w:p>
    <w:p w14:paraId="587871B9" w14:textId="77777777" w:rsidR="005E5E2C"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 xml:space="preserve">priporočilo za </w:t>
      </w:r>
      <w:r w:rsidR="00E172A5" w:rsidRPr="00E65183">
        <w:rPr>
          <w:rFonts w:cs="Arial"/>
          <w:sz w:val="20"/>
          <w:szCs w:val="20"/>
        </w:rPr>
        <w:t xml:space="preserve">pristop k </w:t>
      </w:r>
      <w:r w:rsidRPr="00E65183">
        <w:rPr>
          <w:rFonts w:cs="Arial"/>
          <w:sz w:val="20"/>
          <w:szCs w:val="20"/>
        </w:rPr>
        <w:t>izpit</w:t>
      </w:r>
      <w:r w:rsidR="00E172A5" w:rsidRPr="00E65183">
        <w:rPr>
          <w:rFonts w:cs="Arial"/>
          <w:sz w:val="20"/>
          <w:szCs w:val="20"/>
        </w:rPr>
        <w:t>u</w:t>
      </w:r>
      <w:r w:rsidRPr="00E65183">
        <w:rPr>
          <w:rFonts w:cs="Arial"/>
          <w:sz w:val="20"/>
          <w:szCs w:val="20"/>
        </w:rPr>
        <w:t>.</w:t>
      </w:r>
    </w:p>
    <w:p w14:paraId="2AFB6036" w14:textId="77777777" w:rsidR="00BC2FBB" w:rsidRDefault="00BC2FBB" w:rsidP="00BC2FBB">
      <w:pPr>
        <w:tabs>
          <w:tab w:val="left" w:pos="426"/>
        </w:tabs>
        <w:rPr>
          <w:rFonts w:cs="Arial"/>
          <w:sz w:val="20"/>
          <w:szCs w:val="20"/>
        </w:rPr>
      </w:pPr>
    </w:p>
    <w:p w14:paraId="572E1182" w14:textId="3F859502" w:rsidR="00BC2FBB" w:rsidRPr="00BC2FBB" w:rsidRDefault="000E3355" w:rsidP="000E3355">
      <w:pPr>
        <w:tabs>
          <w:tab w:val="left" w:pos="567"/>
        </w:tabs>
        <w:rPr>
          <w:rFonts w:cs="Arial"/>
          <w:sz w:val="20"/>
          <w:szCs w:val="20"/>
        </w:rPr>
      </w:pPr>
      <w:r>
        <w:rPr>
          <w:rFonts w:cs="Arial"/>
          <w:sz w:val="20"/>
          <w:szCs w:val="20"/>
        </w:rPr>
        <w:lastRenderedPageBreak/>
        <w:tab/>
      </w:r>
      <w:r w:rsidR="00BC2FBB">
        <w:rPr>
          <w:rFonts w:cs="Arial"/>
          <w:sz w:val="20"/>
          <w:szCs w:val="20"/>
        </w:rPr>
        <w:t>(5) Pri obdelavi osebnih podatkov iz tega člena mora subjekt, ki hrani podatke</w:t>
      </w:r>
      <w:r>
        <w:rPr>
          <w:rFonts w:cs="Arial"/>
          <w:sz w:val="20"/>
          <w:szCs w:val="20"/>
        </w:rPr>
        <w:t>,</w:t>
      </w:r>
      <w:r w:rsidR="00BC2FBB">
        <w:rPr>
          <w:rFonts w:cs="Arial"/>
          <w:sz w:val="20"/>
          <w:szCs w:val="20"/>
        </w:rPr>
        <w:t xml:space="preserve"> upoštevati zahteve </w:t>
      </w:r>
      <w:r>
        <w:rPr>
          <w:rFonts w:cs="Arial"/>
          <w:sz w:val="20"/>
          <w:szCs w:val="20"/>
        </w:rPr>
        <w:t xml:space="preserve">glede registra osebja v letalstvu iz 74. člena </w:t>
      </w:r>
      <w:r w:rsidRPr="000E3355">
        <w:rPr>
          <w:rFonts w:cs="Arial"/>
          <w:sz w:val="20"/>
          <w:szCs w:val="20"/>
        </w:rPr>
        <w:t>Zakon</w:t>
      </w:r>
      <w:r>
        <w:rPr>
          <w:rFonts w:cs="Arial"/>
          <w:sz w:val="20"/>
          <w:szCs w:val="20"/>
        </w:rPr>
        <w:t>a</w:t>
      </w:r>
      <w:r w:rsidRPr="000E3355">
        <w:rPr>
          <w:rFonts w:cs="Arial"/>
          <w:sz w:val="20"/>
          <w:szCs w:val="20"/>
        </w:rPr>
        <w:t xml:space="preserve"> o letalstvu (Uradni list RS, št. 85/24)</w:t>
      </w:r>
      <w:r>
        <w:rPr>
          <w:rFonts w:cs="Arial"/>
          <w:sz w:val="20"/>
          <w:szCs w:val="20"/>
        </w:rPr>
        <w:t>.</w:t>
      </w:r>
    </w:p>
    <w:p w14:paraId="1FAFA990" w14:textId="77777777" w:rsidR="005E5E2C" w:rsidRPr="00E65183" w:rsidRDefault="005E5E2C" w:rsidP="003165F4">
      <w:pPr>
        <w:tabs>
          <w:tab w:val="left" w:pos="567"/>
        </w:tabs>
        <w:rPr>
          <w:rFonts w:cs="Arial"/>
          <w:sz w:val="20"/>
          <w:szCs w:val="20"/>
        </w:rPr>
      </w:pPr>
    </w:p>
    <w:p w14:paraId="3108CD9C" w14:textId="77777777" w:rsidR="005E5E2C" w:rsidRPr="00E65183" w:rsidRDefault="00A43868" w:rsidP="003165F4">
      <w:pPr>
        <w:pStyle w:val="Naslov-lena"/>
        <w:tabs>
          <w:tab w:val="left" w:pos="567"/>
        </w:tabs>
      </w:pPr>
      <w:r>
        <w:t>26. člen</w:t>
      </w:r>
      <w:r>
        <w:br/>
      </w:r>
      <w:r w:rsidR="00FB4738" w:rsidRPr="00E65183">
        <w:t>(priznavanje tujih dovoljenj)</w:t>
      </w:r>
    </w:p>
    <w:p w14:paraId="39C49A69" w14:textId="77777777" w:rsidR="00505682" w:rsidRPr="00E65183" w:rsidRDefault="00505682" w:rsidP="003165F4">
      <w:pPr>
        <w:tabs>
          <w:tab w:val="left" w:pos="567"/>
        </w:tabs>
        <w:rPr>
          <w:rFonts w:cs="Arial"/>
          <w:sz w:val="20"/>
          <w:szCs w:val="20"/>
        </w:rPr>
      </w:pPr>
    </w:p>
    <w:p w14:paraId="46648596"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(1) V Republiki Sloveniji lahko z jadralnimi padali in jadralnimi zmaji samostojno letijo piloti, ki imajo veljavno dovoljenje pilota naprave, ki ga je izdal pristojni organ tuje države in dodatno izpolnjujejo enega od naslednjih pogojev:</w:t>
      </w:r>
    </w:p>
    <w:p w14:paraId="1965A45C"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so imetniki dokazila o mednarodni usposobljenosti pilota naprave (IPPI) v skladu s standardi, ki jih je sprejela Mednarodna aeronavtična zveza (FAI) in letijo v skladu s privilegiji dosežene IPPI stopnje; ali</w:t>
      </w:r>
    </w:p>
    <w:p w14:paraId="6B5F213B"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je država izdaje dovoljenja vključena na seznam držav, ki ga objavi agencija in katerih dovoljenja so neposredno priznana za letenje v zračnem prostoru Republike Slovenije.</w:t>
      </w:r>
    </w:p>
    <w:p w14:paraId="3B8ABD09" w14:textId="77777777" w:rsidR="00AE3F51" w:rsidRDefault="00AE3F51" w:rsidP="00AE3F51">
      <w:pPr>
        <w:tabs>
          <w:tab w:val="left" w:pos="567"/>
        </w:tabs>
        <w:ind w:left="426"/>
        <w:rPr>
          <w:rFonts w:cs="Arial"/>
          <w:sz w:val="20"/>
          <w:szCs w:val="20"/>
        </w:rPr>
      </w:pPr>
    </w:p>
    <w:p w14:paraId="5482CBA0"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(2) Imetniki tujih dovoljenj, ki so imetniki privilegijev za letenje jadralnih padal</w:t>
      </w:r>
      <w:r w:rsidR="009C6AFF" w:rsidRPr="00E65183">
        <w:rPr>
          <w:rFonts w:cs="Arial"/>
          <w:sz w:val="20"/>
          <w:szCs w:val="20"/>
        </w:rPr>
        <w:t xml:space="preserve"> na motorni pogon</w:t>
      </w:r>
      <w:r w:rsidR="00FB4738" w:rsidRPr="00E65183">
        <w:rPr>
          <w:rFonts w:cs="Arial"/>
          <w:sz w:val="20"/>
          <w:szCs w:val="20"/>
        </w:rPr>
        <w:t xml:space="preserve"> in jadralnih zmajev na motorni pogon, lahko samostojno letijo v skladu s privilegiji izdanega dovoljenja in dodatno izpolnjujejo naslednje pogoje:</w:t>
      </w:r>
    </w:p>
    <w:p w14:paraId="38CA8C4C"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predhodno najavijo aktivnosti na način, kot ga določi agencija na svoji spletni strani;</w:t>
      </w:r>
    </w:p>
    <w:p w14:paraId="4D750AE9"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upoštevajo omejitve, kot jih opredeli agencija, če je to ustrezno; in</w:t>
      </w:r>
    </w:p>
    <w:p w14:paraId="1E307B8A"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imajo vsaj 20 ur letenja na ustrezni napravi na motorni pogon.</w:t>
      </w:r>
    </w:p>
    <w:p w14:paraId="45003061" w14:textId="77777777" w:rsidR="007A7A1F" w:rsidRPr="00E65183" w:rsidRDefault="007A7A1F" w:rsidP="003165F4">
      <w:pPr>
        <w:tabs>
          <w:tab w:val="left" w:pos="567"/>
        </w:tabs>
        <w:rPr>
          <w:rFonts w:cs="Arial"/>
          <w:sz w:val="20"/>
          <w:szCs w:val="20"/>
        </w:rPr>
      </w:pPr>
    </w:p>
    <w:p w14:paraId="334CCB83"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(3) Imetniki tujih dovoljenj, ki ne izpolnjujejo pogojev iz prvega in drugega odstavka tega člena, ne smejo izvajati privilegijev dovoljenja v Republiki Sloveniji.</w:t>
      </w:r>
    </w:p>
    <w:p w14:paraId="24282500" w14:textId="77777777" w:rsidR="005E5E2C" w:rsidRPr="00E65183" w:rsidRDefault="005E5E2C" w:rsidP="003165F4">
      <w:pPr>
        <w:tabs>
          <w:tab w:val="left" w:pos="567"/>
        </w:tabs>
        <w:rPr>
          <w:rFonts w:cs="Arial"/>
          <w:sz w:val="20"/>
          <w:szCs w:val="20"/>
        </w:rPr>
      </w:pPr>
    </w:p>
    <w:p w14:paraId="3320449F"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(4) Imetniki tujih dovoljenj, za naprave, ki niso navedene v prvem in drugem odstavku tega člena, brez predhodnega dovoljenja agencije, v Republiki Sloveniji ne smejo leteti.</w:t>
      </w:r>
    </w:p>
    <w:p w14:paraId="77F55682" w14:textId="77777777" w:rsidR="005E5E2C" w:rsidRPr="00E65183" w:rsidRDefault="005E5E2C" w:rsidP="003165F4">
      <w:pPr>
        <w:tabs>
          <w:tab w:val="left" w:pos="567"/>
        </w:tabs>
        <w:rPr>
          <w:rFonts w:cs="Arial"/>
          <w:sz w:val="20"/>
          <w:szCs w:val="20"/>
        </w:rPr>
      </w:pPr>
    </w:p>
    <w:p w14:paraId="1A04B5C3"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(5) Učitelji letenja oziroma organizacije za usposabljanje iz tujine lahko poučujejo letenje v Republiki Sloveniji pod pogojem, da pri agenciji pridobijo posebno soglasje. Pogoje za izdajo soglasja določi agencija.</w:t>
      </w:r>
    </w:p>
    <w:p w14:paraId="41BDA91F" w14:textId="77777777" w:rsidR="005E5E2C" w:rsidRPr="00E65183" w:rsidRDefault="005E5E2C" w:rsidP="003165F4">
      <w:pPr>
        <w:tabs>
          <w:tab w:val="left" w:pos="567"/>
        </w:tabs>
        <w:rPr>
          <w:rFonts w:cs="Arial"/>
          <w:sz w:val="20"/>
          <w:szCs w:val="20"/>
        </w:rPr>
      </w:pPr>
    </w:p>
    <w:p w14:paraId="240DD558" w14:textId="237F3875"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(6) Za izvajanje dejavnosti </w:t>
      </w:r>
      <w:r w:rsidR="0005219D">
        <w:rPr>
          <w:rFonts w:cs="Arial"/>
          <w:sz w:val="20"/>
          <w:szCs w:val="20"/>
        </w:rPr>
        <w:t xml:space="preserve">zračnega </w:t>
      </w:r>
      <w:r w:rsidR="00FB4738" w:rsidRPr="00E65183">
        <w:rPr>
          <w:rFonts w:cs="Arial"/>
          <w:sz w:val="20"/>
          <w:szCs w:val="20"/>
        </w:rPr>
        <w:t>prevoza potnikov mora tuj operator pridobiti dovoljenje agencije v skladu s to uredbo.</w:t>
      </w:r>
    </w:p>
    <w:p w14:paraId="41BE4498" w14:textId="77777777" w:rsidR="005E5E2C" w:rsidRPr="00E65183" w:rsidRDefault="005E5E2C" w:rsidP="003165F4">
      <w:pPr>
        <w:tabs>
          <w:tab w:val="left" w:pos="567"/>
        </w:tabs>
        <w:rPr>
          <w:rFonts w:cs="Arial"/>
          <w:sz w:val="20"/>
          <w:szCs w:val="20"/>
        </w:rPr>
      </w:pPr>
    </w:p>
    <w:p w14:paraId="3B5A5AD4"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(7) Piloti naprav, ki so imetniki tujih dovoljenj, morajo imeti dovoljenja iz prvega, četrtega in šestega odstavka tega člena pri uporabi naprave pri sebi in jih na zahtevo nadzornega organa predložiti.</w:t>
      </w:r>
    </w:p>
    <w:p w14:paraId="145B482A" w14:textId="77777777" w:rsidR="005E5E2C" w:rsidRPr="00E65183" w:rsidRDefault="005E5E2C" w:rsidP="003165F4">
      <w:pPr>
        <w:tabs>
          <w:tab w:val="left" w:pos="567"/>
        </w:tabs>
        <w:rPr>
          <w:rFonts w:cs="Arial"/>
          <w:sz w:val="20"/>
          <w:szCs w:val="20"/>
        </w:rPr>
      </w:pPr>
    </w:p>
    <w:p w14:paraId="0CEC423C"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(8) Učitelji letenja oziroma organizacije za usposabljanje iz tujine morajo imeti soglasje iz petega odstavka tega člena pri izvajanju usposabljanja pri sebi in ga na zahtevo nadzornega organa predložiti.</w:t>
      </w:r>
    </w:p>
    <w:p w14:paraId="5EB5BC81" w14:textId="77777777" w:rsidR="005E5E2C" w:rsidRPr="00E65183" w:rsidRDefault="005E5E2C" w:rsidP="003165F4">
      <w:pPr>
        <w:tabs>
          <w:tab w:val="left" w:pos="567"/>
        </w:tabs>
        <w:rPr>
          <w:rFonts w:cs="Arial"/>
          <w:sz w:val="20"/>
          <w:szCs w:val="20"/>
        </w:rPr>
      </w:pPr>
    </w:p>
    <w:p w14:paraId="7D0D905A" w14:textId="77777777" w:rsidR="005E5E2C" w:rsidRPr="00E65183" w:rsidRDefault="00A43868" w:rsidP="003165F4">
      <w:pPr>
        <w:pStyle w:val="Naslov-lena"/>
        <w:tabs>
          <w:tab w:val="left" w:pos="567"/>
        </w:tabs>
      </w:pPr>
      <w:r>
        <w:t>27. člen</w:t>
      </w:r>
      <w:r>
        <w:br/>
      </w:r>
      <w:r w:rsidR="00FB4738" w:rsidRPr="00E65183">
        <w:t>(zamenjava tujih dovoljenj in pooblastil)</w:t>
      </w:r>
    </w:p>
    <w:p w14:paraId="0C67D7B1" w14:textId="77777777" w:rsidR="00C40F2B" w:rsidRPr="00E65183" w:rsidRDefault="00C40F2B" w:rsidP="003165F4">
      <w:pPr>
        <w:tabs>
          <w:tab w:val="left" w:pos="567"/>
        </w:tabs>
        <w:rPr>
          <w:rFonts w:cs="Arial"/>
          <w:sz w:val="20"/>
          <w:szCs w:val="20"/>
        </w:rPr>
      </w:pPr>
    </w:p>
    <w:p w14:paraId="06CA52AF"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(1) Na podlagi veljavnega dovoljenja ali pooblastila, pridobljenega v tujini, lahko agencija na zahtevo imetnika dovoljenja za ustrezno vrsto naprave izda dovoljenje ali pooblastilo v skladu s to uredbo.</w:t>
      </w:r>
    </w:p>
    <w:p w14:paraId="1AD2AB97" w14:textId="77777777" w:rsidR="005E5E2C" w:rsidRPr="00E65183" w:rsidRDefault="005E5E2C" w:rsidP="003165F4">
      <w:pPr>
        <w:tabs>
          <w:tab w:val="left" w:pos="567"/>
        </w:tabs>
        <w:rPr>
          <w:rFonts w:cs="Arial"/>
          <w:sz w:val="20"/>
          <w:szCs w:val="20"/>
        </w:rPr>
      </w:pPr>
    </w:p>
    <w:p w14:paraId="1F0D732F"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(2) Pred izdajo dovoljenja za ustrezno vrsto naprave v skladu s to uredbo, mora imetnik tujega dovoljenja:</w:t>
      </w:r>
    </w:p>
    <w:p w14:paraId="620895CF"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opraviti teoretični del izpita iz predmeta letalski predpisi,</w:t>
      </w:r>
    </w:p>
    <w:p w14:paraId="7E6807D4"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opraviti praktični del izpita pred izpitno komisijo za to vrsto naprave,</w:t>
      </w:r>
    </w:p>
    <w:p w14:paraId="780143DA"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 xml:space="preserve">izpolnjevati zdravstvene zahteve iz </w:t>
      </w:r>
      <w:r w:rsidR="009A2204" w:rsidRPr="00E65183">
        <w:rPr>
          <w:rFonts w:cs="Arial"/>
          <w:sz w:val="20"/>
          <w:szCs w:val="20"/>
        </w:rPr>
        <w:t>28</w:t>
      </w:r>
      <w:r w:rsidRPr="00E65183">
        <w:rPr>
          <w:rFonts w:cs="Arial"/>
          <w:sz w:val="20"/>
          <w:szCs w:val="20"/>
        </w:rPr>
        <w:t>. člena te</w:t>
      </w:r>
      <w:r w:rsidR="009A2204" w:rsidRPr="00E65183">
        <w:rPr>
          <w:rFonts w:cs="Arial"/>
          <w:sz w:val="20"/>
          <w:szCs w:val="20"/>
        </w:rPr>
        <w:t xml:space="preserve"> uredbe</w:t>
      </w:r>
      <w:r w:rsidRPr="00E65183">
        <w:rPr>
          <w:rFonts w:cs="Arial"/>
          <w:sz w:val="20"/>
          <w:szCs w:val="20"/>
        </w:rPr>
        <w:t>.</w:t>
      </w:r>
    </w:p>
    <w:p w14:paraId="6394FB81" w14:textId="77777777" w:rsidR="005E5E2C" w:rsidRPr="00E65183" w:rsidRDefault="005E5E2C" w:rsidP="003165F4">
      <w:pPr>
        <w:tabs>
          <w:tab w:val="left" w:pos="567"/>
        </w:tabs>
        <w:rPr>
          <w:rFonts w:cs="Arial"/>
          <w:sz w:val="20"/>
          <w:szCs w:val="20"/>
        </w:rPr>
      </w:pPr>
    </w:p>
    <w:p w14:paraId="658160B3"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(3) Pred izdajo veljavnega pooblastila v skladu s to uredbo, mora imetnik tujega pooblastila:</w:t>
      </w:r>
    </w:p>
    <w:p w14:paraId="2F678EE4"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biti imetnik dovoljenja za ustrezno vrsto naprave v skladu s to uredbo,</w:t>
      </w:r>
    </w:p>
    <w:p w14:paraId="32E18ED4"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izpolnjevati pogoje za izdajo posameznega pooblastila, kot so določeni s to uredbo,</w:t>
      </w:r>
    </w:p>
    <w:p w14:paraId="1231383B" w14:textId="77777777" w:rsidR="005E5E2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opraviti praktični del izpita pred izpitno komisijo.</w:t>
      </w:r>
    </w:p>
    <w:p w14:paraId="0546E16A" w14:textId="77777777" w:rsidR="005E5E2C" w:rsidRPr="00E65183" w:rsidRDefault="005E5E2C" w:rsidP="003165F4">
      <w:pPr>
        <w:tabs>
          <w:tab w:val="left" w:pos="567"/>
        </w:tabs>
        <w:rPr>
          <w:rFonts w:cs="Arial"/>
          <w:sz w:val="20"/>
          <w:szCs w:val="20"/>
        </w:rPr>
      </w:pPr>
    </w:p>
    <w:p w14:paraId="0B4258E8" w14:textId="77777777" w:rsidR="005E5E2C" w:rsidRPr="00E65183" w:rsidRDefault="00A43868" w:rsidP="003165F4">
      <w:pPr>
        <w:pStyle w:val="Naslov-lena"/>
        <w:tabs>
          <w:tab w:val="left" w:pos="567"/>
        </w:tabs>
      </w:pPr>
      <w:r>
        <w:t>28. člen</w:t>
      </w:r>
      <w:r>
        <w:br/>
      </w:r>
      <w:r w:rsidR="00FB4738" w:rsidRPr="00E65183">
        <w:t>(zdravstvene zahteve)</w:t>
      </w:r>
    </w:p>
    <w:p w14:paraId="0B597501" w14:textId="77777777" w:rsidR="00505682" w:rsidRPr="00E65183" w:rsidRDefault="00505682" w:rsidP="003165F4">
      <w:pPr>
        <w:tabs>
          <w:tab w:val="left" w:pos="567"/>
        </w:tabs>
        <w:rPr>
          <w:rFonts w:cs="Arial"/>
          <w:sz w:val="20"/>
          <w:szCs w:val="20"/>
        </w:rPr>
      </w:pPr>
    </w:p>
    <w:p w14:paraId="01EA6E1A"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(1) Kandidati, ki se usposabljajo za dovoljenje pilota naprave, morajo pred pričetkom usposabljanja opraviti zdravniški pregled za voznike motornih vozil, v skladu s predpisi, ki urejajo zdravstvene pogoje voznikov motornih vozil ali imeti veljavno najmanj zdravniško spričevalo razreda LAPL izdano v skladu s Prilogo IV del MED Uredbe Komisije (EU) št. 1178/2011 z dne 3. novembra 2011 o tehničnih zahtevah in upravnih postopkih za letalsko osebje v civilnem letalstvu v skladu z Uredbo (ES) št. 216/2008 Evropskega parlamenta in Sveta (UL L 311, 25.11.2011, str. 1), </w:t>
      </w:r>
      <w:r w:rsidR="00AE6457" w:rsidRPr="00AE6457">
        <w:rPr>
          <w:rFonts w:cs="Arial"/>
          <w:sz w:val="20"/>
          <w:szCs w:val="20"/>
        </w:rPr>
        <w:t>zadnjič spremenjeni z Izvedben</w:t>
      </w:r>
      <w:r w:rsidR="00AE6457">
        <w:rPr>
          <w:rFonts w:cs="Arial"/>
          <w:sz w:val="20"/>
          <w:szCs w:val="20"/>
        </w:rPr>
        <w:t>o</w:t>
      </w:r>
      <w:r w:rsidR="00AE6457" w:rsidRPr="00AE6457">
        <w:rPr>
          <w:rFonts w:cs="Arial"/>
          <w:sz w:val="20"/>
          <w:szCs w:val="20"/>
        </w:rPr>
        <w:t xml:space="preserve"> uredb</w:t>
      </w:r>
      <w:r w:rsidR="00AE6457">
        <w:rPr>
          <w:rFonts w:cs="Arial"/>
          <w:sz w:val="20"/>
          <w:szCs w:val="20"/>
        </w:rPr>
        <w:t>o</w:t>
      </w:r>
      <w:r w:rsidR="00AE6457" w:rsidRPr="00AE6457">
        <w:rPr>
          <w:rFonts w:cs="Arial"/>
          <w:sz w:val="20"/>
          <w:szCs w:val="20"/>
        </w:rPr>
        <w:t xml:space="preserve"> Komisije (EU) 2024/2857 z dne 11. </w:t>
      </w:r>
      <w:r w:rsidR="00AE6457" w:rsidRPr="00AE6457">
        <w:rPr>
          <w:rFonts w:cs="Arial"/>
          <w:sz w:val="20"/>
          <w:szCs w:val="20"/>
        </w:rPr>
        <w:lastRenderedPageBreak/>
        <w:t>novembra 2024 o popravku nekaterih jezikovnih različic Priloge I k Uredbi (EU) št. 1178/2011 o tehničnih zahtevah in upravnih postopkih za letalsko osebje v civilnem letalstvu v skladu z Uredbo (ES) št. 216/2008 Evropskega parlamenta in Sveta (UL L št. 2024/2857 z dne 12.11.2024</w:t>
      </w:r>
      <w:r w:rsidR="00AE6457">
        <w:rPr>
          <w:rFonts w:cs="Arial"/>
          <w:sz w:val="20"/>
          <w:szCs w:val="20"/>
        </w:rPr>
        <w:t xml:space="preserve">; </w:t>
      </w:r>
      <w:r w:rsidR="00AE6457" w:rsidRPr="00AE6457">
        <w:rPr>
          <w:rFonts w:cs="Arial"/>
          <w:sz w:val="20"/>
          <w:szCs w:val="20"/>
        </w:rPr>
        <w:t>v nadaljnjem besedilu: Uredba 1178/2011/EU</w:t>
      </w:r>
      <w:r w:rsidR="00FB4738" w:rsidRPr="00E65183">
        <w:rPr>
          <w:rFonts w:cs="Arial"/>
          <w:sz w:val="20"/>
          <w:szCs w:val="20"/>
        </w:rPr>
        <w:t>).</w:t>
      </w:r>
    </w:p>
    <w:p w14:paraId="198E7A8B" w14:textId="77777777" w:rsidR="005E5E2C" w:rsidRPr="00E65183" w:rsidRDefault="005E5E2C" w:rsidP="003165F4">
      <w:pPr>
        <w:tabs>
          <w:tab w:val="left" w:pos="567"/>
        </w:tabs>
        <w:rPr>
          <w:rFonts w:cs="Arial"/>
          <w:sz w:val="20"/>
          <w:szCs w:val="20"/>
        </w:rPr>
      </w:pPr>
    </w:p>
    <w:p w14:paraId="09FFE897"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 xml:space="preserve">(2) Pilot tandema, ki opravlja dejavnost </w:t>
      </w:r>
      <w:r w:rsidR="00AE6457">
        <w:rPr>
          <w:rFonts w:cs="Arial"/>
          <w:sz w:val="20"/>
          <w:szCs w:val="20"/>
        </w:rPr>
        <w:t xml:space="preserve">zračnega </w:t>
      </w:r>
      <w:r w:rsidR="00FB4738" w:rsidRPr="00E65183">
        <w:rPr>
          <w:rFonts w:cs="Arial"/>
          <w:sz w:val="20"/>
          <w:szCs w:val="20"/>
        </w:rPr>
        <w:t>prevoza potnikov, mora zdravniški pregled opraviti vsak</w:t>
      </w:r>
      <w:r w:rsidR="00355836" w:rsidRPr="00E65183">
        <w:rPr>
          <w:rFonts w:cs="Arial"/>
          <w:sz w:val="20"/>
          <w:szCs w:val="20"/>
        </w:rPr>
        <w:t>e</w:t>
      </w:r>
      <w:r w:rsidR="00FB4738" w:rsidRPr="00E65183">
        <w:rPr>
          <w:rFonts w:cs="Arial"/>
          <w:sz w:val="20"/>
          <w:szCs w:val="20"/>
        </w:rPr>
        <w:t xml:space="preserve"> 3 leta.</w:t>
      </w:r>
    </w:p>
    <w:p w14:paraId="398A94EA" w14:textId="77777777" w:rsidR="005E5E2C" w:rsidRPr="00E65183" w:rsidRDefault="005E5E2C" w:rsidP="003165F4">
      <w:pPr>
        <w:tabs>
          <w:tab w:val="left" w:pos="567"/>
        </w:tabs>
        <w:rPr>
          <w:rFonts w:cs="Arial"/>
          <w:sz w:val="20"/>
          <w:szCs w:val="20"/>
        </w:rPr>
      </w:pPr>
    </w:p>
    <w:p w14:paraId="147FA75B"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(3) Zdravniški pregledi kandidatov za pilota naprave in pilotov naprav iz te uredbe se opravljajo pri pooblaščenih zdravstvenih organizacijah oziroma pooblaščenih zasebnih zdravnikih za preglede voznikov motornih vozil, ki so usposobljeni za opravljanje takih pregledov ali pri zdravnikih za letalsko osebje (AME), ki so certificirani v skladu z Uredbo 1178/2011/EU.</w:t>
      </w:r>
    </w:p>
    <w:p w14:paraId="00441971" w14:textId="77777777" w:rsidR="005E5E2C" w:rsidRPr="00E65183" w:rsidRDefault="005E5E2C" w:rsidP="003165F4">
      <w:pPr>
        <w:tabs>
          <w:tab w:val="left" w:pos="567"/>
        </w:tabs>
        <w:rPr>
          <w:rFonts w:cs="Arial"/>
          <w:sz w:val="20"/>
          <w:szCs w:val="20"/>
        </w:rPr>
      </w:pPr>
    </w:p>
    <w:p w14:paraId="4F90AD30" w14:textId="77777777" w:rsidR="002337BD" w:rsidRPr="00E65183" w:rsidRDefault="002337BD" w:rsidP="003165F4">
      <w:pPr>
        <w:tabs>
          <w:tab w:val="left" w:pos="567"/>
        </w:tabs>
        <w:rPr>
          <w:rFonts w:cs="Arial"/>
          <w:sz w:val="20"/>
          <w:szCs w:val="20"/>
        </w:rPr>
      </w:pPr>
    </w:p>
    <w:p w14:paraId="7C50D98F" w14:textId="77777777" w:rsidR="002337BD" w:rsidRPr="00E65183" w:rsidRDefault="00A43868" w:rsidP="003165F4">
      <w:pPr>
        <w:pStyle w:val="Naslov-poglavja"/>
        <w:tabs>
          <w:tab w:val="left" w:pos="567"/>
        </w:tabs>
      </w:pPr>
      <w:r w:rsidRPr="00E65183">
        <w:t>VII. NADZOR</w:t>
      </w:r>
    </w:p>
    <w:p w14:paraId="44B74A58" w14:textId="77777777" w:rsidR="002337BD" w:rsidRPr="00E65183" w:rsidRDefault="002337BD" w:rsidP="003165F4">
      <w:pPr>
        <w:tabs>
          <w:tab w:val="left" w:pos="567"/>
        </w:tabs>
        <w:rPr>
          <w:rFonts w:cs="Arial"/>
          <w:sz w:val="20"/>
          <w:szCs w:val="20"/>
        </w:rPr>
      </w:pPr>
    </w:p>
    <w:p w14:paraId="46ABF480" w14:textId="77777777" w:rsidR="002337BD" w:rsidRPr="00E65183" w:rsidRDefault="00A43868" w:rsidP="003165F4">
      <w:pPr>
        <w:pStyle w:val="Naslov-lena"/>
        <w:tabs>
          <w:tab w:val="left" w:pos="567"/>
        </w:tabs>
      </w:pPr>
      <w:r>
        <w:t>29. člen</w:t>
      </w:r>
      <w:r>
        <w:br/>
      </w:r>
      <w:r w:rsidRPr="00E65183">
        <w:t>(nadzor)</w:t>
      </w:r>
    </w:p>
    <w:p w14:paraId="4DCFA6DE" w14:textId="77777777" w:rsidR="002337BD" w:rsidRPr="00E65183" w:rsidRDefault="002337BD" w:rsidP="003165F4">
      <w:pPr>
        <w:tabs>
          <w:tab w:val="left" w:pos="567"/>
        </w:tabs>
        <w:rPr>
          <w:rFonts w:cs="Arial"/>
          <w:sz w:val="20"/>
          <w:szCs w:val="20"/>
        </w:rPr>
      </w:pPr>
    </w:p>
    <w:p w14:paraId="324180B8" w14:textId="77777777" w:rsidR="002337BD" w:rsidRPr="00E65183" w:rsidRDefault="00A43868" w:rsidP="003165F4">
      <w:pPr>
        <w:tabs>
          <w:tab w:val="left" w:pos="567"/>
        </w:tabs>
        <w:rPr>
          <w:rFonts w:cs="Arial"/>
          <w:sz w:val="20"/>
          <w:szCs w:val="20"/>
        </w:rPr>
      </w:pPr>
      <w:r>
        <w:rPr>
          <w:rFonts w:cs="Arial"/>
          <w:sz w:val="20"/>
          <w:szCs w:val="20"/>
        </w:rPr>
        <w:tab/>
      </w:r>
      <w:r w:rsidRPr="00E65183">
        <w:rPr>
          <w:rFonts w:cs="Arial"/>
          <w:sz w:val="20"/>
          <w:szCs w:val="20"/>
        </w:rPr>
        <w:t xml:space="preserve">(1) Nadzor nad izvajanjem te uredbe </w:t>
      </w:r>
      <w:r w:rsidR="005545D5" w:rsidRPr="00E65183">
        <w:rPr>
          <w:rFonts w:cs="Arial"/>
          <w:sz w:val="20"/>
          <w:szCs w:val="20"/>
        </w:rPr>
        <w:t xml:space="preserve">opravlja </w:t>
      </w:r>
      <w:r w:rsidR="00C459FC" w:rsidRPr="00E65183">
        <w:rPr>
          <w:rFonts w:cs="Arial"/>
          <w:sz w:val="20"/>
          <w:szCs w:val="20"/>
        </w:rPr>
        <w:t>agencija.</w:t>
      </w:r>
    </w:p>
    <w:p w14:paraId="7E275160" w14:textId="30EC5C4F" w:rsidR="002337BD" w:rsidRPr="00E65183" w:rsidRDefault="00A43868" w:rsidP="003165F4">
      <w:pPr>
        <w:tabs>
          <w:tab w:val="left" w:pos="567"/>
        </w:tabs>
        <w:rPr>
          <w:rFonts w:cs="Arial"/>
          <w:sz w:val="20"/>
          <w:szCs w:val="20"/>
        </w:rPr>
      </w:pPr>
      <w:r>
        <w:rPr>
          <w:rFonts w:cs="Arial"/>
          <w:sz w:val="20"/>
          <w:szCs w:val="20"/>
        </w:rPr>
        <w:tab/>
      </w:r>
    </w:p>
    <w:p w14:paraId="4569C177" w14:textId="27031C79" w:rsidR="002337BD" w:rsidRPr="00E65183" w:rsidRDefault="00A43868" w:rsidP="003165F4">
      <w:pPr>
        <w:tabs>
          <w:tab w:val="left" w:pos="567"/>
        </w:tabs>
        <w:rPr>
          <w:rFonts w:cs="Arial"/>
          <w:sz w:val="20"/>
          <w:szCs w:val="20"/>
        </w:rPr>
      </w:pPr>
      <w:r>
        <w:rPr>
          <w:rFonts w:cs="Arial"/>
          <w:sz w:val="20"/>
          <w:szCs w:val="20"/>
        </w:rPr>
        <w:tab/>
      </w:r>
      <w:r w:rsidRPr="00E65183">
        <w:rPr>
          <w:rFonts w:cs="Arial"/>
          <w:sz w:val="20"/>
          <w:szCs w:val="20"/>
        </w:rPr>
        <w:t>(</w:t>
      </w:r>
      <w:r w:rsidR="00E67340">
        <w:rPr>
          <w:rFonts w:cs="Arial"/>
          <w:sz w:val="20"/>
          <w:szCs w:val="20"/>
        </w:rPr>
        <w:t>2</w:t>
      </w:r>
      <w:r w:rsidRPr="00E65183">
        <w:rPr>
          <w:rFonts w:cs="Arial"/>
          <w:sz w:val="20"/>
          <w:szCs w:val="20"/>
        </w:rPr>
        <w:t xml:space="preserve">) </w:t>
      </w:r>
      <w:r w:rsidR="00913551" w:rsidRPr="00E65183">
        <w:rPr>
          <w:rFonts w:cs="Arial"/>
          <w:sz w:val="20"/>
          <w:szCs w:val="20"/>
        </w:rPr>
        <w:t xml:space="preserve">Poleg agencije tudi </w:t>
      </w:r>
      <w:r w:rsidRPr="00E65183">
        <w:rPr>
          <w:rFonts w:cs="Arial"/>
          <w:sz w:val="20"/>
          <w:szCs w:val="20"/>
        </w:rPr>
        <w:t>policija izvaja nadzor in ugotavlja prekrške iz:</w:t>
      </w:r>
    </w:p>
    <w:p w14:paraId="052FDA29" w14:textId="77777777" w:rsidR="002337BD"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3. točke 3</w:t>
      </w:r>
      <w:r w:rsidR="00913551" w:rsidRPr="00E65183">
        <w:rPr>
          <w:rFonts w:cs="Arial"/>
          <w:sz w:val="20"/>
          <w:szCs w:val="20"/>
        </w:rPr>
        <w:t>5</w:t>
      </w:r>
      <w:r w:rsidRPr="00E65183">
        <w:rPr>
          <w:rFonts w:cs="Arial"/>
          <w:sz w:val="20"/>
          <w:szCs w:val="20"/>
        </w:rPr>
        <w:t>. člena te uredbe (dovoljenje pilota naprave);</w:t>
      </w:r>
    </w:p>
    <w:p w14:paraId="17D107E7" w14:textId="77777777" w:rsidR="00314EF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 xml:space="preserve">8. točke 34. člena te uredbe (tuje dovoljenje pilota naprave in </w:t>
      </w:r>
      <w:r w:rsidRPr="00E65183">
        <w:rPr>
          <w:rFonts w:cs="Arial"/>
          <w:sz w:val="20"/>
          <w:szCs w:val="20"/>
        </w:rPr>
        <w:t>izpolnjevanje pogojev iz 26. člena);</w:t>
      </w:r>
    </w:p>
    <w:p w14:paraId="4928D473" w14:textId="74D83416" w:rsidR="00314EFC"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 xml:space="preserve">10. točke prvega odstavka 30. člena </w:t>
      </w:r>
      <w:r w:rsidR="006B6218" w:rsidRPr="00E65183">
        <w:rPr>
          <w:rFonts w:cs="Arial"/>
          <w:sz w:val="20"/>
          <w:szCs w:val="20"/>
        </w:rPr>
        <w:t xml:space="preserve">ter </w:t>
      </w:r>
      <w:r w:rsidR="00CD3A09" w:rsidRPr="00E65183">
        <w:rPr>
          <w:rFonts w:cs="Arial"/>
          <w:sz w:val="20"/>
          <w:szCs w:val="20"/>
        </w:rPr>
        <w:t>in 2</w:t>
      </w:r>
      <w:r w:rsidR="002337BD" w:rsidRPr="00E65183">
        <w:rPr>
          <w:rFonts w:cs="Arial"/>
          <w:sz w:val="20"/>
          <w:szCs w:val="20"/>
        </w:rPr>
        <w:t xml:space="preserve">. in </w:t>
      </w:r>
      <w:r w:rsidR="00CD3A09" w:rsidRPr="00E65183">
        <w:rPr>
          <w:rFonts w:cs="Arial"/>
          <w:sz w:val="20"/>
          <w:szCs w:val="20"/>
        </w:rPr>
        <w:t>4</w:t>
      </w:r>
      <w:r w:rsidR="002337BD" w:rsidRPr="00E65183">
        <w:rPr>
          <w:rFonts w:cs="Arial"/>
          <w:sz w:val="20"/>
          <w:szCs w:val="20"/>
        </w:rPr>
        <w:t>. točke prvega odstavka 3</w:t>
      </w:r>
      <w:r w:rsidR="00913551" w:rsidRPr="00E65183">
        <w:rPr>
          <w:rFonts w:cs="Arial"/>
          <w:sz w:val="20"/>
          <w:szCs w:val="20"/>
        </w:rPr>
        <w:t>2</w:t>
      </w:r>
      <w:r w:rsidR="002337BD" w:rsidRPr="00E65183">
        <w:rPr>
          <w:rFonts w:cs="Arial"/>
          <w:sz w:val="20"/>
          <w:szCs w:val="20"/>
        </w:rPr>
        <w:t xml:space="preserve">. člena </w:t>
      </w:r>
      <w:r w:rsidR="0001191C" w:rsidRPr="00E65183">
        <w:rPr>
          <w:rFonts w:cs="Arial"/>
          <w:sz w:val="20"/>
          <w:szCs w:val="20"/>
        </w:rPr>
        <w:t>(</w:t>
      </w:r>
      <w:r w:rsidR="006B6218" w:rsidRPr="00E65183">
        <w:rPr>
          <w:rFonts w:cs="Arial"/>
          <w:sz w:val="20"/>
          <w:szCs w:val="20"/>
        </w:rPr>
        <w:t xml:space="preserve">dovoljenje operatorja za izvajanje dejavnosti </w:t>
      </w:r>
      <w:r w:rsidR="0005219D">
        <w:rPr>
          <w:rFonts w:cs="Arial"/>
          <w:sz w:val="20"/>
          <w:szCs w:val="20"/>
        </w:rPr>
        <w:t xml:space="preserve">zračnega </w:t>
      </w:r>
      <w:r w:rsidR="006B6218" w:rsidRPr="00E65183">
        <w:rPr>
          <w:rFonts w:cs="Arial"/>
          <w:sz w:val="20"/>
          <w:szCs w:val="20"/>
        </w:rPr>
        <w:t>prevoza potnikov);</w:t>
      </w:r>
    </w:p>
    <w:p w14:paraId="3E6B2E12" w14:textId="77777777" w:rsidR="002337BD"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9. točke prvega odstavka 3</w:t>
      </w:r>
      <w:r w:rsidR="00413C9E" w:rsidRPr="00E65183">
        <w:rPr>
          <w:rFonts w:cs="Arial"/>
          <w:sz w:val="20"/>
          <w:szCs w:val="20"/>
        </w:rPr>
        <w:t>0</w:t>
      </w:r>
      <w:r w:rsidRPr="00E65183">
        <w:rPr>
          <w:rFonts w:cs="Arial"/>
          <w:sz w:val="20"/>
          <w:szCs w:val="20"/>
        </w:rPr>
        <w:t xml:space="preserve">. člena </w:t>
      </w:r>
      <w:r w:rsidR="006B6218" w:rsidRPr="00E65183">
        <w:rPr>
          <w:rFonts w:cs="Arial"/>
          <w:sz w:val="20"/>
          <w:szCs w:val="20"/>
        </w:rPr>
        <w:t xml:space="preserve">in 2. točke prvega odstavka 32. člena </w:t>
      </w:r>
      <w:r w:rsidRPr="00E65183">
        <w:rPr>
          <w:rFonts w:cs="Arial"/>
          <w:sz w:val="20"/>
          <w:szCs w:val="20"/>
        </w:rPr>
        <w:t>te uredbe (soglasje agencije tujemu učitelju letenja oziroma organizaciji za usposabljanje);</w:t>
      </w:r>
    </w:p>
    <w:p w14:paraId="30D350C4" w14:textId="77777777" w:rsidR="002337BD" w:rsidRPr="00E65183" w:rsidRDefault="00A43868">
      <w:pPr>
        <w:pStyle w:val="Odstavekseznama"/>
        <w:numPr>
          <w:ilvl w:val="0"/>
          <w:numId w:val="30"/>
        </w:numPr>
        <w:tabs>
          <w:tab w:val="left" w:pos="426"/>
        </w:tabs>
        <w:ind w:left="426" w:hanging="426"/>
        <w:rPr>
          <w:rFonts w:cs="Arial"/>
          <w:sz w:val="20"/>
          <w:szCs w:val="20"/>
        </w:rPr>
      </w:pPr>
      <w:r w:rsidRPr="00E65183">
        <w:rPr>
          <w:rFonts w:cs="Arial"/>
          <w:sz w:val="20"/>
          <w:szCs w:val="20"/>
        </w:rPr>
        <w:t>1. točke 3</w:t>
      </w:r>
      <w:r w:rsidR="006B6218" w:rsidRPr="00E65183">
        <w:rPr>
          <w:rFonts w:cs="Arial"/>
          <w:sz w:val="20"/>
          <w:szCs w:val="20"/>
        </w:rPr>
        <w:t>4</w:t>
      </w:r>
      <w:r w:rsidRPr="00E65183">
        <w:rPr>
          <w:rFonts w:cs="Arial"/>
          <w:sz w:val="20"/>
          <w:szCs w:val="20"/>
        </w:rPr>
        <w:t>. člena in 2. točke 3</w:t>
      </w:r>
      <w:r w:rsidR="006B6218" w:rsidRPr="00E65183">
        <w:rPr>
          <w:rFonts w:cs="Arial"/>
          <w:sz w:val="20"/>
          <w:szCs w:val="20"/>
        </w:rPr>
        <w:t>5</w:t>
      </w:r>
      <w:r w:rsidRPr="00E65183">
        <w:rPr>
          <w:rFonts w:cs="Arial"/>
          <w:sz w:val="20"/>
          <w:szCs w:val="20"/>
        </w:rPr>
        <w:t>. člena te uredbe (primernost naprave za letenje</w:t>
      </w:r>
      <w:r w:rsidR="006B6218" w:rsidRPr="00E65183">
        <w:rPr>
          <w:rFonts w:cs="Arial"/>
          <w:sz w:val="20"/>
          <w:szCs w:val="20"/>
        </w:rPr>
        <w:t xml:space="preserve"> in dokazilo o tehničnem pregledu naprave</w:t>
      </w:r>
      <w:r w:rsidRPr="00E65183">
        <w:rPr>
          <w:rFonts w:cs="Arial"/>
          <w:sz w:val="20"/>
          <w:szCs w:val="20"/>
        </w:rPr>
        <w:t>).</w:t>
      </w:r>
    </w:p>
    <w:p w14:paraId="35CE3C15" w14:textId="77777777" w:rsidR="002337BD" w:rsidRPr="00E65183" w:rsidRDefault="002337BD" w:rsidP="003165F4">
      <w:pPr>
        <w:tabs>
          <w:tab w:val="left" w:pos="567"/>
        </w:tabs>
        <w:rPr>
          <w:rFonts w:cs="Arial"/>
          <w:sz w:val="20"/>
          <w:szCs w:val="20"/>
        </w:rPr>
      </w:pPr>
    </w:p>
    <w:p w14:paraId="43E3B30B" w14:textId="7B555EA1" w:rsidR="002337BD" w:rsidRPr="00E65183" w:rsidRDefault="00A43868" w:rsidP="003165F4">
      <w:pPr>
        <w:tabs>
          <w:tab w:val="left" w:pos="567"/>
        </w:tabs>
        <w:rPr>
          <w:rFonts w:cs="Arial"/>
          <w:sz w:val="20"/>
          <w:szCs w:val="20"/>
        </w:rPr>
      </w:pPr>
      <w:r>
        <w:rPr>
          <w:rFonts w:cs="Arial"/>
          <w:sz w:val="20"/>
          <w:szCs w:val="20"/>
        </w:rPr>
        <w:tab/>
      </w:r>
      <w:r w:rsidRPr="00E65183">
        <w:rPr>
          <w:rFonts w:cs="Arial"/>
          <w:sz w:val="20"/>
          <w:szCs w:val="20"/>
        </w:rPr>
        <w:t>(</w:t>
      </w:r>
      <w:r w:rsidR="00E67340">
        <w:rPr>
          <w:rFonts w:cs="Arial"/>
          <w:sz w:val="20"/>
          <w:szCs w:val="20"/>
        </w:rPr>
        <w:t>3</w:t>
      </w:r>
      <w:r w:rsidRPr="00E65183">
        <w:rPr>
          <w:rFonts w:cs="Arial"/>
          <w:sz w:val="20"/>
          <w:szCs w:val="20"/>
        </w:rPr>
        <w:t>) Nadzor in ugotavljanje prekrškov iz prejšnjega odstavka poleg policije opravlja tudi občinsko redarstvo, če je za to posebej pooblaščeno z odlokom samoupravne lokalne skupnosti.</w:t>
      </w:r>
    </w:p>
    <w:p w14:paraId="1158766E" w14:textId="77777777" w:rsidR="002337BD" w:rsidRPr="00E65183" w:rsidRDefault="002337BD" w:rsidP="003165F4">
      <w:pPr>
        <w:tabs>
          <w:tab w:val="left" w:pos="567"/>
        </w:tabs>
        <w:rPr>
          <w:rFonts w:cs="Arial"/>
          <w:sz w:val="20"/>
          <w:szCs w:val="20"/>
        </w:rPr>
      </w:pPr>
    </w:p>
    <w:p w14:paraId="09C40DBD" w14:textId="77777777" w:rsidR="00C40F2B" w:rsidRPr="00E65183" w:rsidRDefault="00C40F2B" w:rsidP="003165F4">
      <w:pPr>
        <w:tabs>
          <w:tab w:val="left" w:pos="567"/>
        </w:tabs>
        <w:rPr>
          <w:rFonts w:cs="Arial"/>
          <w:sz w:val="20"/>
          <w:szCs w:val="20"/>
        </w:rPr>
      </w:pPr>
    </w:p>
    <w:p w14:paraId="414FD2D8" w14:textId="77777777" w:rsidR="005E5E2C" w:rsidRPr="00E65183" w:rsidRDefault="00A43868" w:rsidP="003165F4">
      <w:pPr>
        <w:pStyle w:val="Naslov-poglavja"/>
        <w:tabs>
          <w:tab w:val="left" w:pos="567"/>
        </w:tabs>
      </w:pPr>
      <w:r w:rsidRPr="00E65183">
        <w:t>VII</w:t>
      </w:r>
      <w:r w:rsidR="002337BD" w:rsidRPr="00E65183">
        <w:t>I</w:t>
      </w:r>
      <w:r w:rsidR="00FB4738" w:rsidRPr="00E65183">
        <w:t>. KAZENSKE DOLOČBE</w:t>
      </w:r>
    </w:p>
    <w:p w14:paraId="2E587160" w14:textId="77777777" w:rsidR="005E5E2C" w:rsidRPr="00E65183" w:rsidRDefault="005E5E2C" w:rsidP="003165F4">
      <w:pPr>
        <w:tabs>
          <w:tab w:val="left" w:pos="567"/>
        </w:tabs>
        <w:rPr>
          <w:rFonts w:cs="Arial"/>
          <w:sz w:val="20"/>
          <w:szCs w:val="20"/>
        </w:rPr>
      </w:pPr>
    </w:p>
    <w:p w14:paraId="12023F9A" w14:textId="77777777" w:rsidR="005E5E2C" w:rsidRPr="00E65183" w:rsidRDefault="00A43868" w:rsidP="003165F4">
      <w:pPr>
        <w:pStyle w:val="Naslov-lena"/>
        <w:tabs>
          <w:tab w:val="left" w:pos="567"/>
        </w:tabs>
      </w:pPr>
      <w:r>
        <w:t>30. člen</w:t>
      </w:r>
      <w:r>
        <w:br/>
      </w:r>
      <w:r w:rsidR="00FB4738" w:rsidRPr="00E65183">
        <w:t>(prekrški)</w:t>
      </w:r>
    </w:p>
    <w:p w14:paraId="7B4EB49C" w14:textId="77777777" w:rsidR="00505682" w:rsidRPr="00E65183" w:rsidRDefault="00505682" w:rsidP="003165F4">
      <w:pPr>
        <w:tabs>
          <w:tab w:val="left" w:pos="567"/>
        </w:tabs>
        <w:rPr>
          <w:rFonts w:cs="Arial"/>
          <w:sz w:val="20"/>
          <w:szCs w:val="20"/>
        </w:rPr>
      </w:pPr>
    </w:p>
    <w:p w14:paraId="1573B152" w14:textId="77777777" w:rsidR="005E5E2C" w:rsidRPr="00E65183" w:rsidRDefault="00A43868" w:rsidP="003165F4">
      <w:pPr>
        <w:tabs>
          <w:tab w:val="left" w:pos="567"/>
        </w:tabs>
        <w:rPr>
          <w:rFonts w:cs="Arial"/>
          <w:sz w:val="20"/>
          <w:szCs w:val="20"/>
        </w:rPr>
      </w:pPr>
      <w:r>
        <w:rPr>
          <w:rFonts w:cs="Arial"/>
          <w:sz w:val="20"/>
          <w:szCs w:val="20"/>
        </w:rPr>
        <w:tab/>
        <w:t xml:space="preserve">(1) </w:t>
      </w:r>
      <w:r w:rsidR="00FB4738" w:rsidRPr="00E65183">
        <w:rPr>
          <w:rFonts w:cs="Arial"/>
          <w:sz w:val="20"/>
          <w:szCs w:val="20"/>
        </w:rPr>
        <w:t>Z globo 3.000 eurov se kaznuje za prekršek pravna oseba, če:</w:t>
      </w:r>
    </w:p>
    <w:p w14:paraId="126658F4" w14:textId="77777777" w:rsidR="005E5E2C" w:rsidRPr="002603BB" w:rsidRDefault="00A43868">
      <w:pPr>
        <w:pStyle w:val="Odstavekseznama"/>
        <w:numPr>
          <w:ilvl w:val="0"/>
          <w:numId w:val="31"/>
        </w:numPr>
        <w:tabs>
          <w:tab w:val="left" w:pos="426"/>
        </w:tabs>
        <w:ind w:left="426" w:hanging="426"/>
        <w:rPr>
          <w:rFonts w:cs="Arial"/>
          <w:sz w:val="20"/>
          <w:szCs w:val="20"/>
        </w:rPr>
      </w:pPr>
      <w:r w:rsidRPr="002603BB">
        <w:rPr>
          <w:rFonts w:cs="Arial"/>
          <w:sz w:val="20"/>
          <w:szCs w:val="20"/>
        </w:rPr>
        <w:t xml:space="preserve">da v promet napravo, </w:t>
      </w:r>
      <w:r w:rsidR="00693D8E" w:rsidRPr="002603BB">
        <w:rPr>
          <w:rFonts w:cs="Arial"/>
          <w:sz w:val="20"/>
          <w:szCs w:val="20"/>
        </w:rPr>
        <w:t xml:space="preserve">ki nima izjave o skladnosti z navedbo standarda, po katerem je izdelana ali v drugem dokumentu proizvajalca navedenih omejitev in pogojev uporabe </w:t>
      </w:r>
      <w:r w:rsidRPr="002603BB">
        <w:rPr>
          <w:rFonts w:cs="Arial"/>
          <w:sz w:val="20"/>
          <w:szCs w:val="20"/>
        </w:rPr>
        <w:t>(</w:t>
      </w:r>
      <w:r w:rsidR="00693D8E" w:rsidRPr="002603BB">
        <w:rPr>
          <w:rFonts w:cs="Arial"/>
          <w:sz w:val="20"/>
          <w:szCs w:val="20"/>
        </w:rPr>
        <w:t>4</w:t>
      </w:r>
      <w:r w:rsidRPr="002603BB">
        <w:rPr>
          <w:rFonts w:cs="Arial"/>
          <w:sz w:val="20"/>
          <w:szCs w:val="20"/>
        </w:rPr>
        <w:t>. člen</w:t>
      </w:r>
      <w:r w:rsidR="00D20215" w:rsidRPr="002603BB">
        <w:rPr>
          <w:rFonts w:cs="Arial"/>
          <w:sz w:val="20"/>
          <w:szCs w:val="20"/>
        </w:rPr>
        <w:t xml:space="preserve"> te uredbe</w:t>
      </w:r>
      <w:r w:rsidRPr="002603BB">
        <w:rPr>
          <w:rFonts w:cs="Arial"/>
          <w:sz w:val="20"/>
          <w:szCs w:val="20"/>
        </w:rPr>
        <w:t>),</w:t>
      </w:r>
    </w:p>
    <w:p w14:paraId="7B6F4B06" w14:textId="77777777" w:rsidR="005E5E2C" w:rsidRPr="002603BB" w:rsidRDefault="00A43868">
      <w:pPr>
        <w:pStyle w:val="Odstavekseznama"/>
        <w:numPr>
          <w:ilvl w:val="0"/>
          <w:numId w:val="31"/>
        </w:numPr>
        <w:tabs>
          <w:tab w:val="left" w:pos="426"/>
        </w:tabs>
        <w:ind w:left="426" w:hanging="426"/>
        <w:rPr>
          <w:rFonts w:cs="Arial"/>
          <w:sz w:val="20"/>
          <w:szCs w:val="20"/>
        </w:rPr>
      </w:pPr>
      <w:r w:rsidRPr="002603BB">
        <w:rPr>
          <w:rFonts w:cs="Arial"/>
          <w:sz w:val="20"/>
          <w:szCs w:val="20"/>
        </w:rPr>
        <w:t>da v promet napravo, ki nima pritrjene ali natisnjene oznake, iz katere je mogoče ugotoviti proizvajalca, tip in serijsko številko</w:t>
      </w:r>
      <w:r w:rsidR="00D20215" w:rsidRPr="002603BB">
        <w:rPr>
          <w:rFonts w:cs="Arial"/>
          <w:sz w:val="20"/>
          <w:szCs w:val="20"/>
        </w:rPr>
        <w:t xml:space="preserve"> naprave</w:t>
      </w:r>
      <w:r w:rsidRPr="002603BB">
        <w:rPr>
          <w:rFonts w:cs="Arial"/>
          <w:sz w:val="20"/>
          <w:szCs w:val="20"/>
        </w:rPr>
        <w:t xml:space="preserve"> (</w:t>
      </w:r>
      <w:r w:rsidR="00572FA9" w:rsidRPr="002603BB">
        <w:rPr>
          <w:rFonts w:cs="Arial"/>
          <w:sz w:val="20"/>
          <w:szCs w:val="20"/>
        </w:rPr>
        <w:t>5</w:t>
      </w:r>
      <w:r w:rsidRPr="002603BB">
        <w:rPr>
          <w:rFonts w:cs="Arial"/>
          <w:sz w:val="20"/>
          <w:szCs w:val="20"/>
        </w:rPr>
        <w:t>. člen</w:t>
      </w:r>
      <w:r w:rsidR="00D20215" w:rsidRPr="002603BB">
        <w:rPr>
          <w:rFonts w:cs="Arial"/>
          <w:sz w:val="20"/>
          <w:szCs w:val="20"/>
        </w:rPr>
        <w:t xml:space="preserve"> te uredbe</w:t>
      </w:r>
      <w:r w:rsidRPr="002603BB">
        <w:rPr>
          <w:rFonts w:cs="Arial"/>
          <w:sz w:val="20"/>
          <w:szCs w:val="20"/>
        </w:rPr>
        <w:t>),</w:t>
      </w:r>
    </w:p>
    <w:p w14:paraId="779E22D5" w14:textId="39644068" w:rsidR="005E5E2C" w:rsidRPr="002603BB" w:rsidRDefault="00A43868">
      <w:pPr>
        <w:pStyle w:val="Odstavekseznama"/>
        <w:numPr>
          <w:ilvl w:val="0"/>
          <w:numId w:val="31"/>
        </w:numPr>
        <w:tabs>
          <w:tab w:val="left" w:pos="426"/>
        </w:tabs>
        <w:ind w:left="426" w:hanging="426"/>
        <w:rPr>
          <w:rFonts w:cs="Arial"/>
          <w:sz w:val="20"/>
          <w:szCs w:val="20"/>
        </w:rPr>
      </w:pPr>
      <w:r w:rsidRPr="002603BB">
        <w:rPr>
          <w:rFonts w:cs="Arial"/>
          <w:sz w:val="20"/>
          <w:szCs w:val="20"/>
        </w:rPr>
        <w:t>tehničn</w:t>
      </w:r>
      <w:r w:rsidR="000A4152">
        <w:rPr>
          <w:rFonts w:cs="Arial"/>
          <w:sz w:val="20"/>
          <w:szCs w:val="20"/>
        </w:rPr>
        <w:t>ih</w:t>
      </w:r>
      <w:r w:rsidRPr="002603BB">
        <w:rPr>
          <w:rFonts w:cs="Arial"/>
          <w:sz w:val="20"/>
          <w:szCs w:val="20"/>
        </w:rPr>
        <w:t xml:space="preserve"> pregled</w:t>
      </w:r>
      <w:r w:rsidR="000A4152">
        <w:rPr>
          <w:rFonts w:cs="Arial"/>
          <w:sz w:val="20"/>
          <w:szCs w:val="20"/>
        </w:rPr>
        <w:t>ov</w:t>
      </w:r>
      <w:r w:rsidRPr="002603BB">
        <w:rPr>
          <w:rFonts w:cs="Arial"/>
          <w:sz w:val="20"/>
          <w:szCs w:val="20"/>
        </w:rPr>
        <w:t xml:space="preserve"> naprav </w:t>
      </w:r>
      <w:r w:rsidR="000A4152">
        <w:rPr>
          <w:rFonts w:cs="Arial"/>
          <w:sz w:val="20"/>
          <w:szCs w:val="20"/>
        </w:rPr>
        <w:t xml:space="preserve">ne izvaja v skladu </w:t>
      </w:r>
      <w:r w:rsidR="00572FA9" w:rsidRPr="002603BB">
        <w:rPr>
          <w:rFonts w:cs="Arial"/>
          <w:sz w:val="20"/>
          <w:szCs w:val="20"/>
        </w:rPr>
        <w:t>z določbami</w:t>
      </w:r>
      <w:r w:rsidRPr="002603BB">
        <w:rPr>
          <w:rFonts w:cs="Arial"/>
          <w:sz w:val="20"/>
          <w:szCs w:val="20"/>
        </w:rPr>
        <w:t xml:space="preserve"> </w:t>
      </w:r>
      <w:r w:rsidR="00572FA9" w:rsidRPr="002603BB">
        <w:rPr>
          <w:rFonts w:cs="Arial"/>
          <w:sz w:val="20"/>
          <w:szCs w:val="20"/>
        </w:rPr>
        <w:t xml:space="preserve">6. člena te uredbe ali </w:t>
      </w:r>
      <w:r w:rsidR="000A4152">
        <w:rPr>
          <w:rFonts w:cs="Arial"/>
          <w:sz w:val="20"/>
          <w:szCs w:val="20"/>
        </w:rPr>
        <w:t xml:space="preserve">jih izvaja </w:t>
      </w:r>
      <w:r w:rsidR="00572FA9" w:rsidRPr="002603BB">
        <w:rPr>
          <w:rFonts w:cs="Arial"/>
          <w:sz w:val="20"/>
          <w:szCs w:val="20"/>
        </w:rPr>
        <w:t xml:space="preserve">brez veljavnega pooblastila iz </w:t>
      </w:r>
      <w:r w:rsidR="00D20215" w:rsidRPr="002603BB">
        <w:rPr>
          <w:rFonts w:cs="Arial"/>
          <w:sz w:val="20"/>
          <w:szCs w:val="20"/>
        </w:rPr>
        <w:t>prv</w:t>
      </w:r>
      <w:r w:rsidR="00C90A26" w:rsidRPr="002603BB">
        <w:rPr>
          <w:rFonts w:cs="Arial"/>
          <w:sz w:val="20"/>
          <w:szCs w:val="20"/>
        </w:rPr>
        <w:t>ega</w:t>
      </w:r>
      <w:r w:rsidR="00D20215" w:rsidRPr="002603BB">
        <w:rPr>
          <w:rFonts w:cs="Arial"/>
          <w:sz w:val="20"/>
          <w:szCs w:val="20"/>
        </w:rPr>
        <w:t xml:space="preserve"> odstavk</w:t>
      </w:r>
      <w:r w:rsidR="00C90A26" w:rsidRPr="002603BB">
        <w:rPr>
          <w:rFonts w:cs="Arial"/>
          <w:sz w:val="20"/>
          <w:szCs w:val="20"/>
        </w:rPr>
        <w:t>a</w:t>
      </w:r>
      <w:r w:rsidR="00D20215" w:rsidRPr="002603BB">
        <w:rPr>
          <w:rFonts w:cs="Arial"/>
          <w:sz w:val="20"/>
          <w:szCs w:val="20"/>
        </w:rPr>
        <w:t xml:space="preserve"> </w:t>
      </w:r>
      <w:r w:rsidR="00572FA9" w:rsidRPr="002603BB">
        <w:rPr>
          <w:rFonts w:cs="Arial"/>
          <w:sz w:val="20"/>
          <w:szCs w:val="20"/>
        </w:rPr>
        <w:t>7. člena te uredbe</w:t>
      </w:r>
      <w:r w:rsidRPr="002603BB">
        <w:rPr>
          <w:rFonts w:cs="Arial"/>
          <w:sz w:val="20"/>
          <w:szCs w:val="20"/>
        </w:rPr>
        <w:t>,</w:t>
      </w:r>
    </w:p>
    <w:p w14:paraId="2B60107C" w14:textId="77777777" w:rsidR="005E5E2C" w:rsidRPr="002603BB" w:rsidRDefault="00A43868">
      <w:pPr>
        <w:pStyle w:val="Odstavekseznama"/>
        <w:numPr>
          <w:ilvl w:val="0"/>
          <w:numId w:val="31"/>
        </w:numPr>
        <w:tabs>
          <w:tab w:val="left" w:pos="426"/>
        </w:tabs>
        <w:ind w:left="426" w:hanging="426"/>
        <w:rPr>
          <w:rFonts w:cs="Arial"/>
          <w:sz w:val="20"/>
          <w:szCs w:val="20"/>
        </w:rPr>
      </w:pPr>
      <w:r w:rsidRPr="002603BB">
        <w:rPr>
          <w:rFonts w:cs="Arial"/>
          <w:sz w:val="20"/>
          <w:szCs w:val="20"/>
        </w:rPr>
        <w:t xml:space="preserve">izvaja organizirano letenje z neevidentiranih vzletno pristajalnih točk oziroma z neevidentiranih vzletno pristajalnih točk, za katera v času tekmovanja oziroma prireditve niso izpolnjeni </w:t>
      </w:r>
      <w:r w:rsidR="00504537" w:rsidRPr="002603BB">
        <w:rPr>
          <w:rFonts w:cs="Arial"/>
          <w:sz w:val="20"/>
          <w:szCs w:val="20"/>
        </w:rPr>
        <w:t xml:space="preserve">predpisani </w:t>
      </w:r>
      <w:r w:rsidRPr="002603BB">
        <w:rPr>
          <w:rFonts w:cs="Arial"/>
          <w:sz w:val="20"/>
          <w:szCs w:val="20"/>
        </w:rPr>
        <w:t>pogoji (</w:t>
      </w:r>
      <w:r w:rsidR="004901A3" w:rsidRPr="002603BB">
        <w:rPr>
          <w:rFonts w:cs="Arial"/>
          <w:sz w:val="20"/>
          <w:szCs w:val="20"/>
        </w:rPr>
        <w:t>drugi</w:t>
      </w:r>
      <w:r w:rsidRPr="002603BB">
        <w:rPr>
          <w:rFonts w:cs="Arial"/>
          <w:sz w:val="20"/>
          <w:szCs w:val="20"/>
        </w:rPr>
        <w:t xml:space="preserve"> odstavek 1</w:t>
      </w:r>
      <w:r w:rsidR="00504537" w:rsidRPr="002603BB">
        <w:rPr>
          <w:rFonts w:cs="Arial"/>
          <w:sz w:val="20"/>
          <w:szCs w:val="20"/>
        </w:rPr>
        <w:t>1</w:t>
      </w:r>
      <w:r w:rsidRPr="002603BB">
        <w:rPr>
          <w:rFonts w:cs="Arial"/>
          <w:sz w:val="20"/>
          <w:szCs w:val="20"/>
        </w:rPr>
        <w:t>. člena</w:t>
      </w:r>
      <w:r w:rsidR="00D20215" w:rsidRPr="002603BB">
        <w:rPr>
          <w:rFonts w:cs="Arial"/>
          <w:sz w:val="20"/>
          <w:szCs w:val="20"/>
        </w:rPr>
        <w:t xml:space="preserve"> te uredbe</w:t>
      </w:r>
      <w:r w:rsidRPr="002603BB">
        <w:rPr>
          <w:rFonts w:cs="Arial"/>
          <w:sz w:val="20"/>
          <w:szCs w:val="20"/>
        </w:rPr>
        <w:t>),</w:t>
      </w:r>
    </w:p>
    <w:p w14:paraId="1F652962" w14:textId="47EC92A7" w:rsidR="00054C84" w:rsidRPr="002603BB" w:rsidRDefault="00A43868">
      <w:pPr>
        <w:pStyle w:val="Odstavekseznama"/>
        <w:numPr>
          <w:ilvl w:val="0"/>
          <w:numId w:val="31"/>
        </w:numPr>
        <w:tabs>
          <w:tab w:val="left" w:pos="426"/>
        </w:tabs>
        <w:ind w:left="426" w:hanging="426"/>
        <w:rPr>
          <w:rFonts w:cs="Arial"/>
          <w:sz w:val="20"/>
          <w:szCs w:val="20"/>
        </w:rPr>
      </w:pPr>
      <w:r w:rsidRPr="002603BB">
        <w:rPr>
          <w:rFonts w:cs="Arial"/>
          <w:sz w:val="20"/>
          <w:szCs w:val="20"/>
        </w:rPr>
        <w:t xml:space="preserve">izvaja </w:t>
      </w:r>
      <w:r w:rsidR="0005219D">
        <w:rPr>
          <w:rFonts w:cs="Arial"/>
          <w:sz w:val="20"/>
          <w:szCs w:val="20"/>
        </w:rPr>
        <w:t xml:space="preserve">zračni </w:t>
      </w:r>
      <w:r w:rsidRPr="002603BB">
        <w:rPr>
          <w:rFonts w:cs="Arial"/>
          <w:sz w:val="20"/>
          <w:szCs w:val="20"/>
        </w:rPr>
        <w:t xml:space="preserve">prevoz potnikov s tandem jadralnimi padali ali s tandem jadralnimi zmaji brez dovoljenja agencije ali v nasprotju z dovoljenjem </w:t>
      </w:r>
      <w:r w:rsidR="00A240C4" w:rsidRPr="002603BB">
        <w:rPr>
          <w:rFonts w:cs="Arial"/>
          <w:sz w:val="20"/>
          <w:szCs w:val="20"/>
        </w:rPr>
        <w:t xml:space="preserve">(drugi odstavek 15. člena te uredbe), </w:t>
      </w:r>
      <w:r w:rsidRPr="002603BB">
        <w:rPr>
          <w:rFonts w:cs="Arial"/>
          <w:sz w:val="20"/>
          <w:szCs w:val="20"/>
        </w:rPr>
        <w:t xml:space="preserve">nima operativnih postopkov in omejitev, usposobljenega in preverjenega osebja, ustrezne, primerne in vzdrževane opreme, zavarovanja potnikov, dokazila o sklenjeni pogodbi o </w:t>
      </w:r>
      <w:r w:rsidR="0005219D">
        <w:rPr>
          <w:rFonts w:cs="Arial"/>
          <w:sz w:val="20"/>
          <w:szCs w:val="20"/>
        </w:rPr>
        <w:t xml:space="preserve">zračnem </w:t>
      </w:r>
      <w:r w:rsidRPr="002603BB">
        <w:rPr>
          <w:rFonts w:cs="Arial"/>
          <w:sz w:val="20"/>
          <w:szCs w:val="20"/>
        </w:rPr>
        <w:t xml:space="preserve">prevozu potnikov </w:t>
      </w:r>
      <w:r w:rsidR="00A240C4" w:rsidRPr="002603BB">
        <w:rPr>
          <w:rFonts w:cs="Arial"/>
          <w:sz w:val="20"/>
          <w:szCs w:val="20"/>
        </w:rPr>
        <w:t xml:space="preserve">(tretji odstavek 15. člena te uredbe), </w:t>
      </w:r>
      <w:r w:rsidRPr="002603BB">
        <w:rPr>
          <w:rFonts w:cs="Arial"/>
          <w:sz w:val="20"/>
          <w:szCs w:val="20"/>
        </w:rPr>
        <w:t>ali ne upošteva zahtev, ki jih določi agencija (šesti odstavek 15. člena</w:t>
      </w:r>
      <w:r w:rsidR="00D20215" w:rsidRPr="002603BB">
        <w:rPr>
          <w:rFonts w:cs="Arial"/>
          <w:sz w:val="20"/>
          <w:szCs w:val="20"/>
        </w:rPr>
        <w:t xml:space="preserve"> te uredbe</w:t>
      </w:r>
      <w:r w:rsidRPr="002603BB">
        <w:rPr>
          <w:rFonts w:cs="Arial"/>
          <w:sz w:val="20"/>
          <w:szCs w:val="20"/>
        </w:rPr>
        <w:t>),</w:t>
      </w:r>
    </w:p>
    <w:p w14:paraId="06F16142" w14:textId="77777777" w:rsidR="005E5E2C" w:rsidRPr="002603BB" w:rsidRDefault="00A43868">
      <w:pPr>
        <w:pStyle w:val="Odstavekseznama"/>
        <w:numPr>
          <w:ilvl w:val="0"/>
          <w:numId w:val="31"/>
        </w:numPr>
        <w:tabs>
          <w:tab w:val="left" w:pos="426"/>
        </w:tabs>
        <w:ind w:left="426" w:hanging="426"/>
        <w:rPr>
          <w:rFonts w:cs="Arial"/>
          <w:sz w:val="20"/>
          <w:szCs w:val="20"/>
        </w:rPr>
      </w:pPr>
      <w:r w:rsidRPr="002603BB">
        <w:rPr>
          <w:rFonts w:cs="Arial"/>
          <w:sz w:val="20"/>
          <w:szCs w:val="20"/>
        </w:rPr>
        <w:t xml:space="preserve">izvaja usposabljanje kandidatov za pridobitev dovoljenja pilota naprave ali za pridobitev pooblastil, učitelj letenja pa nima ustreznega privilegija ali privilegij ni veljaven (drugi </w:t>
      </w:r>
      <w:r w:rsidR="00A240C4" w:rsidRPr="002603BB">
        <w:rPr>
          <w:rFonts w:cs="Arial"/>
          <w:sz w:val="20"/>
          <w:szCs w:val="20"/>
        </w:rPr>
        <w:t xml:space="preserve">ali </w:t>
      </w:r>
      <w:r w:rsidRPr="002603BB">
        <w:rPr>
          <w:rFonts w:cs="Arial"/>
          <w:sz w:val="20"/>
          <w:szCs w:val="20"/>
        </w:rPr>
        <w:t xml:space="preserve">šesti odstavek </w:t>
      </w:r>
      <w:r w:rsidR="008F724D" w:rsidRPr="002603BB">
        <w:rPr>
          <w:rFonts w:cs="Arial"/>
          <w:sz w:val="20"/>
          <w:szCs w:val="20"/>
        </w:rPr>
        <w:t>2</w:t>
      </w:r>
      <w:r w:rsidR="000B7372" w:rsidRPr="002603BB">
        <w:rPr>
          <w:rFonts w:cs="Arial"/>
          <w:sz w:val="20"/>
          <w:szCs w:val="20"/>
        </w:rPr>
        <w:t>1</w:t>
      </w:r>
      <w:r w:rsidRPr="002603BB">
        <w:rPr>
          <w:rFonts w:cs="Arial"/>
          <w:sz w:val="20"/>
          <w:szCs w:val="20"/>
        </w:rPr>
        <w:t>. člena</w:t>
      </w:r>
      <w:r w:rsidR="00D20215" w:rsidRPr="002603BB">
        <w:rPr>
          <w:rFonts w:cs="Arial"/>
          <w:sz w:val="20"/>
          <w:szCs w:val="20"/>
        </w:rPr>
        <w:t xml:space="preserve"> te uredbe</w:t>
      </w:r>
      <w:r w:rsidRPr="002603BB">
        <w:rPr>
          <w:rFonts w:cs="Arial"/>
          <w:sz w:val="20"/>
          <w:szCs w:val="20"/>
        </w:rPr>
        <w:t>),</w:t>
      </w:r>
    </w:p>
    <w:p w14:paraId="752CCD7B" w14:textId="46521F54" w:rsidR="005E5E2C" w:rsidRPr="002603BB" w:rsidRDefault="00A43868">
      <w:pPr>
        <w:pStyle w:val="Odstavekseznama"/>
        <w:numPr>
          <w:ilvl w:val="0"/>
          <w:numId w:val="31"/>
        </w:numPr>
        <w:tabs>
          <w:tab w:val="left" w:pos="426"/>
        </w:tabs>
        <w:ind w:left="426" w:hanging="426"/>
        <w:rPr>
          <w:rFonts w:cs="Arial"/>
          <w:sz w:val="20"/>
          <w:szCs w:val="20"/>
        </w:rPr>
      </w:pPr>
      <w:r w:rsidRPr="002603BB">
        <w:rPr>
          <w:rFonts w:cs="Arial"/>
          <w:sz w:val="20"/>
          <w:szCs w:val="20"/>
        </w:rPr>
        <w:t xml:space="preserve">izvaja </w:t>
      </w:r>
      <w:r w:rsidR="0005219D">
        <w:rPr>
          <w:rFonts w:cs="Arial"/>
          <w:sz w:val="20"/>
          <w:szCs w:val="20"/>
        </w:rPr>
        <w:t xml:space="preserve">zračne </w:t>
      </w:r>
      <w:r w:rsidRPr="002603BB">
        <w:rPr>
          <w:rFonts w:cs="Arial"/>
          <w:sz w:val="20"/>
          <w:szCs w:val="20"/>
        </w:rPr>
        <w:t xml:space="preserve">prevoze potnikov s tandem napravo, pilot tandem naprave pa nima privilegija pilota tandem naprave ali ta ni veljaven (drugi in šesti odstavek </w:t>
      </w:r>
      <w:r w:rsidR="008F724D" w:rsidRPr="002603BB">
        <w:rPr>
          <w:rFonts w:cs="Arial"/>
          <w:sz w:val="20"/>
          <w:szCs w:val="20"/>
        </w:rPr>
        <w:t>2</w:t>
      </w:r>
      <w:r w:rsidR="000B7372" w:rsidRPr="002603BB">
        <w:rPr>
          <w:rFonts w:cs="Arial"/>
          <w:sz w:val="20"/>
          <w:szCs w:val="20"/>
        </w:rPr>
        <w:t>2</w:t>
      </w:r>
      <w:r w:rsidRPr="002603BB">
        <w:rPr>
          <w:rFonts w:cs="Arial"/>
          <w:sz w:val="20"/>
          <w:szCs w:val="20"/>
        </w:rPr>
        <w:t>. člena</w:t>
      </w:r>
      <w:r w:rsidR="00D20215" w:rsidRPr="002603BB">
        <w:rPr>
          <w:rFonts w:cs="Arial"/>
          <w:sz w:val="20"/>
          <w:szCs w:val="20"/>
        </w:rPr>
        <w:t xml:space="preserve"> te uredbe</w:t>
      </w:r>
      <w:r w:rsidRPr="002603BB">
        <w:rPr>
          <w:rFonts w:cs="Arial"/>
          <w:sz w:val="20"/>
          <w:szCs w:val="20"/>
        </w:rPr>
        <w:t>),</w:t>
      </w:r>
    </w:p>
    <w:p w14:paraId="52D3E3D7" w14:textId="5147C84C" w:rsidR="005E5E2C" w:rsidRPr="002603BB" w:rsidRDefault="00A43868">
      <w:pPr>
        <w:pStyle w:val="Odstavekseznama"/>
        <w:numPr>
          <w:ilvl w:val="0"/>
          <w:numId w:val="31"/>
        </w:numPr>
        <w:tabs>
          <w:tab w:val="left" w:pos="426"/>
        </w:tabs>
        <w:ind w:left="426" w:hanging="426"/>
        <w:rPr>
          <w:rFonts w:cs="Arial"/>
          <w:sz w:val="20"/>
          <w:szCs w:val="20"/>
        </w:rPr>
      </w:pPr>
      <w:r w:rsidRPr="002603BB">
        <w:rPr>
          <w:rFonts w:cs="Arial"/>
          <w:sz w:val="20"/>
          <w:szCs w:val="20"/>
        </w:rPr>
        <w:t>izvaja usposabljanje kandidatov brez prijav</w:t>
      </w:r>
      <w:r w:rsidR="008B654D">
        <w:rPr>
          <w:rFonts w:cs="Arial"/>
          <w:sz w:val="20"/>
          <w:szCs w:val="20"/>
        </w:rPr>
        <w:t>e</w:t>
      </w:r>
      <w:r w:rsidRPr="002603BB">
        <w:rPr>
          <w:rFonts w:cs="Arial"/>
          <w:sz w:val="20"/>
          <w:szCs w:val="20"/>
        </w:rPr>
        <w:t xml:space="preserve"> namer</w:t>
      </w:r>
      <w:r w:rsidR="008B654D">
        <w:rPr>
          <w:rFonts w:cs="Arial"/>
          <w:sz w:val="20"/>
          <w:szCs w:val="20"/>
        </w:rPr>
        <w:t>avanega</w:t>
      </w:r>
      <w:r w:rsidRPr="002603BB">
        <w:rPr>
          <w:rFonts w:cs="Arial"/>
          <w:sz w:val="20"/>
          <w:szCs w:val="20"/>
        </w:rPr>
        <w:t xml:space="preserve"> </w:t>
      </w:r>
      <w:r w:rsidR="008B654D">
        <w:rPr>
          <w:rFonts w:cs="Arial"/>
          <w:sz w:val="20"/>
          <w:szCs w:val="20"/>
        </w:rPr>
        <w:t xml:space="preserve">usposabljanja </w:t>
      </w:r>
      <w:r w:rsidRPr="002603BB">
        <w:rPr>
          <w:rFonts w:cs="Arial"/>
          <w:sz w:val="20"/>
          <w:szCs w:val="20"/>
        </w:rPr>
        <w:t xml:space="preserve">agenciji ali pri izvajanju ne upošteva pogojev in </w:t>
      </w:r>
      <w:r w:rsidRPr="002603BB">
        <w:rPr>
          <w:rFonts w:cs="Arial"/>
          <w:sz w:val="20"/>
          <w:szCs w:val="20"/>
        </w:rPr>
        <w:t>navodil iz prijave</w:t>
      </w:r>
      <w:r w:rsidR="008B654D">
        <w:rPr>
          <w:rFonts w:cs="Arial"/>
          <w:sz w:val="20"/>
          <w:szCs w:val="20"/>
        </w:rPr>
        <w:t xml:space="preserve"> (drugi odstavek 25. člena te uredbe)</w:t>
      </w:r>
      <w:r w:rsidRPr="002603BB">
        <w:rPr>
          <w:rFonts w:cs="Arial"/>
          <w:sz w:val="20"/>
          <w:szCs w:val="20"/>
        </w:rPr>
        <w:t xml:space="preserve"> ali ne hrani dokumentacije o usposabljanju</w:t>
      </w:r>
      <w:r w:rsidR="008B654D">
        <w:rPr>
          <w:rFonts w:cs="Arial"/>
          <w:sz w:val="20"/>
          <w:szCs w:val="20"/>
        </w:rPr>
        <w:t xml:space="preserve"> v skladu s tretjim in četrtim odstavkom</w:t>
      </w:r>
      <w:r w:rsidRPr="002603BB">
        <w:rPr>
          <w:rFonts w:cs="Arial"/>
          <w:sz w:val="20"/>
          <w:szCs w:val="20"/>
        </w:rPr>
        <w:t xml:space="preserve"> </w:t>
      </w:r>
      <w:r w:rsidR="008F724D" w:rsidRPr="002603BB">
        <w:rPr>
          <w:rFonts w:cs="Arial"/>
          <w:sz w:val="20"/>
          <w:szCs w:val="20"/>
        </w:rPr>
        <w:t>2</w:t>
      </w:r>
      <w:r w:rsidR="0060304C" w:rsidRPr="002603BB">
        <w:rPr>
          <w:rFonts w:cs="Arial"/>
          <w:sz w:val="20"/>
          <w:szCs w:val="20"/>
        </w:rPr>
        <w:t>5</w:t>
      </w:r>
      <w:r w:rsidRPr="002603BB">
        <w:rPr>
          <w:rFonts w:cs="Arial"/>
          <w:sz w:val="20"/>
          <w:szCs w:val="20"/>
        </w:rPr>
        <w:t>. člen</w:t>
      </w:r>
      <w:r w:rsidR="008B654D">
        <w:rPr>
          <w:rFonts w:cs="Arial"/>
          <w:sz w:val="20"/>
          <w:szCs w:val="20"/>
        </w:rPr>
        <w:t>a</w:t>
      </w:r>
      <w:r w:rsidR="00D20215" w:rsidRPr="002603BB">
        <w:rPr>
          <w:rFonts w:cs="Arial"/>
          <w:sz w:val="20"/>
          <w:szCs w:val="20"/>
        </w:rPr>
        <w:t xml:space="preserve"> te uredbe</w:t>
      </w:r>
      <w:r w:rsidRPr="002603BB">
        <w:rPr>
          <w:rFonts w:cs="Arial"/>
          <w:sz w:val="20"/>
          <w:szCs w:val="20"/>
        </w:rPr>
        <w:t>,</w:t>
      </w:r>
    </w:p>
    <w:p w14:paraId="01C099FB" w14:textId="77777777" w:rsidR="005E5E2C" w:rsidRPr="002603BB" w:rsidRDefault="00A43868">
      <w:pPr>
        <w:pStyle w:val="Odstavekseznama"/>
        <w:numPr>
          <w:ilvl w:val="0"/>
          <w:numId w:val="31"/>
        </w:numPr>
        <w:tabs>
          <w:tab w:val="left" w:pos="426"/>
        </w:tabs>
        <w:ind w:left="426" w:hanging="426"/>
        <w:rPr>
          <w:rFonts w:cs="Arial"/>
          <w:sz w:val="20"/>
          <w:szCs w:val="20"/>
        </w:rPr>
      </w:pPr>
      <w:r w:rsidRPr="002603BB">
        <w:rPr>
          <w:rFonts w:cs="Arial"/>
          <w:sz w:val="20"/>
          <w:szCs w:val="20"/>
        </w:rPr>
        <w:t xml:space="preserve">kot </w:t>
      </w:r>
      <w:r w:rsidR="001D2BA3" w:rsidRPr="002603BB">
        <w:rPr>
          <w:rFonts w:cs="Arial"/>
          <w:sz w:val="20"/>
          <w:szCs w:val="20"/>
        </w:rPr>
        <w:t xml:space="preserve">učitelj letenja oziroma </w:t>
      </w:r>
      <w:r w:rsidRPr="002603BB">
        <w:rPr>
          <w:rFonts w:cs="Arial"/>
          <w:sz w:val="20"/>
          <w:szCs w:val="20"/>
        </w:rPr>
        <w:t>organizacija, ki nima sedeža v Republiki Slovenij</w:t>
      </w:r>
      <w:r w:rsidR="008F724D" w:rsidRPr="002603BB">
        <w:rPr>
          <w:rFonts w:cs="Arial"/>
          <w:sz w:val="20"/>
          <w:szCs w:val="20"/>
        </w:rPr>
        <w:t>i</w:t>
      </w:r>
      <w:r w:rsidRPr="002603BB">
        <w:rPr>
          <w:rFonts w:cs="Arial"/>
          <w:sz w:val="20"/>
          <w:szCs w:val="20"/>
        </w:rPr>
        <w:t xml:space="preserve">, poučuje letenje brez soglasja agencije ali v nasprotju s soglasjem (peti odstavek </w:t>
      </w:r>
      <w:r w:rsidR="008F724D" w:rsidRPr="002603BB">
        <w:rPr>
          <w:rFonts w:cs="Arial"/>
          <w:sz w:val="20"/>
          <w:szCs w:val="20"/>
        </w:rPr>
        <w:t>2</w:t>
      </w:r>
      <w:r w:rsidR="00413C9E" w:rsidRPr="002603BB">
        <w:rPr>
          <w:rFonts w:cs="Arial"/>
          <w:sz w:val="20"/>
          <w:szCs w:val="20"/>
        </w:rPr>
        <w:t>6</w:t>
      </w:r>
      <w:r w:rsidRPr="002603BB">
        <w:rPr>
          <w:rFonts w:cs="Arial"/>
          <w:sz w:val="20"/>
          <w:szCs w:val="20"/>
        </w:rPr>
        <w:t>. člena</w:t>
      </w:r>
      <w:r w:rsidR="00D20215" w:rsidRPr="002603BB">
        <w:rPr>
          <w:rFonts w:cs="Arial"/>
          <w:sz w:val="20"/>
          <w:szCs w:val="20"/>
        </w:rPr>
        <w:t xml:space="preserve"> te uredbe</w:t>
      </w:r>
      <w:r w:rsidRPr="002603BB">
        <w:rPr>
          <w:rFonts w:cs="Arial"/>
          <w:sz w:val="20"/>
          <w:szCs w:val="20"/>
        </w:rPr>
        <w:t>),</w:t>
      </w:r>
    </w:p>
    <w:p w14:paraId="54DFD65F" w14:textId="394B50CB" w:rsidR="005E5E2C" w:rsidRPr="002603BB" w:rsidRDefault="00A43868">
      <w:pPr>
        <w:pStyle w:val="Odstavekseznama"/>
        <w:numPr>
          <w:ilvl w:val="0"/>
          <w:numId w:val="31"/>
        </w:numPr>
        <w:tabs>
          <w:tab w:val="left" w:pos="426"/>
        </w:tabs>
        <w:ind w:left="426" w:hanging="426"/>
        <w:rPr>
          <w:rFonts w:cs="Arial"/>
          <w:sz w:val="20"/>
          <w:szCs w:val="20"/>
        </w:rPr>
      </w:pPr>
      <w:r w:rsidRPr="002603BB">
        <w:rPr>
          <w:rFonts w:cs="Arial"/>
          <w:sz w:val="20"/>
          <w:szCs w:val="20"/>
        </w:rPr>
        <w:lastRenderedPageBreak/>
        <w:t xml:space="preserve">kot operator, ki nima sedeža v Republiki Sloveniji, izvaja </w:t>
      </w:r>
      <w:r w:rsidR="0005219D">
        <w:rPr>
          <w:rFonts w:cs="Arial"/>
          <w:sz w:val="20"/>
          <w:szCs w:val="20"/>
        </w:rPr>
        <w:t xml:space="preserve">zračni </w:t>
      </w:r>
      <w:r w:rsidRPr="002603BB">
        <w:rPr>
          <w:rFonts w:cs="Arial"/>
          <w:sz w:val="20"/>
          <w:szCs w:val="20"/>
        </w:rPr>
        <w:t xml:space="preserve">prevoz potnika z letalno napravo brez dovoljenja agencije (šesti odstavek </w:t>
      </w:r>
      <w:r w:rsidR="00E464A3" w:rsidRPr="002603BB">
        <w:rPr>
          <w:rFonts w:cs="Arial"/>
          <w:sz w:val="20"/>
          <w:szCs w:val="20"/>
        </w:rPr>
        <w:t>2</w:t>
      </w:r>
      <w:r w:rsidR="002834AB" w:rsidRPr="002603BB">
        <w:rPr>
          <w:rFonts w:cs="Arial"/>
          <w:sz w:val="20"/>
          <w:szCs w:val="20"/>
        </w:rPr>
        <w:t>6</w:t>
      </w:r>
      <w:r w:rsidRPr="002603BB">
        <w:rPr>
          <w:rFonts w:cs="Arial"/>
          <w:sz w:val="20"/>
          <w:szCs w:val="20"/>
        </w:rPr>
        <w:t>. člena</w:t>
      </w:r>
      <w:r w:rsidR="00D20215" w:rsidRPr="002603BB">
        <w:rPr>
          <w:rFonts w:cs="Arial"/>
          <w:sz w:val="20"/>
          <w:szCs w:val="20"/>
        </w:rPr>
        <w:t xml:space="preserve"> te uredbe</w:t>
      </w:r>
      <w:r w:rsidRPr="002603BB">
        <w:rPr>
          <w:rFonts w:cs="Arial"/>
          <w:sz w:val="20"/>
          <w:szCs w:val="20"/>
        </w:rPr>
        <w:t>).</w:t>
      </w:r>
    </w:p>
    <w:p w14:paraId="2A2FF074" w14:textId="77777777" w:rsidR="005E5E2C" w:rsidRPr="00E65183" w:rsidRDefault="005E5E2C" w:rsidP="003165F4">
      <w:pPr>
        <w:tabs>
          <w:tab w:val="left" w:pos="567"/>
        </w:tabs>
        <w:rPr>
          <w:rFonts w:cs="Arial"/>
          <w:sz w:val="20"/>
          <w:szCs w:val="20"/>
        </w:rPr>
      </w:pPr>
    </w:p>
    <w:p w14:paraId="0C2858E0" w14:textId="77777777" w:rsidR="005E5E2C" w:rsidRPr="00E65183" w:rsidRDefault="00A43868" w:rsidP="002603BB">
      <w:pPr>
        <w:tabs>
          <w:tab w:val="left" w:pos="567"/>
        </w:tabs>
        <w:rPr>
          <w:rFonts w:cs="Arial"/>
          <w:sz w:val="20"/>
          <w:szCs w:val="20"/>
        </w:rPr>
      </w:pPr>
      <w:r>
        <w:rPr>
          <w:rFonts w:cs="Arial"/>
          <w:sz w:val="20"/>
          <w:szCs w:val="20"/>
        </w:rPr>
        <w:tab/>
      </w:r>
      <w:r>
        <w:rPr>
          <w:rFonts w:cs="Arial"/>
          <w:sz w:val="20"/>
          <w:szCs w:val="20"/>
        </w:rPr>
        <w:t xml:space="preserve">(2) </w:t>
      </w:r>
      <w:r w:rsidR="00FB4738" w:rsidRPr="00E65183">
        <w:rPr>
          <w:rFonts w:cs="Arial"/>
          <w:sz w:val="20"/>
          <w:szCs w:val="20"/>
        </w:rPr>
        <w:t>Z globo 3.000 eurov se za prekršek iz prejšnjega odstavka kaznuje samostojni podjetnik posameznik ali posameznik, ki samostojno opravlja dejavnost.</w:t>
      </w:r>
    </w:p>
    <w:p w14:paraId="02E64ED6" w14:textId="77777777" w:rsidR="005E5E2C" w:rsidRPr="00E65183" w:rsidRDefault="005E5E2C" w:rsidP="003165F4">
      <w:pPr>
        <w:tabs>
          <w:tab w:val="left" w:pos="567"/>
        </w:tabs>
        <w:rPr>
          <w:rFonts w:cs="Arial"/>
          <w:sz w:val="20"/>
          <w:szCs w:val="20"/>
        </w:rPr>
      </w:pPr>
    </w:p>
    <w:p w14:paraId="586B29D4" w14:textId="77777777" w:rsidR="005E5E2C" w:rsidRPr="00E65183" w:rsidRDefault="00A43868" w:rsidP="003165F4">
      <w:pPr>
        <w:tabs>
          <w:tab w:val="left" w:pos="567"/>
        </w:tabs>
        <w:rPr>
          <w:rFonts w:cs="Arial"/>
          <w:sz w:val="20"/>
          <w:szCs w:val="20"/>
        </w:rPr>
      </w:pPr>
      <w:r>
        <w:rPr>
          <w:rFonts w:cs="Arial"/>
          <w:sz w:val="20"/>
          <w:szCs w:val="20"/>
        </w:rPr>
        <w:tab/>
        <w:t xml:space="preserve">(3) </w:t>
      </w:r>
      <w:r w:rsidR="00FB4738" w:rsidRPr="00E65183">
        <w:rPr>
          <w:rFonts w:cs="Arial"/>
          <w:sz w:val="20"/>
          <w:szCs w:val="20"/>
        </w:rPr>
        <w:t>Z globo 400 eurov se za prekršek iz prvega odstavka tega člena kaznuje odgovorna oseba pravne osebe</w:t>
      </w:r>
      <w:r w:rsidR="008B16AF" w:rsidRPr="00E65183">
        <w:rPr>
          <w:rFonts w:cs="Arial"/>
          <w:sz w:val="20"/>
          <w:szCs w:val="20"/>
        </w:rPr>
        <w:t xml:space="preserve">, </w:t>
      </w:r>
      <w:r w:rsidR="00FB4738" w:rsidRPr="00E65183">
        <w:rPr>
          <w:rFonts w:cs="Arial"/>
          <w:sz w:val="20"/>
          <w:szCs w:val="20"/>
        </w:rPr>
        <w:t>odgovorna oseba samostojnega podjetnika posameznika ali odgovorna oseba posameznika, ki samostojno opravlja dejavnost.</w:t>
      </w:r>
    </w:p>
    <w:p w14:paraId="22308BCD" w14:textId="77777777" w:rsidR="005E5E2C" w:rsidRPr="00E65183" w:rsidRDefault="005E5E2C" w:rsidP="003165F4">
      <w:pPr>
        <w:tabs>
          <w:tab w:val="left" w:pos="567"/>
        </w:tabs>
        <w:rPr>
          <w:rFonts w:cs="Arial"/>
          <w:sz w:val="20"/>
          <w:szCs w:val="20"/>
        </w:rPr>
      </w:pPr>
    </w:p>
    <w:p w14:paraId="3B700387" w14:textId="77777777" w:rsidR="005E5E2C" w:rsidRPr="00E65183" w:rsidRDefault="00A43868" w:rsidP="003165F4">
      <w:pPr>
        <w:tabs>
          <w:tab w:val="left" w:pos="567"/>
        </w:tabs>
        <w:rPr>
          <w:rFonts w:cs="Arial"/>
          <w:sz w:val="20"/>
          <w:szCs w:val="20"/>
        </w:rPr>
      </w:pPr>
      <w:r>
        <w:rPr>
          <w:rFonts w:cs="Arial"/>
          <w:sz w:val="20"/>
          <w:szCs w:val="20"/>
        </w:rPr>
        <w:tab/>
        <w:t xml:space="preserve">(4) </w:t>
      </w:r>
      <w:r w:rsidR="00FB4738" w:rsidRPr="00E65183">
        <w:rPr>
          <w:rFonts w:cs="Arial"/>
          <w:sz w:val="20"/>
          <w:szCs w:val="20"/>
        </w:rPr>
        <w:t>Z globo 600 eurov se za prekršek iz prvega odstavka tega člena kaznuje posameznik.</w:t>
      </w:r>
    </w:p>
    <w:p w14:paraId="53441388" w14:textId="77777777" w:rsidR="005E5E2C" w:rsidRPr="00E65183" w:rsidRDefault="005E5E2C" w:rsidP="003165F4">
      <w:pPr>
        <w:tabs>
          <w:tab w:val="left" w:pos="567"/>
        </w:tabs>
        <w:rPr>
          <w:rFonts w:cs="Arial"/>
          <w:sz w:val="20"/>
          <w:szCs w:val="20"/>
        </w:rPr>
      </w:pPr>
    </w:p>
    <w:p w14:paraId="75AE18CD" w14:textId="77777777" w:rsidR="005E5E2C" w:rsidRPr="00E65183" w:rsidRDefault="00A43868" w:rsidP="003165F4">
      <w:pPr>
        <w:pStyle w:val="Naslov-lena"/>
        <w:tabs>
          <w:tab w:val="left" w:pos="567"/>
        </w:tabs>
      </w:pPr>
      <w:r>
        <w:t>31. člen</w:t>
      </w:r>
      <w:r>
        <w:br/>
      </w:r>
      <w:r w:rsidR="00FB4738" w:rsidRPr="00E65183">
        <w:t>(prekrški)</w:t>
      </w:r>
    </w:p>
    <w:p w14:paraId="32FA6CDB" w14:textId="77777777" w:rsidR="00505682" w:rsidRPr="00E65183" w:rsidRDefault="00505682" w:rsidP="003165F4">
      <w:pPr>
        <w:tabs>
          <w:tab w:val="left" w:pos="567"/>
        </w:tabs>
        <w:rPr>
          <w:rFonts w:cs="Arial"/>
          <w:sz w:val="20"/>
          <w:szCs w:val="20"/>
        </w:rPr>
      </w:pPr>
    </w:p>
    <w:p w14:paraId="4C2ED51D" w14:textId="77777777" w:rsidR="005E5E2C" w:rsidRPr="00E65183" w:rsidRDefault="00A43868" w:rsidP="003165F4">
      <w:pPr>
        <w:tabs>
          <w:tab w:val="left" w:pos="567"/>
        </w:tabs>
        <w:rPr>
          <w:rFonts w:cs="Arial"/>
          <w:sz w:val="20"/>
          <w:szCs w:val="20"/>
        </w:rPr>
      </w:pPr>
      <w:r>
        <w:rPr>
          <w:rFonts w:cs="Arial"/>
          <w:sz w:val="20"/>
          <w:szCs w:val="20"/>
        </w:rPr>
        <w:tab/>
        <w:t xml:space="preserve">(1) </w:t>
      </w:r>
      <w:r w:rsidR="00FB4738" w:rsidRPr="00E65183">
        <w:rPr>
          <w:rFonts w:cs="Arial"/>
          <w:sz w:val="20"/>
          <w:szCs w:val="20"/>
        </w:rPr>
        <w:t>Z globo 600 eurov se kaznuje za prekršek pravna oseba, če:</w:t>
      </w:r>
    </w:p>
    <w:p w14:paraId="3BB2A548" w14:textId="77777777" w:rsidR="005E5E2C" w:rsidRPr="002603BB" w:rsidRDefault="00A43868">
      <w:pPr>
        <w:pStyle w:val="Odstavekseznama"/>
        <w:numPr>
          <w:ilvl w:val="0"/>
          <w:numId w:val="32"/>
        </w:numPr>
        <w:tabs>
          <w:tab w:val="left" w:pos="426"/>
        </w:tabs>
        <w:ind w:left="426" w:hanging="426"/>
        <w:rPr>
          <w:rFonts w:cs="Arial"/>
          <w:sz w:val="20"/>
          <w:szCs w:val="20"/>
        </w:rPr>
      </w:pPr>
      <w:r w:rsidRPr="002603BB">
        <w:rPr>
          <w:rFonts w:cs="Arial"/>
          <w:sz w:val="20"/>
          <w:szCs w:val="20"/>
        </w:rPr>
        <w:t xml:space="preserve">kot upravljalec vzletno pristajalne točke predloži agenciji netočne podatke o izpolnjevanju pogojev za vpis na seznam vzletno pristajalnih točk, ki jih določa </w:t>
      </w:r>
      <w:r w:rsidR="004901A3" w:rsidRPr="002603BB">
        <w:rPr>
          <w:rFonts w:cs="Arial"/>
          <w:sz w:val="20"/>
          <w:szCs w:val="20"/>
        </w:rPr>
        <w:t xml:space="preserve">peti </w:t>
      </w:r>
      <w:r w:rsidRPr="002603BB">
        <w:rPr>
          <w:rFonts w:cs="Arial"/>
          <w:sz w:val="20"/>
          <w:szCs w:val="20"/>
        </w:rPr>
        <w:t>odstavek 1</w:t>
      </w:r>
      <w:r w:rsidR="0060304C" w:rsidRPr="002603BB">
        <w:rPr>
          <w:rFonts w:cs="Arial"/>
          <w:sz w:val="20"/>
          <w:szCs w:val="20"/>
        </w:rPr>
        <w:t>1</w:t>
      </w:r>
      <w:r w:rsidRPr="002603BB">
        <w:rPr>
          <w:rFonts w:cs="Arial"/>
          <w:sz w:val="20"/>
          <w:szCs w:val="20"/>
        </w:rPr>
        <w:t>. člena</w:t>
      </w:r>
      <w:r w:rsidR="008F214B" w:rsidRPr="002603BB">
        <w:rPr>
          <w:rFonts w:cs="Arial"/>
          <w:sz w:val="20"/>
          <w:szCs w:val="20"/>
        </w:rPr>
        <w:t xml:space="preserve"> te uredbe</w:t>
      </w:r>
      <w:r w:rsidRPr="002603BB">
        <w:rPr>
          <w:rFonts w:cs="Arial"/>
          <w:sz w:val="20"/>
          <w:szCs w:val="20"/>
        </w:rPr>
        <w:t>,</w:t>
      </w:r>
    </w:p>
    <w:p w14:paraId="4F7B9CA3" w14:textId="77777777" w:rsidR="005E5E2C" w:rsidRPr="002603BB" w:rsidRDefault="00A43868">
      <w:pPr>
        <w:pStyle w:val="Odstavekseznama"/>
        <w:numPr>
          <w:ilvl w:val="0"/>
          <w:numId w:val="32"/>
        </w:numPr>
        <w:tabs>
          <w:tab w:val="left" w:pos="426"/>
        </w:tabs>
        <w:ind w:left="426" w:hanging="426"/>
        <w:rPr>
          <w:rFonts w:cs="Arial"/>
          <w:sz w:val="20"/>
          <w:szCs w:val="20"/>
        </w:rPr>
      </w:pPr>
      <w:r w:rsidRPr="002603BB">
        <w:rPr>
          <w:rFonts w:cs="Arial"/>
          <w:sz w:val="20"/>
          <w:szCs w:val="20"/>
        </w:rPr>
        <w:t>kot upravljalec vzletno pristajalne točke na lokaciji vzletno pristajalne točke ne zagotovi povzetka informacij i</w:t>
      </w:r>
      <w:r w:rsidR="004668B2" w:rsidRPr="002603BB">
        <w:rPr>
          <w:rFonts w:cs="Arial"/>
          <w:sz w:val="20"/>
          <w:szCs w:val="20"/>
        </w:rPr>
        <w:t>z</w:t>
      </w:r>
      <w:r w:rsidRPr="002603BB">
        <w:rPr>
          <w:rFonts w:cs="Arial"/>
          <w:sz w:val="20"/>
          <w:szCs w:val="20"/>
        </w:rPr>
        <w:t xml:space="preserve"> navodil (</w:t>
      </w:r>
      <w:r w:rsidR="00E464A3" w:rsidRPr="002603BB">
        <w:rPr>
          <w:rFonts w:cs="Arial"/>
          <w:sz w:val="20"/>
          <w:szCs w:val="20"/>
        </w:rPr>
        <w:t xml:space="preserve">šesti </w:t>
      </w:r>
      <w:r w:rsidRPr="002603BB">
        <w:rPr>
          <w:rFonts w:cs="Arial"/>
          <w:sz w:val="20"/>
          <w:szCs w:val="20"/>
        </w:rPr>
        <w:t>odstavek 1</w:t>
      </w:r>
      <w:r w:rsidR="0060304C" w:rsidRPr="002603BB">
        <w:rPr>
          <w:rFonts w:cs="Arial"/>
          <w:sz w:val="20"/>
          <w:szCs w:val="20"/>
        </w:rPr>
        <w:t>1</w:t>
      </w:r>
      <w:r w:rsidRPr="002603BB">
        <w:rPr>
          <w:rFonts w:cs="Arial"/>
          <w:sz w:val="20"/>
          <w:szCs w:val="20"/>
        </w:rPr>
        <w:t>. člena</w:t>
      </w:r>
      <w:r w:rsidR="00D20215" w:rsidRPr="002603BB">
        <w:rPr>
          <w:rFonts w:cs="Arial"/>
          <w:sz w:val="20"/>
          <w:szCs w:val="20"/>
        </w:rPr>
        <w:t xml:space="preserve"> te uredbe</w:t>
      </w:r>
      <w:r w:rsidRPr="002603BB">
        <w:rPr>
          <w:rFonts w:cs="Arial"/>
          <w:sz w:val="20"/>
          <w:szCs w:val="20"/>
        </w:rPr>
        <w:t>)</w:t>
      </w:r>
      <w:r w:rsidR="004668B2" w:rsidRPr="002603BB">
        <w:rPr>
          <w:rFonts w:cs="Arial"/>
          <w:sz w:val="20"/>
          <w:szCs w:val="20"/>
        </w:rPr>
        <w:t>.</w:t>
      </w:r>
    </w:p>
    <w:p w14:paraId="5434FF1E" w14:textId="77777777" w:rsidR="005E5E2C" w:rsidRPr="00E65183" w:rsidRDefault="005E5E2C" w:rsidP="003165F4">
      <w:pPr>
        <w:tabs>
          <w:tab w:val="left" w:pos="567"/>
        </w:tabs>
        <w:rPr>
          <w:rFonts w:cs="Arial"/>
          <w:sz w:val="20"/>
          <w:szCs w:val="20"/>
        </w:rPr>
      </w:pPr>
    </w:p>
    <w:p w14:paraId="102BFCF1" w14:textId="77777777" w:rsidR="005E5E2C" w:rsidRPr="00E65183" w:rsidRDefault="00A43868" w:rsidP="003165F4">
      <w:pPr>
        <w:tabs>
          <w:tab w:val="left" w:pos="567"/>
        </w:tabs>
        <w:rPr>
          <w:rFonts w:cs="Arial"/>
          <w:sz w:val="20"/>
          <w:szCs w:val="20"/>
        </w:rPr>
      </w:pPr>
      <w:r>
        <w:rPr>
          <w:rFonts w:cs="Arial"/>
          <w:sz w:val="20"/>
          <w:szCs w:val="20"/>
        </w:rPr>
        <w:tab/>
        <w:t xml:space="preserve">(2) </w:t>
      </w:r>
      <w:r w:rsidR="00FB4738" w:rsidRPr="00E65183">
        <w:rPr>
          <w:rFonts w:cs="Arial"/>
          <w:sz w:val="20"/>
          <w:szCs w:val="20"/>
        </w:rPr>
        <w:t>Z globo 600 eurov se za prekršek iz prejšnjega odstavka kaznuje samostojni podjetnik posameznik ali posameznik, ki samostojno opravlja dejavnost.</w:t>
      </w:r>
    </w:p>
    <w:p w14:paraId="02935144" w14:textId="77777777" w:rsidR="005E5E2C" w:rsidRPr="00E65183" w:rsidRDefault="005E5E2C" w:rsidP="003165F4">
      <w:pPr>
        <w:tabs>
          <w:tab w:val="left" w:pos="567"/>
        </w:tabs>
        <w:rPr>
          <w:rFonts w:cs="Arial"/>
          <w:sz w:val="20"/>
          <w:szCs w:val="20"/>
        </w:rPr>
      </w:pPr>
    </w:p>
    <w:p w14:paraId="68A15B84" w14:textId="77777777" w:rsidR="005E5E2C" w:rsidRPr="00E65183" w:rsidRDefault="00A43868" w:rsidP="003165F4">
      <w:pPr>
        <w:tabs>
          <w:tab w:val="left" w:pos="567"/>
        </w:tabs>
        <w:rPr>
          <w:rFonts w:cs="Arial"/>
          <w:sz w:val="20"/>
          <w:szCs w:val="20"/>
        </w:rPr>
      </w:pPr>
      <w:r>
        <w:rPr>
          <w:rFonts w:cs="Arial"/>
          <w:sz w:val="20"/>
          <w:szCs w:val="20"/>
        </w:rPr>
        <w:tab/>
      </w:r>
      <w:r>
        <w:rPr>
          <w:rFonts w:cs="Arial"/>
          <w:sz w:val="20"/>
          <w:szCs w:val="20"/>
        </w:rPr>
        <w:tab/>
        <w:t xml:space="preserve">(3) </w:t>
      </w:r>
      <w:r w:rsidR="00FB4738" w:rsidRPr="00E65183">
        <w:rPr>
          <w:rFonts w:cs="Arial"/>
          <w:sz w:val="20"/>
          <w:szCs w:val="20"/>
        </w:rPr>
        <w:t>Z globo 200 eurov se za prekršek iz prvega odstavka tega člena kaznuje odgovorna oseba pravne osebe</w:t>
      </w:r>
      <w:r w:rsidR="008B16AF" w:rsidRPr="00E65183">
        <w:rPr>
          <w:rFonts w:cs="Arial"/>
          <w:sz w:val="20"/>
          <w:szCs w:val="20"/>
        </w:rPr>
        <w:t>,</w:t>
      </w:r>
      <w:r w:rsidR="00FB4738" w:rsidRPr="00E65183">
        <w:rPr>
          <w:rFonts w:cs="Arial"/>
          <w:sz w:val="20"/>
          <w:szCs w:val="20"/>
        </w:rPr>
        <w:t xml:space="preserve"> odgovorna oseba samostojnega podjetnika posameznika ali odgovorna oseba posameznika, ki samostojno opravlja dejavnost.</w:t>
      </w:r>
    </w:p>
    <w:p w14:paraId="1140D18B" w14:textId="77777777" w:rsidR="005E5E2C" w:rsidRPr="00E65183" w:rsidRDefault="005E5E2C" w:rsidP="003165F4">
      <w:pPr>
        <w:tabs>
          <w:tab w:val="left" w:pos="567"/>
        </w:tabs>
        <w:rPr>
          <w:rFonts w:cs="Arial"/>
          <w:sz w:val="20"/>
          <w:szCs w:val="20"/>
        </w:rPr>
      </w:pPr>
    </w:p>
    <w:p w14:paraId="7EB36BE7" w14:textId="77777777" w:rsidR="005E5E2C" w:rsidRPr="00E65183" w:rsidRDefault="00A43868" w:rsidP="003165F4">
      <w:pPr>
        <w:tabs>
          <w:tab w:val="left" w:pos="567"/>
        </w:tabs>
        <w:rPr>
          <w:rFonts w:cs="Arial"/>
          <w:sz w:val="20"/>
          <w:szCs w:val="20"/>
        </w:rPr>
      </w:pPr>
      <w:r>
        <w:rPr>
          <w:rFonts w:cs="Arial"/>
          <w:sz w:val="20"/>
          <w:szCs w:val="20"/>
        </w:rPr>
        <w:tab/>
        <w:t xml:space="preserve">(4) </w:t>
      </w:r>
      <w:r w:rsidR="00FB4738" w:rsidRPr="00E65183">
        <w:rPr>
          <w:rFonts w:cs="Arial"/>
          <w:sz w:val="20"/>
          <w:szCs w:val="20"/>
        </w:rPr>
        <w:t>Z globo 300 eurov se za prekršek iz prvega odstavka tega člena kaznuje posameznik.</w:t>
      </w:r>
    </w:p>
    <w:p w14:paraId="443F75C7" w14:textId="77777777" w:rsidR="005E5E2C" w:rsidRPr="00E65183" w:rsidRDefault="005E5E2C" w:rsidP="003165F4">
      <w:pPr>
        <w:tabs>
          <w:tab w:val="left" w:pos="567"/>
        </w:tabs>
        <w:rPr>
          <w:rFonts w:cs="Arial"/>
          <w:sz w:val="20"/>
          <w:szCs w:val="20"/>
        </w:rPr>
      </w:pPr>
    </w:p>
    <w:p w14:paraId="51962CAF" w14:textId="77777777" w:rsidR="005E5E2C" w:rsidRPr="00E65183" w:rsidRDefault="00A43868" w:rsidP="003165F4">
      <w:pPr>
        <w:pStyle w:val="Naslov-lena"/>
        <w:tabs>
          <w:tab w:val="left" w:pos="567"/>
        </w:tabs>
      </w:pPr>
      <w:r>
        <w:t>32. člen</w:t>
      </w:r>
      <w:r>
        <w:br/>
      </w:r>
      <w:r w:rsidR="00FB4738" w:rsidRPr="00E65183">
        <w:t>(prekrški)</w:t>
      </w:r>
    </w:p>
    <w:p w14:paraId="093D03CE" w14:textId="77777777" w:rsidR="00505682" w:rsidRPr="00E65183" w:rsidRDefault="00505682" w:rsidP="003165F4">
      <w:pPr>
        <w:tabs>
          <w:tab w:val="left" w:pos="567"/>
        </w:tabs>
        <w:rPr>
          <w:rFonts w:cs="Arial"/>
          <w:sz w:val="20"/>
          <w:szCs w:val="20"/>
        </w:rPr>
      </w:pPr>
    </w:p>
    <w:p w14:paraId="04C79B3B" w14:textId="77777777" w:rsidR="005E5E2C" w:rsidRPr="00E65183" w:rsidRDefault="00A43868" w:rsidP="003165F4">
      <w:pPr>
        <w:tabs>
          <w:tab w:val="left" w:pos="567"/>
        </w:tabs>
        <w:rPr>
          <w:rFonts w:cs="Arial"/>
          <w:sz w:val="20"/>
          <w:szCs w:val="20"/>
        </w:rPr>
      </w:pPr>
      <w:r>
        <w:rPr>
          <w:rFonts w:cs="Arial"/>
          <w:sz w:val="20"/>
          <w:szCs w:val="20"/>
        </w:rPr>
        <w:tab/>
        <w:t xml:space="preserve">(1) </w:t>
      </w:r>
      <w:r w:rsidR="00FB4738" w:rsidRPr="00E65183">
        <w:rPr>
          <w:rFonts w:cs="Arial"/>
          <w:sz w:val="20"/>
          <w:szCs w:val="20"/>
        </w:rPr>
        <w:t>Z globo 200 eurov se kaznuje za prekršek pravna oseba, če:</w:t>
      </w:r>
    </w:p>
    <w:p w14:paraId="789ACC0B" w14:textId="0B84F0B6" w:rsidR="005E5E2C" w:rsidRPr="002603BB" w:rsidRDefault="00A43868">
      <w:pPr>
        <w:pStyle w:val="Odstavekseznama"/>
        <w:numPr>
          <w:ilvl w:val="0"/>
          <w:numId w:val="33"/>
        </w:numPr>
        <w:tabs>
          <w:tab w:val="left" w:pos="426"/>
        </w:tabs>
        <w:ind w:left="426" w:hanging="426"/>
        <w:rPr>
          <w:rFonts w:cs="Arial"/>
          <w:sz w:val="20"/>
          <w:szCs w:val="20"/>
        </w:rPr>
      </w:pPr>
      <w:r w:rsidRPr="002603BB">
        <w:rPr>
          <w:rFonts w:cs="Arial"/>
          <w:sz w:val="20"/>
          <w:szCs w:val="20"/>
        </w:rPr>
        <w:t>kot operator</w:t>
      </w:r>
      <w:r w:rsidR="003416D0" w:rsidRPr="002603BB">
        <w:rPr>
          <w:rFonts w:cs="Arial"/>
          <w:sz w:val="20"/>
          <w:szCs w:val="20"/>
        </w:rPr>
        <w:t>, ki</w:t>
      </w:r>
      <w:r w:rsidRPr="002603BB">
        <w:rPr>
          <w:rFonts w:cs="Arial"/>
          <w:sz w:val="20"/>
          <w:szCs w:val="20"/>
        </w:rPr>
        <w:t xml:space="preserve"> </w:t>
      </w:r>
      <w:r w:rsidR="00FB4738" w:rsidRPr="002603BB">
        <w:rPr>
          <w:rFonts w:cs="Arial"/>
          <w:sz w:val="20"/>
          <w:szCs w:val="20"/>
        </w:rPr>
        <w:t xml:space="preserve">izvaja </w:t>
      </w:r>
      <w:r w:rsidR="0005219D">
        <w:rPr>
          <w:rFonts w:cs="Arial"/>
          <w:sz w:val="20"/>
          <w:szCs w:val="20"/>
        </w:rPr>
        <w:t xml:space="preserve">zračni </w:t>
      </w:r>
      <w:r w:rsidR="00FB4738" w:rsidRPr="002603BB">
        <w:rPr>
          <w:rFonts w:cs="Arial"/>
          <w:sz w:val="20"/>
          <w:szCs w:val="20"/>
        </w:rPr>
        <w:t xml:space="preserve">prevoz potnikov s tandem jadralnimi padali ali s tandem jadralnimi zmaji </w:t>
      </w:r>
      <w:r w:rsidRPr="002603BB">
        <w:rPr>
          <w:rFonts w:cs="Arial"/>
          <w:sz w:val="20"/>
          <w:szCs w:val="20"/>
        </w:rPr>
        <w:t xml:space="preserve">ne zagotovi, da ima pilot </w:t>
      </w:r>
      <w:r w:rsidR="00FB4738" w:rsidRPr="002603BB">
        <w:rPr>
          <w:rFonts w:cs="Arial"/>
          <w:sz w:val="20"/>
          <w:szCs w:val="20"/>
        </w:rPr>
        <w:t>pri sebi dovoljenj</w:t>
      </w:r>
      <w:r w:rsidRPr="002603BB">
        <w:rPr>
          <w:rFonts w:cs="Arial"/>
          <w:sz w:val="20"/>
          <w:szCs w:val="20"/>
        </w:rPr>
        <w:t>e</w:t>
      </w:r>
      <w:r w:rsidR="00FB4738" w:rsidRPr="002603BB">
        <w:rPr>
          <w:rFonts w:cs="Arial"/>
          <w:sz w:val="20"/>
          <w:szCs w:val="20"/>
        </w:rPr>
        <w:t xml:space="preserve"> agencije za izvajanje </w:t>
      </w:r>
      <w:r w:rsidR="006D22AC" w:rsidRPr="002603BB">
        <w:rPr>
          <w:rFonts w:cs="Arial"/>
          <w:sz w:val="20"/>
          <w:szCs w:val="20"/>
        </w:rPr>
        <w:t xml:space="preserve">dejavnosti </w:t>
      </w:r>
      <w:r w:rsidR="0005219D">
        <w:rPr>
          <w:rFonts w:cs="Arial"/>
          <w:sz w:val="20"/>
          <w:szCs w:val="20"/>
        </w:rPr>
        <w:t xml:space="preserve">zračnega </w:t>
      </w:r>
      <w:r w:rsidR="00FB4738" w:rsidRPr="002603BB">
        <w:rPr>
          <w:rFonts w:cs="Arial"/>
          <w:sz w:val="20"/>
          <w:szCs w:val="20"/>
        </w:rPr>
        <w:t xml:space="preserve">prevoza potnikov ali </w:t>
      </w:r>
      <w:r w:rsidRPr="002603BB">
        <w:rPr>
          <w:rFonts w:cs="Arial"/>
          <w:sz w:val="20"/>
          <w:szCs w:val="20"/>
        </w:rPr>
        <w:t xml:space="preserve">dovoljenja </w:t>
      </w:r>
      <w:r w:rsidR="00FB4738" w:rsidRPr="002603BB">
        <w:rPr>
          <w:rFonts w:cs="Arial"/>
          <w:sz w:val="20"/>
          <w:szCs w:val="20"/>
        </w:rPr>
        <w:t>na zahtevo nadzorne</w:t>
      </w:r>
      <w:r w:rsidRPr="002603BB">
        <w:rPr>
          <w:rFonts w:cs="Arial"/>
          <w:sz w:val="20"/>
          <w:szCs w:val="20"/>
        </w:rPr>
        <w:t>mu</w:t>
      </w:r>
      <w:r w:rsidR="00FB4738" w:rsidRPr="002603BB">
        <w:rPr>
          <w:rFonts w:cs="Arial"/>
          <w:sz w:val="20"/>
          <w:szCs w:val="20"/>
        </w:rPr>
        <w:t xml:space="preserve"> organu ne predloži (</w:t>
      </w:r>
      <w:r w:rsidR="00BC0BC8" w:rsidRPr="002603BB">
        <w:rPr>
          <w:rFonts w:cs="Arial"/>
          <w:sz w:val="20"/>
          <w:szCs w:val="20"/>
        </w:rPr>
        <w:t>peti odstavek 15</w:t>
      </w:r>
      <w:r w:rsidR="00FB4738" w:rsidRPr="002603BB">
        <w:rPr>
          <w:rFonts w:cs="Arial"/>
          <w:sz w:val="20"/>
          <w:szCs w:val="20"/>
        </w:rPr>
        <w:t>. člena</w:t>
      </w:r>
      <w:r w:rsidR="00D20215" w:rsidRPr="002603BB">
        <w:rPr>
          <w:rFonts w:cs="Arial"/>
          <w:sz w:val="20"/>
          <w:szCs w:val="20"/>
        </w:rPr>
        <w:t xml:space="preserve"> te uredbe</w:t>
      </w:r>
      <w:r w:rsidR="00FB4738" w:rsidRPr="002603BB">
        <w:rPr>
          <w:rFonts w:cs="Arial"/>
          <w:sz w:val="20"/>
          <w:szCs w:val="20"/>
        </w:rPr>
        <w:t>),</w:t>
      </w:r>
    </w:p>
    <w:p w14:paraId="6592C93D" w14:textId="386EED50" w:rsidR="00296188" w:rsidRPr="002603BB" w:rsidRDefault="00A43868">
      <w:pPr>
        <w:pStyle w:val="Odstavekseznama"/>
        <w:numPr>
          <w:ilvl w:val="0"/>
          <w:numId w:val="33"/>
        </w:numPr>
        <w:tabs>
          <w:tab w:val="left" w:pos="426"/>
        </w:tabs>
        <w:ind w:left="426" w:hanging="426"/>
        <w:rPr>
          <w:rFonts w:cs="Arial"/>
          <w:sz w:val="20"/>
          <w:szCs w:val="20"/>
        </w:rPr>
      </w:pPr>
      <w:r w:rsidRPr="002603BB">
        <w:rPr>
          <w:rFonts w:cs="Arial"/>
          <w:sz w:val="20"/>
          <w:szCs w:val="20"/>
        </w:rPr>
        <w:t xml:space="preserve">kot pilot, ki izvaja </w:t>
      </w:r>
      <w:r w:rsidR="0005219D">
        <w:rPr>
          <w:rFonts w:cs="Arial"/>
          <w:sz w:val="20"/>
          <w:szCs w:val="20"/>
        </w:rPr>
        <w:t xml:space="preserve">zračni </w:t>
      </w:r>
      <w:r w:rsidRPr="002603BB">
        <w:rPr>
          <w:rFonts w:cs="Arial"/>
          <w:sz w:val="20"/>
          <w:szCs w:val="20"/>
        </w:rPr>
        <w:t xml:space="preserve">prevoz potnikov s tandem jadralnimi padali ali s tandem jadralnimi zmaji nima pri sebi dovoljenja agencije za izvajanje dejavnosti </w:t>
      </w:r>
      <w:r w:rsidR="0005219D">
        <w:rPr>
          <w:rFonts w:cs="Arial"/>
          <w:sz w:val="20"/>
          <w:szCs w:val="20"/>
        </w:rPr>
        <w:t xml:space="preserve">zračnega </w:t>
      </w:r>
      <w:r w:rsidRPr="002603BB">
        <w:rPr>
          <w:rFonts w:cs="Arial"/>
          <w:sz w:val="20"/>
          <w:szCs w:val="20"/>
        </w:rPr>
        <w:t>prevoza potnikov ali dovoljenja na zahtevo nadzornemu organu ne predloži (peti odstavek 15. člena</w:t>
      </w:r>
      <w:r w:rsidR="00D20215" w:rsidRPr="002603BB">
        <w:rPr>
          <w:rFonts w:cs="Arial"/>
          <w:sz w:val="20"/>
          <w:szCs w:val="20"/>
        </w:rPr>
        <w:t xml:space="preserve"> te uredbe</w:t>
      </w:r>
      <w:r w:rsidRPr="002603BB">
        <w:rPr>
          <w:rFonts w:cs="Arial"/>
          <w:sz w:val="20"/>
          <w:szCs w:val="20"/>
        </w:rPr>
        <w:t>),</w:t>
      </w:r>
    </w:p>
    <w:p w14:paraId="4B3F241E" w14:textId="77777777" w:rsidR="005E5E2C" w:rsidRPr="002603BB" w:rsidRDefault="00A43868">
      <w:pPr>
        <w:pStyle w:val="Odstavekseznama"/>
        <w:numPr>
          <w:ilvl w:val="0"/>
          <w:numId w:val="33"/>
        </w:numPr>
        <w:tabs>
          <w:tab w:val="left" w:pos="426"/>
        </w:tabs>
        <w:ind w:left="426" w:hanging="426"/>
        <w:rPr>
          <w:rFonts w:cs="Arial"/>
          <w:sz w:val="20"/>
          <w:szCs w:val="20"/>
        </w:rPr>
      </w:pPr>
      <w:r w:rsidRPr="002603BB">
        <w:rPr>
          <w:rFonts w:cs="Arial"/>
          <w:sz w:val="20"/>
          <w:szCs w:val="20"/>
        </w:rPr>
        <w:t xml:space="preserve">kot </w:t>
      </w:r>
      <w:r w:rsidR="00B875B1" w:rsidRPr="002603BB">
        <w:rPr>
          <w:rFonts w:cs="Arial"/>
          <w:sz w:val="20"/>
          <w:szCs w:val="20"/>
        </w:rPr>
        <w:t xml:space="preserve">učitelj letenja oziroma </w:t>
      </w:r>
      <w:r w:rsidRPr="002603BB">
        <w:rPr>
          <w:rFonts w:cs="Arial"/>
          <w:sz w:val="20"/>
          <w:szCs w:val="20"/>
        </w:rPr>
        <w:t>organizacija, ki nima sedeža v Republiki Slovenij</w:t>
      </w:r>
      <w:r w:rsidR="00E464A3" w:rsidRPr="002603BB">
        <w:rPr>
          <w:rFonts w:cs="Arial"/>
          <w:sz w:val="20"/>
          <w:szCs w:val="20"/>
        </w:rPr>
        <w:t>i</w:t>
      </w:r>
      <w:r w:rsidRPr="002603BB">
        <w:rPr>
          <w:rFonts w:cs="Arial"/>
          <w:sz w:val="20"/>
          <w:szCs w:val="20"/>
        </w:rPr>
        <w:t xml:space="preserve">, poučuje letenje in nima pri sebi soglasja agencije ali na zahtevo nadzornemu organu ne predloži tega soglasja (osmi odstavek </w:t>
      </w:r>
      <w:r w:rsidR="00E464A3" w:rsidRPr="002603BB">
        <w:rPr>
          <w:rFonts w:cs="Arial"/>
          <w:sz w:val="20"/>
          <w:szCs w:val="20"/>
        </w:rPr>
        <w:t>2</w:t>
      </w:r>
      <w:r w:rsidR="00BC0BC8" w:rsidRPr="002603BB">
        <w:rPr>
          <w:rFonts w:cs="Arial"/>
          <w:sz w:val="20"/>
          <w:szCs w:val="20"/>
        </w:rPr>
        <w:t>6</w:t>
      </w:r>
      <w:r w:rsidRPr="002603BB">
        <w:rPr>
          <w:rFonts w:cs="Arial"/>
          <w:sz w:val="20"/>
          <w:szCs w:val="20"/>
        </w:rPr>
        <w:t>. člena</w:t>
      </w:r>
      <w:r w:rsidR="00D20215" w:rsidRPr="002603BB">
        <w:rPr>
          <w:rFonts w:cs="Arial"/>
          <w:sz w:val="20"/>
          <w:szCs w:val="20"/>
        </w:rPr>
        <w:t xml:space="preserve"> te uredbe</w:t>
      </w:r>
      <w:r w:rsidRPr="002603BB">
        <w:rPr>
          <w:rFonts w:cs="Arial"/>
          <w:sz w:val="20"/>
          <w:szCs w:val="20"/>
        </w:rPr>
        <w:t>),</w:t>
      </w:r>
    </w:p>
    <w:p w14:paraId="50596F82" w14:textId="3D616FF1" w:rsidR="005E5E2C" w:rsidRPr="002603BB" w:rsidRDefault="00A43868">
      <w:pPr>
        <w:pStyle w:val="Odstavekseznama"/>
        <w:numPr>
          <w:ilvl w:val="0"/>
          <w:numId w:val="33"/>
        </w:numPr>
        <w:tabs>
          <w:tab w:val="left" w:pos="426"/>
        </w:tabs>
        <w:ind w:left="426" w:hanging="426"/>
        <w:rPr>
          <w:rFonts w:cs="Arial"/>
          <w:sz w:val="20"/>
          <w:szCs w:val="20"/>
        </w:rPr>
      </w:pPr>
      <w:r w:rsidRPr="002603BB">
        <w:rPr>
          <w:rFonts w:cs="Arial"/>
          <w:sz w:val="20"/>
          <w:szCs w:val="20"/>
        </w:rPr>
        <w:t xml:space="preserve">kot operator, ki nima sedeža v Republiki Sloveniji, izvaja </w:t>
      </w:r>
      <w:r w:rsidR="0005219D">
        <w:rPr>
          <w:rFonts w:cs="Arial"/>
          <w:sz w:val="20"/>
          <w:szCs w:val="20"/>
        </w:rPr>
        <w:t xml:space="preserve">zračni </w:t>
      </w:r>
      <w:r w:rsidRPr="002603BB">
        <w:rPr>
          <w:rFonts w:cs="Arial"/>
          <w:sz w:val="20"/>
          <w:szCs w:val="20"/>
        </w:rPr>
        <w:t xml:space="preserve">prevoz potnika z napravo in </w:t>
      </w:r>
      <w:r w:rsidR="00592B55">
        <w:rPr>
          <w:rFonts w:cs="Arial"/>
          <w:sz w:val="20"/>
          <w:szCs w:val="20"/>
        </w:rPr>
        <w:t xml:space="preserve">pilot </w:t>
      </w:r>
      <w:r w:rsidRPr="002603BB">
        <w:rPr>
          <w:rFonts w:cs="Arial"/>
          <w:sz w:val="20"/>
          <w:szCs w:val="20"/>
        </w:rPr>
        <w:t xml:space="preserve">pri sebi </w:t>
      </w:r>
      <w:r w:rsidR="00592B55">
        <w:rPr>
          <w:rFonts w:cs="Arial"/>
          <w:sz w:val="20"/>
          <w:szCs w:val="20"/>
        </w:rPr>
        <w:t xml:space="preserve">nima </w:t>
      </w:r>
      <w:r w:rsidRPr="002603BB">
        <w:rPr>
          <w:rFonts w:cs="Arial"/>
          <w:sz w:val="20"/>
          <w:szCs w:val="20"/>
        </w:rPr>
        <w:t xml:space="preserve">dovoljenja agencije </w:t>
      </w:r>
      <w:r w:rsidR="009F645C">
        <w:rPr>
          <w:rFonts w:cs="Arial"/>
          <w:sz w:val="20"/>
          <w:szCs w:val="20"/>
        </w:rPr>
        <w:t xml:space="preserve">iz šestega odstavka 26. člena te uredbe </w:t>
      </w:r>
      <w:r w:rsidRPr="002603BB">
        <w:rPr>
          <w:rFonts w:cs="Arial"/>
          <w:sz w:val="20"/>
          <w:szCs w:val="20"/>
        </w:rPr>
        <w:t xml:space="preserve">ali na zahtevo nadzornemu organu ne predloži tega dovoljenja (sedmi odstavek </w:t>
      </w:r>
      <w:r w:rsidR="00E464A3" w:rsidRPr="002603BB">
        <w:rPr>
          <w:rFonts w:cs="Arial"/>
          <w:sz w:val="20"/>
          <w:szCs w:val="20"/>
        </w:rPr>
        <w:t>2</w:t>
      </w:r>
      <w:r w:rsidR="00BC0BC8" w:rsidRPr="002603BB">
        <w:rPr>
          <w:rFonts w:cs="Arial"/>
          <w:sz w:val="20"/>
          <w:szCs w:val="20"/>
        </w:rPr>
        <w:t>6</w:t>
      </w:r>
      <w:r w:rsidRPr="002603BB">
        <w:rPr>
          <w:rFonts w:cs="Arial"/>
          <w:sz w:val="20"/>
          <w:szCs w:val="20"/>
        </w:rPr>
        <w:t>. člena</w:t>
      </w:r>
      <w:r w:rsidR="00D20215" w:rsidRPr="002603BB">
        <w:rPr>
          <w:rFonts w:cs="Arial"/>
          <w:sz w:val="20"/>
          <w:szCs w:val="20"/>
        </w:rPr>
        <w:t xml:space="preserve"> te uredbe</w:t>
      </w:r>
      <w:r w:rsidRPr="002603BB">
        <w:rPr>
          <w:rFonts w:cs="Arial"/>
          <w:sz w:val="20"/>
          <w:szCs w:val="20"/>
        </w:rPr>
        <w:t>).</w:t>
      </w:r>
    </w:p>
    <w:p w14:paraId="3382C439" w14:textId="77777777" w:rsidR="005E5E2C" w:rsidRPr="00E65183" w:rsidRDefault="005E5E2C" w:rsidP="003165F4">
      <w:pPr>
        <w:tabs>
          <w:tab w:val="left" w:pos="567"/>
        </w:tabs>
        <w:rPr>
          <w:rFonts w:cs="Arial"/>
          <w:sz w:val="20"/>
          <w:szCs w:val="20"/>
        </w:rPr>
      </w:pPr>
    </w:p>
    <w:p w14:paraId="3AAE9ACB" w14:textId="77777777" w:rsidR="005E5E2C" w:rsidRPr="00E65183" w:rsidRDefault="00A43868" w:rsidP="003165F4">
      <w:pPr>
        <w:tabs>
          <w:tab w:val="left" w:pos="567"/>
        </w:tabs>
        <w:rPr>
          <w:rFonts w:cs="Arial"/>
          <w:sz w:val="20"/>
          <w:szCs w:val="20"/>
        </w:rPr>
      </w:pPr>
      <w:r>
        <w:rPr>
          <w:rFonts w:cs="Arial"/>
          <w:sz w:val="20"/>
          <w:szCs w:val="20"/>
        </w:rPr>
        <w:tab/>
        <w:t xml:space="preserve">(2) </w:t>
      </w:r>
      <w:r w:rsidR="00FB4738" w:rsidRPr="00E65183">
        <w:rPr>
          <w:rFonts w:cs="Arial"/>
          <w:sz w:val="20"/>
          <w:szCs w:val="20"/>
        </w:rPr>
        <w:t>Z globo 200 eurov se za prekršek iz prejšnjega odstavka kaznuje samostojni podjetnik posameznik ali posameznik, ki samostojno opravlja dejavnost.</w:t>
      </w:r>
    </w:p>
    <w:p w14:paraId="577540A6" w14:textId="77777777" w:rsidR="005E5E2C" w:rsidRPr="00E65183" w:rsidRDefault="005E5E2C" w:rsidP="003165F4">
      <w:pPr>
        <w:tabs>
          <w:tab w:val="left" w:pos="567"/>
        </w:tabs>
        <w:rPr>
          <w:rFonts w:cs="Arial"/>
          <w:sz w:val="20"/>
          <w:szCs w:val="20"/>
        </w:rPr>
      </w:pPr>
    </w:p>
    <w:p w14:paraId="483E1784" w14:textId="77777777" w:rsidR="005E5E2C" w:rsidRPr="00E65183" w:rsidRDefault="00A43868" w:rsidP="003165F4">
      <w:pPr>
        <w:tabs>
          <w:tab w:val="left" w:pos="567"/>
        </w:tabs>
        <w:rPr>
          <w:rFonts w:cs="Arial"/>
          <w:sz w:val="20"/>
          <w:szCs w:val="20"/>
        </w:rPr>
      </w:pPr>
      <w:r>
        <w:rPr>
          <w:rFonts w:cs="Arial"/>
          <w:sz w:val="20"/>
          <w:szCs w:val="20"/>
        </w:rPr>
        <w:tab/>
        <w:t xml:space="preserve">(3) </w:t>
      </w:r>
      <w:r w:rsidR="00FB4738" w:rsidRPr="00E65183">
        <w:rPr>
          <w:rFonts w:cs="Arial"/>
          <w:sz w:val="20"/>
          <w:szCs w:val="20"/>
        </w:rPr>
        <w:t>Z globo 100 eurov se za prekršek iz prvega odstavka tega člena kaznuje odgovorna oseba pravne osebe</w:t>
      </w:r>
      <w:r w:rsidR="008B16AF" w:rsidRPr="00E65183">
        <w:rPr>
          <w:rFonts w:cs="Arial"/>
          <w:sz w:val="20"/>
          <w:szCs w:val="20"/>
        </w:rPr>
        <w:t xml:space="preserve">, </w:t>
      </w:r>
      <w:r w:rsidR="00FB4738" w:rsidRPr="00E65183">
        <w:rPr>
          <w:rFonts w:cs="Arial"/>
          <w:sz w:val="20"/>
          <w:szCs w:val="20"/>
        </w:rPr>
        <w:t>odgovorna oseba samostojnega podjetnika posameznika ali odgovorna oseba posameznika, ki samostojno opravlja dejavnost.</w:t>
      </w:r>
    </w:p>
    <w:p w14:paraId="1118FC6C" w14:textId="77777777" w:rsidR="005E5E2C" w:rsidRPr="00E65183" w:rsidRDefault="005E5E2C" w:rsidP="003165F4">
      <w:pPr>
        <w:tabs>
          <w:tab w:val="left" w:pos="567"/>
        </w:tabs>
        <w:rPr>
          <w:rFonts w:cs="Arial"/>
          <w:sz w:val="20"/>
          <w:szCs w:val="20"/>
        </w:rPr>
      </w:pPr>
    </w:p>
    <w:p w14:paraId="06986A12" w14:textId="77777777" w:rsidR="005E5E2C" w:rsidRPr="00E65183" w:rsidRDefault="00A43868" w:rsidP="003165F4">
      <w:pPr>
        <w:tabs>
          <w:tab w:val="left" w:pos="567"/>
        </w:tabs>
        <w:rPr>
          <w:rFonts w:cs="Arial"/>
          <w:sz w:val="20"/>
          <w:szCs w:val="20"/>
        </w:rPr>
      </w:pPr>
      <w:r>
        <w:rPr>
          <w:rFonts w:cs="Arial"/>
          <w:sz w:val="20"/>
          <w:szCs w:val="20"/>
        </w:rPr>
        <w:tab/>
        <w:t>(4)</w:t>
      </w:r>
      <w:r w:rsidR="00A668F9">
        <w:rPr>
          <w:rFonts w:cs="Arial"/>
          <w:sz w:val="20"/>
          <w:szCs w:val="20"/>
        </w:rPr>
        <w:t xml:space="preserve"> </w:t>
      </w:r>
      <w:r w:rsidR="00FB4738" w:rsidRPr="00E65183">
        <w:rPr>
          <w:rFonts w:cs="Arial"/>
          <w:sz w:val="20"/>
          <w:szCs w:val="20"/>
        </w:rPr>
        <w:t>Z globo 100 eurov se za prekršek iz prvega odstavka tega člena kaznuje posameznik.</w:t>
      </w:r>
    </w:p>
    <w:p w14:paraId="2029D5CF" w14:textId="77777777" w:rsidR="007A7A1F" w:rsidRPr="00E65183" w:rsidRDefault="007A7A1F" w:rsidP="003165F4">
      <w:pPr>
        <w:tabs>
          <w:tab w:val="left" w:pos="567"/>
        </w:tabs>
        <w:rPr>
          <w:rFonts w:cs="Arial"/>
          <w:sz w:val="20"/>
          <w:szCs w:val="20"/>
        </w:rPr>
      </w:pPr>
    </w:p>
    <w:p w14:paraId="7FFC328C" w14:textId="77777777" w:rsidR="005E5E2C" w:rsidRPr="00E65183" w:rsidRDefault="00A43868" w:rsidP="003165F4">
      <w:pPr>
        <w:pStyle w:val="Naslov-lena"/>
        <w:tabs>
          <w:tab w:val="left" w:pos="567"/>
        </w:tabs>
      </w:pPr>
      <w:r>
        <w:t>33. člen</w:t>
      </w:r>
      <w:r>
        <w:br/>
      </w:r>
      <w:r w:rsidR="00FB4738" w:rsidRPr="00E65183">
        <w:t>(prekrški)</w:t>
      </w:r>
    </w:p>
    <w:p w14:paraId="092C2896" w14:textId="77777777" w:rsidR="00505682" w:rsidRPr="00E65183" w:rsidRDefault="00505682" w:rsidP="003165F4">
      <w:pPr>
        <w:tabs>
          <w:tab w:val="left" w:pos="567"/>
        </w:tabs>
        <w:rPr>
          <w:rFonts w:cs="Arial"/>
          <w:sz w:val="20"/>
          <w:szCs w:val="20"/>
        </w:rPr>
      </w:pPr>
    </w:p>
    <w:p w14:paraId="7E1DC28D"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Z globo od 600 do 2000 eurov se za prekršek kaznuje posameznik, ki:</w:t>
      </w:r>
    </w:p>
    <w:p w14:paraId="56BDA70A" w14:textId="77777777" w:rsidR="005E5E2C" w:rsidRPr="00A668F9" w:rsidRDefault="00A43868">
      <w:pPr>
        <w:pStyle w:val="Odstavekseznama"/>
        <w:numPr>
          <w:ilvl w:val="0"/>
          <w:numId w:val="34"/>
        </w:numPr>
        <w:tabs>
          <w:tab w:val="left" w:pos="426"/>
        </w:tabs>
        <w:ind w:left="426" w:hanging="426"/>
        <w:rPr>
          <w:rFonts w:cs="Arial"/>
          <w:sz w:val="20"/>
          <w:szCs w:val="20"/>
        </w:rPr>
      </w:pPr>
      <w:r w:rsidRPr="00A668F9">
        <w:rPr>
          <w:rFonts w:cs="Arial"/>
          <w:sz w:val="20"/>
          <w:szCs w:val="20"/>
        </w:rPr>
        <w:t xml:space="preserve">za vzletanje in pristajanje uporablja letališče ali vzletišče brez dogovora z </w:t>
      </w:r>
      <w:proofErr w:type="spellStart"/>
      <w:r w:rsidRPr="00A668F9">
        <w:rPr>
          <w:rFonts w:cs="Arial"/>
          <w:sz w:val="20"/>
          <w:szCs w:val="20"/>
        </w:rPr>
        <w:t>obratovalcem</w:t>
      </w:r>
      <w:proofErr w:type="spellEnd"/>
      <w:r w:rsidR="00D73A4F" w:rsidRPr="00A668F9">
        <w:rPr>
          <w:rFonts w:cs="Arial"/>
          <w:sz w:val="20"/>
          <w:szCs w:val="20"/>
        </w:rPr>
        <w:t xml:space="preserve"> letališča ali vzletišča</w:t>
      </w:r>
      <w:r w:rsidRPr="00A668F9">
        <w:rPr>
          <w:rFonts w:cs="Arial"/>
          <w:sz w:val="20"/>
          <w:szCs w:val="20"/>
        </w:rPr>
        <w:t xml:space="preserve"> (</w:t>
      </w:r>
      <w:r w:rsidR="00932762" w:rsidRPr="00A668F9">
        <w:rPr>
          <w:rFonts w:cs="Arial"/>
          <w:sz w:val="20"/>
          <w:szCs w:val="20"/>
        </w:rPr>
        <w:t xml:space="preserve">deveti </w:t>
      </w:r>
      <w:r w:rsidRPr="00A668F9">
        <w:rPr>
          <w:rFonts w:cs="Arial"/>
          <w:sz w:val="20"/>
          <w:szCs w:val="20"/>
        </w:rPr>
        <w:t>odstavek 1</w:t>
      </w:r>
      <w:r w:rsidR="00A042F3" w:rsidRPr="00A668F9">
        <w:rPr>
          <w:rFonts w:cs="Arial"/>
          <w:sz w:val="20"/>
          <w:szCs w:val="20"/>
        </w:rPr>
        <w:t>1</w:t>
      </w:r>
      <w:r w:rsidRPr="00A668F9">
        <w:rPr>
          <w:rFonts w:cs="Arial"/>
          <w:sz w:val="20"/>
          <w:szCs w:val="20"/>
        </w:rPr>
        <w:t>. člena</w:t>
      </w:r>
      <w:r w:rsidR="00D20215" w:rsidRPr="00A668F9">
        <w:rPr>
          <w:rFonts w:cs="Arial"/>
          <w:sz w:val="20"/>
          <w:szCs w:val="20"/>
        </w:rPr>
        <w:t xml:space="preserve"> te uredbe</w:t>
      </w:r>
      <w:r w:rsidRPr="00A668F9">
        <w:rPr>
          <w:rFonts w:cs="Arial"/>
          <w:sz w:val="20"/>
          <w:szCs w:val="20"/>
        </w:rPr>
        <w:t>),</w:t>
      </w:r>
    </w:p>
    <w:p w14:paraId="44BE0260" w14:textId="77777777" w:rsidR="005E5E2C" w:rsidRPr="00A668F9" w:rsidRDefault="00A43868">
      <w:pPr>
        <w:pStyle w:val="Odstavekseznama"/>
        <w:numPr>
          <w:ilvl w:val="0"/>
          <w:numId w:val="34"/>
        </w:numPr>
        <w:tabs>
          <w:tab w:val="left" w:pos="426"/>
        </w:tabs>
        <w:ind w:left="426" w:hanging="426"/>
        <w:rPr>
          <w:rFonts w:cs="Arial"/>
          <w:sz w:val="20"/>
          <w:szCs w:val="20"/>
        </w:rPr>
      </w:pPr>
      <w:r w:rsidRPr="00A668F9">
        <w:rPr>
          <w:rFonts w:cs="Arial"/>
          <w:sz w:val="20"/>
          <w:szCs w:val="20"/>
        </w:rPr>
        <w:t xml:space="preserve">leti v nasprotju s pravili letenja </w:t>
      </w:r>
      <w:r w:rsidR="00D73A4F" w:rsidRPr="00A668F9">
        <w:rPr>
          <w:rFonts w:cs="Arial"/>
          <w:sz w:val="20"/>
          <w:szCs w:val="20"/>
        </w:rPr>
        <w:t xml:space="preserve">ali </w:t>
      </w:r>
      <w:r w:rsidRPr="00A668F9">
        <w:rPr>
          <w:rFonts w:cs="Arial"/>
          <w:sz w:val="20"/>
          <w:szCs w:val="20"/>
        </w:rPr>
        <w:t>omejitvami, ki so določena v 1</w:t>
      </w:r>
      <w:r w:rsidR="000671CF" w:rsidRPr="00A668F9">
        <w:rPr>
          <w:rFonts w:cs="Arial"/>
          <w:sz w:val="20"/>
          <w:szCs w:val="20"/>
        </w:rPr>
        <w:t>2.</w:t>
      </w:r>
      <w:r w:rsidRPr="00A668F9">
        <w:rPr>
          <w:rFonts w:cs="Arial"/>
          <w:sz w:val="20"/>
          <w:szCs w:val="20"/>
        </w:rPr>
        <w:t xml:space="preserve"> členu</w:t>
      </w:r>
      <w:r w:rsidR="008F214B" w:rsidRPr="00A668F9">
        <w:rPr>
          <w:rFonts w:cs="Arial"/>
          <w:sz w:val="20"/>
          <w:szCs w:val="20"/>
        </w:rPr>
        <w:t xml:space="preserve"> te uredbe</w:t>
      </w:r>
      <w:r w:rsidRPr="00A668F9">
        <w:rPr>
          <w:rFonts w:cs="Arial"/>
          <w:sz w:val="20"/>
          <w:szCs w:val="20"/>
        </w:rPr>
        <w:t>.</w:t>
      </w:r>
    </w:p>
    <w:p w14:paraId="486DEB40" w14:textId="77777777" w:rsidR="005E5E2C" w:rsidRPr="00E65183" w:rsidRDefault="005E5E2C" w:rsidP="003165F4">
      <w:pPr>
        <w:tabs>
          <w:tab w:val="left" w:pos="567"/>
        </w:tabs>
        <w:rPr>
          <w:rFonts w:cs="Arial"/>
          <w:sz w:val="20"/>
          <w:szCs w:val="20"/>
        </w:rPr>
      </w:pPr>
    </w:p>
    <w:p w14:paraId="3BE6CFF1" w14:textId="77777777" w:rsidR="005E5E2C" w:rsidRPr="00E65183" w:rsidRDefault="00A43868" w:rsidP="003165F4">
      <w:pPr>
        <w:pStyle w:val="Naslov-lena"/>
        <w:tabs>
          <w:tab w:val="left" w:pos="567"/>
        </w:tabs>
      </w:pPr>
      <w:r>
        <w:lastRenderedPageBreak/>
        <w:t>34. člen</w:t>
      </w:r>
      <w:r>
        <w:br/>
      </w:r>
      <w:r w:rsidR="00FB4738" w:rsidRPr="00E65183">
        <w:t>(prekrški)</w:t>
      </w:r>
    </w:p>
    <w:p w14:paraId="20C4144A" w14:textId="77777777" w:rsidR="00505682" w:rsidRPr="00E65183" w:rsidRDefault="00505682" w:rsidP="003165F4">
      <w:pPr>
        <w:tabs>
          <w:tab w:val="left" w:pos="567"/>
        </w:tabs>
        <w:rPr>
          <w:rFonts w:cs="Arial"/>
          <w:sz w:val="20"/>
          <w:szCs w:val="20"/>
        </w:rPr>
      </w:pPr>
    </w:p>
    <w:p w14:paraId="1D4B1627"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Z globo 400 eurov se za prekršek kaznuje posameznik, ki:</w:t>
      </w:r>
    </w:p>
    <w:p w14:paraId="649DA3A4" w14:textId="77777777" w:rsidR="005E5E2C" w:rsidRPr="00A668F9" w:rsidRDefault="00A43868">
      <w:pPr>
        <w:pStyle w:val="Odstavekseznama"/>
        <w:numPr>
          <w:ilvl w:val="0"/>
          <w:numId w:val="35"/>
        </w:numPr>
        <w:tabs>
          <w:tab w:val="left" w:pos="426"/>
        </w:tabs>
        <w:ind w:left="426" w:hanging="426"/>
        <w:rPr>
          <w:rFonts w:cs="Arial"/>
          <w:sz w:val="20"/>
          <w:szCs w:val="20"/>
        </w:rPr>
      </w:pPr>
      <w:r w:rsidRPr="00A668F9">
        <w:rPr>
          <w:rFonts w:cs="Arial"/>
          <w:sz w:val="20"/>
          <w:szCs w:val="20"/>
        </w:rPr>
        <w:t>uporablja napravo, ki nima veljavnega tehničnega pregleda (</w:t>
      </w:r>
      <w:r w:rsidR="001D2BA3" w:rsidRPr="00A668F9">
        <w:rPr>
          <w:rFonts w:cs="Arial"/>
          <w:sz w:val="20"/>
          <w:szCs w:val="20"/>
        </w:rPr>
        <w:t>6</w:t>
      </w:r>
      <w:r w:rsidRPr="00A668F9">
        <w:rPr>
          <w:rFonts w:cs="Arial"/>
          <w:sz w:val="20"/>
          <w:szCs w:val="20"/>
        </w:rPr>
        <w:t>. člen</w:t>
      </w:r>
      <w:r w:rsidR="00D20215" w:rsidRPr="00A668F9">
        <w:rPr>
          <w:rFonts w:cs="Arial"/>
          <w:sz w:val="20"/>
          <w:szCs w:val="20"/>
        </w:rPr>
        <w:t xml:space="preserve"> te uredbe</w:t>
      </w:r>
      <w:r w:rsidRPr="00A668F9">
        <w:rPr>
          <w:rFonts w:cs="Arial"/>
          <w:sz w:val="20"/>
          <w:szCs w:val="20"/>
        </w:rPr>
        <w:t>),</w:t>
      </w:r>
    </w:p>
    <w:p w14:paraId="0E9BC3BE" w14:textId="77777777" w:rsidR="005E5E2C" w:rsidRPr="00A668F9" w:rsidRDefault="00A43868">
      <w:pPr>
        <w:pStyle w:val="Odstavekseznama"/>
        <w:numPr>
          <w:ilvl w:val="0"/>
          <w:numId w:val="35"/>
        </w:numPr>
        <w:tabs>
          <w:tab w:val="left" w:pos="426"/>
        </w:tabs>
        <w:ind w:left="426" w:hanging="426"/>
        <w:rPr>
          <w:rFonts w:cs="Arial"/>
          <w:sz w:val="20"/>
          <w:szCs w:val="20"/>
        </w:rPr>
      </w:pPr>
      <w:r w:rsidRPr="00A668F9">
        <w:rPr>
          <w:rFonts w:cs="Arial"/>
          <w:sz w:val="20"/>
          <w:szCs w:val="20"/>
        </w:rPr>
        <w:t xml:space="preserve">ne </w:t>
      </w:r>
      <w:r w:rsidRPr="00A668F9">
        <w:rPr>
          <w:rFonts w:cs="Arial"/>
          <w:sz w:val="20"/>
          <w:szCs w:val="20"/>
        </w:rPr>
        <w:t>uporablja ali ne vzdržuje naprave v skladu z navodili proizvajalca</w:t>
      </w:r>
      <w:r w:rsidR="00D73A4F" w:rsidRPr="00A668F9">
        <w:rPr>
          <w:rFonts w:cs="Arial"/>
          <w:sz w:val="20"/>
          <w:szCs w:val="20"/>
        </w:rPr>
        <w:t xml:space="preserve"> ali za predviden namen uporabe</w:t>
      </w:r>
      <w:r w:rsidRPr="00A668F9">
        <w:rPr>
          <w:rFonts w:cs="Arial"/>
          <w:sz w:val="20"/>
          <w:szCs w:val="20"/>
        </w:rPr>
        <w:t xml:space="preserve"> (</w:t>
      </w:r>
      <w:r w:rsidR="000671CF" w:rsidRPr="00A668F9">
        <w:rPr>
          <w:rFonts w:cs="Arial"/>
          <w:sz w:val="20"/>
          <w:szCs w:val="20"/>
        </w:rPr>
        <w:t>9</w:t>
      </w:r>
      <w:r w:rsidRPr="00A668F9">
        <w:rPr>
          <w:rFonts w:cs="Arial"/>
          <w:sz w:val="20"/>
          <w:szCs w:val="20"/>
        </w:rPr>
        <w:t>. in 1</w:t>
      </w:r>
      <w:r w:rsidR="000671CF" w:rsidRPr="00A668F9">
        <w:rPr>
          <w:rFonts w:cs="Arial"/>
          <w:sz w:val="20"/>
          <w:szCs w:val="20"/>
        </w:rPr>
        <w:t>0</w:t>
      </w:r>
      <w:r w:rsidRPr="00A668F9">
        <w:rPr>
          <w:rFonts w:cs="Arial"/>
          <w:sz w:val="20"/>
          <w:szCs w:val="20"/>
        </w:rPr>
        <w:t>. člen</w:t>
      </w:r>
      <w:r w:rsidR="00D20215" w:rsidRPr="00A668F9">
        <w:rPr>
          <w:rFonts w:cs="Arial"/>
          <w:sz w:val="20"/>
          <w:szCs w:val="20"/>
        </w:rPr>
        <w:t xml:space="preserve"> te uredbe</w:t>
      </w:r>
      <w:r w:rsidRPr="00A668F9">
        <w:rPr>
          <w:rFonts w:cs="Arial"/>
          <w:sz w:val="20"/>
          <w:szCs w:val="20"/>
        </w:rPr>
        <w:t>),</w:t>
      </w:r>
    </w:p>
    <w:p w14:paraId="08B0F87D" w14:textId="77777777" w:rsidR="005E5E2C" w:rsidRPr="00A668F9" w:rsidRDefault="00A43868">
      <w:pPr>
        <w:pStyle w:val="Odstavekseznama"/>
        <w:numPr>
          <w:ilvl w:val="0"/>
          <w:numId w:val="35"/>
        </w:numPr>
        <w:tabs>
          <w:tab w:val="left" w:pos="426"/>
        </w:tabs>
        <w:ind w:left="426" w:hanging="426"/>
        <w:rPr>
          <w:rFonts w:cs="Arial"/>
          <w:sz w:val="20"/>
          <w:szCs w:val="20"/>
        </w:rPr>
      </w:pPr>
      <w:r w:rsidRPr="00A668F9">
        <w:rPr>
          <w:rFonts w:cs="Arial"/>
          <w:sz w:val="20"/>
          <w:szCs w:val="20"/>
        </w:rPr>
        <w:t xml:space="preserve">kot </w:t>
      </w:r>
      <w:r w:rsidR="000461E4" w:rsidRPr="00A668F9">
        <w:rPr>
          <w:rFonts w:cs="Arial"/>
          <w:sz w:val="20"/>
          <w:szCs w:val="20"/>
        </w:rPr>
        <w:t>učitelj letenja</w:t>
      </w:r>
      <w:r w:rsidRPr="00A668F9">
        <w:rPr>
          <w:rFonts w:cs="Arial"/>
          <w:sz w:val="20"/>
          <w:szCs w:val="20"/>
        </w:rPr>
        <w:t xml:space="preserve"> ne izvaja svojih dolžnosti, ki so določene v 1</w:t>
      </w:r>
      <w:r w:rsidR="008F214B" w:rsidRPr="00A668F9">
        <w:rPr>
          <w:rFonts w:cs="Arial"/>
          <w:sz w:val="20"/>
          <w:szCs w:val="20"/>
        </w:rPr>
        <w:t>4</w:t>
      </w:r>
      <w:r w:rsidRPr="00A668F9">
        <w:rPr>
          <w:rFonts w:cs="Arial"/>
          <w:sz w:val="20"/>
          <w:szCs w:val="20"/>
        </w:rPr>
        <w:t>. členu</w:t>
      </w:r>
      <w:r w:rsidR="0027652F" w:rsidRPr="00A668F9">
        <w:rPr>
          <w:rFonts w:cs="Arial"/>
          <w:sz w:val="20"/>
          <w:szCs w:val="20"/>
        </w:rPr>
        <w:t xml:space="preserve"> te uredbe</w:t>
      </w:r>
      <w:r w:rsidRPr="00A668F9">
        <w:rPr>
          <w:rFonts w:cs="Arial"/>
          <w:sz w:val="20"/>
          <w:szCs w:val="20"/>
        </w:rPr>
        <w:t>,</w:t>
      </w:r>
    </w:p>
    <w:p w14:paraId="08398A30" w14:textId="77777777" w:rsidR="005E5E2C" w:rsidRPr="00A668F9" w:rsidRDefault="00A43868">
      <w:pPr>
        <w:pStyle w:val="Odstavekseznama"/>
        <w:numPr>
          <w:ilvl w:val="0"/>
          <w:numId w:val="35"/>
        </w:numPr>
        <w:tabs>
          <w:tab w:val="left" w:pos="426"/>
        </w:tabs>
        <w:ind w:left="426" w:hanging="426"/>
        <w:rPr>
          <w:rFonts w:cs="Arial"/>
          <w:sz w:val="20"/>
          <w:szCs w:val="20"/>
        </w:rPr>
      </w:pPr>
      <w:r w:rsidRPr="00A668F9">
        <w:rPr>
          <w:rFonts w:cs="Arial"/>
          <w:sz w:val="20"/>
          <w:szCs w:val="20"/>
        </w:rPr>
        <w:t xml:space="preserve">kot pilot tandem naprave ne pripravi </w:t>
      </w:r>
      <w:r w:rsidRPr="00A668F9">
        <w:rPr>
          <w:rFonts w:cs="Arial"/>
          <w:sz w:val="20"/>
          <w:szCs w:val="20"/>
        </w:rPr>
        <w:t>sopotnika na let in mu ne poda varnostnih navodil (prvi odstavek 1</w:t>
      </w:r>
      <w:r w:rsidR="008F214B" w:rsidRPr="00A668F9">
        <w:rPr>
          <w:rFonts w:cs="Arial"/>
          <w:sz w:val="20"/>
          <w:szCs w:val="20"/>
        </w:rPr>
        <w:t>5</w:t>
      </w:r>
      <w:r w:rsidRPr="00A668F9">
        <w:rPr>
          <w:rFonts w:cs="Arial"/>
          <w:sz w:val="20"/>
          <w:szCs w:val="20"/>
        </w:rPr>
        <w:t>. člena</w:t>
      </w:r>
      <w:r w:rsidR="00D20215" w:rsidRPr="00A668F9">
        <w:rPr>
          <w:rFonts w:cs="Arial"/>
          <w:sz w:val="20"/>
          <w:szCs w:val="20"/>
        </w:rPr>
        <w:t xml:space="preserve"> te uredbe</w:t>
      </w:r>
      <w:r w:rsidRPr="00A668F9">
        <w:rPr>
          <w:rFonts w:cs="Arial"/>
          <w:sz w:val="20"/>
          <w:szCs w:val="20"/>
        </w:rPr>
        <w:t>),</w:t>
      </w:r>
    </w:p>
    <w:p w14:paraId="2276FE73" w14:textId="2E03F4C3" w:rsidR="005E5E2C" w:rsidRPr="00A668F9" w:rsidRDefault="00A43868">
      <w:pPr>
        <w:pStyle w:val="Odstavekseznama"/>
        <w:numPr>
          <w:ilvl w:val="0"/>
          <w:numId w:val="35"/>
        </w:numPr>
        <w:tabs>
          <w:tab w:val="left" w:pos="426"/>
        </w:tabs>
        <w:ind w:left="426" w:hanging="426"/>
        <w:rPr>
          <w:rFonts w:cs="Arial"/>
          <w:sz w:val="20"/>
          <w:szCs w:val="20"/>
        </w:rPr>
      </w:pPr>
      <w:r w:rsidRPr="00A668F9">
        <w:rPr>
          <w:rFonts w:cs="Arial"/>
          <w:sz w:val="20"/>
          <w:szCs w:val="20"/>
        </w:rPr>
        <w:t xml:space="preserve">kot pilot tandem jadralnega padala ali tandem jadralnega zmaja pri izvajanju dejavnosti </w:t>
      </w:r>
      <w:r w:rsidR="0005219D">
        <w:rPr>
          <w:rFonts w:cs="Arial"/>
          <w:sz w:val="20"/>
          <w:szCs w:val="20"/>
        </w:rPr>
        <w:t xml:space="preserve">zračnega </w:t>
      </w:r>
      <w:r w:rsidRPr="00A668F9">
        <w:rPr>
          <w:rFonts w:cs="Arial"/>
          <w:sz w:val="20"/>
          <w:szCs w:val="20"/>
        </w:rPr>
        <w:t>prevoza potnikov ne uporablja operativnih postopkov in omejitev za zagotavljanje varnega izvajanja tandemskih poletov v vseh fazah poleta, kot jih določi operator (</w:t>
      </w:r>
      <w:r w:rsidR="00932762" w:rsidRPr="00A668F9">
        <w:rPr>
          <w:rFonts w:cs="Arial"/>
          <w:sz w:val="20"/>
          <w:szCs w:val="20"/>
        </w:rPr>
        <w:t xml:space="preserve">četrti </w:t>
      </w:r>
      <w:r w:rsidRPr="00A668F9">
        <w:rPr>
          <w:rFonts w:cs="Arial"/>
          <w:sz w:val="20"/>
          <w:szCs w:val="20"/>
        </w:rPr>
        <w:t>odstavek 1</w:t>
      </w:r>
      <w:r w:rsidR="002834AB" w:rsidRPr="00A668F9">
        <w:rPr>
          <w:rFonts w:cs="Arial"/>
          <w:sz w:val="20"/>
          <w:szCs w:val="20"/>
        </w:rPr>
        <w:t>5</w:t>
      </w:r>
      <w:r w:rsidRPr="00A668F9">
        <w:rPr>
          <w:rFonts w:cs="Arial"/>
          <w:sz w:val="20"/>
          <w:szCs w:val="20"/>
        </w:rPr>
        <w:t>. člena</w:t>
      </w:r>
      <w:r w:rsidR="00D20215" w:rsidRPr="00A668F9">
        <w:rPr>
          <w:rFonts w:cs="Arial"/>
          <w:sz w:val="20"/>
          <w:szCs w:val="20"/>
        </w:rPr>
        <w:t xml:space="preserve"> te uredbe</w:t>
      </w:r>
      <w:r w:rsidRPr="00A668F9">
        <w:rPr>
          <w:rFonts w:cs="Arial"/>
          <w:sz w:val="20"/>
          <w:szCs w:val="20"/>
        </w:rPr>
        <w:t xml:space="preserve">), </w:t>
      </w:r>
    </w:p>
    <w:p w14:paraId="4A0C3F4B" w14:textId="77777777" w:rsidR="005E5E2C" w:rsidRPr="00A668F9" w:rsidRDefault="00A43868">
      <w:pPr>
        <w:pStyle w:val="Odstavekseznama"/>
        <w:numPr>
          <w:ilvl w:val="0"/>
          <w:numId w:val="35"/>
        </w:numPr>
        <w:tabs>
          <w:tab w:val="left" w:pos="426"/>
        </w:tabs>
        <w:ind w:left="426" w:hanging="426"/>
        <w:rPr>
          <w:rFonts w:cs="Arial"/>
          <w:sz w:val="20"/>
          <w:szCs w:val="20"/>
        </w:rPr>
      </w:pPr>
      <w:r w:rsidRPr="00A668F9">
        <w:rPr>
          <w:rFonts w:cs="Arial"/>
          <w:sz w:val="20"/>
          <w:szCs w:val="20"/>
        </w:rPr>
        <w:t>upravlja napravo brez veljavnega dovoljenja pilota naprave oziroma med usposabljanjem brez nadzora imetnika pooblastila učitelja letenja (</w:t>
      </w:r>
      <w:r w:rsidR="00D73A4F" w:rsidRPr="00A668F9">
        <w:rPr>
          <w:rFonts w:cs="Arial"/>
          <w:sz w:val="20"/>
          <w:szCs w:val="20"/>
        </w:rPr>
        <w:t xml:space="preserve">prvi ali drugi odstavek </w:t>
      </w:r>
      <w:r w:rsidR="008F214B" w:rsidRPr="00A668F9">
        <w:rPr>
          <w:rFonts w:cs="Arial"/>
          <w:sz w:val="20"/>
          <w:szCs w:val="20"/>
        </w:rPr>
        <w:t>19</w:t>
      </w:r>
      <w:r w:rsidRPr="00A668F9">
        <w:rPr>
          <w:rFonts w:cs="Arial"/>
          <w:sz w:val="20"/>
          <w:szCs w:val="20"/>
        </w:rPr>
        <w:t>. člen</w:t>
      </w:r>
      <w:r w:rsidR="00D20215" w:rsidRPr="00A668F9">
        <w:rPr>
          <w:rFonts w:cs="Arial"/>
          <w:sz w:val="20"/>
          <w:szCs w:val="20"/>
        </w:rPr>
        <w:t xml:space="preserve"> te uredbe</w:t>
      </w:r>
      <w:r w:rsidRPr="00A668F9">
        <w:rPr>
          <w:rFonts w:cs="Arial"/>
          <w:sz w:val="20"/>
          <w:szCs w:val="20"/>
        </w:rPr>
        <w:t>),</w:t>
      </w:r>
    </w:p>
    <w:p w14:paraId="52E4FEF4" w14:textId="4E97AB8C" w:rsidR="005E5E2C" w:rsidRPr="00A668F9" w:rsidRDefault="00A43868">
      <w:pPr>
        <w:pStyle w:val="Odstavekseznama"/>
        <w:numPr>
          <w:ilvl w:val="0"/>
          <w:numId w:val="35"/>
        </w:numPr>
        <w:tabs>
          <w:tab w:val="left" w:pos="426"/>
        </w:tabs>
        <w:ind w:left="426" w:hanging="426"/>
        <w:rPr>
          <w:rFonts w:cs="Arial"/>
          <w:sz w:val="20"/>
          <w:szCs w:val="20"/>
        </w:rPr>
      </w:pPr>
      <w:r w:rsidRPr="00A668F9">
        <w:rPr>
          <w:rFonts w:cs="Arial"/>
          <w:sz w:val="20"/>
          <w:szCs w:val="20"/>
        </w:rPr>
        <w:t xml:space="preserve">izvaja </w:t>
      </w:r>
      <w:r w:rsidR="0005219D">
        <w:rPr>
          <w:rFonts w:cs="Arial"/>
          <w:sz w:val="20"/>
          <w:szCs w:val="20"/>
        </w:rPr>
        <w:t xml:space="preserve">zračne </w:t>
      </w:r>
      <w:r w:rsidRPr="00A668F9">
        <w:rPr>
          <w:rFonts w:cs="Arial"/>
          <w:sz w:val="20"/>
          <w:szCs w:val="20"/>
        </w:rPr>
        <w:t xml:space="preserve">prevoze potnikov s tandem napravo brez privilegija pilota tandem naprave ali ta ni veljaven (šesti odstavek </w:t>
      </w:r>
      <w:r w:rsidR="00932762" w:rsidRPr="00A668F9">
        <w:rPr>
          <w:rFonts w:cs="Arial"/>
          <w:sz w:val="20"/>
          <w:szCs w:val="20"/>
        </w:rPr>
        <w:t>2</w:t>
      </w:r>
      <w:r w:rsidR="008F214B" w:rsidRPr="00A668F9">
        <w:rPr>
          <w:rFonts w:cs="Arial"/>
          <w:sz w:val="20"/>
          <w:szCs w:val="20"/>
        </w:rPr>
        <w:t>2</w:t>
      </w:r>
      <w:r w:rsidRPr="00A668F9">
        <w:rPr>
          <w:rFonts w:cs="Arial"/>
          <w:sz w:val="20"/>
          <w:szCs w:val="20"/>
        </w:rPr>
        <w:t>. člena</w:t>
      </w:r>
      <w:r w:rsidR="00D20215" w:rsidRPr="00A668F9">
        <w:rPr>
          <w:rFonts w:cs="Arial"/>
          <w:sz w:val="20"/>
          <w:szCs w:val="20"/>
        </w:rPr>
        <w:t xml:space="preserve"> te uredbe</w:t>
      </w:r>
      <w:r w:rsidRPr="00A668F9">
        <w:rPr>
          <w:rFonts w:cs="Arial"/>
          <w:sz w:val="20"/>
          <w:szCs w:val="20"/>
        </w:rPr>
        <w:t>),</w:t>
      </w:r>
    </w:p>
    <w:p w14:paraId="7C8A0909" w14:textId="77777777" w:rsidR="005E5E2C" w:rsidRPr="00A668F9" w:rsidRDefault="00A43868">
      <w:pPr>
        <w:pStyle w:val="Odstavekseznama"/>
        <w:numPr>
          <w:ilvl w:val="0"/>
          <w:numId w:val="35"/>
        </w:numPr>
        <w:tabs>
          <w:tab w:val="left" w:pos="426"/>
        </w:tabs>
        <w:ind w:left="426" w:hanging="426"/>
        <w:rPr>
          <w:rFonts w:cs="Arial"/>
          <w:sz w:val="20"/>
          <w:szCs w:val="20"/>
        </w:rPr>
      </w:pPr>
      <w:r w:rsidRPr="00A668F9">
        <w:rPr>
          <w:rFonts w:cs="Arial"/>
          <w:sz w:val="20"/>
          <w:szCs w:val="20"/>
        </w:rPr>
        <w:t xml:space="preserve">je </w:t>
      </w:r>
      <w:r w:rsidR="00FB4738" w:rsidRPr="00A668F9">
        <w:rPr>
          <w:rFonts w:cs="Arial"/>
          <w:sz w:val="20"/>
          <w:szCs w:val="20"/>
        </w:rPr>
        <w:t>tuj državljan, ki leti v Republiki Sloveniji pa ne izpolnjuje pogoje</w:t>
      </w:r>
      <w:r w:rsidRPr="00A668F9">
        <w:rPr>
          <w:rFonts w:cs="Arial"/>
          <w:sz w:val="20"/>
          <w:szCs w:val="20"/>
        </w:rPr>
        <w:t>v</w:t>
      </w:r>
      <w:r w:rsidR="00FB4738" w:rsidRPr="00A668F9">
        <w:rPr>
          <w:rFonts w:cs="Arial"/>
          <w:sz w:val="20"/>
          <w:szCs w:val="20"/>
        </w:rPr>
        <w:t xml:space="preserve">, ki jih določa prvi, drugi in četrti odstavek </w:t>
      </w:r>
      <w:r w:rsidR="00932762" w:rsidRPr="00A668F9">
        <w:rPr>
          <w:rFonts w:cs="Arial"/>
          <w:sz w:val="20"/>
          <w:szCs w:val="20"/>
        </w:rPr>
        <w:t>2</w:t>
      </w:r>
      <w:r w:rsidR="008508B3" w:rsidRPr="00A668F9">
        <w:rPr>
          <w:rFonts w:cs="Arial"/>
          <w:sz w:val="20"/>
          <w:szCs w:val="20"/>
        </w:rPr>
        <w:t>6</w:t>
      </w:r>
      <w:r w:rsidR="00FB4738" w:rsidRPr="00A668F9">
        <w:rPr>
          <w:rFonts w:cs="Arial"/>
          <w:sz w:val="20"/>
          <w:szCs w:val="20"/>
        </w:rPr>
        <w:t>. člena</w:t>
      </w:r>
      <w:r w:rsidR="0027652F" w:rsidRPr="00A668F9">
        <w:rPr>
          <w:rFonts w:cs="Arial"/>
          <w:sz w:val="20"/>
          <w:szCs w:val="20"/>
        </w:rPr>
        <w:t xml:space="preserve"> te uredbe</w:t>
      </w:r>
      <w:r w:rsidR="00FB4738" w:rsidRPr="00A668F9">
        <w:rPr>
          <w:rFonts w:cs="Arial"/>
          <w:sz w:val="20"/>
          <w:szCs w:val="20"/>
        </w:rPr>
        <w:t xml:space="preserve"> ali </w:t>
      </w:r>
      <w:r w:rsidR="002B6DCE" w:rsidRPr="00A668F9">
        <w:rPr>
          <w:rFonts w:cs="Arial"/>
          <w:sz w:val="20"/>
          <w:szCs w:val="20"/>
        </w:rPr>
        <w:t>nima pri sebi oziroma</w:t>
      </w:r>
      <w:r w:rsidR="00FB4738" w:rsidRPr="00A668F9">
        <w:rPr>
          <w:rFonts w:cs="Arial"/>
          <w:sz w:val="20"/>
          <w:szCs w:val="20"/>
        </w:rPr>
        <w:t xml:space="preserve"> zahtevo nadzornemu organu ne predloži dovoljenja</w:t>
      </w:r>
      <w:r w:rsidR="002B6DCE" w:rsidRPr="00A668F9">
        <w:rPr>
          <w:rFonts w:cs="Arial"/>
          <w:sz w:val="20"/>
          <w:szCs w:val="20"/>
        </w:rPr>
        <w:t xml:space="preserve"> v skladu s </w:t>
      </w:r>
      <w:r w:rsidR="00FB4738" w:rsidRPr="00A668F9">
        <w:rPr>
          <w:rFonts w:cs="Arial"/>
          <w:sz w:val="20"/>
          <w:szCs w:val="20"/>
        </w:rPr>
        <w:t>sedmi</w:t>
      </w:r>
      <w:r w:rsidR="002B6DCE" w:rsidRPr="00A668F9">
        <w:rPr>
          <w:rFonts w:cs="Arial"/>
          <w:sz w:val="20"/>
          <w:szCs w:val="20"/>
        </w:rPr>
        <w:t>m</w:t>
      </w:r>
      <w:r w:rsidR="00FB4738" w:rsidRPr="00A668F9">
        <w:rPr>
          <w:rFonts w:cs="Arial"/>
          <w:sz w:val="20"/>
          <w:szCs w:val="20"/>
        </w:rPr>
        <w:t xml:space="preserve"> odstav</w:t>
      </w:r>
      <w:r w:rsidR="002B6DCE" w:rsidRPr="00A668F9">
        <w:rPr>
          <w:rFonts w:cs="Arial"/>
          <w:sz w:val="20"/>
          <w:szCs w:val="20"/>
        </w:rPr>
        <w:t>kom</w:t>
      </w:r>
      <w:r w:rsidR="00FB4738" w:rsidRPr="00A668F9">
        <w:rPr>
          <w:rFonts w:cs="Arial"/>
          <w:sz w:val="20"/>
          <w:szCs w:val="20"/>
        </w:rPr>
        <w:t xml:space="preserve"> </w:t>
      </w:r>
      <w:r w:rsidR="00932762" w:rsidRPr="00A668F9">
        <w:rPr>
          <w:rFonts w:cs="Arial"/>
          <w:sz w:val="20"/>
          <w:szCs w:val="20"/>
        </w:rPr>
        <w:t>2</w:t>
      </w:r>
      <w:r w:rsidR="008508B3" w:rsidRPr="00A668F9">
        <w:rPr>
          <w:rFonts w:cs="Arial"/>
          <w:sz w:val="20"/>
          <w:szCs w:val="20"/>
        </w:rPr>
        <w:t>6</w:t>
      </w:r>
      <w:r w:rsidR="00FB4738" w:rsidRPr="00A668F9">
        <w:rPr>
          <w:rFonts w:cs="Arial"/>
          <w:sz w:val="20"/>
          <w:szCs w:val="20"/>
        </w:rPr>
        <w:t>. člena</w:t>
      </w:r>
      <w:r w:rsidR="002B6DCE" w:rsidRPr="00A668F9">
        <w:rPr>
          <w:rFonts w:cs="Arial"/>
          <w:sz w:val="20"/>
          <w:szCs w:val="20"/>
        </w:rPr>
        <w:t xml:space="preserve"> te uredbe</w:t>
      </w:r>
      <w:r w:rsidR="00FB4738" w:rsidRPr="00A668F9">
        <w:rPr>
          <w:rFonts w:cs="Arial"/>
          <w:sz w:val="20"/>
          <w:szCs w:val="20"/>
        </w:rPr>
        <w:t>.</w:t>
      </w:r>
    </w:p>
    <w:p w14:paraId="35ED8029" w14:textId="77777777" w:rsidR="00505682" w:rsidRPr="00E65183" w:rsidRDefault="00505682" w:rsidP="003165F4">
      <w:pPr>
        <w:tabs>
          <w:tab w:val="left" w:pos="567"/>
        </w:tabs>
        <w:rPr>
          <w:rFonts w:cs="Arial"/>
          <w:sz w:val="20"/>
          <w:szCs w:val="20"/>
        </w:rPr>
      </w:pPr>
    </w:p>
    <w:p w14:paraId="735A8852" w14:textId="77777777" w:rsidR="005E5E2C" w:rsidRPr="00E65183" w:rsidRDefault="00A43868" w:rsidP="003165F4">
      <w:pPr>
        <w:pStyle w:val="Naslov-lena"/>
        <w:tabs>
          <w:tab w:val="left" w:pos="567"/>
        </w:tabs>
      </w:pPr>
      <w:r>
        <w:t>35. člen</w:t>
      </w:r>
      <w:r>
        <w:br/>
      </w:r>
      <w:r w:rsidR="00FB4738" w:rsidRPr="00E65183">
        <w:t>(prekrški)</w:t>
      </w:r>
    </w:p>
    <w:p w14:paraId="732CB36A" w14:textId="77777777" w:rsidR="00505682" w:rsidRPr="00E65183" w:rsidRDefault="00505682" w:rsidP="003165F4">
      <w:pPr>
        <w:tabs>
          <w:tab w:val="left" w:pos="567"/>
        </w:tabs>
        <w:rPr>
          <w:rFonts w:cs="Arial"/>
          <w:sz w:val="20"/>
          <w:szCs w:val="20"/>
        </w:rPr>
      </w:pPr>
    </w:p>
    <w:p w14:paraId="14EBCCA4" w14:textId="77777777" w:rsidR="005E5E2C" w:rsidRPr="00E65183" w:rsidRDefault="00A43868" w:rsidP="003165F4">
      <w:pPr>
        <w:tabs>
          <w:tab w:val="left" w:pos="567"/>
        </w:tabs>
        <w:rPr>
          <w:rFonts w:cs="Arial"/>
          <w:sz w:val="20"/>
          <w:szCs w:val="20"/>
        </w:rPr>
      </w:pPr>
      <w:r>
        <w:rPr>
          <w:rFonts w:cs="Arial"/>
          <w:sz w:val="20"/>
          <w:szCs w:val="20"/>
        </w:rPr>
        <w:tab/>
      </w:r>
      <w:r w:rsidR="00FB4738" w:rsidRPr="00E65183">
        <w:rPr>
          <w:rFonts w:cs="Arial"/>
          <w:sz w:val="20"/>
          <w:szCs w:val="20"/>
        </w:rPr>
        <w:t>Z globo 100 eurov se za prekršek kaznuje posameznik, ki:</w:t>
      </w:r>
    </w:p>
    <w:p w14:paraId="35166F0B" w14:textId="77777777" w:rsidR="005E5E2C" w:rsidRPr="00A668F9" w:rsidRDefault="00A43868">
      <w:pPr>
        <w:pStyle w:val="Odstavekseznama"/>
        <w:numPr>
          <w:ilvl w:val="0"/>
          <w:numId w:val="36"/>
        </w:numPr>
        <w:tabs>
          <w:tab w:val="left" w:pos="426"/>
        </w:tabs>
        <w:ind w:left="426" w:hanging="426"/>
        <w:rPr>
          <w:rFonts w:cs="Arial"/>
          <w:sz w:val="20"/>
          <w:szCs w:val="20"/>
        </w:rPr>
      </w:pPr>
      <w:r w:rsidRPr="00A668F9">
        <w:rPr>
          <w:rFonts w:cs="Arial"/>
          <w:sz w:val="20"/>
          <w:szCs w:val="20"/>
        </w:rPr>
        <w:t xml:space="preserve">Pri uporabi naprave nima pri sebi dokazila o opravljenem tehničnem pregledu ali na zahtevo nadzornemu organu ne predloži tega dokazila (sedmi odstavek </w:t>
      </w:r>
      <w:r w:rsidR="001D2BA3" w:rsidRPr="00A668F9">
        <w:rPr>
          <w:rFonts w:cs="Arial"/>
          <w:sz w:val="20"/>
          <w:szCs w:val="20"/>
        </w:rPr>
        <w:t>6</w:t>
      </w:r>
      <w:r w:rsidRPr="00A668F9">
        <w:rPr>
          <w:rFonts w:cs="Arial"/>
          <w:sz w:val="20"/>
          <w:szCs w:val="20"/>
        </w:rPr>
        <w:t>. člena</w:t>
      </w:r>
      <w:r w:rsidR="00D20215" w:rsidRPr="00A668F9">
        <w:rPr>
          <w:rFonts w:cs="Arial"/>
          <w:sz w:val="20"/>
          <w:szCs w:val="20"/>
        </w:rPr>
        <w:t xml:space="preserve"> te uredbe</w:t>
      </w:r>
      <w:r w:rsidRPr="00A668F9">
        <w:rPr>
          <w:rFonts w:cs="Arial"/>
          <w:sz w:val="20"/>
          <w:szCs w:val="20"/>
        </w:rPr>
        <w:t>),</w:t>
      </w:r>
    </w:p>
    <w:p w14:paraId="38AECD11" w14:textId="77777777" w:rsidR="00D20215" w:rsidRPr="00A668F9" w:rsidRDefault="00A43868">
      <w:pPr>
        <w:pStyle w:val="Odstavekseznama"/>
        <w:numPr>
          <w:ilvl w:val="0"/>
          <w:numId w:val="36"/>
        </w:numPr>
        <w:tabs>
          <w:tab w:val="left" w:pos="426"/>
        </w:tabs>
        <w:ind w:left="426" w:hanging="426"/>
        <w:rPr>
          <w:rFonts w:cs="Arial"/>
          <w:sz w:val="20"/>
          <w:szCs w:val="20"/>
        </w:rPr>
      </w:pPr>
      <w:r w:rsidRPr="00A668F9">
        <w:rPr>
          <w:rFonts w:cs="Arial"/>
          <w:sz w:val="20"/>
          <w:szCs w:val="20"/>
        </w:rPr>
        <w:t>ne uporablja opreme, ki je določena v 13. členu te uredbe,</w:t>
      </w:r>
    </w:p>
    <w:p w14:paraId="24FDD760" w14:textId="77777777" w:rsidR="005E5E2C" w:rsidRPr="00A668F9" w:rsidRDefault="00A43868">
      <w:pPr>
        <w:pStyle w:val="Odstavekseznama"/>
        <w:numPr>
          <w:ilvl w:val="0"/>
          <w:numId w:val="36"/>
        </w:numPr>
        <w:tabs>
          <w:tab w:val="left" w:pos="426"/>
        </w:tabs>
        <w:ind w:left="426" w:hanging="426"/>
        <w:rPr>
          <w:rFonts w:cs="Arial"/>
          <w:sz w:val="20"/>
          <w:szCs w:val="20"/>
        </w:rPr>
      </w:pPr>
      <w:r w:rsidRPr="00A668F9">
        <w:rPr>
          <w:rFonts w:cs="Arial"/>
          <w:sz w:val="20"/>
          <w:szCs w:val="20"/>
        </w:rPr>
        <w:t xml:space="preserve">kot pilot naprave pri uporabi naprave nima pri sebi dovoljenja pilota naprave ali na zahtevo nadzornemu organu ne predloži tega dovoljenja (peti odstavek </w:t>
      </w:r>
      <w:r w:rsidR="00E74829" w:rsidRPr="00A668F9">
        <w:rPr>
          <w:rFonts w:cs="Arial"/>
          <w:sz w:val="20"/>
          <w:szCs w:val="20"/>
        </w:rPr>
        <w:t>2</w:t>
      </w:r>
      <w:r w:rsidR="00354D75" w:rsidRPr="00A668F9">
        <w:rPr>
          <w:rFonts w:cs="Arial"/>
          <w:sz w:val="20"/>
          <w:szCs w:val="20"/>
        </w:rPr>
        <w:t>3</w:t>
      </w:r>
      <w:r w:rsidRPr="00A668F9">
        <w:rPr>
          <w:rFonts w:cs="Arial"/>
          <w:sz w:val="20"/>
          <w:szCs w:val="20"/>
        </w:rPr>
        <w:t>. člena</w:t>
      </w:r>
      <w:r w:rsidR="00D20215" w:rsidRPr="00A668F9">
        <w:rPr>
          <w:rFonts w:cs="Arial"/>
          <w:sz w:val="20"/>
          <w:szCs w:val="20"/>
        </w:rPr>
        <w:t xml:space="preserve"> te uredbe</w:t>
      </w:r>
      <w:r w:rsidRPr="00A668F9">
        <w:rPr>
          <w:rFonts w:cs="Arial"/>
          <w:sz w:val="20"/>
          <w:szCs w:val="20"/>
        </w:rPr>
        <w:t>).</w:t>
      </w:r>
    </w:p>
    <w:p w14:paraId="393C3B51" w14:textId="77777777" w:rsidR="005E5E2C" w:rsidRPr="00E65183" w:rsidRDefault="005E5E2C" w:rsidP="003165F4">
      <w:pPr>
        <w:tabs>
          <w:tab w:val="left" w:pos="567"/>
        </w:tabs>
        <w:rPr>
          <w:rFonts w:cs="Arial"/>
          <w:sz w:val="20"/>
          <w:szCs w:val="20"/>
        </w:rPr>
      </w:pPr>
    </w:p>
    <w:p w14:paraId="56BC6A2A" w14:textId="77777777" w:rsidR="00C40F2B" w:rsidRPr="00E65183" w:rsidRDefault="00C40F2B" w:rsidP="003165F4">
      <w:pPr>
        <w:tabs>
          <w:tab w:val="left" w:pos="567"/>
        </w:tabs>
        <w:rPr>
          <w:rFonts w:cs="Arial"/>
          <w:sz w:val="20"/>
          <w:szCs w:val="20"/>
        </w:rPr>
      </w:pPr>
    </w:p>
    <w:p w14:paraId="1541C200" w14:textId="77777777" w:rsidR="005E5E2C" w:rsidRPr="00E65183" w:rsidRDefault="00A43868" w:rsidP="003165F4">
      <w:pPr>
        <w:pStyle w:val="Naslov-poglavja"/>
        <w:tabs>
          <w:tab w:val="left" w:pos="567"/>
        </w:tabs>
      </w:pPr>
      <w:r w:rsidRPr="00E65183">
        <w:t>IX</w:t>
      </w:r>
      <w:r w:rsidR="00FB4738" w:rsidRPr="00E65183">
        <w:t>. PREHODNE IN KONČNE DOLOČBE</w:t>
      </w:r>
    </w:p>
    <w:p w14:paraId="16BC2D54" w14:textId="77777777" w:rsidR="005E5E2C" w:rsidRPr="00E65183" w:rsidRDefault="005E5E2C" w:rsidP="003165F4">
      <w:pPr>
        <w:tabs>
          <w:tab w:val="left" w:pos="567"/>
        </w:tabs>
        <w:rPr>
          <w:rFonts w:cs="Arial"/>
          <w:sz w:val="20"/>
          <w:szCs w:val="20"/>
        </w:rPr>
      </w:pPr>
    </w:p>
    <w:p w14:paraId="4C23B340" w14:textId="77777777" w:rsidR="005E5E2C" w:rsidRPr="00E65183" w:rsidRDefault="00A43868" w:rsidP="003165F4">
      <w:pPr>
        <w:pStyle w:val="Naslov-lena"/>
        <w:tabs>
          <w:tab w:val="left" w:pos="567"/>
        </w:tabs>
      </w:pPr>
      <w:r>
        <w:t>36. člen</w:t>
      </w:r>
      <w:r>
        <w:br/>
      </w:r>
      <w:r w:rsidR="00FB4738" w:rsidRPr="00E65183">
        <w:t>(prehodne določbe)</w:t>
      </w:r>
    </w:p>
    <w:p w14:paraId="7856CE93" w14:textId="77777777" w:rsidR="00505682" w:rsidRPr="00E65183" w:rsidRDefault="00505682" w:rsidP="003165F4">
      <w:pPr>
        <w:tabs>
          <w:tab w:val="left" w:pos="567"/>
        </w:tabs>
        <w:rPr>
          <w:rFonts w:cs="Arial"/>
          <w:sz w:val="20"/>
          <w:szCs w:val="20"/>
        </w:rPr>
      </w:pPr>
    </w:p>
    <w:p w14:paraId="353FD690" w14:textId="77777777" w:rsidR="005E5E2C" w:rsidRPr="00532D20" w:rsidRDefault="00A43868" w:rsidP="003165F4">
      <w:pPr>
        <w:tabs>
          <w:tab w:val="left" w:pos="567"/>
        </w:tabs>
        <w:rPr>
          <w:rFonts w:cs="Arial"/>
          <w:sz w:val="20"/>
          <w:szCs w:val="20"/>
        </w:rPr>
      </w:pPr>
      <w:r>
        <w:rPr>
          <w:rFonts w:cs="Arial"/>
          <w:sz w:val="20"/>
          <w:szCs w:val="20"/>
        </w:rPr>
        <w:tab/>
      </w:r>
      <w:r w:rsidR="00FB4738" w:rsidRPr="00532D20">
        <w:rPr>
          <w:rFonts w:cs="Arial"/>
          <w:sz w:val="20"/>
          <w:szCs w:val="20"/>
        </w:rPr>
        <w:t xml:space="preserve">(1) Dovoljenje, ki je izdano v skladu z Uredbo o jadralnem zmajarstvu in jadralnem padalstvu (Uradni list RS, št. 13/99, </w:t>
      </w:r>
      <w:r w:rsidR="00C9143C" w:rsidRPr="00C9143C">
        <w:rPr>
          <w:rFonts w:cs="Arial"/>
          <w:sz w:val="20"/>
          <w:szCs w:val="20"/>
        </w:rPr>
        <w:t>18/01 – ZLet</w:t>
      </w:r>
      <w:r w:rsidR="00FB4738" w:rsidRPr="00532D20">
        <w:rPr>
          <w:rFonts w:cs="Arial"/>
          <w:sz w:val="20"/>
          <w:szCs w:val="20"/>
        </w:rPr>
        <w:t>), se šteje, kot da je izdano v skladu s to uredbo. Imetnik lahko dovoljenje zamenja za dovoljenje, izdano v skladu s to uredbo.</w:t>
      </w:r>
    </w:p>
    <w:p w14:paraId="6D172136" w14:textId="77777777" w:rsidR="005E5E2C" w:rsidRPr="00532D20" w:rsidRDefault="005E5E2C" w:rsidP="003165F4">
      <w:pPr>
        <w:tabs>
          <w:tab w:val="left" w:pos="567"/>
        </w:tabs>
        <w:rPr>
          <w:rFonts w:cs="Arial"/>
          <w:sz w:val="20"/>
          <w:szCs w:val="20"/>
        </w:rPr>
      </w:pPr>
    </w:p>
    <w:p w14:paraId="2B61F8B9" w14:textId="77777777" w:rsidR="005E5E2C" w:rsidRPr="00532D20" w:rsidRDefault="00A43868" w:rsidP="003165F4">
      <w:pPr>
        <w:tabs>
          <w:tab w:val="left" w:pos="567"/>
        </w:tabs>
        <w:rPr>
          <w:rFonts w:cs="Arial"/>
          <w:sz w:val="20"/>
          <w:szCs w:val="20"/>
        </w:rPr>
      </w:pPr>
      <w:r w:rsidRPr="00532D20">
        <w:rPr>
          <w:rFonts w:cs="Arial"/>
          <w:sz w:val="20"/>
          <w:szCs w:val="20"/>
        </w:rPr>
        <w:tab/>
      </w:r>
      <w:r w:rsidR="00FB4738" w:rsidRPr="00532D20">
        <w:rPr>
          <w:rFonts w:cs="Arial"/>
          <w:sz w:val="20"/>
          <w:szCs w:val="20"/>
        </w:rPr>
        <w:t xml:space="preserve">(2) Pooblastila, ki so izdana v skladu z Uredbo o jadralnem zmajarstvu in jadralnem padalstvu (Uradni list RS, št. 13/99, </w:t>
      </w:r>
      <w:r w:rsidR="00C9143C" w:rsidRPr="00C9143C">
        <w:rPr>
          <w:rFonts w:cs="Arial"/>
          <w:sz w:val="20"/>
          <w:szCs w:val="20"/>
        </w:rPr>
        <w:t>18/01 – ZLet</w:t>
      </w:r>
      <w:r w:rsidR="00FB4738" w:rsidRPr="00532D20">
        <w:rPr>
          <w:rFonts w:cs="Arial"/>
          <w:sz w:val="20"/>
          <w:szCs w:val="20"/>
        </w:rPr>
        <w:t>) veljajo do poteka veljavnosti. Po poteku veljavnosti mora imetnik teh pooblastil zamenjati dovoljenje in pooblastila za dovoljenje, izdano v skladu s to uredbo. Za ohranjanje privilegijev ustreznega pooblastila mora imetnik izpolnjevati pogoje v skladu s to uredbo.</w:t>
      </w:r>
    </w:p>
    <w:p w14:paraId="688F9E75" w14:textId="77777777" w:rsidR="005E5E2C" w:rsidRPr="00532D20" w:rsidRDefault="005E5E2C" w:rsidP="003165F4">
      <w:pPr>
        <w:tabs>
          <w:tab w:val="left" w:pos="567"/>
        </w:tabs>
      </w:pPr>
    </w:p>
    <w:p w14:paraId="68BED2C1" w14:textId="77A925F1" w:rsidR="005E5E2C" w:rsidRPr="00532D20" w:rsidRDefault="00A43868" w:rsidP="003165F4">
      <w:pPr>
        <w:tabs>
          <w:tab w:val="left" w:pos="567"/>
        </w:tabs>
        <w:rPr>
          <w:rFonts w:cs="Arial"/>
          <w:sz w:val="20"/>
          <w:szCs w:val="20"/>
        </w:rPr>
      </w:pPr>
      <w:r w:rsidRPr="00532D20">
        <w:rPr>
          <w:rFonts w:cs="Arial"/>
          <w:sz w:val="20"/>
          <w:szCs w:val="20"/>
        </w:rPr>
        <w:tab/>
      </w:r>
      <w:r w:rsidRPr="00532D20">
        <w:rPr>
          <w:rFonts w:cs="Arial"/>
          <w:sz w:val="20"/>
          <w:szCs w:val="20"/>
        </w:rPr>
        <w:tab/>
      </w:r>
      <w:r w:rsidR="00FB4738" w:rsidRPr="00532D20">
        <w:rPr>
          <w:rFonts w:cs="Arial"/>
          <w:sz w:val="20"/>
          <w:szCs w:val="20"/>
        </w:rPr>
        <w:t xml:space="preserve">(3) Seznam vzletno pristajalnih točk v skladu </w:t>
      </w:r>
      <w:r w:rsidR="00176954" w:rsidRPr="00532D20">
        <w:rPr>
          <w:rFonts w:cs="Arial"/>
          <w:sz w:val="20"/>
          <w:szCs w:val="20"/>
        </w:rPr>
        <w:t>s to</w:t>
      </w:r>
      <w:r w:rsidR="00FB4738" w:rsidRPr="00532D20">
        <w:rPr>
          <w:rFonts w:cs="Arial"/>
          <w:sz w:val="20"/>
          <w:szCs w:val="20"/>
        </w:rPr>
        <w:t xml:space="preserve"> uredb</w:t>
      </w:r>
      <w:r w:rsidR="00176954" w:rsidRPr="00532D20">
        <w:rPr>
          <w:rFonts w:cs="Arial"/>
          <w:sz w:val="20"/>
          <w:szCs w:val="20"/>
        </w:rPr>
        <w:t xml:space="preserve">o agencija </w:t>
      </w:r>
      <w:r w:rsidR="00FB4738" w:rsidRPr="00532D20">
        <w:rPr>
          <w:rFonts w:cs="Arial"/>
          <w:sz w:val="20"/>
          <w:szCs w:val="20"/>
        </w:rPr>
        <w:t xml:space="preserve">vzpostavi v </w:t>
      </w:r>
      <w:r w:rsidR="0027652F" w:rsidRPr="00532D20">
        <w:rPr>
          <w:rFonts w:cs="Arial"/>
          <w:sz w:val="20"/>
          <w:szCs w:val="20"/>
        </w:rPr>
        <w:t>12</w:t>
      </w:r>
      <w:r w:rsidR="00FB4738" w:rsidRPr="00532D20">
        <w:rPr>
          <w:rFonts w:cs="Arial"/>
          <w:sz w:val="20"/>
          <w:szCs w:val="20"/>
        </w:rPr>
        <w:t xml:space="preserve"> mesecih od uveljavitve te uredbe.</w:t>
      </w:r>
      <w:r w:rsidR="007F3957">
        <w:rPr>
          <w:rFonts w:cs="Arial"/>
          <w:sz w:val="20"/>
          <w:szCs w:val="20"/>
        </w:rPr>
        <w:t xml:space="preserve"> Do vzpostavitve seznama v skladu s to uredbo se uporablja evidenca vzletno-pristajalnih mest, vzpostavljena na podlagi </w:t>
      </w:r>
      <w:r w:rsidR="007F3957" w:rsidRPr="007F3957">
        <w:rPr>
          <w:rFonts w:cs="Arial"/>
          <w:sz w:val="20"/>
          <w:szCs w:val="20"/>
        </w:rPr>
        <w:t>Uredb</w:t>
      </w:r>
      <w:r w:rsidR="007F3957">
        <w:rPr>
          <w:rFonts w:cs="Arial"/>
          <w:sz w:val="20"/>
          <w:szCs w:val="20"/>
        </w:rPr>
        <w:t>e</w:t>
      </w:r>
      <w:r w:rsidR="007F3957" w:rsidRPr="007F3957">
        <w:rPr>
          <w:rFonts w:cs="Arial"/>
          <w:sz w:val="20"/>
          <w:szCs w:val="20"/>
        </w:rPr>
        <w:t xml:space="preserve"> o jadralnem zmajarstvu in jadralnem padalstvu (Uradni list RS, št. 13/99 in 18/01 – ZLet)</w:t>
      </w:r>
      <w:r w:rsidR="007F3957">
        <w:rPr>
          <w:rFonts w:cs="Arial"/>
          <w:sz w:val="20"/>
          <w:szCs w:val="20"/>
        </w:rPr>
        <w:t>.</w:t>
      </w:r>
    </w:p>
    <w:p w14:paraId="7BA837A9" w14:textId="77777777" w:rsidR="005E5E2C" w:rsidRPr="00532D20" w:rsidRDefault="005E5E2C" w:rsidP="003165F4">
      <w:pPr>
        <w:tabs>
          <w:tab w:val="left" w:pos="567"/>
        </w:tabs>
        <w:rPr>
          <w:rFonts w:cs="Arial"/>
          <w:sz w:val="20"/>
          <w:szCs w:val="20"/>
        </w:rPr>
      </w:pPr>
    </w:p>
    <w:p w14:paraId="7F6C50C4" w14:textId="1ECEFE0B" w:rsidR="005E5E2C" w:rsidRPr="00532D20" w:rsidRDefault="00A43868" w:rsidP="003165F4">
      <w:pPr>
        <w:tabs>
          <w:tab w:val="left" w:pos="567"/>
        </w:tabs>
        <w:rPr>
          <w:rFonts w:cs="Arial"/>
          <w:sz w:val="20"/>
          <w:szCs w:val="20"/>
        </w:rPr>
      </w:pPr>
      <w:r w:rsidRPr="00532D20">
        <w:rPr>
          <w:rFonts w:cs="Arial"/>
          <w:sz w:val="20"/>
          <w:szCs w:val="20"/>
        </w:rPr>
        <w:tab/>
      </w:r>
      <w:r w:rsidR="00FB4738" w:rsidRPr="00532D20">
        <w:rPr>
          <w:rFonts w:cs="Arial"/>
          <w:sz w:val="20"/>
          <w:szCs w:val="20"/>
        </w:rPr>
        <w:t xml:space="preserve">(4) Operator mora pridobiti dovoljenje za izvajanje dejavnosti </w:t>
      </w:r>
      <w:r w:rsidR="0005219D">
        <w:rPr>
          <w:rFonts w:cs="Arial"/>
          <w:sz w:val="20"/>
          <w:szCs w:val="20"/>
        </w:rPr>
        <w:t xml:space="preserve">zračnega </w:t>
      </w:r>
      <w:r w:rsidR="00FB4738" w:rsidRPr="00532D20">
        <w:rPr>
          <w:rFonts w:cs="Arial"/>
          <w:sz w:val="20"/>
          <w:szCs w:val="20"/>
        </w:rPr>
        <w:t xml:space="preserve">prevoza potnikov v skladu </w:t>
      </w:r>
      <w:r w:rsidR="00176954" w:rsidRPr="00532D20">
        <w:rPr>
          <w:rFonts w:cs="Arial"/>
          <w:sz w:val="20"/>
          <w:szCs w:val="20"/>
        </w:rPr>
        <w:t>s</w:t>
      </w:r>
      <w:r w:rsidR="00FB4738" w:rsidRPr="00532D20">
        <w:rPr>
          <w:rFonts w:cs="Arial"/>
          <w:sz w:val="20"/>
          <w:szCs w:val="20"/>
        </w:rPr>
        <w:t xml:space="preserve"> t</w:t>
      </w:r>
      <w:r w:rsidR="00176954" w:rsidRPr="00532D20">
        <w:rPr>
          <w:rFonts w:cs="Arial"/>
          <w:sz w:val="20"/>
          <w:szCs w:val="20"/>
        </w:rPr>
        <w:t>o</w:t>
      </w:r>
      <w:r w:rsidR="00FB4738" w:rsidRPr="00532D20">
        <w:rPr>
          <w:rFonts w:cs="Arial"/>
          <w:sz w:val="20"/>
          <w:szCs w:val="20"/>
        </w:rPr>
        <w:t xml:space="preserve"> uredb</w:t>
      </w:r>
      <w:r w:rsidR="00176954" w:rsidRPr="00532D20">
        <w:rPr>
          <w:rFonts w:cs="Arial"/>
          <w:sz w:val="20"/>
          <w:szCs w:val="20"/>
        </w:rPr>
        <w:t>o</w:t>
      </w:r>
      <w:r w:rsidR="00FB4738" w:rsidRPr="00532D20">
        <w:rPr>
          <w:rFonts w:cs="Arial"/>
          <w:sz w:val="20"/>
          <w:szCs w:val="20"/>
        </w:rPr>
        <w:t xml:space="preserve"> v </w:t>
      </w:r>
      <w:r w:rsidR="0027652F" w:rsidRPr="00532D20">
        <w:rPr>
          <w:rFonts w:cs="Arial"/>
          <w:sz w:val="20"/>
          <w:szCs w:val="20"/>
        </w:rPr>
        <w:t>12</w:t>
      </w:r>
      <w:r w:rsidR="00FB4738" w:rsidRPr="00532D20">
        <w:rPr>
          <w:rFonts w:cs="Arial"/>
          <w:sz w:val="20"/>
          <w:szCs w:val="20"/>
        </w:rPr>
        <w:t xml:space="preserve"> mesecih od uveljavitve te uredbe. </w:t>
      </w:r>
    </w:p>
    <w:p w14:paraId="770636E7" w14:textId="77777777" w:rsidR="005E5E2C" w:rsidRPr="00E65183" w:rsidRDefault="005E5E2C" w:rsidP="003165F4">
      <w:pPr>
        <w:tabs>
          <w:tab w:val="left" w:pos="567"/>
        </w:tabs>
        <w:rPr>
          <w:rFonts w:cs="Arial"/>
          <w:sz w:val="20"/>
          <w:szCs w:val="20"/>
        </w:rPr>
      </w:pPr>
    </w:p>
    <w:p w14:paraId="4475426A" w14:textId="77777777" w:rsidR="005E5E2C" w:rsidRPr="00E65183" w:rsidRDefault="00A43868" w:rsidP="003165F4">
      <w:pPr>
        <w:pStyle w:val="Naslov-lena"/>
        <w:tabs>
          <w:tab w:val="left" w:pos="567"/>
        </w:tabs>
      </w:pPr>
      <w:r>
        <w:t>37. člen</w:t>
      </w:r>
      <w:r>
        <w:br/>
      </w:r>
      <w:r w:rsidR="00FB4738" w:rsidRPr="00E65183">
        <w:t>(prenehanje veljavnosti</w:t>
      </w:r>
      <w:r w:rsidR="009B6D34">
        <w:t xml:space="preserve"> in uporabe</w:t>
      </w:r>
      <w:r w:rsidR="00FB4738" w:rsidRPr="00E65183">
        <w:t>)</w:t>
      </w:r>
    </w:p>
    <w:p w14:paraId="6181B825" w14:textId="77777777" w:rsidR="00505682" w:rsidRPr="00E65183" w:rsidRDefault="00505682" w:rsidP="003165F4">
      <w:pPr>
        <w:tabs>
          <w:tab w:val="left" w:pos="567"/>
        </w:tabs>
        <w:rPr>
          <w:rFonts w:cs="Arial"/>
          <w:sz w:val="20"/>
          <w:szCs w:val="20"/>
        </w:rPr>
      </w:pPr>
    </w:p>
    <w:p w14:paraId="488242E6" w14:textId="77777777" w:rsidR="005E5E2C" w:rsidRPr="00532D20" w:rsidRDefault="00A43868" w:rsidP="003165F4">
      <w:pPr>
        <w:tabs>
          <w:tab w:val="left" w:pos="567"/>
        </w:tabs>
        <w:rPr>
          <w:rFonts w:cs="Arial"/>
          <w:sz w:val="20"/>
          <w:szCs w:val="20"/>
        </w:rPr>
      </w:pPr>
      <w:r>
        <w:rPr>
          <w:rFonts w:cs="Arial"/>
          <w:sz w:val="20"/>
          <w:szCs w:val="20"/>
        </w:rPr>
        <w:tab/>
      </w:r>
      <w:r w:rsidR="00FB4738" w:rsidRPr="00532D20">
        <w:rPr>
          <w:rFonts w:cs="Arial"/>
          <w:sz w:val="20"/>
          <w:szCs w:val="20"/>
        </w:rPr>
        <w:t>Z dnem uveljavitve te uredbe preneha</w:t>
      </w:r>
      <w:r w:rsidR="009B6D34">
        <w:rPr>
          <w:rFonts w:cs="Arial"/>
          <w:sz w:val="20"/>
          <w:szCs w:val="20"/>
        </w:rPr>
        <w:t>ta</w:t>
      </w:r>
      <w:r w:rsidR="00FB4738" w:rsidRPr="00532D20">
        <w:rPr>
          <w:rFonts w:cs="Arial"/>
          <w:sz w:val="20"/>
          <w:szCs w:val="20"/>
        </w:rPr>
        <w:t xml:space="preserve"> veljati </w:t>
      </w:r>
      <w:r w:rsidR="00C9143C" w:rsidRPr="00C9143C">
        <w:rPr>
          <w:rFonts w:cs="Arial"/>
          <w:sz w:val="20"/>
          <w:szCs w:val="20"/>
        </w:rPr>
        <w:t>Uredba o jadralnem zmajarstvu in jadralnem padalstvu</w:t>
      </w:r>
      <w:r w:rsidR="00C9143C">
        <w:rPr>
          <w:rFonts w:cs="Arial"/>
          <w:sz w:val="20"/>
          <w:szCs w:val="20"/>
        </w:rPr>
        <w:t xml:space="preserve"> </w:t>
      </w:r>
      <w:r w:rsidR="00C9143C" w:rsidRPr="00C9143C">
        <w:rPr>
          <w:rFonts w:cs="Arial"/>
          <w:sz w:val="20"/>
          <w:szCs w:val="20"/>
        </w:rPr>
        <w:t>(Uradni list RS, št. 13/99 in 18/01 – ZLet)</w:t>
      </w:r>
      <w:r w:rsidR="00FB4738" w:rsidRPr="00532D20">
        <w:rPr>
          <w:rFonts w:cs="Arial"/>
          <w:sz w:val="20"/>
          <w:szCs w:val="20"/>
        </w:rPr>
        <w:t xml:space="preserve"> in </w:t>
      </w:r>
      <w:r w:rsidR="00C9143C" w:rsidRPr="00C9143C">
        <w:rPr>
          <w:rFonts w:cs="Arial"/>
          <w:sz w:val="20"/>
          <w:szCs w:val="20"/>
        </w:rPr>
        <w:t>Operativno-tehnična zahteva za izvajanje tehničnih pregledov jadralnih zmajev in jadralnih padal</w:t>
      </w:r>
      <w:r w:rsidR="00C9143C">
        <w:rPr>
          <w:rFonts w:cs="Arial"/>
          <w:sz w:val="20"/>
          <w:szCs w:val="20"/>
        </w:rPr>
        <w:t xml:space="preserve"> </w:t>
      </w:r>
      <w:r w:rsidR="00C9143C" w:rsidRPr="00C9143C">
        <w:rPr>
          <w:rFonts w:cs="Arial"/>
          <w:sz w:val="20"/>
          <w:szCs w:val="20"/>
        </w:rPr>
        <w:t>(Uradni list RS, št. 50/15 in 85/24 – ZLet-1)</w:t>
      </w:r>
      <w:r w:rsidR="009B6D34">
        <w:rPr>
          <w:rFonts w:cs="Arial"/>
          <w:sz w:val="20"/>
          <w:szCs w:val="20"/>
        </w:rPr>
        <w:t>, uporabljata pa se do začetka uporabe te uredbe.</w:t>
      </w:r>
    </w:p>
    <w:p w14:paraId="484D5B21" w14:textId="77777777" w:rsidR="005E5E2C" w:rsidRPr="00E65183" w:rsidRDefault="005E5E2C" w:rsidP="003165F4">
      <w:pPr>
        <w:tabs>
          <w:tab w:val="left" w:pos="567"/>
        </w:tabs>
        <w:rPr>
          <w:rFonts w:cs="Arial"/>
          <w:sz w:val="20"/>
          <w:szCs w:val="20"/>
        </w:rPr>
      </w:pPr>
    </w:p>
    <w:p w14:paraId="5AADD834" w14:textId="77777777" w:rsidR="005E5E2C" w:rsidRPr="00E65183" w:rsidRDefault="00A43868" w:rsidP="003165F4">
      <w:pPr>
        <w:pStyle w:val="Naslov-lena"/>
        <w:tabs>
          <w:tab w:val="left" w:pos="567"/>
        </w:tabs>
      </w:pPr>
      <w:r>
        <w:t>38. člen</w:t>
      </w:r>
      <w:r>
        <w:br/>
      </w:r>
      <w:r w:rsidR="00FB4738" w:rsidRPr="00E65183">
        <w:t>(začetek veljavnosti</w:t>
      </w:r>
      <w:r w:rsidR="009B6D34">
        <w:t xml:space="preserve"> in uporabe</w:t>
      </w:r>
      <w:r w:rsidR="00FB4738" w:rsidRPr="00E65183">
        <w:t>)</w:t>
      </w:r>
    </w:p>
    <w:p w14:paraId="5A4C2D36" w14:textId="77777777" w:rsidR="00C40F2B" w:rsidRPr="00E65183" w:rsidRDefault="00C40F2B" w:rsidP="003165F4">
      <w:pPr>
        <w:tabs>
          <w:tab w:val="left" w:pos="567"/>
        </w:tabs>
        <w:rPr>
          <w:rFonts w:cs="Arial"/>
          <w:sz w:val="20"/>
          <w:szCs w:val="20"/>
        </w:rPr>
      </w:pPr>
    </w:p>
    <w:p w14:paraId="376F6728" w14:textId="77777777" w:rsidR="005E5E2C" w:rsidRPr="00E65183" w:rsidRDefault="00A43868" w:rsidP="003165F4">
      <w:pPr>
        <w:tabs>
          <w:tab w:val="left" w:pos="567"/>
        </w:tabs>
        <w:rPr>
          <w:rFonts w:cs="Arial"/>
          <w:sz w:val="20"/>
          <w:szCs w:val="20"/>
        </w:rPr>
      </w:pPr>
      <w:r>
        <w:rPr>
          <w:rFonts w:cs="Arial"/>
          <w:sz w:val="20"/>
          <w:szCs w:val="20"/>
        </w:rPr>
        <w:lastRenderedPageBreak/>
        <w:tab/>
      </w:r>
      <w:r w:rsidR="00FB4738" w:rsidRPr="00E65183">
        <w:rPr>
          <w:rFonts w:cs="Arial"/>
          <w:sz w:val="20"/>
          <w:szCs w:val="20"/>
        </w:rPr>
        <w:t>Ta uredba začne veljati petnajsti dan po objavi v Uradnem listu Republike Slovenije</w:t>
      </w:r>
      <w:r w:rsidR="009B6D34">
        <w:rPr>
          <w:rFonts w:cs="Arial"/>
          <w:sz w:val="20"/>
          <w:szCs w:val="20"/>
        </w:rPr>
        <w:t>,</w:t>
      </w:r>
      <w:r w:rsidR="009B6D34" w:rsidRPr="009B6D34">
        <w:t xml:space="preserve"> </w:t>
      </w:r>
      <w:r w:rsidR="009B6D34" w:rsidRPr="009B6D34">
        <w:rPr>
          <w:rFonts w:cs="Arial"/>
          <w:sz w:val="20"/>
          <w:szCs w:val="20"/>
        </w:rPr>
        <w:t>uporabljati pa se začne 5. oktobra 2025</w:t>
      </w:r>
      <w:r w:rsidR="00FB4738" w:rsidRPr="00E65183">
        <w:rPr>
          <w:rFonts w:cs="Arial"/>
          <w:sz w:val="20"/>
          <w:szCs w:val="20"/>
        </w:rPr>
        <w:t>.</w:t>
      </w:r>
    </w:p>
    <w:p w14:paraId="47D52AA5" w14:textId="77777777" w:rsidR="005E5E2C" w:rsidRPr="00E65183" w:rsidRDefault="005E5E2C" w:rsidP="003165F4">
      <w:pPr>
        <w:tabs>
          <w:tab w:val="left" w:pos="567"/>
        </w:tabs>
        <w:rPr>
          <w:rFonts w:cs="Arial"/>
          <w:sz w:val="20"/>
          <w:szCs w:val="20"/>
        </w:rPr>
      </w:pPr>
    </w:p>
    <w:p w14:paraId="57D1CFDC" w14:textId="77777777" w:rsidR="005E5E2C" w:rsidRPr="00E65183" w:rsidRDefault="005E5E2C" w:rsidP="003165F4">
      <w:pPr>
        <w:tabs>
          <w:tab w:val="left" w:pos="567"/>
        </w:tabs>
        <w:rPr>
          <w:rFonts w:cs="Arial"/>
          <w:sz w:val="20"/>
          <w:szCs w:val="20"/>
        </w:rPr>
      </w:pPr>
    </w:p>
    <w:p w14:paraId="2720158C" w14:textId="77777777" w:rsidR="005E5E2C" w:rsidRPr="00E65183" w:rsidRDefault="00A43868" w:rsidP="003165F4">
      <w:pPr>
        <w:tabs>
          <w:tab w:val="left" w:pos="567"/>
        </w:tabs>
        <w:rPr>
          <w:rFonts w:cs="Arial"/>
          <w:sz w:val="20"/>
          <w:szCs w:val="20"/>
        </w:rPr>
      </w:pPr>
      <w:r w:rsidRPr="00E65183">
        <w:rPr>
          <w:rFonts w:cs="Arial"/>
          <w:sz w:val="20"/>
          <w:szCs w:val="20"/>
        </w:rPr>
        <w:t xml:space="preserve">Št. </w:t>
      </w:r>
      <w:r w:rsidR="009B6D34">
        <w:rPr>
          <w:rFonts w:cs="Arial"/>
          <w:sz w:val="20"/>
          <w:szCs w:val="20"/>
        </w:rPr>
        <w:t>IPP 007-507/2022/XX</w:t>
      </w:r>
    </w:p>
    <w:p w14:paraId="14E7618C" w14:textId="77777777" w:rsidR="005E5E2C" w:rsidRPr="00E65183" w:rsidRDefault="00A43868" w:rsidP="003165F4">
      <w:pPr>
        <w:tabs>
          <w:tab w:val="left" w:pos="567"/>
        </w:tabs>
        <w:rPr>
          <w:rFonts w:cs="Arial"/>
          <w:sz w:val="20"/>
          <w:szCs w:val="20"/>
        </w:rPr>
      </w:pPr>
      <w:r w:rsidRPr="00E65183">
        <w:rPr>
          <w:rFonts w:cs="Arial"/>
          <w:sz w:val="20"/>
          <w:szCs w:val="20"/>
        </w:rPr>
        <w:t xml:space="preserve">Ljubljana, dne </w:t>
      </w:r>
      <w:r w:rsidR="00647288" w:rsidRPr="00E65183">
        <w:rPr>
          <w:rFonts w:cs="Arial"/>
          <w:sz w:val="20"/>
          <w:szCs w:val="20"/>
        </w:rPr>
        <w:t xml:space="preserve">XX. meseca </w:t>
      </w:r>
      <w:r w:rsidRPr="00E65183">
        <w:rPr>
          <w:rFonts w:cs="Arial"/>
          <w:sz w:val="20"/>
          <w:szCs w:val="20"/>
        </w:rPr>
        <w:t>202</w:t>
      </w:r>
      <w:r w:rsidR="00C977A9">
        <w:rPr>
          <w:rFonts w:cs="Arial"/>
          <w:sz w:val="20"/>
          <w:szCs w:val="20"/>
        </w:rPr>
        <w:t>5</w:t>
      </w:r>
      <w:r w:rsidRPr="00E65183">
        <w:rPr>
          <w:rFonts w:cs="Arial"/>
          <w:sz w:val="20"/>
          <w:szCs w:val="20"/>
        </w:rPr>
        <w:t>.</w:t>
      </w:r>
    </w:p>
    <w:p w14:paraId="0B95E87E" w14:textId="77777777" w:rsidR="00A462B0" w:rsidRPr="00E65183" w:rsidRDefault="00A43868" w:rsidP="003165F4">
      <w:pPr>
        <w:tabs>
          <w:tab w:val="left" w:pos="567"/>
        </w:tabs>
        <w:rPr>
          <w:rFonts w:cs="Arial"/>
          <w:sz w:val="20"/>
          <w:szCs w:val="20"/>
        </w:rPr>
      </w:pPr>
      <w:r w:rsidRPr="00E65183">
        <w:rPr>
          <w:rFonts w:cs="Arial"/>
          <w:sz w:val="20"/>
          <w:szCs w:val="20"/>
        </w:rPr>
        <w:t xml:space="preserve">EVA </w:t>
      </w:r>
      <w:r w:rsidR="00A52551" w:rsidRPr="00E65183">
        <w:rPr>
          <w:rFonts w:cs="Arial"/>
          <w:sz w:val="20"/>
          <w:szCs w:val="20"/>
        </w:rPr>
        <w:t>2022</w:t>
      </w:r>
      <w:r w:rsidRPr="00E65183">
        <w:rPr>
          <w:rFonts w:cs="Arial"/>
          <w:sz w:val="20"/>
          <w:szCs w:val="20"/>
        </w:rPr>
        <w:t>-</w:t>
      </w:r>
      <w:r w:rsidR="00A52551" w:rsidRPr="00E65183">
        <w:rPr>
          <w:rFonts w:cs="Arial"/>
          <w:sz w:val="20"/>
          <w:szCs w:val="20"/>
        </w:rPr>
        <w:t>2430</w:t>
      </w:r>
      <w:r w:rsidRPr="00E65183">
        <w:rPr>
          <w:rFonts w:cs="Arial"/>
          <w:sz w:val="20"/>
          <w:szCs w:val="20"/>
        </w:rPr>
        <w:t>-</w:t>
      </w:r>
      <w:r w:rsidR="00A52551" w:rsidRPr="00E65183">
        <w:rPr>
          <w:rFonts w:cs="Arial"/>
          <w:sz w:val="20"/>
          <w:szCs w:val="20"/>
        </w:rPr>
        <w:t>0108</w:t>
      </w:r>
    </w:p>
    <w:p w14:paraId="1104D8D5" w14:textId="77777777" w:rsidR="005E5E2C" w:rsidRPr="00E65183" w:rsidRDefault="005E5E2C" w:rsidP="003165F4">
      <w:pPr>
        <w:tabs>
          <w:tab w:val="left" w:pos="567"/>
        </w:tabs>
        <w:rPr>
          <w:rFonts w:cs="Arial"/>
          <w:sz w:val="20"/>
          <w:szCs w:val="20"/>
        </w:rPr>
      </w:pPr>
    </w:p>
    <w:p w14:paraId="01FF198E" w14:textId="77777777" w:rsidR="005E5E2C" w:rsidRPr="00E65183" w:rsidRDefault="005E5E2C" w:rsidP="003165F4">
      <w:pPr>
        <w:tabs>
          <w:tab w:val="left" w:pos="567"/>
        </w:tabs>
        <w:rPr>
          <w:rFonts w:cs="Arial"/>
          <w:sz w:val="20"/>
          <w:szCs w:val="20"/>
        </w:rPr>
      </w:pPr>
    </w:p>
    <w:p w14:paraId="32841C93" w14:textId="77777777" w:rsidR="005E5E2C" w:rsidRPr="00E65183" w:rsidRDefault="00A43868" w:rsidP="00C977A9">
      <w:pPr>
        <w:tabs>
          <w:tab w:val="left" w:pos="2410"/>
        </w:tabs>
        <w:ind w:left="4820"/>
        <w:jc w:val="center"/>
        <w:rPr>
          <w:rFonts w:cs="Arial"/>
          <w:sz w:val="20"/>
          <w:szCs w:val="20"/>
        </w:rPr>
      </w:pPr>
      <w:r w:rsidRPr="00E65183">
        <w:rPr>
          <w:rFonts w:cs="Arial"/>
          <w:sz w:val="20"/>
          <w:szCs w:val="20"/>
        </w:rPr>
        <w:t>Vlada Republike Slovenije</w:t>
      </w:r>
      <w:r w:rsidRPr="00E65183">
        <w:rPr>
          <w:rFonts w:cs="Arial"/>
          <w:sz w:val="20"/>
          <w:szCs w:val="20"/>
        </w:rPr>
        <w:br/>
      </w:r>
      <w:r w:rsidR="00066530" w:rsidRPr="00E65183">
        <w:rPr>
          <w:rFonts w:cs="Arial"/>
          <w:sz w:val="20"/>
          <w:szCs w:val="20"/>
        </w:rPr>
        <w:t>dr. Robert Golob</w:t>
      </w:r>
      <w:r w:rsidRPr="00E65183">
        <w:rPr>
          <w:rFonts w:cs="Arial"/>
          <w:sz w:val="20"/>
          <w:szCs w:val="20"/>
        </w:rPr>
        <w:t xml:space="preserve"> </w:t>
      </w:r>
      <w:r w:rsidRPr="00E65183">
        <w:rPr>
          <w:rFonts w:cs="Arial"/>
          <w:sz w:val="20"/>
          <w:szCs w:val="20"/>
        </w:rPr>
        <w:br/>
      </w:r>
      <w:r w:rsidR="00A462B0" w:rsidRPr="00E65183">
        <w:rPr>
          <w:rFonts w:cs="Arial"/>
          <w:sz w:val="20"/>
          <w:szCs w:val="20"/>
        </w:rPr>
        <w:t>p</w:t>
      </w:r>
      <w:r w:rsidRPr="00E65183">
        <w:rPr>
          <w:rFonts w:cs="Arial"/>
          <w:sz w:val="20"/>
          <w:szCs w:val="20"/>
        </w:rPr>
        <w:t>redsednik</w:t>
      </w:r>
    </w:p>
    <w:p w14:paraId="114911E4" w14:textId="77777777" w:rsidR="005E5E2C" w:rsidRPr="00E65183" w:rsidRDefault="00A43868" w:rsidP="003165F4">
      <w:pPr>
        <w:tabs>
          <w:tab w:val="left" w:pos="567"/>
        </w:tabs>
        <w:rPr>
          <w:rFonts w:cs="Arial"/>
          <w:sz w:val="20"/>
          <w:szCs w:val="20"/>
        </w:rPr>
      </w:pPr>
      <w:r>
        <w:rPr>
          <w:rFonts w:cs="Arial"/>
          <w:sz w:val="20"/>
          <w:szCs w:val="20"/>
        </w:rPr>
        <w:pict w14:anchorId="24B2B625">
          <v:rect id="_x0000_i1025" style="width:283.5pt;height:2pt" o:hrpct="0" o:hralign="center" o:hrstd="t" o:hrnoshade="t" o:hr="t" fillcolor="#bfbfbf" stroked="f"/>
        </w:pict>
      </w:r>
    </w:p>
    <w:p w14:paraId="3373B55C" w14:textId="77777777" w:rsidR="005E5E2C" w:rsidRPr="00E65183" w:rsidRDefault="00A43868" w:rsidP="003165F4">
      <w:pPr>
        <w:tabs>
          <w:tab w:val="left" w:pos="567"/>
        </w:tabs>
        <w:rPr>
          <w:rFonts w:cs="Arial"/>
          <w:sz w:val="20"/>
          <w:szCs w:val="20"/>
        </w:rPr>
      </w:pPr>
      <w:r w:rsidRPr="00E65183">
        <w:rPr>
          <w:rFonts w:cs="Arial"/>
          <w:sz w:val="20"/>
          <w:szCs w:val="20"/>
        </w:rPr>
        <w:t>Priloga 1</w:t>
      </w:r>
    </w:p>
    <w:p w14:paraId="1DB93F00" w14:textId="570005F3" w:rsidR="000A6CBE" w:rsidRDefault="00A43868" w:rsidP="00F9066C">
      <w:pPr>
        <w:tabs>
          <w:tab w:val="left" w:pos="567"/>
        </w:tabs>
        <w:rPr>
          <w:rFonts w:cs="Arial"/>
          <w:sz w:val="20"/>
          <w:szCs w:val="20"/>
        </w:rPr>
      </w:pPr>
      <w:r w:rsidRPr="00E65183">
        <w:rPr>
          <w:rFonts w:cs="Arial"/>
          <w:sz w:val="20"/>
          <w:szCs w:val="20"/>
        </w:rPr>
        <w:t>Priloga 2</w:t>
      </w:r>
    </w:p>
    <w:p w14:paraId="36F10CCD" w14:textId="77777777" w:rsidR="000A6CBE" w:rsidRDefault="000A6CBE">
      <w:pPr>
        <w:overflowPunct/>
        <w:autoSpaceDE/>
        <w:autoSpaceDN/>
        <w:adjustRightInd/>
        <w:jc w:val="left"/>
        <w:textAlignment w:val="auto"/>
        <w:rPr>
          <w:rFonts w:cs="Arial"/>
          <w:sz w:val="20"/>
          <w:szCs w:val="20"/>
        </w:rPr>
      </w:pPr>
      <w:r>
        <w:rPr>
          <w:rFonts w:cs="Arial"/>
          <w:sz w:val="20"/>
          <w:szCs w:val="20"/>
        </w:rPr>
        <w:br w:type="page"/>
      </w:r>
    </w:p>
    <w:p w14:paraId="7D3E95F8" w14:textId="5B09AAFA" w:rsidR="004E61E2" w:rsidRPr="0050238C" w:rsidRDefault="004E61E2" w:rsidP="004E61E2">
      <w:pPr>
        <w:tabs>
          <w:tab w:val="left" w:pos="567"/>
        </w:tabs>
        <w:rPr>
          <w:rFonts w:cs="Arial"/>
          <w:b/>
          <w:bCs/>
          <w:sz w:val="20"/>
          <w:szCs w:val="20"/>
        </w:rPr>
      </w:pPr>
      <w:r w:rsidRPr="0050238C">
        <w:rPr>
          <w:rFonts w:cs="Arial"/>
          <w:b/>
          <w:bCs/>
          <w:sz w:val="20"/>
          <w:szCs w:val="20"/>
        </w:rPr>
        <w:lastRenderedPageBreak/>
        <w:t>Priloga 1: Postopek in poročilo - Kontrolna lista pregleda jadralnega zmaja</w:t>
      </w:r>
    </w:p>
    <w:p w14:paraId="303D79DF" w14:textId="77777777" w:rsidR="0050238C" w:rsidRDefault="0050238C" w:rsidP="004E61E2">
      <w:pPr>
        <w:tabs>
          <w:tab w:val="left" w:pos="567"/>
        </w:tabs>
        <w:rPr>
          <w:rFonts w:cs="Arial"/>
          <w:sz w:val="20"/>
          <w:szCs w:val="20"/>
        </w:rPr>
      </w:pPr>
    </w:p>
    <w:p w14:paraId="785C36D7" w14:textId="77777777" w:rsidR="0050238C" w:rsidRDefault="0050238C" w:rsidP="0050238C">
      <w:pPr>
        <w:tabs>
          <w:tab w:val="left" w:pos="1701"/>
        </w:tabs>
        <w:overflowPunct/>
        <w:autoSpaceDE/>
        <w:autoSpaceDN/>
        <w:adjustRightInd/>
        <w:spacing w:line="260" w:lineRule="atLeast"/>
        <w:jc w:val="center"/>
        <w:textAlignment w:val="auto"/>
        <w:rPr>
          <w:rFonts w:ascii="Verdana" w:hAnsi="Verdana"/>
          <w:b/>
          <w:bCs/>
          <w:sz w:val="20"/>
          <w:szCs w:val="20"/>
          <w:lang w:val="it-IT" w:eastAsia="en-US"/>
        </w:rPr>
      </w:pPr>
      <w:bookmarkStart w:id="1" w:name="_Hlk203128973"/>
      <w:r w:rsidRPr="0050238C">
        <w:rPr>
          <w:rFonts w:ascii="Verdana" w:hAnsi="Verdana"/>
          <w:b/>
          <w:bCs/>
          <w:sz w:val="20"/>
          <w:szCs w:val="20"/>
          <w:lang w:val="it-IT" w:eastAsia="en-US"/>
        </w:rPr>
        <w:t>POSTOPEK IN POROČILO O TEHNIČNEM PREGLEDU</w:t>
      </w:r>
      <w:r w:rsidRPr="0050238C">
        <w:rPr>
          <w:rFonts w:ascii="Verdana" w:hAnsi="Verdana"/>
          <w:b/>
          <w:bCs/>
          <w:sz w:val="20"/>
          <w:szCs w:val="20"/>
          <w:lang w:val="it-IT" w:eastAsia="en-US"/>
        </w:rPr>
        <w:br/>
        <w:t>JADRALNEGA ZMAJA</w:t>
      </w:r>
    </w:p>
    <w:p w14:paraId="148762E6" w14:textId="77777777" w:rsidR="0050238C" w:rsidRPr="0050238C" w:rsidRDefault="0050238C" w:rsidP="0050238C">
      <w:pPr>
        <w:tabs>
          <w:tab w:val="left" w:pos="1701"/>
        </w:tabs>
        <w:overflowPunct/>
        <w:autoSpaceDE/>
        <w:autoSpaceDN/>
        <w:adjustRightInd/>
        <w:spacing w:line="260" w:lineRule="atLeast"/>
        <w:jc w:val="center"/>
        <w:textAlignment w:val="auto"/>
        <w:rPr>
          <w:rFonts w:ascii="Verdana" w:hAnsi="Verdana"/>
          <w:b/>
          <w:bCs/>
          <w:sz w:val="20"/>
          <w:szCs w:val="20"/>
          <w:lang w:val="it-IT" w:eastAsia="en-US"/>
        </w:rPr>
      </w:pPr>
    </w:p>
    <w:tbl>
      <w:tblPr>
        <w:tblW w:w="9724" w:type="dxa"/>
        <w:tblInd w:w="57" w:type="dxa"/>
        <w:tblLayout w:type="fixed"/>
        <w:tblLook w:val="01E0" w:firstRow="1" w:lastRow="1" w:firstColumn="1" w:lastColumn="1" w:noHBand="0" w:noVBand="0"/>
      </w:tblPr>
      <w:tblGrid>
        <w:gridCol w:w="1843"/>
        <w:gridCol w:w="3402"/>
        <w:gridCol w:w="1134"/>
        <w:gridCol w:w="3345"/>
      </w:tblGrid>
      <w:tr w:rsidR="0050238C" w:rsidRPr="0050238C" w14:paraId="6753D437" w14:textId="77777777" w:rsidTr="008E1919">
        <w:trPr>
          <w:trHeight w:hRule="exact" w:val="397"/>
        </w:trPr>
        <w:tc>
          <w:tcPr>
            <w:tcW w:w="1843" w:type="dxa"/>
            <w:shd w:val="clear" w:color="auto" w:fill="auto"/>
            <w:tcMar>
              <w:left w:w="57" w:type="dxa"/>
              <w:right w:w="57" w:type="dxa"/>
            </w:tcMar>
            <w:vAlign w:val="center"/>
          </w:tcPr>
          <w:p w14:paraId="10289A4B" w14:textId="77777777" w:rsidR="0050238C" w:rsidRPr="0050238C" w:rsidRDefault="0050238C" w:rsidP="0050238C">
            <w:pPr>
              <w:overflowPunct/>
              <w:autoSpaceDE/>
              <w:autoSpaceDN/>
              <w:adjustRightInd/>
              <w:spacing w:line="276" w:lineRule="auto"/>
              <w:jc w:val="left"/>
              <w:textAlignment w:val="auto"/>
              <w:rPr>
                <w:rFonts w:ascii="Verdana" w:eastAsia="Calibri" w:hAnsi="Verdana"/>
                <w:sz w:val="20"/>
                <w:szCs w:val="22"/>
                <w:lang w:eastAsia="en-US"/>
              </w:rPr>
            </w:pPr>
            <w:r w:rsidRPr="0050238C">
              <w:rPr>
                <w:rFonts w:ascii="Verdana" w:eastAsia="Calibri" w:hAnsi="Verdana"/>
                <w:sz w:val="20"/>
                <w:szCs w:val="22"/>
                <w:lang w:eastAsia="en-US"/>
              </w:rPr>
              <w:t>proizvajalca</w:t>
            </w:r>
          </w:p>
        </w:tc>
        <w:tc>
          <w:tcPr>
            <w:tcW w:w="3402" w:type="dxa"/>
            <w:tcBorders>
              <w:bottom w:val="single" w:sz="4" w:space="0" w:color="auto"/>
            </w:tcBorders>
            <w:shd w:val="pct20" w:color="auto" w:fill="auto"/>
            <w:vAlign w:val="center"/>
          </w:tcPr>
          <w:p w14:paraId="00B3E580" w14:textId="77777777" w:rsidR="0050238C" w:rsidRPr="0050238C" w:rsidRDefault="0050238C" w:rsidP="0050238C">
            <w:pPr>
              <w:overflowPunct/>
              <w:autoSpaceDE/>
              <w:autoSpaceDN/>
              <w:adjustRightInd/>
              <w:spacing w:line="276" w:lineRule="auto"/>
              <w:jc w:val="left"/>
              <w:textAlignment w:val="auto"/>
              <w:rPr>
                <w:rFonts w:ascii="Verdana" w:eastAsia="Calibri" w:hAnsi="Verdana"/>
                <w:b/>
                <w:sz w:val="20"/>
                <w:szCs w:val="22"/>
                <w:lang w:eastAsia="en-US"/>
              </w:rPr>
            </w:pPr>
          </w:p>
        </w:tc>
        <w:tc>
          <w:tcPr>
            <w:tcW w:w="1134" w:type="dxa"/>
            <w:shd w:val="clear" w:color="auto" w:fill="auto"/>
            <w:tcMar>
              <w:left w:w="57" w:type="dxa"/>
              <w:right w:w="57" w:type="dxa"/>
            </w:tcMar>
            <w:vAlign w:val="center"/>
          </w:tcPr>
          <w:p w14:paraId="10780019" w14:textId="77777777" w:rsidR="0050238C" w:rsidRPr="0050238C" w:rsidRDefault="0050238C" w:rsidP="0050238C">
            <w:pPr>
              <w:overflowPunct/>
              <w:autoSpaceDE/>
              <w:autoSpaceDN/>
              <w:adjustRightInd/>
              <w:spacing w:line="276" w:lineRule="auto"/>
              <w:jc w:val="left"/>
              <w:textAlignment w:val="auto"/>
              <w:rPr>
                <w:rFonts w:ascii="Verdana" w:eastAsia="Calibri" w:hAnsi="Verdana"/>
                <w:sz w:val="20"/>
                <w:szCs w:val="22"/>
                <w:lang w:eastAsia="en-US"/>
              </w:rPr>
            </w:pPr>
            <w:r w:rsidRPr="0050238C">
              <w:rPr>
                <w:rFonts w:ascii="Verdana" w:eastAsia="Calibri" w:hAnsi="Verdana"/>
                <w:sz w:val="20"/>
                <w:szCs w:val="22"/>
                <w:lang w:eastAsia="en-US"/>
              </w:rPr>
              <w:t>tipa</w:t>
            </w:r>
          </w:p>
        </w:tc>
        <w:tc>
          <w:tcPr>
            <w:tcW w:w="3345" w:type="dxa"/>
            <w:tcBorders>
              <w:bottom w:val="single" w:sz="4" w:space="0" w:color="auto"/>
            </w:tcBorders>
            <w:shd w:val="pct20" w:color="auto" w:fill="auto"/>
            <w:vAlign w:val="center"/>
          </w:tcPr>
          <w:p w14:paraId="66A87315" w14:textId="77777777" w:rsidR="0050238C" w:rsidRPr="0050238C" w:rsidRDefault="0050238C" w:rsidP="0050238C">
            <w:pPr>
              <w:overflowPunct/>
              <w:autoSpaceDE/>
              <w:autoSpaceDN/>
              <w:adjustRightInd/>
              <w:spacing w:line="276" w:lineRule="auto"/>
              <w:jc w:val="left"/>
              <w:textAlignment w:val="auto"/>
              <w:rPr>
                <w:rFonts w:ascii="Verdana" w:eastAsia="Calibri" w:hAnsi="Verdana"/>
                <w:b/>
                <w:sz w:val="20"/>
                <w:szCs w:val="20"/>
                <w:lang w:eastAsia="en-US"/>
              </w:rPr>
            </w:pPr>
          </w:p>
        </w:tc>
      </w:tr>
      <w:tr w:rsidR="0050238C" w:rsidRPr="0050238C" w14:paraId="51D8331D" w14:textId="77777777" w:rsidTr="008E1919">
        <w:trPr>
          <w:trHeight w:hRule="exact" w:val="397"/>
        </w:trPr>
        <w:tc>
          <w:tcPr>
            <w:tcW w:w="1843" w:type="dxa"/>
            <w:shd w:val="clear" w:color="auto" w:fill="auto"/>
            <w:tcMar>
              <w:left w:w="57" w:type="dxa"/>
              <w:right w:w="57" w:type="dxa"/>
            </w:tcMar>
            <w:vAlign w:val="center"/>
          </w:tcPr>
          <w:p w14:paraId="16013393" w14:textId="77777777" w:rsidR="0050238C" w:rsidRPr="0050238C" w:rsidRDefault="0050238C" w:rsidP="0050238C">
            <w:pPr>
              <w:overflowPunct/>
              <w:autoSpaceDE/>
              <w:autoSpaceDN/>
              <w:adjustRightInd/>
              <w:spacing w:line="276" w:lineRule="auto"/>
              <w:jc w:val="left"/>
              <w:textAlignment w:val="auto"/>
              <w:rPr>
                <w:rFonts w:ascii="Verdana" w:eastAsia="Calibri" w:hAnsi="Verdana"/>
                <w:sz w:val="20"/>
                <w:szCs w:val="22"/>
                <w:lang w:eastAsia="en-US"/>
              </w:rPr>
            </w:pPr>
            <w:r w:rsidRPr="0050238C">
              <w:rPr>
                <w:rFonts w:ascii="Verdana" w:eastAsia="Calibri" w:hAnsi="Verdana"/>
                <w:sz w:val="20"/>
                <w:szCs w:val="22"/>
                <w:lang w:eastAsia="en-US"/>
              </w:rPr>
              <w:t>serijske številke</w:t>
            </w:r>
          </w:p>
        </w:tc>
        <w:tc>
          <w:tcPr>
            <w:tcW w:w="3402" w:type="dxa"/>
            <w:tcBorders>
              <w:top w:val="single" w:sz="4" w:space="0" w:color="auto"/>
              <w:bottom w:val="single" w:sz="4" w:space="0" w:color="auto"/>
            </w:tcBorders>
            <w:shd w:val="pct20" w:color="auto" w:fill="auto"/>
            <w:vAlign w:val="center"/>
          </w:tcPr>
          <w:p w14:paraId="47244FF7" w14:textId="77777777" w:rsidR="0050238C" w:rsidRPr="0050238C" w:rsidRDefault="0050238C" w:rsidP="0050238C">
            <w:pPr>
              <w:overflowPunct/>
              <w:autoSpaceDE/>
              <w:autoSpaceDN/>
              <w:adjustRightInd/>
              <w:spacing w:line="276" w:lineRule="auto"/>
              <w:jc w:val="left"/>
              <w:textAlignment w:val="auto"/>
              <w:rPr>
                <w:rFonts w:ascii="Verdana" w:eastAsia="Calibri" w:hAnsi="Verdana"/>
                <w:b/>
                <w:sz w:val="20"/>
                <w:szCs w:val="22"/>
                <w:lang w:eastAsia="en-US"/>
              </w:rPr>
            </w:pPr>
          </w:p>
        </w:tc>
        <w:tc>
          <w:tcPr>
            <w:tcW w:w="1134" w:type="dxa"/>
            <w:shd w:val="clear" w:color="auto" w:fill="auto"/>
            <w:tcMar>
              <w:left w:w="57" w:type="dxa"/>
              <w:right w:w="57" w:type="dxa"/>
            </w:tcMar>
            <w:vAlign w:val="center"/>
          </w:tcPr>
          <w:p w14:paraId="571C8E19" w14:textId="77777777" w:rsidR="0050238C" w:rsidRPr="0050238C" w:rsidRDefault="0050238C" w:rsidP="0050238C">
            <w:pPr>
              <w:overflowPunct/>
              <w:autoSpaceDE/>
              <w:autoSpaceDN/>
              <w:adjustRightInd/>
              <w:spacing w:line="276" w:lineRule="auto"/>
              <w:jc w:val="left"/>
              <w:textAlignment w:val="auto"/>
              <w:rPr>
                <w:rFonts w:ascii="Verdana" w:eastAsia="Calibri" w:hAnsi="Verdana"/>
                <w:sz w:val="20"/>
                <w:szCs w:val="22"/>
                <w:lang w:eastAsia="en-US"/>
              </w:rPr>
            </w:pPr>
            <w:r w:rsidRPr="0050238C">
              <w:rPr>
                <w:rFonts w:ascii="Verdana" w:eastAsia="Calibri" w:hAnsi="Verdana"/>
                <w:sz w:val="20"/>
                <w:szCs w:val="22"/>
                <w:lang w:eastAsia="en-US"/>
              </w:rPr>
              <w:t>skrbnika</w:t>
            </w:r>
          </w:p>
        </w:tc>
        <w:tc>
          <w:tcPr>
            <w:tcW w:w="3345" w:type="dxa"/>
            <w:tcBorders>
              <w:top w:val="single" w:sz="4" w:space="0" w:color="auto"/>
              <w:bottom w:val="single" w:sz="4" w:space="0" w:color="auto"/>
            </w:tcBorders>
            <w:shd w:val="pct20" w:color="auto" w:fill="auto"/>
            <w:vAlign w:val="center"/>
          </w:tcPr>
          <w:p w14:paraId="7D8426FA" w14:textId="77777777" w:rsidR="0050238C" w:rsidRPr="0050238C" w:rsidRDefault="0050238C" w:rsidP="0050238C">
            <w:pPr>
              <w:overflowPunct/>
              <w:autoSpaceDE/>
              <w:autoSpaceDN/>
              <w:adjustRightInd/>
              <w:spacing w:line="276" w:lineRule="auto"/>
              <w:jc w:val="left"/>
              <w:textAlignment w:val="auto"/>
              <w:rPr>
                <w:rFonts w:ascii="Verdana" w:eastAsia="Calibri" w:hAnsi="Verdana"/>
                <w:b/>
                <w:sz w:val="20"/>
                <w:szCs w:val="20"/>
                <w:lang w:eastAsia="en-US"/>
              </w:rPr>
            </w:pPr>
          </w:p>
        </w:tc>
      </w:tr>
    </w:tbl>
    <w:p w14:paraId="6E2DC7C2" w14:textId="77777777" w:rsidR="0050238C" w:rsidRPr="0050238C" w:rsidRDefault="0050238C" w:rsidP="0050238C">
      <w:pPr>
        <w:overflowPunct/>
        <w:autoSpaceDE/>
        <w:autoSpaceDN/>
        <w:adjustRightInd/>
        <w:spacing w:line="276" w:lineRule="auto"/>
        <w:jc w:val="left"/>
        <w:textAlignment w:val="auto"/>
        <w:rPr>
          <w:rFonts w:ascii="Verdana" w:eastAsia="Calibri" w:hAnsi="Verdana"/>
          <w:sz w:val="18"/>
          <w:szCs w:val="18"/>
          <w:lang w:eastAsia="en-US"/>
        </w:rPr>
      </w:pPr>
    </w:p>
    <w:p w14:paraId="6D5550B7" w14:textId="77777777" w:rsidR="0050238C" w:rsidRPr="0050238C" w:rsidRDefault="0050238C" w:rsidP="0050238C">
      <w:pPr>
        <w:overflowPunct/>
        <w:autoSpaceDE/>
        <w:autoSpaceDN/>
        <w:adjustRightInd/>
        <w:spacing w:line="276" w:lineRule="auto"/>
        <w:jc w:val="left"/>
        <w:textAlignment w:val="auto"/>
        <w:rPr>
          <w:rFonts w:ascii="Verdana" w:eastAsia="Calibri" w:hAnsi="Verdana"/>
          <w:sz w:val="18"/>
          <w:szCs w:val="18"/>
          <w:lang w:eastAsia="en-US"/>
        </w:rPr>
      </w:pPr>
    </w:p>
    <w:tbl>
      <w:tblPr>
        <w:tblW w:w="9952" w:type="dxa"/>
        <w:tblInd w:w="-147" w:type="dxa"/>
        <w:tblLayout w:type="fixed"/>
        <w:tblLook w:val="01E0" w:firstRow="1" w:lastRow="1" w:firstColumn="1" w:lastColumn="1" w:noHBand="0" w:noVBand="0"/>
      </w:tblPr>
      <w:tblGrid>
        <w:gridCol w:w="8676"/>
        <w:gridCol w:w="567"/>
        <w:gridCol w:w="709"/>
      </w:tblGrid>
      <w:tr w:rsidR="0050238C" w:rsidRPr="0050238C" w14:paraId="12A72B29" w14:textId="77777777" w:rsidTr="008E1919">
        <w:trPr>
          <w:trHeight w:val="315"/>
        </w:trPr>
        <w:tc>
          <w:tcPr>
            <w:tcW w:w="8676" w:type="dxa"/>
            <w:tcBorders>
              <w:top w:val="single" w:sz="4" w:space="0" w:color="auto"/>
              <w:left w:val="single" w:sz="4" w:space="0" w:color="auto"/>
              <w:bottom w:val="single" w:sz="4" w:space="0" w:color="auto"/>
              <w:right w:val="single" w:sz="4" w:space="0" w:color="auto"/>
            </w:tcBorders>
            <w:shd w:val="clear" w:color="auto" w:fill="auto"/>
          </w:tcPr>
          <w:p w14:paraId="7D066467" w14:textId="77777777" w:rsidR="0050238C" w:rsidRPr="0050238C" w:rsidRDefault="0050238C" w:rsidP="0050238C">
            <w:pPr>
              <w:overflowPunct/>
              <w:autoSpaceDE/>
              <w:autoSpaceDN/>
              <w:adjustRightInd/>
              <w:spacing w:before="40" w:after="40" w:line="276" w:lineRule="auto"/>
              <w:jc w:val="left"/>
              <w:textAlignment w:val="auto"/>
              <w:rPr>
                <w:rFonts w:ascii="Verdana" w:eastAsia="Calibri" w:hAnsi="Verdana"/>
                <w:b/>
                <w:sz w:val="20"/>
                <w:szCs w:val="20"/>
                <w:lang w:eastAsia="en-US"/>
              </w:rPr>
            </w:pPr>
            <w:r w:rsidRPr="0050238C">
              <w:rPr>
                <w:rFonts w:ascii="Verdana" w:eastAsia="Calibri" w:hAnsi="Verdana"/>
                <w:b/>
                <w:sz w:val="20"/>
                <w:szCs w:val="20"/>
                <w:lang w:eastAsia="en-US"/>
              </w:rPr>
              <w:t>PREGLEDI/OPRAVILA:</w:t>
            </w:r>
          </w:p>
        </w:tc>
        <w:tc>
          <w:tcPr>
            <w:tcW w:w="1276" w:type="dxa"/>
            <w:gridSpan w:val="2"/>
            <w:tcBorders>
              <w:top w:val="single" w:sz="4" w:space="0" w:color="auto"/>
              <w:left w:val="single" w:sz="4" w:space="0" w:color="auto"/>
              <w:bottom w:val="single" w:sz="4" w:space="0" w:color="auto"/>
              <w:right w:val="single" w:sz="4" w:space="0" w:color="auto"/>
            </w:tcBorders>
            <w:shd w:val="pct20" w:color="auto" w:fill="auto"/>
            <w:vAlign w:val="center"/>
          </w:tcPr>
          <w:p w14:paraId="7946C138" w14:textId="77777777" w:rsidR="0050238C" w:rsidRPr="0050238C" w:rsidRDefault="0050238C" w:rsidP="0050238C">
            <w:pPr>
              <w:tabs>
                <w:tab w:val="right" w:pos="9900"/>
              </w:tabs>
              <w:overflowPunct/>
              <w:autoSpaceDE/>
              <w:autoSpaceDN/>
              <w:adjustRightInd/>
              <w:jc w:val="center"/>
              <w:textAlignment w:val="auto"/>
              <w:rPr>
                <w:rFonts w:ascii="Verdana" w:eastAsia="Calibri" w:hAnsi="Verdana"/>
                <w:b/>
                <w:sz w:val="16"/>
                <w:lang w:eastAsia="en-US"/>
              </w:rPr>
            </w:pPr>
            <w:r w:rsidRPr="0050238C">
              <w:rPr>
                <w:rFonts w:ascii="Verdana" w:eastAsia="Calibri" w:hAnsi="Verdana"/>
                <w:b/>
                <w:sz w:val="16"/>
                <w:lang w:eastAsia="en-US"/>
              </w:rPr>
              <w:t>USTREZNO</w:t>
            </w:r>
          </w:p>
          <w:p w14:paraId="2A6F80A6" w14:textId="77777777" w:rsidR="0050238C" w:rsidRPr="0050238C" w:rsidRDefault="0050238C" w:rsidP="0050238C">
            <w:pPr>
              <w:tabs>
                <w:tab w:val="right" w:pos="9900"/>
              </w:tabs>
              <w:overflowPunct/>
              <w:autoSpaceDE/>
              <w:autoSpaceDN/>
              <w:adjustRightInd/>
              <w:jc w:val="center"/>
              <w:textAlignment w:val="auto"/>
              <w:rPr>
                <w:rFonts w:ascii="Verdana" w:eastAsia="Calibri" w:hAnsi="Verdana"/>
                <w:b/>
                <w:sz w:val="16"/>
                <w:lang w:eastAsia="en-US"/>
              </w:rPr>
            </w:pPr>
            <w:r w:rsidRPr="0050238C">
              <w:rPr>
                <w:rFonts w:ascii="Verdana" w:eastAsia="Calibri" w:hAnsi="Verdana"/>
                <w:b/>
                <w:sz w:val="16"/>
                <w:lang w:eastAsia="en-US"/>
              </w:rPr>
              <w:t>OZNAČI</w:t>
            </w:r>
          </w:p>
        </w:tc>
      </w:tr>
      <w:tr w:rsidR="0050238C" w:rsidRPr="0050238C" w14:paraId="64A6CACA" w14:textId="77777777" w:rsidTr="008E1919">
        <w:trPr>
          <w:trHeight w:val="315"/>
        </w:trPr>
        <w:tc>
          <w:tcPr>
            <w:tcW w:w="9952" w:type="dxa"/>
            <w:gridSpan w:val="3"/>
            <w:tcBorders>
              <w:top w:val="single" w:sz="4" w:space="0" w:color="auto"/>
              <w:left w:val="single" w:sz="4" w:space="0" w:color="auto"/>
              <w:bottom w:val="single" w:sz="4" w:space="0" w:color="auto"/>
              <w:right w:val="single" w:sz="4" w:space="0" w:color="auto"/>
            </w:tcBorders>
            <w:shd w:val="clear" w:color="auto" w:fill="auto"/>
          </w:tcPr>
          <w:p w14:paraId="322F88FB" w14:textId="77777777" w:rsidR="0050238C" w:rsidRPr="0050238C" w:rsidRDefault="0050238C" w:rsidP="0050238C">
            <w:pPr>
              <w:overflowPunct/>
              <w:autoSpaceDE/>
              <w:autoSpaceDN/>
              <w:adjustRightInd/>
              <w:spacing w:before="40" w:after="40" w:line="276" w:lineRule="auto"/>
              <w:jc w:val="left"/>
              <w:textAlignment w:val="auto"/>
              <w:rPr>
                <w:rFonts w:ascii="Verdana" w:eastAsia="Calibri" w:hAnsi="Verdana"/>
                <w:b/>
                <w:sz w:val="20"/>
                <w:szCs w:val="22"/>
                <w:shd w:val="clear" w:color="auto" w:fill="E6E6E6"/>
                <w:lang w:eastAsia="en-US"/>
              </w:rPr>
            </w:pPr>
            <w:r w:rsidRPr="0050238C">
              <w:rPr>
                <w:rFonts w:ascii="Verdana" w:eastAsia="Calibri" w:hAnsi="Verdana" w:cs="TT188t00"/>
                <w:b/>
                <w:sz w:val="18"/>
                <w:szCs w:val="18"/>
                <w:lang w:eastAsia="en-US"/>
              </w:rPr>
              <w:t>PREGLED NOSILNE KONSTRUKCIJE</w:t>
            </w:r>
          </w:p>
        </w:tc>
      </w:tr>
      <w:tr w:rsidR="0050238C" w:rsidRPr="0050238C" w14:paraId="1F4A5066" w14:textId="77777777" w:rsidTr="0050238C">
        <w:trPr>
          <w:trHeight w:val="315"/>
        </w:trPr>
        <w:tc>
          <w:tcPr>
            <w:tcW w:w="8676" w:type="dxa"/>
            <w:tcBorders>
              <w:top w:val="single" w:sz="4" w:space="0" w:color="auto"/>
              <w:left w:val="single" w:sz="4" w:space="0" w:color="auto"/>
              <w:bottom w:val="single" w:sz="4" w:space="0" w:color="auto"/>
              <w:right w:val="single" w:sz="4" w:space="0" w:color="auto"/>
            </w:tcBorders>
            <w:shd w:val="clear" w:color="auto" w:fill="auto"/>
          </w:tcPr>
          <w:p w14:paraId="6DBE9DC4" w14:textId="77777777" w:rsidR="0050238C" w:rsidRPr="0050238C" w:rsidRDefault="0050238C" w:rsidP="0050238C">
            <w:pPr>
              <w:numPr>
                <w:ilvl w:val="0"/>
                <w:numId w:val="37"/>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CEVI S POUDARKOM NA:</w:t>
            </w:r>
          </w:p>
          <w:p w14:paraId="44B7681B"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mehanskih poškodbah, ukrivljenost, udrtine… posebej v bližini spojev,</w:t>
            </w:r>
          </w:p>
          <w:p w14:paraId="4B21B00C" w14:textId="77777777" w:rsidR="0050238C" w:rsidRPr="0050238C" w:rsidRDefault="0050238C" w:rsidP="0050238C">
            <w:pPr>
              <w:numPr>
                <w:ilvl w:val="0"/>
                <w:numId w:val="38"/>
              </w:numPr>
              <w:overflowPunct/>
              <w:autoSpaceDE/>
              <w:autoSpaceDN/>
              <w:adjustRightInd/>
              <w:spacing w:after="200" w:line="276" w:lineRule="auto"/>
              <w:ind w:left="1066" w:hanging="357"/>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sledovih korozije, posebej galvanske korozije na stikih med različnimi kovinami,</w:t>
            </w:r>
          </w:p>
          <w:p w14:paraId="666B86D6"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sledovih preobremenitev kot so sprememba površinske strukture.</w:t>
            </w:r>
          </w:p>
        </w:tc>
        <w:tc>
          <w:tcPr>
            <w:tcW w:w="567" w:type="dxa"/>
            <w:tcBorders>
              <w:top w:val="single" w:sz="4" w:space="0" w:color="auto"/>
              <w:left w:val="single" w:sz="4" w:space="0" w:color="auto"/>
              <w:bottom w:val="single" w:sz="4" w:space="0" w:color="auto"/>
              <w:right w:val="dotted" w:sz="4" w:space="0" w:color="808080"/>
            </w:tcBorders>
            <w:shd w:val="pct20" w:color="auto" w:fill="auto"/>
          </w:tcPr>
          <w:p w14:paraId="4620AEB6" w14:textId="77777777" w:rsidR="0050238C" w:rsidRPr="0050238C" w:rsidRDefault="0050238C" w:rsidP="0050238C">
            <w:pPr>
              <w:overflowPunct/>
              <w:autoSpaceDE/>
              <w:autoSpaceDN/>
              <w:adjustRightInd/>
              <w:jc w:val="left"/>
              <w:textAlignment w:val="auto"/>
              <w:rPr>
                <w:rFonts w:ascii="Verdana" w:eastAsia="Calibri" w:hAnsi="Verdana"/>
                <w:sz w:val="18"/>
                <w:szCs w:val="18"/>
                <w:shd w:val="clear" w:color="auto" w:fill="E6E6E6"/>
                <w:lang w:eastAsia="en-US"/>
              </w:rPr>
            </w:pPr>
          </w:p>
          <w:p w14:paraId="6EDB5654" w14:textId="77777777" w:rsidR="0050238C" w:rsidRPr="0050238C" w:rsidRDefault="0050238C" w:rsidP="0050238C">
            <w:pPr>
              <w:overflowPunct/>
              <w:autoSpaceDE/>
              <w:autoSpaceDN/>
              <w:adjustRightInd/>
              <w:spacing w:before="20"/>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6F8BC907" w14:textId="77777777" w:rsidR="0050238C" w:rsidRPr="0050238C" w:rsidRDefault="0050238C" w:rsidP="0050238C">
            <w:pPr>
              <w:overflowPunct/>
              <w:autoSpaceDE/>
              <w:autoSpaceDN/>
              <w:adjustRightInd/>
              <w:spacing w:before="20"/>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60ABFCC4" w14:textId="77777777" w:rsidR="0050238C" w:rsidRPr="0050238C" w:rsidRDefault="0050238C" w:rsidP="0050238C">
            <w:pPr>
              <w:overflowPunct/>
              <w:autoSpaceDE/>
              <w:autoSpaceDN/>
              <w:adjustRightInd/>
              <w:spacing w:before="20"/>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tc>
        <w:tc>
          <w:tcPr>
            <w:tcW w:w="709" w:type="dxa"/>
            <w:tcBorders>
              <w:top w:val="single" w:sz="4" w:space="0" w:color="auto"/>
              <w:left w:val="dotted" w:sz="4" w:space="0" w:color="808080"/>
              <w:bottom w:val="single" w:sz="4" w:space="0" w:color="auto"/>
              <w:right w:val="single" w:sz="4" w:space="0" w:color="auto"/>
            </w:tcBorders>
            <w:shd w:val="pct20" w:color="auto" w:fill="auto"/>
          </w:tcPr>
          <w:p w14:paraId="410CC258" w14:textId="77777777" w:rsidR="0050238C" w:rsidRPr="0050238C" w:rsidRDefault="0050238C" w:rsidP="0050238C">
            <w:pPr>
              <w:overflowPunct/>
              <w:autoSpaceDE/>
              <w:autoSpaceDN/>
              <w:adjustRightInd/>
              <w:jc w:val="left"/>
              <w:textAlignment w:val="auto"/>
              <w:rPr>
                <w:rFonts w:ascii="Verdana" w:eastAsia="Calibri" w:hAnsi="Verdana"/>
                <w:sz w:val="18"/>
                <w:szCs w:val="18"/>
                <w:shd w:val="clear" w:color="auto" w:fill="E6E6E6"/>
                <w:lang w:eastAsia="en-US"/>
              </w:rPr>
            </w:pPr>
          </w:p>
          <w:p w14:paraId="21888D53" w14:textId="77777777" w:rsidR="0050238C" w:rsidRPr="0050238C" w:rsidRDefault="0050238C" w:rsidP="0050238C">
            <w:pPr>
              <w:overflowPunct/>
              <w:autoSpaceDE/>
              <w:autoSpaceDN/>
              <w:adjustRightInd/>
              <w:spacing w:before="20"/>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0EA27D73" w14:textId="77777777" w:rsidR="0050238C" w:rsidRPr="0050238C" w:rsidRDefault="0050238C" w:rsidP="0050238C">
            <w:pPr>
              <w:overflowPunct/>
              <w:autoSpaceDE/>
              <w:autoSpaceDN/>
              <w:adjustRightInd/>
              <w:spacing w:before="20"/>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0AB36585" w14:textId="77777777" w:rsidR="0050238C" w:rsidRPr="0050238C" w:rsidRDefault="0050238C" w:rsidP="0050238C">
            <w:pPr>
              <w:overflowPunct/>
              <w:autoSpaceDE/>
              <w:autoSpaceDN/>
              <w:adjustRightInd/>
              <w:spacing w:before="20"/>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tc>
      </w:tr>
      <w:tr w:rsidR="0050238C" w:rsidRPr="0050238C" w14:paraId="1BB4B800" w14:textId="77777777" w:rsidTr="0050238C">
        <w:trPr>
          <w:trHeight w:val="315"/>
        </w:trPr>
        <w:tc>
          <w:tcPr>
            <w:tcW w:w="8676" w:type="dxa"/>
            <w:tcBorders>
              <w:top w:val="single" w:sz="4" w:space="0" w:color="auto"/>
              <w:left w:val="single" w:sz="4" w:space="0" w:color="auto"/>
              <w:bottom w:val="single" w:sz="4" w:space="0" w:color="auto"/>
              <w:right w:val="single" w:sz="4" w:space="0" w:color="auto"/>
            </w:tcBorders>
            <w:shd w:val="clear" w:color="auto" w:fill="auto"/>
          </w:tcPr>
          <w:p w14:paraId="00FB0B8F" w14:textId="77777777" w:rsidR="0050238C" w:rsidRPr="0050238C" w:rsidRDefault="0050238C" w:rsidP="0050238C">
            <w:pPr>
              <w:numPr>
                <w:ilvl w:val="0"/>
                <w:numId w:val="37"/>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JEKLENIC (ZAJL) OBSEGA:</w:t>
            </w:r>
          </w:p>
          <w:p w14:paraId="39F730C3"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vseh spojev in zaključkov pletenic, ki ne smejo biti deformirane,</w:t>
            </w:r>
          </w:p>
          <w:p w14:paraId="5B166B14"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ravnosti – prepognjenost pletenic,</w:t>
            </w:r>
          </w:p>
          <w:p w14:paraId="0616B317"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vseh konsistentnosti pletenic – pokanje posameznih žičk – pregled s kosmom vate.</w:t>
            </w:r>
          </w:p>
        </w:tc>
        <w:tc>
          <w:tcPr>
            <w:tcW w:w="567" w:type="dxa"/>
            <w:tcBorders>
              <w:top w:val="single" w:sz="4" w:space="0" w:color="auto"/>
              <w:left w:val="single" w:sz="4" w:space="0" w:color="auto"/>
              <w:bottom w:val="single" w:sz="4" w:space="0" w:color="auto"/>
              <w:right w:val="dotted" w:sz="4" w:space="0" w:color="808080"/>
            </w:tcBorders>
            <w:shd w:val="pct20" w:color="auto" w:fill="auto"/>
          </w:tcPr>
          <w:p w14:paraId="2FE11E26" w14:textId="77777777" w:rsidR="0050238C" w:rsidRPr="0050238C" w:rsidRDefault="0050238C" w:rsidP="0050238C">
            <w:pPr>
              <w:overflowPunct/>
              <w:autoSpaceDE/>
              <w:autoSpaceDN/>
              <w:adjustRightInd/>
              <w:jc w:val="left"/>
              <w:textAlignment w:val="auto"/>
              <w:rPr>
                <w:rFonts w:ascii="Verdana" w:eastAsia="Calibri" w:hAnsi="Verdana"/>
                <w:sz w:val="18"/>
                <w:szCs w:val="18"/>
                <w:shd w:val="clear" w:color="auto" w:fill="E6E6E6"/>
                <w:lang w:eastAsia="en-US"/>
              </w:rPr>
            </w:pPr>
          </w:p>
          <w:p w14:paraId="6A4E5265"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59BBEE8A"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19BB1C05" w14:textId="77777777" w:rsidR="0050238C" w:rsidRPr="0050238C" w:rsidRDefault="0050238C" w:rsidP="0050238C">
            <w:pPr>
              <w:overflowPunct/>
              <w:autoSpaceDE/>
              <w:autoSpaceDN/>
              <w:adjustRightInd/>
              <w:jc w:val="left"/>
              <w:textAlignment w:val="auto"/>
              <w:rPr>
                <w:rFonts w:ascii="Verdana" w:eastAsia="Calibri" w:hAnsi="Verdana"/>
                <w:sz w:val="12"/>
                <w:szCs w:val="12"/>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3A2EB745"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p>
        </w:tc>
        <w:tc>
          <w:tcPr>
            <w:tcW w:w="709" w:type="dxa"/>
            <w:tcBorders>
              <w:top w:val="single" w:sz="4" w:space="0" w:color="auto"/>
              <w:left w:val="dotted" w:sz="4" w:space="0" w:color="808080"/>
              <w:bottom w:val="single" w:sz="4" w:space="0" w:color="auto"/>
              <w:right w:val="single" w:sz="4" w:space="0" w:color="auto"/>
            </w:tcBorders>
            <w:shd w:val="pct20" w:color="auto" w:fill="auto"/>
          </w:tcPr>
          <w:p w14:paraId="2D39A889" w14:textId="77777777" w:rsidR="0050238C" w:rsidRPr="0050238C" w:rsidRDefault="0050238C" w:rsidP="0050238C">
            <w:pPr>
              <w:overflowPunct/>
              <w:autoSpaceDE/>
              <w:autoSpaceDN/>
              <w:adjustRightInd/>
              <w:jc w:val="left"/>
              <w:textAlignment w:val="auto"/>
              <w:rPr>
                <w:rFonts w:ascii="Verdana" w:eastAsia="Calibri" w:hAnsi="Verdana"/>
                <w:sz w:val="18"/>
                <w:szCs w:val="18"/>
                <w:shd w:val="clear" w:color="auto" w:fill="E6E6E6"/>
                <w:lang w:eastAsia="en-US"/>
              </w:rPr>
            </w:pPr>
          </w:p>
          <w:p w14:paraId="18035AC7"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53BE30F3"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4268BE02" w14:textId="77777777" w:rsidR="0050238C" w:rsidRPr="0050238C" w:rsidRDefault="0050238C" w:rsidP="0050238C">
            <w:pPr>
              <w:overflowPunct/>
              <w:autoSpaceDE/>
              <w:autoSpaceDN/>
              <w:adjustRightInd/>
              <w:jc w:val="left"/>
              <w:textAlignment w:val="auto"/>
              <w:rPr>
                <w:rFonts w:ascii="Verdana" w:eastAsia="Calibri" w:hAnsi="Verdana"/>
                <w:sz w:val="12"/>
                <w:szCs w:val="12"/>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474E2380"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p>
        </w:tc>
      </w:tr>
      <w:tr w:rsidR="0050238C" w:rsidRPr="0050238C" w14:paraId="5FD72473" w14:textId="77777777" w:rsidTr="0050238C">
        <w:trPr>
          <w:trHeight w:val="315"/>
        </w:trPr>
        <w:tc>
          <w:tcPr>
            <w:tcW w:w="8676" w:type="dxa"/>
            <w:tcBorders>
              <w:top w:val="single" w:sz="4" w:space="0" w:color="auto"/>
              <w:left w:val="single" w:sz="4" w:space="0" w:color="auto"/>
              <w:bottom w:val="single" w:sz="4" w:space="0" w:color="auto"/>
              <w:right w:val="single" w:sz="4" w:space="0" w:color="auto"/>
            </w:tcBorders>
            <w:shd w:val="clear" w:color="auto" w:fill="auto"/>
          </w:tcPr>
          <w:p w14:paraId="7F038AF3" w14:textId="77777777" w:rsidR="0050238C" w:rsidRPr="0050238C" w:rsidRDefault="0050238C" w:rsidP="0050238C">
            <w:pPr>
              <w:numPr>
                <w:ilvl w:val="0"/>
                <w:numId w:val="37"/>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VPETJA PREČNE CEVI</w:t>
            </w:r>
          </w:p>
          <w:p w14:paraId="45F679E6"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vpetja na srednjo cev,</w:t>
            </w:r>
          </w:p>
          <w:p w14:paraId="1BAF3C81"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vpetja na prečno cev,</w:t>
            </w:r>
          </w:p>
          <w:p w14:paraId="2CB0F370"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vpetja škripčevja in vrvi za premik prečne cevi.</w:t>
            </w:r>
          </w:p>
        </w:tc>
        <w:tc>
          <w:tcPr>
            <w:tcW w:w="567" w:type="dxa"/>
            <w:tcBorders>
              <w:top w:val="single" w:sz="4" w:space="0" w:color="auto"/>
              <w:left w:val="single" w:sz="4" w:space="0" w:color="auto"/>
              <w:bottom w:val="single" w:sz="4" w:space="0" w:color="auto"/>
              <w:right w:val="dotted" w:sz="4" w:space="0" w:color="808080"/>
            </w:tcBorders>
            <w:shd w:val="pct20" w:color="auto" w:fill="auto"/>
          </w:tcPr>
          <w:p w14:paraId="1B77C99C" w14:textId="77777777" w:rsidR="0050238C" w:rsidRPr="0050238C" w:rsidRDefault="0050238C" w:rsidP="0050238C">
            <w:pPr>
              <w:overflowPunct/>
              <w:autoSpaceDE/>
              <w:autoSpaceDN/>
              <w:adjustRightInd/>
              <w:jc w:val="left"/>
              <w:textAlignment w:val="auto"/>
              <w:rPr>
                <w:rFonts w:ascii="Verdana" w:eastAsia="Calibri" w:hAnsi="Verdana"/>
                <w:sz w:val="18"/>
                <w:szCs w:val="18"/>
                <w:shd w:val="clear" w:color="auto" w:fill="E6E6E6"/>
                <w:lang w:eastAsia="en-US"/>
              </w:rPr>
            </w:pPr>
          </w:p>
          <w:p w14:paraId="5D7E28CE" w14:textId="77777777" w:rsidR="0050238C" w:rsidRPr="0050238C" w:rsidRDefault="0050238C" w:rsidP="0050238C">
            <w:pPr>
              <w:overflowPunct/>
              <w:autoSpaceDE/>
              <w:autoSpaceDN/>
              <w:adjustRightInd/>
              <w:spacing w:before="20"/>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4BF05D72" w14:textId="77777777" w:rsidR="0050238C" w:rsidRPr="0050238C" w:rsidRDefault="0050238C" w:rsidP="0050238C">
            <w:pPr>
              <w:overflowPunct/>
              <w:autoSpaceDE/>
              <w:autoSpaceDN/>
              <w:adjustRightInd/>
              <w:spacing w:before="20"/>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5F3DCCDB" w14:textId="77777777" w:rsidR="0050238C" w:rsidRPr="0050238C" w:rsidRDefault="0050238C" w:rsidP="0050238C">
            <w:pPr>
              <w:overflowPunct/>
              <w:autoSpaceDE/>
              <w:autoSpaceDN/>
              <w:adjustRightInd/>
              <w:spacing w:before="20"/>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tc>
        <w:tc>
          <w:tcPr>
            <w:tcW w:w="709" w:type="dxa"/>
            <w:tcBorders>
              <w:top w:val="single" w:sz="4" w:space="0" w:color="auto"/>
              <w:left w:val="dotted" w:sz="4" w:space="0" w:color="808080"/>
              <w:bottom w:val="single" w:sz="4" w:space="0" w:color="auto"/>
              <w:right w:val="single" w:sz="4" w:space="0" w:color="auto"/>
            </w:tcBorders>
            <w:shd w:val="pct20" w:color="auto" w:fill="auto"/>
          </w:tcPr>
          <w:p w14:paraId="60E8E3B8" w14:textId="77777777" w:rsidR="0050238C" w:rsidRPr="0050238C" w:rsidRDefault="0050238C" w:rsidP="0050238C">
            <w:pPr>
              <w:overflowPunct/>
              <w:autoSpaceDE/>
              <w:autoSpaceDN/>
              <w:adjustRightInd/>
              <w:jc w:val="left"/>
              <w:textAlignment w:val="auto"/>
              <w:rPr>
                <w:rFonts w:ascii="Verdana" w:eastAsia="Calibri" w:hAnsi="Verdana"/>
                <w:sz w:val="18"/>
                <w:szCs w:val="18"/>
                <w:shd w:val="clear" w:color="auto" w:fill="E6E6E6"/>
                <w:lang w:eastAsia="en-US"/>
              </w:rPr>
            </w:pPr>
          </w:p>
          <w:p w14:paraId="6174F4D7" w14:textId="77777777" w:rsidR="0050238C" w:rsidRPr="0050238C" w:rsidRDefault="0050238C" w:rsidP="0050238C">
            <w:pPr>
              <w:overflowPunct/>
              <w:autoSpaceDE/>
              <w:autoSpaceDN/>
              <w:adjustRightInd/>
              <w:spacing w:before="20"/>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5EE1C4A1" w14:textId="77777777" w:rsidR="0050238C" w:rsidRPr="0050238C" w:rsidRDefault="0050238C" w:rsidP="0050238C">
            <w:pPr>
              <w:overflowPunct/>
              <w:autoSpaceDE/>
              <w:autoSpaceDN/>
              <w:adjustRightInd/>
              <w:spacing w:before="20"/>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16413D3E" w14:textId="77777777" w:rsidR="0050238C" w:rsidRPr="0050238C" w:rsidRDefault="0050238C" w:rsidP="0050238C">
            <w:pPr>
              <w:overflowPunct/>
              <w:autoSpaceDE/>
              <w:autoSpaceDN/>
              <w:adjustRightInd/>
              <w:spacing w:before="20"/>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tc>
      </w:tr>
      <w:tr w:rsidR="0050238C" w:rsidRPr="0050238C" w14:paraId="1BD9EA82" w14:textId="77777777" w:rsidTr="0050238C">
        <w:trPr>
          <w:trHeight w:val="315"/>
        </w:trPr>
        <w:tc>
          <w:tcPr>
            <w:tcW w:w="8676" w:type="dxa"/>
            <w:tcBorders>
              <w:top w:val="single" w:sz="4" w:space="0" w:color="auto"/>
              <w:left w:val="single" w:sz="4" w:space="0" w:color="auto"/>
              <w:bottom w:val="single" w:sz="4" w:space="0" w:color="auto"/>
              <w:right w:val="single" w:sz="4" w:space="0" w:color="auto"/>
            </w:tcBorders>
            <w:shd w:val="clear" w:color="auto" w:fill="auto"/>
          </w:tcPr>
          <w:p w14:paraId="5B9E4111" w14:textId="77777777" w:rsidR="0050238C" w:rsidRPr="0050238C" w:rsidRDefault="0050238C" w:rsidP="0050238C">
            <w:pPr>
              <w:numPr>
                <w:ilvl w:val="0"/>
                <w:numId w:val="37"/>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OSTALIH NOSILNIH ELEMENTOV OBSEGA:</w:t>
            </w:r>
          </w:p>
          <w:p w14:paraId="61331B97"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ostalih spojnih elementov med cevmi in vseh drugih spojev, ki so mehansko obremenjeni med uporabo (na primer, vendar ne izključno vzletom, letom in pristankom zmaja),</w:t>
            </w:r>
          </w:p>
          <w:p w14:paraId="00B657B6"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nosilnih vijakov in matic, kjer se preverja,</w:t>
            </w:r>
          </w:p>
          <w:p w14:paraId="6E4F8B26" w14:textId="77777777" w:rsidR="0050238C" w:rsidRPr="0050238C" w:rsidRDefault="0050238C" w:rsidP="0050238C">
            <w:pPr>
              <w:numPr>
                <w:ilvl w:val="2"/>
                <w:numId w:val="39"/>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Trdnost spoja (zategnjenost vijakov in matic),</w:t>
            </w:r>
          </w:p>
          <w:p w14:paraId="7C9A2D2F" w14:textId="77777777" w:rsidR="0050238C" w:rsidRPr="0050238C" w:rsidRDefault="0050238C" w:rsidP="0050238C">
            <w:pPr>
              <w:numPr>
                <w:ilvl w:val="2"/>
                <w:numId w:val="39"/>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Možnost odvijanja samozapornih matic,</w:t>
            </w:r>
          </w:p>
          <w:p w14:paraId="41C45D88" w14:textId="77777777" w:rsidR="0050238C" w:rsidRPr="0050238C" w:rsidRDefault="0050238C" w:rsidP="0050238C">
            <w:pPr>
              <w:numPr>
                <w:ilvl w:val="2"/>
                <w:numId w:val="39"/>
              </w:numPr>
              <w:overflowPunct/>
              <w:autoSpaceDE/>
              <w:autoSpaceDN/>
              <w:adjustRightInd/>
              <w:spacing w:after="200" w:line="276" w:lineRule="auto"/>
              <w:ind w:left="1797" w:hanging="357"/>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Ravnost vijakov (očitna skrivljenost…),</w:t>
            </w:r>
          </w:p>
          <w:p w14:paraId="2545152E" w14:textId="77777777" w:rsidR="0050238C" w:rsidRPr="0050238C" w:rsidRDefault="0050238C" w:rsidP="0050238C">
            <w:pPr>
              <w:numPr>
                <w:ilvl w:val="2"/>
                <w:numId w:val="39"/>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Morebitne korozijske poškodbe,</w:t>
            </w:r>
          </w:p>
          <w:p w14:paraId="664A5954"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vpetij letvic na jadro in na cevi,</w:t>
            </w:r>
          </w:p>
          <w:p w14:paraId="4D51E0A1"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spojev na zaključkih krila,</w:t>
            </w:r>
          </w:p>
          <w:p w14:paraId="592356A8"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spojev strukture krmilnega trikotnika,</w:t>
            </w:r>
          </w:p>
          <w:p w14:paraId="3BC04086"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delov iz armiranih materialov (kompoziti),</w:t>
            </w:r>
          </w:p>
          <w:p w14:paraId="5978382F" w14:textId="77777777" w:rsidR="0050238C" w:rsidRPr="0050238C" w:rsidRDefault="0050238C" w:rsidP="0050238C">
            <w:pPr>
              <w:numPr>
                <w:ilvl w:val="2"/>
                <w:numId w:val="40"/>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Optični pregled površine,</w:t>
            </w:r>
          </w:p>
          <w:p w14:paraId="7410454D" w14:textId="77777777" w:rsidR="0050238C" w:rsidRPr="0050238C" w:rsidRDefault="0050238C" w:rsidP="0050238C">
            <w:pPr>
              <w:numPr>
                <w:ilvl w:val="2"/>
                <w:numId w:val="40"/>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Optični pregled vpetij in spojev,</w:t>
            </w:r>
          </w:p>
          <w:p w14:paraId="2F3FA032"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vseh ostalih elementov konstrukcije, ki niso našteti zgoraj in so sestavni del nosilne konstrukcije zmaja.</w:t>
            </w:r>
          </w:p>
        </w:tc>
        <w:tc>
          <w:tcPr>
            <w:tcW w:w="567" w:type="dxa"/>
            <w:tcBorders>
              <w:top w:val="single" w:sz="4" w:space="0" w:color="auto"/>
              <w:left w:val="single" w:sz="4" w:space="0" w:color="auto"/>
              <w:bottom w:val="single" w:sz="4" w:space="0" w:color="auto"/>
              <w:right w:val="dotted" w:sz="4" w:space="0" w:color="808080"/>
            </w:tcBorders>
            <w:shd w:val="pct20" w:color="auto" w:fill="auto"/>
          </w:tcPr>
          <w:p w14:paraId="36F17681" w14:textId="77777777" w:rsidR="0050238C" w:rsidRPr="0050238C" w:rsidRDefault="0050238C" w:rsidP="0050238C">
            <w:pPr>
              <w:overflowPunct/>
              <w:autoSpaceDE/>
              <w:autoSpaceDN/>
              <w:adjustRightInd/>
              <w:jc w:val="left"/>
              <w:textAlignment w:val="auto"/>
              <w:rPr>
                <w:rFonts w:ascii="Verdana" w:eastAsia="Calibri" w:hAnsi="Verdana"/>
                <w:sz w:val="18"/>
                <w:szCs w:val="18"/>
                <w:shd w:val="clear" w:color="auto" w:fill="E6E6E6"/>
                <w:lang w:eastAsia="en-US"/>
              </w:rPr>
            </w:pPr>
          </w:p>
          <w:p w14:paraId="685C129F"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2F433CD9" w14:textId="77777777" w:rsidR="0050238C" w:rsidRPr="0050238C" w:rsidRDefault="0050238C" w:rsidP="0050238C">
            <w:pPr>
              <w:overflowPunct/>
              <w:autoSpaceDE/>
              <w:autoSpaceDN/>
              <w:adjustRightInd/>
              <w:spacing w:before="20"/>
              <w:jc w:val="left"/>
              <w:textAlignment w:val="auto"/>
              <w:rPr>
                <w:rFonts w:ascii="Verdana" w:eastAsia="Calibri" w:hAnsi="Verdana"/>
                <w:sz w:val="18"/>
                <w:szCs w:val="18"/>
                <w:lang w:eastAsia="en-US"/>
              </w:rPr>
            </w:pPr>
          </w:p>
          <w:p w14:paraId="41821791" w14:textId="77777777" w:rsidR="0050238C" w:rsidRPr="0050238C" w:rsidRDefault="0050238C" w:rsidP="0050238C">
            <w:pPr>
              <w:overflowPunct/>
              <w:autoSpaceDE/>
              <w:autoSpaceDN/>
              <w:adjustRightInd/>
              <w:spacing w:before="20"/>
              <w:jc w:val="left"/>
              <w:textAlignment w:val="auto"/>
              <w:rPr>
                <w:rFonts w:ascii="Verdana" w:eastAsia="Calibri" w:hAnsi="Verdana"/>
                <w:sz w:val="18"/>
                <w:szCs w:val="18"/>
                <w:lang w:eastAsia="en-US"/>
              </w:rPr>
            </w:pPr>
          </w:p>
          <w:p w14:paraId="36CEDB23"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38B98FCD"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p>
          <w:p w14:paraId="41CE8D41"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p>
          <w:p w14:paraId="2C0DD207"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p>
          <w:p w14:paraId="293F2119" w14:textId="77777777" w:rsidR="0050238C" w:rsidRPr="0050238C" w:rsidRDefault="0050238C" w:rsidP="0050238C">
            <w:pPr>
              <w:overflowPunct/>
              <w:autoSpaceDE/>
              <w:autoSpaceDN/>
              <w:adjustRightInd/>
              <w:spacing w:after="40"/>
              <w:jc w:val="left"/>
              <w:textAlignment w:val="auto"/>
              <w:rPr>
                <w:rFonts w:ascii="Verdana" w:eastAsia="Calibri" w:hAnsi="Verdana"/>
                <w:sz w:val="18"/>
                <w:szCs w:val="18"/>
                <w:lang w:eastAsia="en-US"/>
              </w:rPr>
            </w:pPr>
          </w:p>
          <w:p w14:paraId="75E58BA7"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022B8221"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5A2BD439"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5E797D4D"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75C8E7B5" w14:textId="77777777" w:rsidR="0050238C" w:rsidRPr="0050238C" w:rsidRDefault="0050238C" w:rsidP="0050238C">
            <w:pPr>
              <w:overflowPunct/>
              <w:autoSpaceDE/>
              <w:autoSpaceDN/>
              <w:adjustRightInd/>
              <w:jc w:val="left"/>
              <w:textAlignment w:val="auto"/>
              <w:rPr>
                <w:rFonts w:ascii="Verdana" w:eastAsia="Calibri" w:hAnsi="Verdana"/>
                <w:sz w:val="18"/>
                <w:szCs w:val="18"/>
                <w:shd w:val="clear" w:color="auto" w:fill="E6E6E6"/>
                <w:lang w:eastAsia="en-US"/>
              </w:rPr>
            </w:pPr>
          </w:p>
          <w:p w14:paraId="376E0ACF" w14:textId="77777777" w:rsidR="0050238C" w:rsidRPr="0050238C" w:rsidRDefault="0050238C" w:rsidP="0050238C">
            <w:pPr>
              <w:overflowPunct/>
              <w:autoSpaceDE/>
              <w:autoSpaceDN/>
              <w:adjustRightInd/>
              <w:spacing w:after="40"/>
              <w:jc w:val="left"/>
              <w:textAlignment w:val="auto"/>
              <w:rPr>
                <w:rFonts w:ascii="Verdana" w:eastAsia="Calibri" w:hAnsi="Verdana"/>
                <w:sz w:val="18"/>
                <w:szCs w:val="18"/>
                <w:shd w:val="clear" w:color="auto" w:fill="E6E6E6"/>
                <w:lang w:eastAsia="en-US"/>
              </w:rPr>
            </w:pPr>
          </w:p>
          <w:p w14:paraId="13A16B03"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32931454" w14:textId="77777777" w:rsidR="0050238C" w:rsidRPr="0050238C" w:rsidRDefault="0050238C" w:rsidP="0050238C">
            <w:pPr>
              <w:overflowPunct/>
              <w:autoSpaceDE/>
              <w:autoSpaceDN/>
              <w:adjustRightInd/>
              <w:jc w:val="left"/>
              <w:textAlignment w:val="auto"/>
              <w:rPr>
                <w:rFonts w:ascii="Verdana" w:eastAsia="Calibri" w:hAnsi="Verdana"/>
                <w:sz w:val="20"/>
                <w:szCs w:val="22"/>
                <w:shd w:val="clear" w:color="auto" w:fill="E6E6E6"/>
                <w:lang w:eastAsia="en-US"/>
              </w:rPr>
            </w:pPr>
          </w:p>
        </w:tc>
        <w:tc>
          <w:tcPr>
            <w:tcW w:w="709" w:type="dxa"/>
            <w:tcBorders>
              <w:top w:val="single" w:sz="4" w:space="0" w:color="auto"/>
              <w:left w:val="dotted" w:sz="4" w:space="0" w:color="808080"/>
              <w:bottom w:val="single" w:sz="4" w:space="0" w:color="auto"/>
              <w:right w:val="single" w:sz="4" w:space="0" w:color="auto"/>
            </w:tcBorders>
            <w:shd w:val="pct20" w:color="auto" w:fill="auto"/>
          </w:tcPr>
          <w:p w14:paraId="4F7FA3DF" w14:textId="77777777" w:rsidR="0050238C" w:rsidRPr="0050238C" w:rsidRDefault="0050238C" w:rsidP="0050238C">
            <w:pPr>
              <w:overflowPunct/>
              <w:autoSpaceDE/>
              <w:autoSpaceDN/>
              <w:adjustRightInd/>
              <w:jc w:val="left"/>
              <w:textAlignment w:val="auto"/>
              <w:rPr>
                <w:rFonts w:ascii="Verdana" w:eastAsia="Calibri" w:hAnsi="Verdana"/>
                <w:sz w:val="18"/>
                <w:szCs w:val="18"/>
                <w:shd w:val="clear" w:color="auto" w:fill="E6E6E6"/>
                <w:lang w:eastAsia="en-US"/>
              </w:rPr>
            </w:pPr>
          </w:p>
          <w:p w14:paraId="6EBE752E"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1BA25761" w14:textId="77777777" w:rsidR="0050238C" w:rsidRPr="0050238C" w:rsidRDefault="0050238C" w:rsidP="0050238C">
            <w:pPr>
              <w:overflowPunct/>
              <w:autoSpaceDE/>
              <w:autoSpaceDN/>
              <w:adjustRightInd/>
              <w:spacing w:before="20"/>
              <w:jc w:val="left"/>
              <w:textAlignment w:val="auto"/>
              <w:rPr>
                <w:rFonts w:ascii="Verdana" w:eastAsia="Calibri" w:hAnsi="Verdana"/>
                <w:sz w:val="18"/>
                <w:szCs w:val="18"/>
                <w:shd w:val="clear" w:color="auto" w:fill="C0C0C0"/>
                <w:lang w:eastAsia="en-US"/>
              </w:rPr>
            </w:pPr>
          </w:p>
          <w:p w14:paraId="3DFEECD8" w14:textId="77777777" w:rsidR="0050238C" w:rsidRPr="0050238C" w:rsidRDefault="0050238C" w:rsidP="0050238C">
            <w:pPr>
              <w:overflowPunct/>
              <w:autoSpaceDE/>
              <w:autoSpaceDN/>
              <w:adjustRightInd/>
              <w:spacing w:before="20"/>
              <w:jc w:val="left"/>
              <w:textAlignment w:val="auto"/>
              <w:rPr>
                <w:rFonts w:ascii="Verdana" w:eastAsia="Calibri" w:hAnsi="Verdana"/>
                <w:sz w:val="18"/>
                <w:szCs w:val="18"/>
                <w:lang w:eastAsia="en-US"/>
              </w:rPr>
            </w:pPr>
          </w:p>
          <w:p w14:paraId="77D0F4AE"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2647ABBA"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p>
          <w:p w14:paraId="2693C36E"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p>
          <w:p w14:paraId="0DBD2A08" w14:textId="77777777" w:rsidR="0050238C" w:rsidRPr="0050238C" w:rsidRDefault="0050238C" w:rsidP="0050238C">
            <w:pPr>
              <w:overflowPunct/>
              <w:autoSpaceDE/>
              <w:autoSpaceDN/>
              <w:adjustRightInd/>
              <w:jc w:val="left"/>
              <w:textAlignment w:val="auto"/>
              <w:rPr>
                <w:rFonts w:ascii="Verdana" w:eastAsia="Calibri" w:hAnsi="Verdana"/>
                <w:sz w:val="18"/>
                <w:szCs w:val="18"/>
                <w:shd w:val="clear" w:color="auto" w:fill="C0C0C0"/>
                <w:lang w:eastAsia="en-US"/>
              </w:rPr>
            </w:pPr>
          </w:p>
          <w:p w14:paraId="2D022AEE" w14:textId="77777777" w:rsidR="0050238C" w:rsidRPr="0050238C" w:rsidRDefault="0050238C" w:rsidP="0050238C">
            <w:pPr>
              <w:overflowPunct/>
              <w:autoSpaceDE/>
              <w:autoSpaceDN/>
              <w:adjustRightInd/>
              <w:spacing w:after="40"/>
              <w:jc w:val="left"/>
              <w:textAlignment w:val="auto"/>
              <w:rPr>
                <w:rFonts w:ascii="Verdana" w:eastAsia="Calibri" w:hAnsi="Verdana"/>
                <w:sz w:val="18"/>
                <w:szCs w:val="18"/>
                <w:lang w:eastAsia="en-US"/>
              </w:rPr>
            </w:pPr>
          </w:p>
          <w:p w14:paraId="4735C4E0"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74CEAC19"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37AD3C69"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0BF34F68"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1039F24B" w14:textId="77777777" w:rsidR="0050238C" w:rsidRPr="0050238C" w:rsidRDefault="0050238C" w:rsidP="0050238C">
            <w:pPr>
              <w:overflowPunct/>
              <w:autoSpaceDE/>
              <w:autoSpaceDN/>
              <w:adjustRightInd/>
              <w:jc w:val="left"/>
              <w:textAlignment w:val="auto"/>
              <w:rPr>
                <w:rFonts w:ascii="Verdana" w:eastAsia="Calibri" w:hAnsi="Verdana"/>
                <w:sz w:val="18"/>
                <w:szCs w:val="18"/>
                <w:shd w:val="clear" w:color="auto" w:fill="E6E6E6"/>
                <w:lang w:eastAsia="en-US"/>
              </w:rPr>
            </w:pPr>
          </w:p>
          <w:p w14:paraId="1A10F2DA" w14:textId="77777777" w:rsidR="0050238C" w:rsidRPr="0050238C" w:rsidRDefault="0050238C" w:rsidP="0050238C">
            <w:pPr>
              <w:overflowPunct/>
              <w:autoSpaceDE/>
              <w:autoSpaceDN/>
              <w:adjustRightInd/>
              <w:spacing w:after="40"/>
              <w:jc w:val="left"/>
              <w:textAlignment w:val="auto"/>
              <w:rPr>
                <w:rFonts w:ascii="Verdana" w:eastAsia="Calibri" w:hAnsi="Verdana"/>
                <w:sz w:val="18"/>
                <w:szCs w:val="18"/>
                <w:shd w:val="clear" w:color="auto" w:fill="E6E6E6"/>
                <w:lang w:eastAsia="en-US"/>
              </w:rPr>
            </w:pPr>
          </w:p>
          <w:p w14:paraId="1741533D"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40230DEC" w14:textId="77777777" w:rsidR="0050238C" w:rsidRPr="0050238C" w:rsidRDefault="0050238C" w:rsidP="0050238C">
            <w:pPr>
              <w:overflowPunct/>
              <w:autoSpaceDE/>
              <w:autoSpaceDN/>
              <w:adjustRightInd/>
              <w:jc w:val="left"/>
              <w:textAlignment w:val="auto"/>
              <w:rPr>
                <w:rFonts w:ascii="Verdana" w:eastAsia="Calibri" w:hAnsi="Verdana"/>
                <w:sz w:val="20"/>
                <w:szCs w:val="22"/>
                <w:shd w:val="clear" w:color="auto" w:fill="E6E6E6"/>
                <w:lang w:eastAsia="en-US"/>
              </w:rPr>
            </w:pPr>
          </w:p>
        </w:tc>
      </w:tr>
      <w:tr w:rsidR="0050238C" w:rsidRPr="0050238C" w14:paraId="12F47627" w14:textId="77777777" w:rsidTr="008E1919">
        <w:trPr>
          <w:trHeight w:val="315"/>
        </w:trPr>
        <w:tc>
          <w:tcPr>
            <w:tcW w:w="9952" w:type="dxa"/>
            <w:gridSpan w:val="3"/>
            <w:tcBorders>
              <w:top w:val="single" w:sz="4" w:space="0" w:color="auto"/>
              <w:left w:val="single" w:sz="4" w:space="0" w:color="auto"/>
              <w:bottom w:val="single" w:sz="4" w:space="0" w:color="auto"/>
              <w:right w:val="single" w:sz="4" w:space="0" w:color="auto"/>
            </w:tcBorders>
            <w:shd w:val="clear" w:color="auto" w:fill="auto"/>
          </w:tcPr>
          <w:p w14:paraId="1206338D" w14:textId="77777777" w:rsidR="0050238C" w:rsidRPr="0050238C" w:rsidRDefault="0050238C" w:rsidP="0050238C">
            <w:pPr>
              <w:overflowPunct/>
              <w:autoSpaceDE/>
              <w:autoSpaceDN/>
              <w:adjustRightInd/>
              <w:spacing w:before="40" w:after="40" w:line="276" w:lineRule="auto"/>
              <w:jc w:val="left"/>
              <w:textAlignment w:val="auto"/>
              <w:rPr>
                <w:rFonts w:ascii="Verdana" w:eastAsia="Calibri" w:hAnsi="Verdana"/>
                <w:sz w:val="20"/>
                <w:szCs w:val="22"/>
                <w:shd w:val="clear" w:color="auto" w:fill="E6E6E6"/>
                <w:lang w:eastAsia="en-US"/>
              </w:rPr>
            </w:pPr>
            <w:r w:rsidRPr="0050238C">
              <w:rPr>
                <w:rFonts w:ascii="Verdana" w:eastAsia="Calibri" w:hAnsi="Verdana" w:cs="TT188t00"/>
                <w:b/>
                <w:sz w:val="18"/>
                <w:szCs w:val="18"/>
                <w:lang w:eastAsia="en-US"/>
              </w:rPr>
              <w:t>PREGLED JADRA</w:t>
            </w:r>
          </w:p>
        </w:tc>
      </w:tr>
      <w:tr w:rsidR="0050238C" w:rsidRPr="0050238C" w14:paraId="7A62242E" w14:textId="77777777" w:rsidTr="0050238C">
        <w:trPr>
          <w:trHeight w:val="315"/>
        </w:trPr>
        <w:tc>
          <w:tcPr>
            <w:tcW w:w="8676" w:type="dxa"/>
            <w:tcBorders>
              <w:top w:val="single" w:sz="4" w:space="0" w:color="auto"/>
              <w:left w:val="single" w:sz="4" w:space="0" w:color="auto"/>
              <w:bottom w:val="single" w:sz="4" w:space="0" w:color="auto"/>
              <w:right w:val="single" w:sz="4" w:space="0" w:color="auto"/>
            </w:tcBorders>
            <w:shd w:val="clear" w:color="auto" w:fill="auto"/>
          </w:tcPr>
          <w:p w14:paraId="4765660C" w14:textId="77777777" w:rsidR="0050238C" w:rsidRPr="0050238C" w:rsidRDefault="0050238C" w:rsidP="0050238C">
            <w:pPr>
              <w:numPr>
                <w:ilvl w:val="0"/>
                <w:numId w:val="37"/>
              </w:numPr>
              <w:overflowPunct/>
              <w:autoSpaceDE/>
              <w:autoSpaceDN/>
              <w:adjustRightInd/>
              <w:spacing w:after="200" w:line="276" w:lineRule="auto"/>
              <w:ind w:hanging="357"/>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KVALITETE ŠIVOV OBSEGA PREGLEDE, PREDVSEM NA:</w:t>
            </w:r>
          </w:p>
          <w:p w14:paraId="1808B6D3" w14:textId="77777777" w:rsidR="0050238C" w:rsidRPr="0050238C" w:rsidRDefault="0050238C" w:rsidP="0050238C">
            <w:pPr>
              <w:numPr>
                <w:ilvl w:val="0"/>
                <w:numId w:val="38"/>
              </w:numPr>
              <w:overflowPunct/>
              <w:autoSpaceDE/>
              <w:autoSpaceDN/>
              <w:adjustRightInd/>
              <w:spacing w:after="200" w:line="276" w:lineRule="auto"/>
              <w:ind w:hanging="357"/>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spojih in ojačitvah, kjer je jadro pritrjeno na ogrodje zmaja,</w:t>
            </w:r>
          </w:p>
          <w:p w14:paraId="215A75AD" w14:textId="77777777" w:rsidR="0050238C" w:rsidRPr="0050238C" w:rsidRDefault="0050238C" w:rsidP="0050238C">
            <w:pPr>
              <w:numPr>
                <w:ilvl w:val="0"/>
                <w:numId w:val="38"/>
              </w:numPr>
              <w:overflowPunct/>
              <w:autoSpaceDE/>
              <w:autoSpaceDN/>
              <w:adjustRightInd/>
              <w:spacing w:after="200" w:line="276" w:lineRule="auto"/>
              <w:ind w:hanging="357"/>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zadnjem robu jadra,</w:t>
            </w:r>
          </w:p>
          <w:p w14:paraId="26612A18" w14:textId="77777777" w:rsidR="0050238C" w:rsidRPr="0050238C" w:rsidRDefault="0050238C" w:rsidP="0050238C">
            <w:pPr>
              <w:numPr>
                <w:ilvl w:val="0"/>
                <w:numId w:val="38"/>
              </w:numPr>
              <w:overflowPunct/>
              <w:autoSpaceDE/>
              <w:autoSpaceDN/>
              <w:adjustRightInd/>
              <w:spacing w:after="200" w:line="276" w:lineRule="auto"/>
              <w:ind w:hanging="357"/>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vpetjih letvic na obeh straneh,</w:t>
            </w:r>
          </w:p>
          <w:p w14:paraId="78988FB1" w14:textId="77777777" w:rsidR="0050238C" w:rsidRPr="0050238C" w:rsidRDefault="0050238C" w:rsidP="0050238C">
            <w:pPr>
              <w:numPr>
                <w:ilvl w:val="0"/>
                <w:numId w:val="38"/>
              </w:numPr>
              <w:overflowPunct/>
              <w:autoSpaceDE/>
              <w:autoSpaceDN/>
              <w:adjustRightInd/>
              <w:spacing w:after="200" w:line="276" w:lineRule="auto"/>
              <w:ind w:hanging="357"/>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vseh šivov med posameznimi paneli jadra.</w:t>
            </w:r>
          </w:p>
        </w:tc>
        <w:tc>
          <w:tcPr>
            <w:tcW w:w="567" w:type="dxa"/>
            <w:tcBorders>
              <w:top w:val="single" w:sz="4" w:space="0" w:color="auto"/>
              <w:left w:val="single" w:sz="4" w:space="0" w:color="auto"/>
              <w:bottom w:val="single" w:sz="4" w:space="0" w:color="auto"/>
              <w:right w:val="dotted" w:sz="4" w:space="0" w:color="808080"/>
            </w:tcBorders>
            <w:shd w:val="pct20" w:color="auto" w:fill="auto"/>
          </w:tcPr>
          <w:p w14:paraId="0FCD6341" w14:textId="77777777" w:rsidR="0050238C" w:rsidRPr="0050238C" w:rsidRDefault="0050238C" w:rsidP="0050238C">
            <w:pPr>
              <w:overflowPunct/>
              <w:autoSpaceDE/>
              <w:autoSpaceDN/>
              <w:adjustRightInd/>
              <w:spacing w:after="40"/>
              <w:jc w:val="left"/>
              <w:textAlignment w:val="auto"/>
              <w:rPr>
                <w:rFonts w:ascii="Verdana" w:eastAsia="Calibri" w:hAnsi="Verdana"/>
                <w:sz w:val="18"/>
                <w:szCs w:val="18"/>
                <w:lang w:eastAsia="en-US"/>
              </w:rPr>
            </w:pPr>
          </w:p>
          <w:p w14:paraId="55656218"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2D711660"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66742AAD"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11962BD5"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491C3CF5" w14:textId="77777777" w:rsidR="0050238C" w:rsidRPr="0050238C" w:rsidRDefault="0050238C" w:rsidP="0050238C">
            <w:pPr>
              <w:overflowPunct/>
              <w:autoSpaceDE/>
              <w:autoSpaceDN/>
              <w:adjustRightInd/>
              <w:spacing w:before="40" w:after="40"/>
              <w:jc w:val="left"/>
              <w:textAlignment w:val="auto"/>
              <w:rPr>
                <w:rFonts w:ascii="Verdana" w:eastAsia="Calibri" w:hAnsi="Verdana"/>
                <w:sz w:val="20"/>
                <w:szCs w:val="22"/>
                <w:shd w:val="clear" w:color="auto" w:fill="E6E6E6"/>
                <w:lang w:eastAsia="en-US"/>
              </w:rPr>
            </w:pPr>
          </w:p>
        </w:tc>
        <w:tc>
          <w:tcPr>
            <w:tcW w:w="709" w:type="dxa"/>
            <w:tcBorders>
              <w:top w:val="single" w:sz="4" w:space="0" w:color="auto"/>
              <w:left w:val="dotted" w:sz="4" w:space="0" w:color="808080"/>
              <w:bottom w:val="single" w:sz="4" w:space="0" w:color="auto"/>
              <w:right w:val="single" w:sz="4" w:space="0" w:color="auto"/>
            </w:tcBorders>
            <w:shd w:val="pct20" w:color="auto" w:fill="auto"/>
          </w:tcPr>
          <w:p w14:paraId="5B5B4DC8" w14:textId="77777777" w:rsidR="0050238C" w:rsidRPr="0050238C" w:rsidRDefault="0050238C" w:rsidP="0050238C">
            <w:pPr>
              <w:overflowPunct/>
              <w:autoSpaceDE/>
              <w:autoSpaceDN/>
              <w:adjustRightInd/>
              <w:spacing w:after="40"/>
              <w:jc w:val="left"/>
              <w:textAlignment w:val="auto"/>
              <w:rPr>
                <w:rFonts w:ascii="Verdana" w:eastAsia="Calibri" w:hAnsi="Verdana"/>
                <w:sz w:val="18"/>
                <w:szCs w:val="18"/>
                <w:lang w:eastAsia="en-US"/>
              </w:rPr>
            </w:pPr>
          </w:p>
          <w:p w14:paraId="58C3D622"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6BFAC671"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0E9BD311"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0AFCE9F4"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23A7E0A7" w14:textId="77777777" w:rsidR="0050238C" w:rsidRPr="0050238C" w:rsidRDefault="0050238C" w:rsidP="0050238C">
            <w:pPr>
              <w:overflowPunct/>
              <w:autoSpaceDE/>
              <w:autoSpaceDN/>
              <w:adjustRightInd/>
              <w:spacing w:before="40" w:after="40"/>
              <w:jc w:val="left"/>
              <w:textAlignment w:val="auto"/>
              <w:rPr>
                <w:rFonts w:ascii="Verdana" w:eastAsia="Calibri" w:hAnsi="Verdana"/>
                <w:sz w:val="20"/>
                <w:szCs w:val="22"/>
                <w:shd w:val="clear" w:color="auto" w:fill="E6E6E6"/>
                <w:lang w:eastAsia="en-US"/>
              </w:rPr>
            </w:pPr>
          </w:p>
        </w:tc>
      </w:tr>
      <w:tr w:rsidR="0050238C" w:rsidRPr="0050238C" w14:paraId="095ADC7E" w14:textId="77777777" w:rsidTr="0050238C">
        <w:trPr>
          <w:trHeight w:val="315"/>
        </w:trPr>
        <w:tc>
          <w:tcPr>
            <w:tcW w:w="8676" w:type="dxa"/>
            <w:tcBorders>
              <w:top w:val="single" w:sz="4" w:space="0" w:color="auto"/>
              <w:left w:val="single" w:sz="4" w:space="0" w:color="auto"/>
              <w:bottom w:val="single" w:sz="4" w:space="0" w:color="auto"/>
              <w:right w:val="single" w:sz="4" w:space="0" w:color="auto"/>
            </w:tcBorders>
            <w:shd w:val="clear" w:color="auto" w:fill="auto"/>
          </w:tcPr>
          <w:p w14:paraId="2212FDC9" w14:textId="77777777" w:rsidR="0050238C" w:rsidRPr="0050238C" w:rsidRDefault="0050238C" w:rsidP="0050238C">
            <w:pPr>
              <w:numPr>
                <w:ilvl w:val="0"/>
                <w:numId w:val="37"/>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KVALITETE MATERIALA JADRA OBSEGA:</w:t>
            </w:r>
          </w:p>
          <w:p w14:paraId="4D9ED246"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poškodbe, strganine, luknjice na predelih jadra blizu ali na ojačitvah in mestih vpetja jadra na ogrodje,</w:t>
            </w:r>
          </w:p>
          <w:p w14:paraId="60F5A17E"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poškodbe na vpetjih letvi,</w:t>
            </w:r>
          </w:p>
          <w:p w14:paraId="4A41455A"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cs="TT188t00"/>
                <w:sz w:val="18"/>
                <w:szCs w:val="18"/>
                <w:lang w:eastAsia="en-US"/>
              </w:rPr>
            </w:pPr>
            <w:r w:rsidRPr="0050238C">
              <w:rPr>
                <w:rFonts w:ascii="Verdana" w:eastAsia="Calibri" w:hAnsi="Verdana"/>
                <w:sz w:val="18"/>
                <w:szCs w:val="18"/>
                <w:lang w:eastAsia="en-US"/>
              </w:rPr>
              <w:t xml:space="preserve">poškodbe na površini jadra, odstopanje posameznih plasti, poškodbe strukture tkanine ali folije, poškodbe </w:t>
            </w:r>
            <w:proofErr w:type="spellStart"/>
            <w:r w:rsidRPr="0050238C">
              <w:rPr>
                <w:rFonts w:ascii="Verdana" w:eastAsia="Calibri" w:hAnsi="Verdana"/>
                <w:sz w:val="18"/>
                <w:szCs w:val="18"/>
                <w:lang w:eastAsia="en-US"/>
              </w:rPr>
              <w:t>ojačitvene</w:t>
            </w:r>
            <w:proofErr w:type="spellEnd"/>
            <w:r w:rsidRPr="0050238C">
              <w:rPr>
                <w:rFonts w:ascii="Verdana" w:eastAsia="Calibri" w:hAnsi="Verdana"/>
                <w:sz w:val="18"/>
                <w:szCs w:val="18"/>
                <w:lang w:eastAsia="en-US"/>
              </w:rPr>
              <w:t xml:space="preserve"> strukture v odvisnosti od same konstrukcije in materiala, iz katerega je narejeno jadro.</w:t>
            </w:r>
          </w:p>
        </w:tc>
        <w:tc>
          <w:tcPr>
            <w:tcW w:w="567" w:type="dxa"/>
            <w:tcBorders>
              <w:top w:val="single" w:sz="4" w:space="0" w:color="auto"/>
              <w:left w:val="single" w:sz="4" w:space="0" w:color="auto"/>
              <w:bottom w:val="single" w:sz="4" w:space="0" w:color="auto"/>
              <w:right w:val="dotted" w:sz="4" w:space="0" w:color="808080"/>
            </w:tcBorders>
            <w:shd w:val="pct20" w:color="auto" w:fill="auto"/>
          </w:tcPr>
          <w:p w14:paraId="450E5AB9" w14:textId="77777777" w:rsidR="0050238C" w:rsidRPr="0050238C" w:rsidRDefault="0050238C" w:rsidP="0050238C">
            <w:pPr>
              <w:overflowPunct/>
              <w:autoSpaceDE/>
              <w:autoSpaceDN/>
              <w:adjustRightInd/>
              <w:spacing w:after="40"/>
              <w:jc w:val="left"/>
              <w:textAlignment w:val="auto"/>
              <w:rPr>
                <w:rFonts w:ascii="Verdana" w:eastAsia="Calibri" w:hAnsi="Verdana"/>
                <w:sz w:val="18"/>
                <w:szCs w:val="18"/>
                <w:lang w:eastAsia="en-US"/>
              </w:rPr>
            </w:pPr>
          </w:p>
          <w:p w14:paraId="52BB3A8E"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73C24122"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p>
          <w:p w14:paraId="7E49B699"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6CEF1885"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2B8C99C8" w14:textId="77777777" w:rsidR="0050238C" w:rsidRPr="0050238C" w:rsidRDefault="0050238C" w:rsidP="0050238C">
            <w:pPr>
              <w:overflowPunct/>
              <w:autoSpaceDE/>
              <w:autoSpaceDN/>
              <w:adjustRightInd/>
              <w:spacing w:before="40" w:after="40"/>
              <w:jc w:val="left"/>
              <w:textAlignment w:val="auto"/>
              <w:rPr>
                <w:rFonts w:ascii="Verdana" w:eastAsia="Calibri" w:hAnsi="Verdana"/>
                <w:sz w:val="20"/>
                <w:szCs w:val="22"/>
                <w:shd w:val="clear" w:color="auto" w:fill="E6E6E6"/>
                <w:lang w:eastAsia="en-US"/>
              </w:rPr>
            </w:pPr>
          </w:p>
        </w:tc>
        <w:tc>
          <w:tcPr>
            <w:tcW w:w="709" w:type="dxa"/>
            <w:tcBorders>
              <w:top w:val="single" w:sz="4" w:space="0" w:color="auto"/>
              <w:left w:val="dotted" w:sz="4" w:space="0" w:color="808080"/>
              <w:bottom w:val="single" w:sz="4" w:space="0" w:color="auto"/>
              <w:right w:val="single" w:sz="4" w:space="0" w:color="auto"/>
            </w:tcBorders>
            <w:shd w:val="pct20" w:color="auto" w:fill="auto"/>
          </w:tcPr>
          <w:p w14:paraId="4BF4640C" w14:textId="77777777" w:rsidR="0050238C" w:rsidRPr="0050238C" w:rsidRDefault="0050238C" w:rsidP="0050238C">
            <w:pPr>
              <w:overflowPunct/>
              <w:autoSpaceDE/>
              <w:autoSpaceDN/>
              <w:adjustRightInd/>
              <w:spacing w:after="40"/>
              <w:jc w:val="left"/>
              <w:textAlignment w:val="auto"/>
              <w:rPr>
                <w:rFonts w:ascii="Verdana" w:eastAsia="Calibri" w:hAnsi="Verdana"/>
                <w:sz w:val="18"/>
                <w:szCs w:val="18"/>
                <w:lang w:eastAsia="en-US"/>
              </w:rPr>
            </w:pPr>
          </w:p>
          <w:p w14:paraId="79AF0AC1"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4B3C8B9E"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p>
          <w:p w14:paraId="6CC50FD3"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5EFD1347"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2DD96DED" w14:textId="77777777" w:rsidR="0050238C" w:rsidRPr="0050238C" w:rsidRDefault="0050238C" w:rsidP="0050238C">
            <w:pPr>
              <w:overflowPunct/>
              <w:autoSpaceDE/>
              <w:autoSpaceDN/>
              <w:adjustRightInd/>
              <w:spacing w:before="40" w:after="40"/>
              <w:jc w:val="left"/>
              <w:textAlignment w:val="auto"/>
              <w:rPr>
                <w:rFonts w:ascii="Verdana" w:eastAsia="Calibri" w:hAnsi="Verdana"/>
                <w:sz w:val="20"/>
                <w:szCs w:val="22"/>
                <w:shd w:val="clear" w:color="auto" w:fill="E6E6E6"/>
                <w:lang w:eastAsia="en-US"/>
              </w:rPr>
            </w:pPr>
          </w:p>
        </w:tc>
      </w:tr>
      <w:tr w:rsidR="0050238C" w:rsidRPr="0050238C" w14:paraId="34879BE9" w14:textId="77777777" w:rsidTr="008E1919">
        <w:trPr>
          <w:trHeight w:val="315"/>
        </w:trPr>
        <w:tc>
          <w:tcPr>
            <w:tcW w:w="9952" w:type="dxa"/>
            <w:gridSpan w:val="3"/>
            <w:tcBorders>
              <w:top w:val="single" w:sz="4" w:space="0" w:color="auto"/>
              <w:left w:val="single" w:sz="4" w:space="0" w:color="auto"/>
              <w:bottom w:val="single" w:sz="4" w:space="0" w:color="auto"/>
              <w:right w:val="single" w:sz="4" w:space="0" w:color="auto"/>
            </w:tcBorders>
            <w:shd w:val="clear" w:color="auto" w:fill="auto"/>
          </w:tcPr>
          <w:p w14:paraId="7DC97482" w14:textId="77777777" w:rsidR="0050238C" w:rsidRPr="0050238C" w:rsidRDefault="0050238C" w:rsidP="0050238C">
            <w:pPr>
              <w:overflowPunct/>
              <w:autoSpaceDE/>
              <w:autoSpaceDN/>
              <w:adjustRightInd/>
              <w:spacing w:before="40" w:after="40" w:line="276" w:lineRule="auto"/>
              <w:jc w:val="left"/>
              <w:textAlignment w:val="auto"/>
              <w:rPr>
                <w:rFonts w:ascii="Verdana" w:eastAsia="Calibri" w:hAnsi="Verdana"/>
                <w:sz w:val="20"/>
                <w:szCs w:val="22"/>
                <w:shd w:val="clear" w:color="auto" w:fill="E6E6E6"/>
                <w:lang w:eastAsia="en-US"/>
              </w:rPr>
            </w:pPr>
            <w:r w:rsidRPr="0050238C">
              <w:rPr>
                <w:rFonts w:ascii="Verdana" w:eastAsia="Calibri" w:hAnsi="Verdana" w:cs="TT188t00"/>
                <w:b/>
                <w:sz w:val="18"/>
                <w:szCs w:val="18"/>
                <w:lang w:eastAsia="en-US"/>
              </w:rPr>
              <w:t>PREGLED VPETJA PILOTA</w:t>
            </w:r>
          </w:p>
        </w:tc>
      </w:tr>
      <w:tr w:rsidR="0050238C" w:rsidRPr="0050238C" w14:paraId="670D887C" w14:textId="77777777" w:rsidTr="0050238C">
        <w:trPr>
          <w:trHeight w:val="315"/>
        </w:trPr>
        <w:tc>
          <w:tcPr>
            <w:tcW w:w="8676" w:type="dxa"/>
            <w:tcBorders>
              <w:top w:val="single" w:sz="4" w:space="0" w:color="auto"/>
              <w:left w:val="single" w:sz="4" w:space="0" w:color="auto"/>
              <w:bottom w:val="single" w:sz="4" w:space="0" w:color="auto"/>
              <w:right w:val="single" w:sz="4" w:space="0" w:color="auto"/>
            </w:tcBorders>
            <w:shd w:val="clear" w:color="auto" w:fill="auto"/>
          </w:tcPr>
          <w:p w14:paraId="5174F6B6" w14:textId="77777777" w:rsidR="0050238C" w:rsidRPr="0050238C" w:rsidRDefault="0050238C" w:rsidP="0050238C">
            <w:pPr>
              <w:numPr>
                <w:ilvl w:val="0"/>
                <w:numId w:val="37"/>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lastRenderedPageBreak/>
              <w:t>PREGLED ZANKE ZA VPETJE KARABINA OBSEGA PREVERJANJE:</w:t>
            </w:r>
          </w:p>
          <w:p w14:paraId="0F297F62"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mehanskih poškodb materiala</w:t>
            </w:r>
          </w:p>
          <w:p w14:paraId="46088F38"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poškodbe šivov,</w:t>
            </w:r>
          </w:p>
          <w:p w14:paraId="516B2F29"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poškodbe vpetij, rink.</w:t>
            </w:r>
          </w:p>
          <w:p w14:paraId="17FD0D3E" w14:textId="77777777" w:rsidR="0050238C" w:rsidRPr="0050238C" w:rsidRDefault="0050238C" w:rsidP="0050238C">
            <w:pPr>
              <w:overflowPunct/>
              <w:autoSpaceDE/>
              <w:autoSpaceDN/>
              <w:adjustRightInd/>
              <w:ind w:left="1069"/>
              <w:contextualSpacing/>
              <w:jc w:val="left"/>
              <w:textAlignment w:val="auto"/>
              <w:rPr>
                <w:rFonts w:ascii="Verdana" w:eastAsia="Calibri" w:hAnsi="Verdana"/>
                <w:sz w:val="18"/>
                <w:szCs w:val="18"/>
                <w:lang w:eastAsia="en-US"/>
              </w:rPr>
            </w:pPr>
          </w:p>
        </w:tc>
        <w:tc>
          <w:tcPr>
            <w:tcW w:w="567" w:type="dxa"/>
            <w:tcBorders>
              <w:top w:val="single" w:sz="4" w:space="0" w:color="auto"/>
              <w:left w:val="single" w:sz="4" w:space="0" w:color="auto"/>
              <w:bottom w:val="single" w:sz="4" w:space="0" w:color="auto"/>
              <w:right w:val="dotted" w:sz="4" w:space="0" w:color="808080"/>
            </w:tcBorders>
            <w:shd w:val="pct20" w:color="auto" w:fill="auto"/>
          </w:tcPr>
          <w:p w14:paraId="61F1B2BA" w14:textId="77777777" w:rsidR="0050238C" w:rsidRPr="0050238C" w:rsidRDefault="0050238C" w:rsidP="0050238C">
            <w:pPr>
              <w:overflowPunct/>
              <w:autoSpaceDE/>
              <w:autoSpaceDN/>
              <w:adjustRightInd/>
              <w:spacing w:after="40"/>
              <w:jc w:val="left"/>
              <w:textAlignment w:val="auto"/>
              <w:rPr>
                <w:rFonts w:ascii="Verdana" w:eastAsia="Calibri" w:hAnsi="Verdana"/>
                <w:sz w:val="18"/>
                <w:szCs w:val="18"/>
                <w:lang w:eastAsia="en-US"/>
              </w:rPr>
            </w:pPr>
          </w:p>
          <w:p w14:paraId="1062740C"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2C0AA81C"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2FDFF30B"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3D7BC1AA" w14:textId="77777777" w:rsidR="0050238C" w:rsidRPr="0050238C" w:rsidRDefault="0050238C" w:rsidP="0050238C">
            <w:pPr>
              <w:overflowPunct/>
              <w:autoSpaceDE/>
              <w:autoSpaceDN/>
              <w:adjustRightInd/>
              <w:spacing w:before="40" w:after="40"/>
              <w:jc w:val="left"/>
              <w:textAlignment w:val="auto"/>
              <w:rPr>
                <w:rFonts w:ascii="Verdana" w:eastAsia="Calibri" w:hAnsi="Verdana"/>
                <w:sz w:val="20"/>
                <w:szCs w:val="22"/>
                <w:shd w:val="clear" w:color="auto" w:fill="E6E6E6"/>
                <w:lang w:eastAsia="en-US"/>
              </w:rPr>
            </w:pPr>
          </w:p>
        </w:tc>
        <w:tc>
          <w:tcPr>
            <w:tcW w:w="709" w:type="dxa"/>
            <w:tcBorders>
              <w:top w:val="single" w:sz="4" w:space="0" w:color="auto"/>
              <w:left w:val="dotted" w:sz="4" w:space="0" w:color="808080"/>
              <w:bottom w:val="single" w:sz="4" w:space="0" w:color="auto"/>
              <w:right w:val="single" w:sz="4" w:space="0" w:color="auto"/>
            </w:tcBorders>
            <w:shd w:val="pct20" w:color="auto" w:fill="auto"/>
          </w:tcPr>
          <w:p w14:paraId="4FC17A56" w14:textId="77777777" w:rsidR="0050238C" w:rsidRPr="0050238C" w:rsidRDefault="0050238C" w:rsidP="0050238C">
            <w:pPr>
              <w:overflowPunct/>
              <w:autoSpaceDE/>
              <w:autoSpaceDN/>
              <w:adjustRightInd/>
              <w:spacing w:after="40"/>
              <w:jc w:val="left"/>
              <w:textAlignment w:val="auto"/>
              <w:rPr>
                <w:rFonts w:ascii="Verdana" w:eastAsia="Calibri" w:hAnsi="Verdana"/>
                <w:sz w:val="18"/>
                <w:szCs w:val="18"/>
                <w:lang w:eastAsia="en-US"/>
              </w:rPr>
            </w:pPr>
          </w:p>
          <w:p w14:paraId="4C7F1E71"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43BFAFCA"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2BC7B0F3"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26DC2894" w14:textId="77777777" w:rsidR="0050238C" w:rsidRPr="0050238C" w:rsidRDefault="0050238C" w:rsidP="0050238C">
            <w:pPr>
              <w:overflowPunct/>
              <w:autoSpaceDE/>
              <w:autoSpaceDN/>
              <w:adjustRightInd/>
              <w:spacing w:before="40" w:after="40"/>
              <w:jc w:val="left"/>
              <w:textAlignment w:val="auto"/>
              <w:rPr>
                <w:rFonts w:ascii="Verdana" w:eastAsia="Calibri" w:hAnsi="Verdana"/>
                <w:sz w:val="20"/>
                <w:szCs w:val="22"/>
                <w:shd w:val="clear" w:color="auto" w:fill="E6E6E6"/>
                <w:lang w:eastAsia="en-US"/>
              </w:rPr>
            </w:pPr>
          </w:p>
        </w:tc>
      </w:tr>
      <w:tr w:rsidR="0050238C" w:rsidRPr="0050238C" w14:paraId="581F9291" w14:textId="77777777" w:rsidTr="0050238C">
        <w:trPr>
          <w:trHeight w:val="315"/>
        </w:trPr>
        <w:tc>
          <w:tcPr>
            <w:tcW w:w="8676" w:type="dxa"/>
            <w:tcBorders>
              <w:top w:val="single" w:sz="4" w:space="0" w:color="auto"/>
              <w:left w:val="single" w:sz="4" w:space="0" w:color="auto"/>
              <w:bottom w:val="single" w:sz="4" w:space="0" w:color="auto"/>
              <w:right w:val="single" w:sz="4" w:space="0" w:color="auto"/>
            </w:tcBorders>
            <w:shd w:val="clear" w:color="auto" w:fill="auto"/>
          </w:tcPr>
          <w:p w14:paraId="0D39EB45" w14:textId="77777777" w:rsidR="0050238C" w:rsidRPr="0050238C" w:rsidRDefault="0050238C" w:rsidP="0050238C">
            <w:pPr>
              <w:numPr>
                <w:ilvl w:val="0"/>
                <w:numId w:val="37"/>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VPETJA ZANKE ZA VPETJE PILOTA V OGRODJE ZMAJA OBSEGA:</w:t>
            </w:r>
          </w:p>
          <w:p w14:paraId="020370F7"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Preverjanje poškodb pritrditve znake na ogrodje zmaja,</w:t>
            </w:r>
          </w:p>
          <w:p w14:paraId="59115E5D" w14:textId="77777777" w:rsidR="0050238C" w:rsidRPr="0050238C" w:rsidRDefault="0050238C" w:rsidP="0050238C">
            <w:pPr>
              <w:numPr>
                <w:ilvl w:val="0"/>
                <w:numId w:val="38"/>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preverjanje ustreznosti pozicije vpetja.</w:t>
            </w:r>
          </w:p>
        </w:tc>
        <w:tc>
          <w:tcPr>
            <w:tcW w:w="567" w:type="dxa"/>
            <w:tcBorders>
              <w:top w:val="single" w:sz="4" w:space="0" w:color="auto"/>
              <w:left w:val="single" w:sz="4" w:space="0" w:color="auto"/>
              <w:bottom w:val="single" w:sz="4" w:space="0" w:color="auto"/>
              <w:right w:val="dotted" w:sz="4" w:space="0" w:color="808080"/>
            </w:tcBorders>
            <w:shd w:val="pct20" w:color="auto" w:fill="auto"/>
          </w:tcPr>
          <w:p w14:paraId="0A5DFD31" w14:textId="77777777" w:rsidR="0050238C" w:rsidRPr="0050238C" w:rsidRDefault="0050238C" w:rsidP="0050238C">
            <w:pPr>
              <w:overflowPunct/>
              <w:autoSpaceDE/>
              <w:autoSpaceDN/>
              <w:adjustRightInd/>
              <w:spacing w:after="40"/>
              <w:jc w:val="left"/>
              <w:textAlignment w:val="auto"/>
              <w:rPr>
                <w:rFonts w:ascii="Verdana" w:eastAsia="Calibri" w:hAnsi="Verdana"/>
                <w:sz w:val="18"/>
                <w:szCs w:val="18"/>
                <w:lang w:eastAsia="en-US"/>
              </w:rPr>
            </w:pPr>
          </w:p>
          <w:p w14:paraId="52C6FE64"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p w14:paraId="371A2802"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tc>
        <w:tc>
          <w:tcPr>
            <w:tcW w:w="709" w:type="dxa"/>
            <w:tcBorders>
              <w:top w:val="single" w:sz="4" w:space="0" w:color="auto"/>
              <w:left w:val="dotted" w:sz="4" w:space="0" w:color="808080"/>
              <w:bottom w:val="single" w:sz="4" w:space="0" w:color="auto"/>
              <w:right w:val="single" w:sz="4" w:space="0" w:color="auto"/>
            </w:tcBorders>
            <w:shd w:val="pct20" w:color="auto" w:fill="auto"/>
          </w:tcPr>
          <w:p w14:paraId="017D9ADD" w14:textId="77777777" w:rsidR="0050238C" w:rsidRPr="0050238C" w:rsidRDefault="0050238C" w:rsidP="0050238C">
            <w:pPr>
              <w:overflowPunct/>
              <w:autoSpaceDE/>
              <w:autoSpaceDN/>
              <w:adjustRightInd/>
              <w:spacing w:after="40"/>
              <w:jc w:val="left"/>
              <w:textAlignment w:val="auto"/>
              <w:rPr>
                <w:rFonts w:ascii="Verdana" w:eastAsia="Calibri" w:hAnsi="Verdana"/>
                <w:sz w:val="18"/>
                <w:szCs w:val="18"/>
                <w:lang w:eastAsia="en-US"/>
              </w:rPr>
            </w:pPr>
          </w:p>
          <w:p w14:paraId="4AAAC45C"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p w14:paraId="143BE07B"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tc>
      </w:tr>
      <w:tr w:rsidR="0050238C" w:rsidRPr="0050238C" w14:paraId="097D9A20" w14:textId="77777777" w:rsidTr="008E1919">
        <w:trPr>
          <w:trHeight w:val="315"/>
        </w:trPr>
        <w:tc>
          <w:tcPr>
            <w:tcW w:w="9952" w:type="dxa"/>
            <w:gridSpan w:val="3"/>
            <w:tcBorders>
              <w:top w:val="single" w:sz="4" w:space="0" w:color="auto"/>
              <w:left w:val="single" w:sz="4" w:space="0" w:color="auto"/>
              <w:bottom w:val="single" w:sz="4" w:space="0" w:color="auto"/>
              <w:right w:val="single" w:sz="4" w:space="0" w:color="auto"/>
            </w:tcBorders>
            <w:shd w:val="clear" w:color="auto" w:fill="auto"/>
          </w:tcPr>
          <w:p w14:paraId="4E46B43E" w14:textId="77777777" w:rsidR="0050238C" w:rsidRPr="0050238C" w:rsidRDefault="0050238C" w:rsidP="0050238C">
            <w:pPr>
              <w:overflowPunct/>
              <w:autoSpaceDE/>
              <w:autoSpaceDN/>
              <w:adjustRightInd/>
              <w:spacing w:before="40" w:after="40" w:line="276" w:lineRule="auto"/>
              <w:jc w:val="left"/>
              <w:textAlignment w:val="auto"/>
              <w:rPr>
                <w:rFonts w:ascii="Verdana" w:eastAsia="Calibri" w:hAnsi="Verdana"/>
                <w:sz w:val="18"/>
                <w:szCs w:val="18"/>
                <w:shd w:val="clear" w:color="auto" w:fill="E6E6E6"/>
                <w:lang w:eastAsia="en-US"/>
              </w:rPr>
            </w:pPr>
            <w:r w:rsidRPr="0050238C">
              <w:rPr>
                <w:rFonts w:ascii="Verdana" w:eastAsia="Calibri" w:hAnsi="Verdana" w:cs="TT188t00"/>
                <w:b/>
                <w:sz w:val="18"/>
                <w:szCs w:val="18"/>
                <w:lang w:eastAsia="en-US"/>
              </w:rPr>
              <w:t>DIMENZIJSKI PREGLED</w:t>
            </w:r>
          </w:p>
        </w:tc>
      </w:tr>
      <w:tr w:rsidR="0050238C" w:rsidRPr="0050238C" w14:paraId="76B57013" w14:textId="77777777" w:rsidTr="0050238C">
        <w:trPr>
          <w:trHeight w:val="315"/>
        </w:trPr>
        <w:tc>
          <w:tcPr>
            <w:tcW w:w="8676" w:type="dxa"/>
            <w:tcBorders>
              <w:top w:val="single" w:sz="4" w:space="0" w:color="auto"/>
              <w:left w:val="single" w:sz="4" w:space="0" w:color="auto"/>
              <w:bottom w:val="single" w:sz="4" w:space="0" w:color="auto"/>
              <w:right w:val="single" w:sz="4" w:space="0" w:color="auto"/>
            </w:tcBorders>
            <w:shd w:val="clear" w:color="auto" w:fill="auto"/>
            <w:vAlign w:val="center"/>
          </w:tcPr>
          <w:p w14:paraId="328E6ACF" w14:textId="77777777" w:rsidR="0050238C" w:rsidRPr="0050238C" w:rsidRDefault="0050238C" w:rsidP="0050238C">
            <w:pPr>
              <w:numPr>
                <w:ilvl w:val="0"/>
                <w:numId w:val="37"/>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DOLŽINE NOSILNIH JEKLENIC</w:t>
            </w:r>
          </w:p>
        </w:tc>
        <w:tc>
          <w:tcPr>
            <w:tcW w:w="567" w:type="dxa"/>
            <w:tcBorders>
              <w:top w:val="single" w:sz="4" w:space="0" w:color="auto"/>
              <w:left w:val="single" w:sz="4" w:space="0" w:color="auto"/>
              <w:bottom w:val="single" w:sz="4" w:space="0" w:color="auto"/>
              <w:right w:val="dotted" w:sz="4" w:space="0" w:color="808080"/>
            </w:tcBorders>
            <w:shd w:val="pct20" w:color="auto" w:fill="auto"/>
            <w:vAlign w:val="center"/>
          </w:tcPr>
          <w:p w14:paraId="1CA44EFC"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tc>
        <w:tc>
          <w:tcPr>
            <w:tcW w:w="709" w:type="dxa"/>
            <w:tcBorders>
              <w:top w:val="single" w:sz="4" w:space="0" w:color="auto"/>
              <w:left w:val="dotted" w:sz="4" w:space="0" w:color="808080"/>
              <w:bottom w:val="single" w:sz="4" w:space="0" w:color="auto"/>
              <w:right w:val="single" w:sz="4" w:space="0" w:color="auto"/>
            </w:tcBorders>
            <w:shd w:val="pct20" w:color="auto" w:fill="auto"/>
            <w:vAlign w:val="center"/>
          </w:tcPr>
          <w:p w14:paraId="6676CD78"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tc>
      </w:tr>
      <w:tr w:rsidR="0050238C" w:rsidRPr="0050238C" w14:paraId="78A82709" w14:textId="77777777" w:rsidTr="0050238C">
        <w:trPr>
          <w:trHeight w:val="315"/>
        </w:trPr>
        <w:tc>
          <w:tcPr>
            <w:tcW w:w="8676" w:type="dxa"/>
            <w:tcBorders>
              <w:top w:val="single" w:sz="4" w:space="0" w:color="auto"/>
              <w:left w:val="single" w:sz="4" w:space="0" w:color="auto"/>
              <w:bottom w:val="single" w:sz="4" w:space="0" w:color="auto"/>
              <w:right w:val="single" w:sz="4" w:space="0" w:color="auto"/>
            </w:tcBorders>
            <w:shd w:val="clear" w:color="auto" w:fill="auto"/>
            <w:vAlign w:val="center"/>
          </w:tcPr>
          <w:p w14:paraId="29996FEE" w14:textId="77777777" w:rsidR="0050238C" w:rsidRPr="0050238C" w:rsidRDefault="0050238C" w:rsidP="0050238C">
            <w:pPr>
              <w:numPr>
                <w:ilvl w:val="0"/>
                <w:numId w:val="37"/>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DOLŽINE DRUGIH JEKLENIC</w:t>
            </w:r>
          </w:p>
        </w:tc>
        <w:tc>
          <w:tcPr>
            <w:tcW w:w="567" w:type="dxa"/>
            <w:tcBorders>
              <w:top w:val="single" w:sz="4" w:space="0" w:color="auto"/>
              <w:left w:val="single" w:sz="4" w:space="0" w:color="auto"/>
              <w:bottom w:val="single" w:sz="4" w:space="0" w:color="auto"/>
              <w:right w:val="dotted" w:sz="4" w:space="0" w:color="808080"/>
            </w:tcBorders>
            <w:shd w:val="pct20" w:color="auto" w:fill="auto"/>
            <w:vAlign w:val="center"/>
          </w:tcPr>
          <w:p w14:paraId="7E67CE01"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tc>
        <w:tc>
          <w:tcPr>
            <w:tcW w:w="709" w:type="dxa"/>
            <w:tcBorders>
              <w:top w:val="single" w:sz="4" w:space="0" w:color="auto"/>
              <w:left w:val="dotted" w:sz="4" w:space="0" w:color="808080"/>
              <w:bottom w:val="single" w:sz="4" w:space="0" w:color="auto"/>
              <w:right w:val="single" w:sz="4" w:space="0" w:color="auto"/>
            </w:tcBorders>
            <w:shd w:val="pct20" w:color="auto" w:fill="auto"/>
            <w:vAlign w:val="center"/>
          </w:tcPr>
          <w:p w14:paraId="6F5706AE"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tc>
      </w:tr>
      <w:tr w:rsidR="0050238C" w:rsidRPr="0050238C" w14:paraId="7AADF471" w14:textId="77777777" w:rsidTr="0050238C">
        <w:trPr>
          <w:trHeight w:val="315"/>
        </w:trPr>
        <w:tc>
          <w:tcPr>
            <w:tcW w:w="8676" w:type="dxa"/>
            <w:tcBorders>
              <w:top w:val="single" w:sz="4" w:space="0" w:color="auto"/>
              <w:left w:val="single" w:sz="4" w:space="0" w:color="auto"/>
              <w:bottom w:val="single" w:sz="4" w:space="0" w:color="auto"/>
              <w:right w:val="single" w:sz="4" w:space="0" w:color="auto"/>
            </w:tcBorders>
            <w:shd w:val="clear" w:color="auto" w:fill="auto"/>
            <w:vAlign w:val="center"/>
          </w:tcPr>
          <w:p w14:paraId="65EE7EC6" w14:textId="77777777" w:rsidR="0050238C" w:rsidRPr="0050238C" w:rsidRDefault="0050238C" w:rsidP="0050238C">
            <w:pPr>
              <w:numPr>
                <w:ilvl w:val="0"/>
                <w:numId w:val="37"/>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DIMENZIJ KRMILNEGA TRIKOTNIKA</w:t>
            </w:r>
          </w:p>
        </w:tc>
        <w:tc>
          <w:tcPr>
            <w:tcW w:w="567" w:type="dxa"/>
            <w:tcBorders>
              <w:top w:val="single" w:sz="4" w:space="0" w:color="auto"/>
              <w:left w:val="single" w:sz="4" w:space="0" w:color="auto"/>
              <w:bottom w:val="single" w:sz="4" w:space="0" w:color="auto"/>
              <w:right w:val="dotted" w:sz="4" w:space="0" w:color="808080"/>
            </w:tcBorders>
            <w:shd w:val="pct20" w:color="auto" w:fill="auto"/>
            <w:vAlign w:val="center"/>
          </w:tcPr>
          <w:p w14:paraId="09827189"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tc>
        <w:tc>
          <w:tcPr>
            <w:tcW w:w="709" w:type="dxa"/>
            <w:tcBorders>
              <w:top w:val="single" w:sz="4" w:space="0" w:color="auto"/>
              <w:left w:val="dotted" w:sz="4" w:space="0" w:color="808080"/>
              <w:bottom w:val="single" w:sz="4" w:space="0" w:color="auto"/>
              <w:right w:val="single" w:sz="4" w:space="0" w:color="auto"/>
            </w:tcBorders>
            <w:shd w:val="pct20" w:color="auto" w:fill="auto"/>
            <w:vAlign w:val="center"/>
          </w:tcPr>
          <w:p w14:paraId="6C4A550E"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tc>
      </w:tr>
      <w:tr w:rsidR="0050238C" w:rsidRPr="0050238C" w14:paraId="12E5664C" w14:textId="77777777" w:rsidTr="0050238C">
        <w:trPr>
          <w:trHeight w:val="315"/>
        </w:trPr>
        <w:tc>
          <w:tcPr>
            <w:tcW w:w="8676" w:type="dxa"/>
            <w:tcBorders>
              <w:top w:val="single" w:sz="4" w:space="0" w:color="auto"/>
              <w:left w:val="single" w:sz="4" w:space="0" w:color="auto"/>
              <w:bottom w:val="single" w:sz="4" w:space="0" w:color="auto"/>
              <w:right w:val="single" w:sz="4" w:space="0" w:color="auto"/>
            </w:tcBorders>
            <w:shd w:val="clear" w:color="auto" w:fill="auto"/>
            <w:vAlign w:val="center"/>
          </w:tcPr>
          <w:p w14:paraId="7E8784B7" w14:textId="77777777" w:rsidR="0050238C" w:rsidRPr="0050238C" w:rsidRDefault="0050238C" w:rsidP="0050238C">
            <w:pPr>
              <w:numPr>
                <w:ilvl w:val="0"/>
                <w:numId w:val="37"/>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t>PREGLED DIMENZIJ IN NASTAVITEV SISTEMOV ZA STABILIZACIJO KRILA ('SPROG'…)</w:t>
            </w:r>
          </w:p>
        </w:tc>
        <w:tc>
          <w:tcPr>
            <w:tcW w:w="567" w:type="dxa"/>
            <w:tcBorders>
              <w:top w:val="single" w:sz="4" w:space="0" w:color="auto"/>
              <w:left w:val="single" w:sz="4" w:space="0" w:color="auto"/>
              <w:bottom w:val="single" w:sz="4" w:space="0" w:color="auto"/>
              <w:right w:val="dotted" w:sz="4" w:space="0" w:color="808080"/>
            </w:tcBorders>
            <w:shd w:val="pct20" w:color="auto" w:fill="auto"/>
            <w:vAlign w:val="center"/>
          </w:tcPr>
          <w:p w14:paraId="2FFB4F73"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tc>
        <w:tc>
          <w:tcPr>
            <w:tcW w:w="709" w:type="dxa"/>
            <w:tcBorders>
              <w:top w:val="single" w:sz="4" w:space="0" w:color="auto"/>
              <w:left w:val="dotted" w:sz="4" w:space="0" w:color="808080"/>
              <w:bottom w:val="single" w:sz="4" w:space="0" w:color="auto"/>
              <w:right w:val="single" w:sz="4" w:space="0" w:color="auto"/>
            </w:tcBorders>
            <w:shd w:val="pct20" w:color="auto" w:fill="auto"/>
            <w:vAlign w:val="center"/>
          </w:tcPr>
          <w:p w14:paraId="5723C911"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tc>
      </w:tr>
      <w:tr w:rsidR="0050238C" w:rsidRPr="0050238C" w14:paraId="549F77E7" w14:textId="77777777" w:rsidTr="008E1919">
        <w:trPr>
          <w:trHeight w:val="315"/>
        </w:trPr>
        <w:tc>
          <w:tcPr>
            <w:tcW w:w="9952" w:type="dxa"/>
            <w:gridSpan w:val="3"/>
            <w:tcBorders>
              <w:top w:val="single" w:sz="4" w:space="0" w:color="auto"/>
              <w:left w:val="single" w:sz="4" w:space="0" w:color="auto"/>
              <w:bottom w:val="single" w:sz="4" w:space="0" w:color="auto"/>
              <w:right w:val="single" w:sz="4" w:space="0" w:color="auto"/>
            </w:tcBorders>
            <w:shd w:val="clear" w:color="auto" w:fill="auto"/>
          </w:tcPr>
          <w:p w14:paraId="05923247" w14:textId="77777777" w:rsidR="0050238C" w:rsidRPr="0050238C" w:rsidRDefault="0050238C" w:rsidP="0050238C">
            <w:pPr>
              <w:overflowPunct/>
              <w:autoSpaceDE/>
              <w:autoSpaceDN/>
              <w:adjustRightInd/>
              <w:spacing w:before="40" w:after="40" w:line="276" w:lineRule="auto"/>
              <w:jc w:val="left"/>
              <w:textAlignment w:val="auto"/>
              <w:rPr>
                <w:rFonts w:ascii="Verdana" w:eastAsia="Calibri" w:hAnsi="Verdana"/>
                <w:sz w:val="18"/>
                <w:szCs w:val="18"/>
                <w:shd w:val="clear" w:color="auto" w:fill="E6E6E6"/>
                <w:lang w:eastAsia="en-US"/>
              </w:rPr>
            </w:pPr>
            <w:r w:rsidRPr="0050238C">
              <w:rPr>
                <w:rFonts w:ascii="Verdana" w:eastAsia="Calibri" w:hAnsi="Verdana" w:cs="TT188t00"/>
                <w:b/>
                <w:sz w:val="18"/>
                <w:szCs w:val="18"/>
                <w:lang w:eastAsia="en-US"/>
              </w:rPr>
              <w:t>OSTALI PREGLEDI ODVISNI OD POSAMEZNE KONSTRUKCIJE ZMAJA</w:t>
            </w:r>
          </w:p>
        </w:tc>
      </w:tr>
      <w:tr w:rsidR="0050238C" w:rsidRPr="0050238C" w14:paraId="6A2671FA" w14:textId="77777777" w:rsidTr="0050238C">
        <w:trPr>
          <w:trHeight w:val="315"/>
        </w:trPr>
        <w:tc>
          <w:tcPr>
            <w:tcW w:w="8676" w:type="dxa"/>
            <w:tcBorders>
              <w:top w:val="single" w:sz="4" w:space="0" w:color="auto"/>
              <w:left w:val="single" w:sz="4" w:space="0" w:color="auto"/>
              <w:bottom w:val="single" w:sz="4" w:space="0" w:color="auto"/>
              <w:right w:val="single" w:sz="4" w:space="0" w:color="auto"/>
            </w:tcBorders>
            <w:shd w:val="clear" w:color="auto" w:fill="auto"/>
          </w:tcPr>
          <w:p w14:paraId="04C7B5E8" w14:textId="77777777" w:rsidR="0050238C" w:rsidRPr="0050238C" w:rsidRDefault="0050238C" w:rsidP="0050238C">
            <w:pPr>
              <w:numPr>
                <w:ilvl w:val="0"/>
                <w:numId w:val="37"/>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br/>
            </w:r>
            <w:r w:rsidRPr="0050238C">
              <w:rPr>
                <w:rFonts w:ascii="Verdana" w:eastAsia="Calibri" w:hAnsi="Verdana"/>
                <w:sz w:val="18"/>
                <w:szCs w:val="18"/>
                <w:lang w:eastAsia="en-US"/>
              </w:rPr>
              <w:br/>
            </w:r>
            <w:r w:rsidRPr="0050238C">
              <w:rPr>
                <w:rFonts w:ascii="Verdana" w:eastAsia="Calibri" w:hAnsi="Verdana"/>
                <w:sz w:val="18"/>
                <w:szCs w:val="18"/>
                <w:lang w:eastAsia="en-US"/>
              </w:rPr>
              <w:br/>
            </w:r>
          </w:p>
        </w:tc>
        <w:tc>
          <w:tcPr>
            <w:tcW w:w="567" w:type="dxa"/>
            <w:tcBorders>
              <w:top w:val="single" w:sz="4" w:space="0" w:color="auto"/>
              <w:left w:val="single" w:sz="4" w:space="0" w:color="auto"/>
              <w:bottom w:val="single" w:sz="4" w:space="0" w:color="auto"/>
              <w:right w:val="dotted" w:sz="4" w:space="0" w:color="808080"/>
            </w:tcBorders>
            <w:shd w:val="pct20" w:color="auto" w:fill="auto"/>
            <w:vAlign w:val="center"/>
          </w:tcPr>
          <w:p w14:paraId="7C9A48B7"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tc>
        <w:tc>
          <w:tcPr>
            <w:tcW w:w="709" w:type="dxa"/>
            <w:tcBorders>
              <w:top w:val="single" w:sz="4" w:space="0" w:color="auto"/>
              <w:left w:val="dotted" w:sz="4" w:space="0" w:color="808080"/>
              <w:bottom w:val="single" w:sz="4" w:space="0" w:color="auto"/>
              <w:right w:val="single" w:sz="4" w:space="0" w:color="auto"/>
            </w:tcBorders>
            <w:shd w:val="pct20" w:color="auto" w:fill="auto"/>
            <w:vAlign w:val="center"/>
          </w:tcPr>
          <w:p w14:paraId="45E4809A"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tc>
      </w:tr>
      <w:tr w:rsidR="0050238C" w:rsidRPr="0050238C" w14:paraId="28AEEB77" w14:textId="77777777" w:rsidTr="0050238C">
        <w:trPr>
          <w:trHeight w:val="315"/>
        </w:trPr>
        <w:tc>
          <w:tcPr>
            <w:tcW w:w="8676" w:type="dxa"/>
            <w:tcBorders>
              <w:top w:val="single" w:sz="4" w:space="0" w:color="auto"/>
              <w:left w:val="single" w:sz="4" w:space="0" w:color="auto"/>
              <w:bottom w:val="single" w:sz="4" w:space="0" w:color="auto"/>
              <w:right w:val="single" w:sz="4" w:space="0" w:color="auto"/>
            </w:tcBorders>
            <w:shd w:val="clear" w:color="auto" w:fill="auto"/>
          </w:tcPr>
          <w:p w14:paraId="5FEF8273" w14:textId="77777777" w:rsidR="0050238C" w:rsidRPr="0050238C" w:rsidRDefault="0050238C" w:rsidP="0050238C">
            <w:pPr>
              <w:numPr>
                <w:ilvl w:val="0"/>
                <w:numId w:val="37"/>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br/>
            </w:r>
            <w:r w:rsidRPr="0050238C">
              <w:rPr>
                <w:rFonts w:ascii="Verdana" w:eastAsia="Calibri" w:hAnsi="Verdana"/>
                <w:sz w:val="18"/>
                <w:szCs w:val="18"/>
                <w:lang w:eastAsia="en-US"/>
              </w:rPr>
              <w:br/>
            </w:r>
            <w:r w:rsidRPr="0050238C">
              <w:rPr>
                <w:rFonts w:ascii="Verdana" w:eastAsia="Calibri" w:hAnsi="Verdana"/>
                <w:sz w:val="18"/>
                <w:szCs w:val="18"/>
                <w:lang w:eastAsia="en-US"/>
              </w:rPr>
              <w:br/>
            </w:r>
          </w:p>
        </w:tc>
        <w:tc>
          <w:tcPr>
            <w:tcW w:w="567" w:type="dxa"/>
            <w:tcBorders>
              <w:top w:val="single" w:sz="4" w:space="0" w:color="auto"/>
              <w:left w:val="single" w:sz="4" w:space="0" w:color="auto"/>
              <w:bottom w:val="single" w:sz="4" w:space="0" w:color="auto"/>
              <w:right w:val="dotted" w:sz="4" w:space="0" w:color="808080"/>
            </w:tcBorders>
            <w:shd w:val="pct20" w:color="auto" w:fill="auto"/>
            <w:vAlign w:val="center"/>
          </w:tcPr>
          <w:p w14:paraId="026C4E92"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tc>
        <w:tc>
          <w:tcPr>
            <w:tcW w:w="709" w:type="dxa"/>
            <w:tcBorders>
              <w:top w:val="single" w:sz="4" w:space="0" w:color="auto"/>
              <w:left w:val="dotted" w:sz="4" w:space="0" w:color="808080"/>
              <w:bottom w:val="single" w:sz="4" w:space="0" w:color="auto"/>
              <w:right w:val="single" w:sz="4" w:space="0" w:color="auto"/>
            </w:tcBorders>
            <w:shd w:val="pct20" w:color="auto" w:fill="auto"/>
            <w:vAlign w:val="center"/>
          </w:tcPr>
          <w:p w14:paraId="100EF3E2"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tc>
      </w:tr>
      <w:tr w:rsidR="0050238C" w:rsidRPr="0050238C" w14:paraId="678EDAC3" w14:textId="77777777" w:rsidTr="0050238C">
        <w:trPr>
          <w:trHeight w:val="315"/>
        </w:trPr>
        <w:tc>
          <w:tcPr>
            <w:tcW w:w="8676" w:type="dxa"/>
            <w:tcBorders>
              <w:top w:val="single" w:sz="4" w:space="0" w:color="auto"/>
              <w:left w:val="single" w:sz="4" w:space="0" w:color="auto"/>
              <w:bottom w:val="single" w:sz="4" w:space="0" w:color="auto"/>
              <w:right w:val="single" w:sz="4" w:space="0" w:color="auto"/>
            </w:tcBorders>
            <w:shd w:val="clear" w:color="auto" w:fill="auto"/>
          </w:tcPr>
          <w:p w14:paraId="598BEDD9" w14:textId="77777777" w:rsidR="0050238C" w:rsidRPr="0050238C" w:rsidRDefault="0050238C" w:rsidP="0050238C">
            <w:pPr>
              <w:numPr>
                <w:ilvl w:val="0"/>
                <w:numId w:val="37"/>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br/>
            </w:r>
            <w:r w:rsidRPr="0050238C">
              <w:rPr>
                <w:rFonts w:ascii="Verdana" w:eastAsia="Calibri" w:hAnsi="Verdana"/>
                <w:sz w:val="18"/>
                <w:szCs w:val="18"/>
                <w:lang w:eastAsia="en-US"/>
              </w:rPr>
              <w:br/>
            </w:r>
            <w:r w:rsidRPr="0050238C">
              <w:rPr>
                <w:rFonts w:ascii="Verdana" w:eastAsia="Calibri" w:hAnsi="Verdana"/>
                <w:sz w:val="18"/>
                <w:szCs w:val="18"/>
                <w:lang w:eastAsia="en-US"/>
              </w:rPr>
              <w:br/>
            </w:r>
          </w:p>
        </w:tc>
        <w:tc>
          <w:tcPr>
            <w:tcW w:w="567" w:type="dxa"/>
            <w:tcBorders>
              <w:top w:val="single" w:sz="4" w:space="0" w:color="auto"/>
              <w:left w:val="single" w:sz="4" w:space="0" w:color="auto"/>
              <w:bottom w:val="single" w:sz="4" w:space="0" w:color="auto"/>
              <w:right w:val="dotted" w:sz="4" w:space="0" w:color="808080"/>
            </w:tcBorders>
            <w:shd w:val="pct20" w:color="auto" w:fill="auto"/>
            <w:vAlign w:val="center"/>
          </w:tcPr>
          <w:p w14:paraId="683091D2"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tc>
        <w:tc>
          <w:tcPr>
            <w:tcW w:w="709" w:type="dxa"/>
            <w:tcBorders>
              <w:top w:val="single" w:sz="4" w:space="0" w:color="auto"/>
              <w:left w:val="dotted" w:sz="4" w:space="0" w:color="808080"/>
              <w:bottom w:val="single" w:sz="4" w:space="0" w:color="auto"/>
              <w:right w:val="single" w:sz="4" w:space="0" w:color="auto"/>
            </w:tcBorders>
            <w:shd w:val="pct20" w:color="auto" w:fill="auto"/>
            <w:vAlign w:val="center"/>
          </w:tcPr>
          <w:p w14:paraId="2A570606"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tc>
      </w:tr>
      <w:tr w:rsidR="0050238C" w:rsidRPr="0050238C" w14:paraId="41706DF3" w14:textId="77777777" w:rsidTr="0050238C">
        <w:trPr>
          <w:trHeight w:val="315"/>
        </w:trPr>
        <w:tc>
          <w:tcPr>
            <w:tcW w:w="8676" w:type="dxa"/>
            <w:tcBorders>
              <w:top w:val="single" w:sz="4" w:space="0" w:color="auto"/>
              <w:left w:val="single" w:sz="4" w:space="0" w:color="auto"/>
              <w:bottom w:val="single" w:sz="4" w:space="0" w:color="auto"/>
              <w:right w:val="single" w:sz="4" w:space="0" w:color="auto"/>
            </w:tcBorders>
            <w:shd w:val="clear" w:color="auto" w:fill="auto"/>
          </w:tcPr>
          <w:p w14:paraId="6E6B48B9" w14:textId="77777777" w:rsidR="0050238C" w:rsidRPr="0050238C" w:rsidRDefault="0050238C" w:rsidP="0050238C">
            <w:pPr>
              <w:numPr>
                <w:ilvl w:val="0"/>
                <w:numId w:val="37"/>
              </w:numPr>
              <w:overflowPunct/>
              <w:autoSpaceDE/>
              <w:autoSpaceDN/>
              <w:adjustRightInd/>
              <w:spacing w:after="200" w:line="276" w:lineRule="auto"/>
              <w:contextualSpacing/>
              <w:jc w:val="left"/>
              <w:textAlignment w:val="auto"/>
              <w:rPr>
                <w:rFonts w:ascii="Verdana" w:eastAsia="Calibri" w:hAnsi="Verdana"/>
                <w:sz w:val="18"/>
                <w:szCs w:val="18"/>
                <w:lang w:eastAsia="en-US"/>
              </w:rPr>
            </w:pPr>
            <w:r w:rsidRPr="0050238C">
              <w:rPr>
                <w:rFonts w:ascii="Verdana" w:eastAsia="Calibri" w:hAnsi="Verdana"/>
                <w:sz w:val="18"/>
                <w:szCs w:val="18"/>
                <w:lang w:eastAsia="en-US"/>
              </w:rPr>
              <w:br/>
            </w:r>
            <w:r w:rsidRPr="0050238C">
              <w:rPr>
                <w:rFonts w:ascii="Verdana" w:eastAsia="Calibri" w:hAnsi="Verdana"/>
                <w:sz w:val="18"/>
                <w:szCs w:val="18"/>
                <w:lang w:eastAsia="en-US"/>
              </w:rPr>
              <w:br/>
            </w:r>
            <w:r w:rsidRPr="0050238C">
              <w:rPr>
                <w:rFonts w:ascii="Verdana" w:eastAsia="Calibri" w:hAnsi="Verdana"/>
                <w:sz w:val="18"/>
                <w:szCs w:val="18"/>
                <w:lang w:eastAsia="en-US"/>
              </w:rPr>
              <w:br/>
            </w:r>
          </w:p>
        </w:tc>
        <w:tc>
          <w:tcPr>
            <w:tcW w:w="567" w:type="dxa"/>
            <w:tcBorders>
              <w:top w:val="single" w:sz="4" w:space="0" w:color="auto"/>
              <w:left w:val="single" w:sz="4" w:space="0" w:color="auto"/>
              <w:bottom w:val="single" w:sz="4" w:space="0" w:color="auto"/>
              <w:right w:val="dotted" w:sz="4" w:space="0" w:color="808080"/>
            </w:tcBorders>
            <w:shd w:val="pct20" w:color="auto" w:fill="auto"/>
            <w:vAlign w:val="center"/>
          </w:tcPr>
          <w:p w14:paraId="24D1D1E7"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DA</w:t>
            </w:r>
          </w:p>
        </w:tc>
        <w:tc>
          <w:tcPr>
            <w:tcW w:w="709" w:type="dxa"/>
            <w:tcBorders>
              <w:top w:val="single" w:sz="4" w:space="0" w:color="auto"/>
              <w:left w:val="dotted" w:sz="4" w:space="0" w:color="808080"/>
              <w:bottom w:val="single" w:sz="4" w:space="0" w:color="auto"/>
              <w:right w:val="single" w:sz="4" w:space="0" w:color="auto"/>
            </w:tcBorders>
            <w:shd w:val="pct20" w:color="auto" w:fill="auto"/>
            <w:vAlign w:val="center"/>
          </w:tcPr>
          <w:p w14:paraId="206E4597" w14:textId="77777777" w:rsidR="0050238C" w:rsidRPr="0050238C" w:rsidRDefault="0050238C" w:rsidP="0050238C">
            <w:pPr>
              <w:overflowPunct/>
              <w:autoSpaceDE/>
              <w:autoSpaceDN/>
              <w:adjustRightInd/>
              <w:jc w:val="left"/>
              <w:textAlignment w:val="auto"/>
              <w:rPr>
                <w:rFonts w:ascii="Verdana" w:eastAsia="Calibri" w:hAnsi="Verdana"/>
                <w:sz w:val="18"/>
                <w:szCs w:val="18"/>
                <w:lang w:eastAsia="en-US"/>
              </w:rPr>
            </w:pPr>
            <w:r w:rsidRPr="0050238C">
              <w:rPr>
                <w:rFonts w:ascii="Wingdings" w:eastAsia="Calibri" w:hAnsi="Wingdings"/>
                <w:sz w:val="18"/>
                <w:szCs w:val="18"/>
                <w:shd w:val="clear" w:color="auto" w:fill="C0C0C0"/>
                <w:lang w:eastAsia="en-US"/>
              </w:rPr>
              <w:sym w:font="Wingdings" w:char="F0A8"/>
            </w:r>
            <w:r w:rsidRPr="0050238C">
              <w:rPr>
                <w:rFonts w:ascii="Verdana" w:eastAsia="Calibri" w:hAnsi="Verdana"/>
                <w:sz w:val="12"/>
                <w:szCs w:val="12"/>
                <w:lang w:eastAsia="en-US"/>
              </w:rPr>
              <w:t>NE</w:t>
            </w:r>
          </w:p>
        </w:tc>
      </w:tr>
      <w:tr w:rsidR="0050238C" w:rsidRPr="0050238C" w14:paraId="692628F2" w14:textId="77777777" w:rsidTr="008E1919">
        <w:trPr>
          <w:trHeight w:val="2076"/>
        </w:trPr>
        <w:tc>
          <w:tcPr>
            <w:tcW w:w="9952" w:type="dxa"/>
            <w:gridSpan w:val="3"/>
            <w:tcBorders>
              <w:top w:val="single" w:sz="4" w:space="0" w:color="auto"/>
              <w:left w:val="single" w:sz="4" w:space="0" w:color="auto"/>
              <w:bottom w:val="single" w:sz="4" w:space="0" w:color="auto"/>
              <w:right w:val="single" w:sz="4" w:space="0" w:color="auto"/>
            </w:tcBorders>
            <w:shd w:val="clear" w:color="auto" w:fill="auto"/>
          </w:tcPr>
          <w:p w14:paraId="1136D0AE" w14:textId="77777777" w:rsidR="0050238C" w:rsidRPr="0050238C" w:rsidRDefault="0050238C" w:rsidP="0050238C">
            <w:pPr>
              <w:overflowPunct/>
              <w:autoSpaceDE/>
              <w:autoSpaceDN/>
              <w:adjustRightInd/>
              <w:spacing w:before="40" w:after="40" w:line="276" w:lineRule="auto"/>
              <w:jc w:val="left"/>
              <w:textAlignment w:val="auto"/>
              <w:rPr>
                <w:rFonts w:ascii="Verdana" w:eastAsia="Calibri" w:hAnsi="Verdana"/>
                <w:sz w:val="18"/>
                <w:szCs w:val="18"/>
                <w:lang w:eastAsia="en-US"/>
              </w:rPr>
            </w:pPr>
            <w:r w:rsidRPr="0050238C">
              <w:rPr>
                <w:rFonts w:ascii="Verdana" w:eastAsia="Calibri" w:hAnsi="Verdana"/>
                <w:b/>
                <w:sz w:val="18"/>
                <w:szCs w:val="18"/>
                <w:lang w:eastAsia="en-US"/>
              </w:rPr>
              <w:t>POPRAVILA / OMEJITVE / OPOMBE</w:t>
            </w:r>
            <w:r w:rsidRPr="0050238C">
              <w:rPr>
                <w:rFonts w:ascii="Verdana" w:eastAsia="Calibri" w:hAnsi="Verdana"/>
                <w:sz w:val="18"/>
                <w:szCs w:val="18"/>
                <w:lang w:eastAsia="en-US"/>
              </w:rPr>
              <w:br/>
            </w:r>
            <w:r w:rsidRPr="0050238C">
              <w:rPr>
                <w:rFonts w:ascii="Verdana" w:eastAsia="Calibri" w:hAnsi="Verdana"/>
                <w:sz w:val="18"/>
                <w:szCs w:val="18"/>
                <w:lang w:eastAsia="en-US"/>
              </w:rPr>
              <w:br/>
            </w:r>
            <w:r w:rsidRPr="0050238C">
              <w:rPr>
                <w:rFonts w:ascii="Verdana" w:eastAsia="Calibri" w:hAnsi="Verdana"/>
                <w:sz w:val="18"/>
                <w:szCs w:val="18"/>
                <w:lang w:eastAsia="en-US"/>
              </w:rPr>
              <w:br/>
            </w:r>
          </w:p>
          <w:p w14:paraId="7EF06F09" w14:textId="77777777" w:rsidR="0050238C" w:rsidRPr="0050238C" w:rsidRDefault="0050238C" w:rsidP="0050238C">
            <w:pPr>
              <w:overflowPunct/>
              <w:autoSpaceDE/>
              <w:autoSpaceDN/>
              <w:adjustRightInd/>
              <w:spacing w:before="40" w:after="40" w:line="276" w:lineRule="auto"/>
              <w:jc w:val="left"/>
              <w:textAlignment w:val="auto"/>
              <w:rPr>
                <w:rFonts w:ascii="Verdana" w:eastAsia="Calibri" w:hAnsi="Verdana"/>
                <w:sz w:val="18"/>
                <w:szCs w:val="18"/>
                <w:lang w:eastAsia="en-US"/>
              </w:rPr>
            </w:pPr>
          </w:p>
          <w:p w14:paraId="68E0A594" w14:textId="77777777" w:rsidR="0050238C" w:rsidRPr="0050238C" w:rsidRDefault="0050238C" w:rsidP="0050238C">
            <w:pPr>
              <w:overflowPunct/>
              <w:autoSpaceDE/>
              <w:autoSpaceDN/>
              <w:adjustRightInd/>
              <w:spacing w:before="40" w:after="40" w:line="276" w:lineRule="auto"/>
              <w:jc w:val="left"/>
              <w:textAlignment w:val="auto"/>
              <w:rPr>
                <w:rFonts w:ascii="Verdana" w:eastAsia="Calibri" w:hAnsi="Verdana"/>
                <w:sz w:val="18"/>
                <w:szCs w:val="18"/>
                <w:lang w:eastAsia="en-US"/>
              </w:rPr>
            </w:pPr>
          </w:p>
          <w:p w14:paraId="0D3CFB9B" w14:textId="77777777" w:rsidR="0050238C" w:rsidRPr="0050238C" w:rsidRDefault="0050238C" w:rsidP="0050238C">
            <w:pPr>
              <w:overflowPunct/>
              <w:autoSpaceDE/>
              <w:autoSpaceDN/>
              <w:adjustRightInd/>
              <w:spacing w:before="40" w:after="40" w:line="276" w:lineRule="auto"/>
              <w:jc w:val="left"/>
              <w:textAlignment w:val="auto"/>
              <w:rPr>
                <w:rFonts w:ascii="Verdana" w:eastAsia="Calibri" w:hAnsi="Verdana"/>
                <w:sz w:val="18"/>
                <w:szCs w:val="18"/>
                <w:lang w:eastAsia="en-US"/>
              </w:rPr>
            </w:pPr>
          </w:p>
          <w:p w14:paraId="778D1ECE" w14:textId="77777777" w:rsidR="0050238C" w:rsidRPr="0050238C" w:rsidRDefault="0050238C" w:rsidP="0050238C">
            <w:pPr>
              <w:overflowPunct/>
              <w:autoSpaceDE/>
              <w:autoSpaceDN/>
              <w:adjustRightInd/>
              <w:spacing w:before="40" w:after="40" w:line="276" w:lineRule="auto"/>
              <w:jc w:val="left"/>
              <w:textAlignment w:val="auto"/>
              <w:rPr>
                <w:rFonts w:ascii="Verdana" w:eastAsia="Calibri" w:hAnsi="Verdana"/>
                <w:sz w:val="18"/>
                <w:szCs w:val="18"/>
                <w:lang w:eastAsia="en-US"/>
              </w:rPr>
            </w:pPr>
          </w:p>
          <w:p w14:paraId="7BE3B932" w14:textId="77777777" w:rsidR="0050238C" w:rsidRPr="0050238C" w:rsidRDefault="0050238C" w:rsidP="0050238C">
            <w:pPr>
              <w:overflowPunct/>
              <w:autoSpaceDE/>
              <w:autoSpaceDN/>
              <w:adjustRightInd/>
              <w:spacing w:before="40" w:after="40" w:line="276" w:lineRule="auto"/>
              <w:jc w:val="left"/>
              <w:textAlignment w:val="auto"/>
              <w:rPr>
                <w:rFonts w:ascii="Verdana" w:eastAsia="Calibri" w:hAnsi="Verdana"/>
                <w:sz w:val="18"/>
                <w:szCs w:val="18"/>
                <w:lang w:eastAsia="en-US"/>
              </w:rPr>
            </w:pPr>
          </w:p>
          <w:p w14:paraId="6A44B6D0" w14:textId="77777777" w:rsidR="0050238C" w:rsidRPr="0050238C" w:rsidRDefault="0050238C" w:rsidP="0050238C">
            <w:pPr>
              <w:overflowPunct/>
              <w:autoSpaceDE/>
              <w:autoSpaceDN/>
              <w:adjustRightInd/>
              <w:spacing w:before="40" w:after="40" w:line="276" w:lineRule="auto"/>
              <w:jc w:val="left"/>
              <w:textAlignment w:val="auto"/>
              <w:rPr>
                <w:rFonts w:ascii="Verdana" w:eastAsia="Calibri" w:hAnsi="Verdana"/>
                <w:sz w:val="20"/>
                <w:szCs w:val="22"/>
                <w:shd w:val="clear" w:color="auto" w:fill="E6E6E6"/>
                <w:lang w:eastAsia="en-US"/>
              </w:rPr>
            </w:pPr>
            <w:r w:rsidRPr="0050238C">
              <w:rPr>
                <w:rFonts w:ascii="Verdana" w:eastAsia="Calibri" w:hAnsi="Verdana"/>
                <w:sz w:val="18"/>
                <w:szCs w:val="18"/>
                <w:lang w:eastAsia="en-US"/>
              </w:rPr>
              <w:br/>
            </w:r>
          </w:p>
        </w:tc>
      </w:tr>
    </w:tbl>
    <w:p w14:paraId="77FDAE84" w14:textId="77777777" w:rsidR="0050238C" w:rsidRPr="0050238C" w:rsidRDefault="0050238C" w:rsidP="0050238C">
      <w:pPr>
        <w:overflowPunct/>
        <w:autoSpaceDE/>
        <w:autoSpaceDN/>
        <w:adjustRightInd/>
        <w:spacing w:line="276" w:lineRule="auto"/>
        <w:jc w:val="left"/>
        <w:textAlignment w:val="auto"/>
        <w:rPr>
          <w:rFonts w:ascii="Verdana" w:eastAsia="Calibri" w:hAnsi="Verdana"/>
          <w:sz w:val="18"/>
          <w:szCs w:val="18"/>
          <w:lang w:eastAsia="en-US"/>
        </w:rPr>
      </w:pPr>
    </w:p>
    <w:p w14:paraId="5A1CFFA7" w14:textId="77777777" w:rsidR="0050238C" w:rsidRPr="0050238C" w:rsidRDefault="0050238C" w:rsidP="0050238C">
      <w:pPr>
        <w:overflowPunct/>
        <w:autoSpaceDE/>
        <w:autoSpaceDN/>
        <w:adjustRightInd/>
        <w:spacing w:line="276" w:lineRule="auto"/>
        <w:jc w:val="left"/>
        <w:textAlignment w:val="auto"/>
        <w:rPr>
          <w:rFonts w:ascii="Verdana" w:eastAsia="Calibri" w:hAnsi="Verdana"/>
          <w:sz w:val="18"/>
          <w:szCs w:val="18"/>
          <w:lang w:eastAsia="en-US"/>
        </w:rPr>
      </w:pPr>
    </w:p>
    <w:tbl>
      <w:tblPr>
        <w:tblW w:w="9923" w:type="dxa"/>
        <w:tblInd w:w="-147" w:type="dxa"/>
        <w:tblLayout w:type="fixed"/>
        <w:tblLook w:val="01E0" w:firstRow="1" w:lastRow="1" w:firstColumn="1" w:lastColumn="1" w:noHBand="0" w:noVBand="0"/>
      </w:tblPr>
      <w:tblGrid>
        <w:gridCol w:w="1135"/>
        <w:gridCol w:w="1559"/>
        <w:gridCol w:w="1984"/>
        <w:gridCol w:w="2552"/>
        <w:gridCol w:w="1559"/>
        <w:gridCol w:w="1134"/>
      </w:tblGrid>
      <w:tr w:rsidR="0050238C" w:rsidRPr="0050238C" w14:paraId="4A822054" w14:textId="77777777" w:rsidTr="008E1919">
        <w:trPr>
          <w:trHeight w:val="315"/>
        </w:trPr>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14:paraId="258893B2" w14:textId="77777777" w:rsidR="0050238C" w:rsidRPr="0050238C" w:rsidRDefault="0050238C" w:rsidP="0050238C">
            <w:pPr>
              <w:tabs>
                <w:tab w:val="right" w:pos="8114"/>
              </w:tabs>
              <w:overflowPunct/>
              <w:autoSpaceDE/>
              <w:autoSpaceDN/>
              <w:adjustRightInd/>
              <w:spacing w:before="40" w:after="40"/>
              <w:ind w:left="28"/>
              <w:textAlignment w:val="auto"/>
              <w:rPr>
                <w:rFonts w:ascii="Verdana" w:eastAsia="Calibri" w:hAnsi="Verdana" w:cs="TT188t00"/>
                <w:sz w:val="18"/>
                <w:szCs w:val="18"/>
                <w:lang w:eastAsia="en-US"/>
              </w:rPr>
            </w:pPr>
            <w:r w:rsidRPr="0050238C">
              <w:rPr>
                <w:rFonts w:ascii="Verdana" w:eastAsia="Calibri" w:hAnsi="Verdana" w:cs="TT188t00"/>
                <w:b/>
                <w:sz w:val="20"/>
                <w:szCs w:val="20"/>
                <w:lang w:eastAsia="en-US"/>
              </w:rPr>
              <w:t xml:space="preserve">TEHNIČNI PREGLED </w:t>
            </w:r>
            <w:r w:rsidRPr="0050238C">
              <w:rPr>
                <w:rFonts w:ascii="Verdana" w:eastAsia="Calibri" w:hAnsi="Verdana" w:cs="TT188t00"/>
                <w:b/>
                <w:sz w:val="18"/>
                <w:szCs w:val="18"/>
                <w:lang w:eastAsia="en-US"/>
              </w:rPr>
              <w:t>VELJA DO:</w:t>
            </w:r>
          </w:p>
        </w:tc>
        <w:tc>
          <w:tcPr>
            <w:tcW w:w="2693" w:type="dxa"/>
            <w:gridSpan w:val="2"/>
            <w:tcBorders>
              <w:top w:val="single" w:sz="4" w:space="0" w:color="auto"/>
              <w:left w:val="single" w:sz="4" w:space="0" w:color="auto"/>
              <w:bottom w:val="single" w:sz="4" w:space="0" w:color="auto"/>
              <w:right w:val="single" w:sz="4" w:space="0" w:color="auto"/>
            </w:tcBorders>
            <w:shd w:val="pct20" w:color="auto" w:fill="auto"/>
            <w:vAlign w:val="center"/>
          </w:tcPr>
          <w:p w14:paraId="0396C7F8" w14:textId="77777777" w:rsidR="0050238C" w:rsidRPr="0050238C" w:rsidRDefault="0050238C" w:rsidP="0050238C">
            <w:pPr>
              <w:overflowPunct/>
              <w:autoSpaceDE/>
              <w:autoSpaceDN/>
              <w:adjustRightInd/>
              <w:spacing w:before="40" w:after="40" w:line="276" w:lineRule="auto"/>
              <w:jc w:val="left"/>
              <w:textAlignment w:val="auto"/>
              <w:rPr>
                <w:rFonts w:ascii="Verdana" w:eastAsia="Calibri" w:hAnsi="Verdana"/>
                <w:sz w:val="20"/>
                <w:szCs w:val="22"/>
                <w:shd w:val="clear" w:color="auto" w:fill="E6E6E6"/>
                <w:lang w:eastAsia="en-US"/>
              </w:rPr>
            </w:pPr>
          </w:p>
        </w:tc>
      </w:tr>
      <w:tr w:rsidR="0050238C" w:rsidRPr="0050238C" w14:paraId="2AA6B189" w14:textId="77777777" w:rsidTr="008E1919">
        <w:trPr>
          <w:trHeight w:val="315"/>
        </w:trPr>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7D1F08EF" w14:textId="77777777" w:rsidR="0050238C" w:rsidRPr="0050238C" w:rsidRDefault="0050238C" w:rsidP="0050238C">
            <w:pPr>
              <w:overflowPunct/>
              <w:autoSpaceDE/>
              <w:autoSpaceDN/>
              <w:adjustRightInd/>
              <w:spacing w:before="40" w:after="40" w:line="276" w:lineRule="auto"/>
              <w:jc w:val="left"/>
              <w:textAlignment w:val="auto"/>
              <w:rPr>
                <w:rFonts w:ascii="Verdana" w:eastAsia="Calibri" w:hAnsi="Verdana"/>
                <w:sz w:val="20"/>
                <w:szCs w:val="22"/>
                <w:shd w:val="clear" w:color="auto" w:fill="E6E6E6"/>
                <w:lang w:eastAsia="en-US"/>
              </w:rPr>
            </w:pPr>
          </w:p>
        </w:tc>
      </w:tr>
      <w:tr w:rsidR="0050238C" w:rsidRPr="0050238C" w14:paraId="5D70DB59" w14:textId="77777777" w:rsidTr="008E1919">
        <w:trPr>
          <w:trHeight w:val="690"/>
        </w:trPr>
        <w:tc>
          <w:tcPr>
            <w:tcW w:w="1135" w:type="dxa"/>
            <w:vMerge w:val="restart"/>
            <w:tcBorders>
              <w:top w:val="single" w:sz="4" w:space="0" w:color="auto"/>
              <w:left w:val="single" w:sz="4" w:space="0" w:color="auto"/>
              <w:right w:val="single" w:sz="4" w:space="0" w:color="auto"/>
            </w:tcBorders>
            <w:shd w:val="clear" w:color="auto" w:fill="auto"/>
            <w:vAlign w:val="center"/>
          </w:tcPr>
          <w:p w14:paraId="57F5A039" w14:textId="77777777" w:rsidR="0050238C" w:rsidRPr="0050238C" w:rsidRDefault="0050238C" w:rsidP="0050238C">
            <w:pPr>
              <w:overflowPunct/>
              <w:autoSpaceDE/>
              <w:autoSpaceDN/>
              <w:adjustRightInd/>
              <w:spacing w:before="40" w:after="40" w:line="276" w:lineRule="auto"/>
              <w:jc w:val="center"/>
              <w:textAlignment w:val="auto"/>
              <w:rPr>
                <w:rFonts w:ascii="Verdana" w:eastAsia="Calibri" w:hAnsi="Verdana"/>
                <w:sz w:val="20"/>
                <w:szCs w:val="22"/>
                <w:shd w:val="clear" w:color="auto" w:fill="E6E6E6"/>
                <w:lang w:eastAsia="en-US"/>
              </w:rPr>
            </w:pPr>
            <w:r w:rsidRPr="0050238C">
              <w:rPr>
                <w:rFonts w:ascii="Verdana" w:eastAsia="Calibri" w:hAnsi="Verdana"/>
                <w:b/>
                <w:sz w:val="20"/>
                <w:szCs w:val="20"/>
                <w:lang w:eastAsia="en-US"/>
              </w:rPr>
              <w:t>DATUM:</w:t>
            </w:r>
          </w:p>
        </w:tc>
        <w:tc>
          <w:tcPr>
            <w:tcW w:w="1559" w:type="dxa"/>
            <w:vMerge w:val="restart"/>
            <w:tcBorders>
              <w:top w:val="single" w:sz="4" w:space="0" w:color="auto"/>
              <w:left w:val="single" w:sz="4" w:space="0" w:color="auto"/>
              <w:right w:val="single" w:sz="4" w:space="0" w:color="auto"/>
            </w:tcBorders>
            <w:shd w:val="pct20" w:color="auto" w:fill="auto"/>
            <w:vAlign w:val="center"/>
          </w:tcPr>
          <w:p w14:paraId="0510812E" w14:textId="77777777" w:rsidR="0050238C" w:rsidRPr="0050238C" w:rsidRDefault="0050238C" w:rsidP="0050238C">
            <w:pPr>
              <w:overflowPunct/>
              <w:autoSpaceDE/>
              <w:autoSpaceDN/>
              <w:adjustRightInd/>
              <w:spacing w:before="40" w:after="40" w:line="276" w:lineRule="auto"/>
              <w:jc w:val="center"/>
              <w:textAlignment w:val="auto"/>
              <w:rPr>
                <w:rFonts w:ascii="Verdana" w:eastAsia="Calibri" w:hAnsi="Verdana"/>
                <w:sz w:val="20"/>
                <w:szCs w:val="22"/>
                <w:shd w:val="clear" w:color="auto" w:fill="E6E6E6"/>
                <w:lang w:eastAsia="en-US"/>
              </w:rPr>
            </w:pPr>
          </w:p>
        </w:tc>
        <w:tc>
          <w:tcPr>
            <w:tcW w:w="1984" w:type="dxa"/>
            <w:vMerge w:val="restart"/>
            <w:tcBorders>
              <w:top w:val="single" w:sz="4" w:space="0" w:color="auto"/>
              <w:left w:val="single" w:sz="4" w:space="0" w:color="auto"/>
              <w:right w:val="single" w:sz="4" w:space="0" w:color="auto"/>
            </w:tcBorders>
            <w:shd w:val="clear" w:color="auto" w:fill="auto"/>
            <w:vAlign w:val="center"/>
          </w:tcPr>
          <w:p w14:paraId="65386659" w14:textId="77777777" w:rsidR="0050238C" w:rsidRPr="0050238C" w:rsidRDefault="0050238C" w:rsidP="0050238C">
            <w:pPr>
              <w:overflowPunct/>
              <w:autoSpaceDE/>
              <w:autoSpaceDN/>
              <w:adjustRightInd/>
              <w:spacing w:before="40" w:after="40" w:line="276" w:lineRule="auto"/>
              <w:jc w:val="center"/>
              <w:textAlignment w:val="auto"/>
              <w:rPr>
                <w:rFonts w:ascii="Verdana" w:eastAsia="Calibri" w:hAnsi="Verdana"/>
                <w:b/>
                <w:sz w:val="18"/>
                <w:szCs w:val="18"/>
                <w:lang w:eastAsia="en-US"/>
              </w:rPr>
            </w:pPr>
            <w:r w:rsidRPr="0050238C">
              <w:rPr>
                <w:rFonts w:ascii="Verdana" w:eastAsia="Calibri" w:hAnsi="Verdana"/>
                <w:b/>
                <w:sz w:val="18"/>
                <w:szCs w:val="18"/>
                <w:lang w:eastAsia="en-US"/>
              </w:rPr>
              <w:t>POOBLAŠČENA</w:t>
            </w:r>
          </w:p>
          <w:p w14:paraId="3FBB5DB7" w14:textId="77777777" w:rsidR="0050238C" w:rsidRPr="0050238C" w:rsidRDefault="0050238C" w:rsidP="0050238C">
            <w:pPr>
              <w:overflowPunct/>
              <w:autoSpaceDE/>
              <w:autoSpaceDN/>
              <w:adjustRightInd/>
              <w:spacing w:before="40" w:after="40" w:line="276" w:lineRule="auto"/>
              <w:jc w:val="center"/>
              <w:textAlignment w:val="auto"/>
              <w:rPr>
                <w:rFonts w:ascii="Verdana" w:eastAsia="Calibri" w:hAnsi="Verdana"/>
                <w:b/>
                <w:sz w:val="18"/>
                <w:szCs w:val="18"/>
                <w:lang w:eastAsia="en-US"/>
              </w:rPr>
            </w:pPr>
            <w:r w:rsidRPr="0050238C">
              <w:rPr>
                <w:rFonts w:ascii="Verdana" w:eastAsia="Calibri" w:hAnsi="Verdana"/>
                <w:b/>
                <w:sz w:val="18"/>
                <w:szCs w:val="18"/>
                <w:lang w:eastAsia="en-US"/>
              </w:rPr>
              <w:t>OSEBA /</w:t>
            </w:r>
          </w:p>
          <w:p w14:paraId="12071937" w14:textId="77777777" w:rsidR="0050238C" w:rsidRPr="0050238C" w:rsidRDefault="0050238C" w:rsidP="0050238C">
            <w:pPr>
              <w:overflowPunct/>
              <w:autoSpaceDE/>
              <w:autoSpaceDN/>
              <w:adjustRightInd/>
              <w:spacing w:before="40" w:after="40" w:line="276" w:lineRule="auto"/>
              <w:jc w:val="center"/>
              <w:textAlignment w:val="auto"/>
              <w:rPr>
                <w:rFonts w:ascii="Verdana" w:eastAsia="Calibri" w:hAnsi="Verdana"/>
                <w:b/>
                <w:sz w:val="18"/>
                <w:szCs w:val="18"/>
                <w:lang w:eastAsia="en-US"/>
              </w:rPr>
            </w:pPr>
            <w:r w:rsidRPr="0050238C">
              <w:rPr>
                <w:rFonts w:ascii="Verdana" w:eastAsia="Calibri" w:hAnsi="Verdana"/>
                <w:b/>
                <w:sz w:val="18"/>
                <w:szCs w:val="18"/>
                <w:lang w:eastAsia="en-US"/>
              </w:rPr>
              <w:t>PILOT SKRBNIK:</w:t>
            </w:r>
          </w:p>
        </w:tc>
        <w:tc>
          <w:tcPr>
            <w:tcW w:w="2552" w:type="dxa"/>
            <w:tcBorders>
              <w:top w:val="single" w:sz="4" w:space="0" w:color="auto"/>
              <w:left w:val="single" w:sz="4" w:space="0" w:color="auto"/>
              <w:bottom w:val="single" w:sz="4" w:space="0" w:color="auto"/>
              <w:right w:val="single" w:sz="4" w:space="0" w:color="auto"/>
            </w:tcBorders>
            <w:shd w:val="pct20" w:color="auto" w:fill="auto"/>
            <w:vAlign w:val="bottom"/>
          </w:tcPr>
          <w:p w14:paraId="355EFD64" w14:textId="77777777" w:rsidR="0050238C" w:rsidRPr="0050238C" w:rsidRDefault="0050238C" w:rsidP="0050238C">
            <w:pPr>
              <w:overflowPunct/>
              <w:autoSpaceDE/>
              <w:autoSpaceDN/>
              <w:adjustRightInd/>
              <w:spacing w:before="40" w:after="40" w:line="276" w:lineRule="auto"/>
              <w:jc w:val="left"/>
              <w:textAlignment w:val="auto"/>
              <w:rPr>
                <w:rFonts w:ascii="Verdana" w:eastAsia="Calibri" w:hAnsi="Verdana"/>
                <w:sz w:val="12"/>
                <w:szCs w:val="12"/>
                <w:shd w:val="clear" w:color="auto" w:fill="E6E6E6"/>
                <w:lang w:eastAsia="en-US"/>
              </w:rPr>
            </w:pPr>
            <w:r w:rsidRPr="0050238C">
              <w:rPr>
                <w:rFonts w:ascii="Verdana" w:eastAsia="Calibri" w:hAnsi="Verdana"/>
                <w:sz w:val="12"/>
                <w:szCs w:val="12"/>
                <w:highlight w:val="lightGray"/>
                <w:shd w:val="clear" w:color="auto" w:fill="E6E6E6"/>
                <w:lang w:eastAsia="en-US"/>
              </w:rPr>
              <w:t>ime in priimek</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182BB7D4" w14:textId="77777777" w:rsidR="0050238C" w:rsidRPr="0050238C" w:rsidRDefault="0050238C" w:rsidP="0050238C">
            <w:pPr>
              <w:overflowPunct/>
              <w:autoSpaceDE/>
              <w:autoSpaceDN/>
              <w:adjustRightInd/>
              <w:spacing w:before="40" w:after="40" w:line="276" w:lineRule="auto"/>
              <w:jc w:val="center"/>
              <w:textAlignment w:val="auto"/>
              <w:rPr>
                <w:rFonts w:ascii="Verdana" w:eastAsia="Calibri" w:hAnsi="Verdana"/>
                <w:b/>
                <w:sz w:val="24"/>
                <w:szCs w:val="24"/>
                <w:lang w:eastAsia="en-US"/>
              </w:rPr>
            </w:pPr>
            <w:r w:rsidRPr="0050238C">
              <w:rPr>
                <w:rFonts w:ascii="Verdana" w:eastAsia="Calibri" w:hAnsi="Verdana"/>
                <w:b/>
                <w:sz w:val="18"/>
                <w:szCs w:val="18"/>
                <w:lang w:eastAsia="en-US"/>
              </w:rPr>
              <w:t>EVIDENČNA ŠTEVILKA</w:t>
            </w:r>
            <w:r w:rsidRPr="0050238C">
              <w:rPr>
                <w:rFonts w:ascii="Verdana" w:eastAsia="Calibri" w:hAnsi="Verdana"/>
                <w:b/>
                <w:sz w:val="24"/>
                <w:szCs w:val="24"/>
                <w:lang w:eastAsia="en-US"/>
              </w:rPr>
              <w:t>:</w:t>
            </w:r>
          </w:p>
        </w:tc>
        <w:tc>
          <w:tcPr>
            <w:tcW w:w="1134" w:type="dxa"/>
            <w:vMerge w:val="restart"/>
            <w:tcBorders>
              <w:top w:val="single" w:sz="4" w:space="0" w:color="auto"/>
              <w:left w:val="single" w:sz="4" w:space="0" w:color="auto"/>
              <w:right w:val="single" w:sz="4" w:space="0" w:color="auto"/>
            </w:tcBorders>
            <w:shd w:val="pct20" w:color="auto" w:fill="auto"/>
            <w:vAlign w:val="center"/>
          </w:tcPr>
          <w:p w14:paraId="6037F2F7" w14:textId="77777777" w:rsidR="0050238C" w:rsidRPr="0050238C" w:rsidRDefault="0050238C" w:rsidP="0050238C">
            <w:pPr>
              <w:tabs>
                <w:tab w:val="right" w:pos="9900"/>
              </w:tabs>
              <w:overflowPunct/>
              <w:autoSpaceDE/>
              <w:autoSpaceDN/>
              <w:adjustRightInd/>
              <w:jc w:val="center"/>
              <w:textAlignment w:val="auto"/>
              <w:rPr>
                <w:rFonts w:ascii="Verdana" w:eastAsia="Calibri" w:hAnsi="Verdana"/>
                <w:b/>
                <w:sz w:val="16"/>
                <w:lang w:eastAsia="en-US"/>
              </w:rPr>
            </w:pPr>
          </w:p>
        </w:tc>
      </w:tr>
      <w:tr w:rsidR="0050238C" w:rsidRPr="0050238C" w14:paraId="66AA2A3A" w14:textId="77777777" w:rsidTr="008E1919">
        <w:trPr>
          <w:trHeight w:val="690"/>
        </w:trPr>
        <w:tc>
          <w:tcPr>
            <w:tcW w:w="1135" w:type="dxa"/>
            <w:vMerge/>
            <w:tcBorders>
              <w:left w:val="single" w:sz="4" w:space="0" w:color="auto"/>
              <w:bottom w:val="single" w:sz="4" w:space="0" w:color="auto"/>
              <w:right w:val="single" w:sz="4" w:space="0" w:color="auto"/>
            </w:tcBorders>
            <w:shd w:val="clear" w:color="auto" w:fill="auto"/>
            <w:vAlign w:val="center"/>
          </w:tcPr>
          <w:p w14:paraId="4D9BDB92" w14:textId="77777777" w:rsidR="0050238C" w:rsidRPr="0050238C" w:rsidRDefault="0050238C" w:rsidP="0050238C">
            <w:pPr>
              <w:overflowPunct/>
              <w:autoSpaceDE/>
              <w:autoSpaceDN/>
              <w:adjustRightInd/>
              <w:spacing w:before="40" w:after="40" w:line="276" w:lineRule="auto"/>
              <w:jc w:val="center"/>
              <w:textAlignment w:val="auto"/>
              <w:rPr>
                <w:rFonts w:ascii="Verdana" w:eastAsia="Calibri" w:hAnsi="Verdana"/>
                <w:b/>
                <w:sz w:val="20"/>
                <w:szCs w:val="20"/>
                <w:lang w:eastAsia="en-US"/>
              </w:rPr>
            </w:pPr>
          </w:p>
        </w:tc>
        <w:tc>
          <w:tcPr>
            <w:tcW w:w="1559" w:type="dxa"/>
            <w:vMerge/>
            <w:tcBorders>
              <w:left w:val="single" w:sz="4" w:space="0" w:color="auto"/>
              <w:bottom w:val="single" w:sz="4" w:space="0" w:color="auto"/>
              <w:right w:val="single" w:sz="4" w:space="0" w:color="auto"/>
            </w:tcBorders>
            <w:shd w:val="pct20" w:color="auto" w:fill="auto"/>
            <w:vAlign w:val="center"/>
          </w:tcPr>
          <w:p w14:paraId="6F433BA4" w14:textId="77777777" w:rsidR="0050238C" w:rsidRPr="0050238C" w:rsidRDefault="0050238C" w:rsidP="0050238C">
            <w:pPr>
              <w:overflowPunct/>
              <w:autoSpaceDE/>
              <w:autoSpaceDN/>
              <w:adjustRightInd/>
              <w:spacing w:before="40" w:after="40" w:line="276" w:lineRule="auto"/>
              <w:jc w:val="center"/>
              <w:textAlignment w:val="auto"/>
              <w:rPr>
                <w:rFonts w:ascii="Verdana" w:eastAsia="Calibri" w:hAnsi="Verdana"/>
                <w:sz w:val="20"/>
                <w:szCs w:val="22"/>
                <w:shd w:val="clear" w:color="auto" w:fill="E6E6E6"/>
                <w:lang w:eastAsia="en-US"/>
              </w:rPr>
            </w:pPr>
          </w:p>
        </w:tc>
        <w:tc>
          <w:tcPr>
            <w:tcW w:w="1984" w:type="dxa"/>
            <w:vMerge/>
            <w:tcBorders>
              <w:left w:val="single" w:sz="4" w:space="0" w:color="auto"/>
              <w:bottom w:val="single" w:sz="4" w:space="0" w:color="auto"/>
              <w:right w:val="single" w:sz="4" w:space="0" w:color="auto"/>
            </w:tcBorders>
            <w:shd w:val="clear" w:color="auto" w:fill="auto"/>
            <w:vAlign w:val="center"/>
          </w:tcPr>
          <w:p w14:paraId="0153E6FC" w14:textId="77777777" w:rsidR="0050238C" w:rsidRPr="0050238C" w:rsidRDefault="0050238C" w:rsidP="0050238C">
            <w:pPr>
              <w:overflowPunct/>
              <w:autoSpaceDE/>
              <w:autoSpaceDN/>
              <w:adjustRightInd/>
              <w:spacing w:before="40" w:after="40" w:line="276" w:lineRule="auto"/>
              <w:jc w:val="center"/>
              <w:textAlignment w:val="auto"/>
              <w:rPr>
                <w:rFonts w:ascii="Verdana" w:eastAsia="Calibri" w:hAnsi="Verdana"/>
                <w:b/>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shd w:val="pct20" w:color="auto" w:fill="auto"/>
            <w:vAlign w:val="bottom"/>
          </w:tcPr>
          <w:p w14:paraId="0AD11450" w14:textId="77777777" w:rsidR="0050238C" w:rsidRPr="0050238C" w:rsidRDefault="0050238C" w:rsidP="0050238C">
            <w:pPr>
              <w:overflowPunct/>
              <w:autoSpaceDE/>
              <w:autoSpaceDN/>
              <w:adjustRightInd/>
              <w:spacing w:before="40" w:after="40" w:line="276" w:lineRule="auto"/>
              <w:jc w:val="left"/>
              <w:textAlignment w:val="auto"/>
              <w:rPr>
                <w:rFonts w:ascii="Verdana" w:eastAsia="Calibri" w:hAnsi="Verdana"/>
                <w:sz w:val="20"/>
                <w:szCs w:val="22"/>
                <w:shd w:val="clear" w:color="auto" w:fill="E6E6E6"/>
                <w:lang w:eastAsia="en-US"/>
              </w:rPr>
            </w:pPr>
            <w:r w:rsidRPr="0050238C">
              <w:rPr>
                <w:rFonts w:ascii="Verdana" w:eastAsia="Calibri" w:hAnsi="Verdana"/>
                <w:sz w:val="12"/>
                <w:szCs w:val="12"/>
                <w:highlight w:val="lightGray"/>
                <w:shd w:val="clear" w:color="auto" w:fill="E6E6E6"/>
                <w:lang w:eastAsia="en-US"/>
              </w:rPr>
              <w:t>podpis</w:t>
            </w:r>
          </w:p>
        </w:tc>
        <w:tc>
          <w:tcPr>
            <w:tcW w:w="1559" w:type="dxa"/>
            <w:vMerge/>
            <w:tcBorders>
              <w:left w:val="single" w:sz="4" w:space="0" w:color="auto"/>
              <w:bottom w:val="single" w:sz="4" w:space="0" w:color="auto"/>
              <w:right w:val="single" w:sz="4" w:space="0" w:color="auto"/>
            </w:tcBorders>
            <w:shd w:val="clear" w:color="auto" w:fill="auto"/>
            <w:vAlign w:val="center"/>
          </w:tcPr>
          <w:p w14:paraId="1204EE79" w14:textId="77777777" w:rsidR="0050238C" w:rsidRPr="0050238C" w:rsidRDefault="0050238C" w:rsidP="0050238C">
            <w:pPr>
              <w:overflowPunct/>
              <w:autoSpaceDE/>
              <w:autoSpaceDN/>
              <w:adjustRightInd/>
              <w:spacing w:before="40" w:after="40" w:line="276" w:lineRule="auto"/>
              <w:jc w:val="center"/>
              <w:textAlignment w:val="auto"/>
              <w:rPr>
                <w:rFonts w:ascii="Verdana" w:eastAsia="Calibri" w:hAnsi="Verdana"/>
                <w:b/>
                <w:sz w:val="18"/>
                <w:szCs w:val="18"/>
                <w:lang w:eastAsia="en-US"/>
              </w:rPr>
            </w:pPr>
          </w:p>
        </w:tc>
        <w:tc>
          <w:tcPr>
            <w:tcW w:w="1134" w:type="dxa"/>
            <w:vMerge/>
            <w:tcBorders>
              <w:left w:val="single" w:sz="4" w:space="0" w:color="auto"/>
              <w:bottom w:val="single" w:sz="4" w:space="0" w:color="auto"/>
              <w:right w:val="single" w:sz="4" w:space="0" w:color="auto"/>
            </w:tcBorders>
            <w:shd w:val="pct20" w:color="auto" w:fill="auto"/>
            <w:vAlign w:val="center"/>
          </w:tcPr>
          <w:p w14:paraId="623D59C8" w14:textId="77777777" w:rsidR="0050238C" w:rsidRPr="0050238C" w:rsidRDefault="0050238C" w:rsidP="0050238C">
            <w:pPr>
              <w:tabs>
                <w:tab w:val="right" w:pos="9900"/>
              </w:tabs>
              <w:overflowPunct/>
              <w:autoSpaceDE/>
              <w:autoSpaceDN/>
              <w:adjustRightInd/>
              <w:jc w:val="center"/>
              <w:textAlignment w:val="auto"/>
              <w:rPr>
                <w:rFonts w:ascii="Verdana" w:eastAsia="Calibri" w:hAnsi="Verdana"/>
                <w:b/>
                <w:sz w:val="16"/>
                <w:lang w:eastAsia="en-US"/>
              </w:rPr>
            </w:pPr>
          </w:p>
        </w:tc>
      </w:tr>
    </w:tbl>
    <w:p w14:paraId="6AC3AC2A" w14:textId="77777777" w:rsidR="0050238C" w:rsidRDefault="0050238C" w:rsidP="0050238C">
      <w:pPr>
        <w:overflowPunct/>
        <w:autoSpaceDE/>
        <w:autoSpaceDN/>
        <w:adjustRightInd/>
        <w:spacing w:line="276" w:lineRule="auto"/>
        <w:jc w:val="left"/>
        <w:textAlignment w:val="auto"/>
        <w:rPr>
          <w:rFonts w:ascii="Verdana" w:eastAsia="Calibri" w:hAnsi="Verdana"/>
          <w:sz w:val="18"/>
          <w:szCs w:val="18"/>
          <w:lang w:eastAsia="en-US"/>
        </w:rPr>
      </w:pPr>
    </w:p>
    <w:p w14:paraId="2922F00D" w14:textId="42CD924B" w:rsidR="0050238C" w:rsidRPr="0050238C" w:rsidRDefault="0050238C" w:rsidP="0050238C">
      <w:pPr>
        <w:rPr>
          <w:rFonts w:ascii="Verdana" w:eastAsia="Calibri" w:hAnsi="Verdana"/>
          <w:sz w:val="18"/>
          <w:szCs w:val="18"/>
          <w:lang w:eastAsia="en-US"/>
        </w:rPr>
        <w:sectPr w:rsidR="0050238C" w:rsidRPr="0050238C" w:rsidSect="0050238C">
          <w:pgSz w:w="11906" w:h="16838"/>
          <w:pgMar w:top="1134" w:right="991" w:bottom="680" w:left="1134" w:header="709" w:footer="709" w:gutter="0"/>
          <w:cols w:space="708"/>
          <w:docGrid w:linePitch="360"/>
        </w:sectPr>
      </w:pPr>
    </w:p>
    <w:bookmarkEnd w:id="1"/>
    <w:p w14:paraId="6B2E637B" w14:textId="44D7F1CE" w:rsidR="004E61E2" w:rsidRDefault="0050238C" w:rsidP="004E61E2">
      <w:pPr>
        <w:tabs>
          <w:tab w:val="left" w:pos="567"/>
        </w:tabs>
        <w:rPr>
          <w:rFonts w:cs="Arial"/>
          <w:b/>
          <w:bCs/>
          <w:sz w:val="20"/>
          <w:szCs w:val="20"/>
        </w:rPr>
      </w:pPr>
      <w:r w:rsidRPr="0050238C">
        <w:rPr>
          <w:rFonts w:cs="Arial"/>
          <w:b/>
          <w:bCs/>
          <w:sz w:val="20"/>
          <w:szCs w:val="20"/>
        </w:rPr>
        <w:lastRenderedPageBreak/>
        <w:t>Priloga 2: Poročilo – kontrolna lista tehničnega pregleda jadralnega padala</w:t>
      </w:r>
    </w:p>
    <w:p w14:paraId="3E1A2ED1" w14:textId="77777777" w:rsidR="0050238C" w:rsidRDefault="0050238C" w:rsidP="004E61E2">
      <w:pPr>
        <w:tabs>
          <w:tab w:val="left" w:pos="567"/>
        </w:tabs>
        <w:rPr>
          <w:rFonts w:cs="Arial"/>
          <w:b/>
          <w:bCs/>
          <w:sz w:val="20"/>
          <w:szCs w:val="20"/>
        </w:rPr>
      </w:pPr>
    </w:p>
    <w:p w14:paraId="49A5519F" w14:textId="77777777" w:rsidR="0050238C" w:rsidRPr="0050238C" w:rsidRDefault="0050238C" w:rsidP="0050238C">
      <w:pPr>
        <w:overflowPunct/>
        <w:autoSpaceDE/>
        <w:autoSpaceDN/>
        <w:adjustRightInd/>
        <w:spacing w:after="200" w:line="276" w:lineRule="auto"/>
        <w:jc w:val="center"/>
        <w:textAlignment w:val="auto"/>
        <w:rPr>
          <w:rFonts w:ascii="Verdana" w:eastAsia="Calibri" w:hAnsi="Verdana"/>
          <w:b/>
          <w:sz w:val="20"/>
          <w:szCs w:val="22"/>
          <w:lang w:eastAsia="en-US"/>
        </w:rPr>
      </w:pPr>
      <w:r w:rsidRPr="0050238C">
        <w:rPr>
          <w:rFonts w:ascii="Verdana" w:eastAsia="Calibri" w:hAnsi="Verdana"/>
          <w:b/>
          <w:sz w:val="20"/>
          <w:szCs w:val="22"/>
          <w:lang w:eastAsia="en-US"/>
        </w:rPr>
        <w:t>POSTOPEK TEHNIČNEGA PREGLEDA JADRALNEGA PADALA</w:t>
      </w:r>
    </w:p>
    <w:p w14:paraId="663927B6" w14:textId="77777777" w:rsidR="0050238C" w:rsidRPr="0050238C" w:rsidRDefault="0050238C" w:rsidP="0050238C">
      <w:pPr>
        <w:overflowPunct/>
        <w:autoSpaceDE/>
        <w:autoSpaceDN/>
        <w:adjustRightInd/>
        <w:spacing w:line="276" w:lineRule="auto"/>
        <w:jc w:val="left"/>
        <w:textAlignment w:val="auto"/>
        <w:rPr>
          <w:rFonts w:ascii="Verdana" w:eastAsia="Calibri" w:hAnsi="Verdana"/>
          <w:b/>
          <w:bCs/>
          <w:sz w:val="20"/>
          <w:szCs w:val="22"/>
          <w:lang w:eastAsia="en-US"/>
        </w:rPr>
      </w:pPr>
      <w:r w:rsidRPr="0050238C">
        <w:rPr>
          <w:rFonts w:ascii="Verdana" w:eastAsia="Calibri" w:hAnsi="Verdana"/>
          <w:b/>
          <w:bCs/>
          <w:sz w:val="20"/>
          <w:szCs w:val="22"/>
          <w:lang w:eastAsia="en-US"/>
        </w:rPr>
        <w:t>Namen pregleda</w:t>
      </w:r>
    </w:p>
    <w:p w14:paraId="39B560FC" w14:textId="77777777" w:rsidR="0050238C" w:rsidRPr="0050238C" w:rsidRDefault="0050238C" w:rsidP="0050238C">
      <w:pPr>
        <w:overflowPunct/>
        <w:autoSpaceDE/>
        <w:autoSpaceDN/>
        <w:adjustRightInd/>
        <w:spacing w:after="200" w:line="276" w:lineRule="auto"/>
        <w:textAlignment w:val="auto"/>
        <w:rPr>
          <w:rFonts w:ascii="Verdana" w:eastAsia="Calibri" w:hAnsi="Verdana"/>
          <w:sz w:val="20"/>
          <w:szCs w:val="22"/>
          <w:lang w:eastAsia="en-US"/>
        </w:rPr>
      </w:pPr>
      <w:r w:rsidRPr="0050238C">
        <w:rPr>
          <w:rFonts w:ascii="Verdana" w:eastAsia="Calibri" w:hAnsi="Verdana"/>
          <w:sz w:val="20"/>
          <w:szCs w:val="22"/>
          <w:lang w:eastAsia="en-US"/>
        </w:rPr>
        <w:t>Namen tehničnega pregleda jadralnega padala je ugotavljanje sposobnosti za letenje. Tehnični pregled mora biti izveden v skladu z zahtevami proizvajalca na pobudo skrbnika jadralnega padala. Dolžnost skrbnika je, da skrbi, da je padalo redno pregledano v skladu z navodili proizvajalca. Kakršnakoli odstopanja od zahtev proizvajalca, ki so ugotovljena med tehničnim pregledom, morajo biti odpravljena.</w:t>
      </w:r>
    </w:p>
    <w:p w14:paraId="7E5684A7" w14:textId="77777777" w:rsidR="0050238C" w:rsidRPr="0050238C" w:rsidRDefault="0050238C" w:rsidP="0050238C">
      <w:pPr>
        <w:overflowPunct/>
        <w:autoSpaceDE/>
        <w:autoSpaceDN/>
        <w:adjustRightInd/>
        <w:spacing w:after="200" w:line="276" w:lineRule="auto"/>
        <w:textAlignment w:val="auto"/>
        <w:rPr>
          <w:rFonts w:ascii="Verdana" w:eastAsia="Calibri" w:hAnsi="Verdana"/>
          <w:sz w:val="20"/>
          <w:szCs w:val="22"/>
          <w:lang w:eastAsia="en-US"/>
        </w:rPr>
      </w:pPr>
      <w:r w:rsidRPr="0050238C">
        <w:rPr>
          <w:rFonts w:ascii="Verdana" w:eastAsia="Calibri" w:hAnsi="Verdana"/>
          <w:sz w:val="20"/>
          <w:szCs w:val="22"/>
          <w:lang w:eastAsia="en-US"/>
        </w:rPr>
        <w:t>Če proizvajalec ne zahteva drugače, mora biti jadralno padalo tehnično pregledano vsaki 2 leti oziroma vsakih 150 ur naleta, pri čemer se ure dvigovanja padala (</w:t>
      </w:r>
      <w:proofErr w:type="spellStart"/>
      <w:r w:rsidRPr="0050238C">
        <w:rPr>
          <w:rFonts w:ascii="Verdana" w:eastAsia="Calibri" w:hAnsi="Verdana"/>
          <w:sz w:val="20"/>
          <w:szCs w:val="22"/>
          <w:lang w:eastAsia="en-US"/>
        </w:rPr>
        <w:t>ground-handling</w:t>
      </w:r>
      <w:proofErr w:type="spellEnd"/>
      <w:r w:rsidRPr="0050238C">
        <w:rPr>
          <w:rFonts w:ascii="Verdana" w:eastAsia="Calibri" w:hAnsi="Verdana"/>
          <w:sz w:val="20"/>
          <w:szCs w:val="22"/>
          <w:lang w:eastAsia="en-US"/>
        </w:rPr>
        <w:t>) na tleh štejejo dvojno.</w:t>
      </w:r>
    </w:p>
    <w:p w14:paraId="582BE417" w14:textId="77777777" w:rsidR="0050238C" w:rsidRPr="0050238C" w:rsidRDefault="0050238C" w:rsidP="0050238C">
      <w:pPr>
        <w:overflowPunct/>
        <w:autoSpaceDE/>
        <w:autoSpaceDN/>
        <w:adjustRightInd/>
        <w:spacing w:line="276" w:lineRule="auto"/>
        <w:jc w:val="left"/>
        <w:textAlignment w:val="auto"/>
        <w:rPr>
          <w:rFonts w:ascii="Verdana" w:eastAsia="Calibri" w:hAnsi="Verdana"/>
          <w:b/>
          <w:bCs/>
          <w:sz w:val="20"/>
          <w:szCs w:val="22"/>
          <w:lang w:eastAsia="en-US"/>
        </w:rPr>
      </w:pPr>
      <w:r w:rsidRPr="0050238C">
        <w:rPr>
          <w:rFonts w:ascii="Verdana" w:eastAsia="Calibri" w:hAnsi="Verdana"/>
          <w:b/>
          <w:bCs/>
          <w:sz w:val="20"/>
          <w:szCs w:val="22"/>
          <w:lang w:eastAsia="en-US"/>
        </w:rPr>
        <w:t>Zahtevana oprema in dokumentacija za izvedbo tehničnega pregleda je sledeča:</w:t>
      </w:r>
    </w:p>
    <w:p w14:paraId="26DA3613" w14:textId="77777777" w:rsidR="0050238C" w:rsidRPr="0050238C" w:rsidRDefault="0050238C" w:rsidP="0050238C">
      <w:pPr>
        <w:numPr>
          <w:ilvl w:val="0"/>
          <w:numId w:val="42"/>
        </w:numPr>
        <w:overflowPunct/>
        <w:autoSpaceDE/>
        <w:autoSpaceDN/>
        <w:adjustRightInd/>
        <w:spacing w:after="200" w:line="276" w:lineRule="auto"/>
        <w:contextualSpacing/>
        <w:jc w:val="left"/>
        <w:textAlignment w:val="auto"/>
        <w:rPr>
          <w:rFonts w:ascii="Verdana" w:eastAsia="Calibri" w:hAnsi="Verdana"/>
          <w:sz w:val="20"/>
          <w:szCs w:val="22"/>
          <w:lang w:eastAsia="en-US"/>
        </w:rPr>
      </w:pPr>
      <w:proofErr w:type="spellStart"/>
      <w:r w:rsidRPr="0050238C">
        <w:rPr>
          <w:rFonts w:ascii="Verdana" w:eastAsia="Calibri" w:hAnsi="Verdana"/>
          <w:sz w:val="20"/>
          <w:szCs w:val="22"/>
          <w:lang w:eastAsia="en-US"/>
        </w:rPr>
        <w:t>porozimeter</w:t>
      </w:r>
      <w:proofErr w:type="spellEnd"/>
      <w:r w:rsidRPr="0050238C">
        <w:rPr>
          <w:rFonts w:ascii="Verdana" w:eastAsia="Calibri" w:hAnsi="Verdana"/>
          <w:sz w:val="20"/>
          <w:szCs w:val="22"/>
          <w:lang w:eastAsia="en-US"/>
        </w:rPr>
        <w:t xml:space="preserve"> JDC MK1 ali ekvivalent, ki uporablja isti standard merjenja in pripadajoča navodila za uporabo,</w:t>
      </w:r>
    </w:p>
    <w:p w14:paraId="1C594A13" w14:textId="77777777" w:rsidR="0050238C" w:rsidRPr="0050238C" w:rsidRDefault="0050238C" w:rsidP="0050238C">
      <w:pPr>
        <w:numPr>
          <w:ilvl w:val="0"/>
          <w:numId w:val="42"/>
        </w:numPr>
        <w:overflowPunct/>
        <w:autoSpaceDE/>
        <w:autoSpaceDN/>
        <w:adjustRightInd/>
        <w:spacing w:after="200" w:line="276" w:lineRule="auto"/>
        <w:contextualSpacing/>
        <w:jc w:val="left"/>
        <w:textAlignment w:val="auto"/>
        <w:rPr>
          <w:rFonts w:ascii="Verdana" w:eastAsia="Calibri" w:hAnsi="Verdana"/>
          <w:sz w:val="20"/>
          <w:szCs w:val="22"/>
          <w:lang w:eastAsia="en-US"/>
        </w:rPr>
      </w:pPr>
      <w:proofErr w:type="spellStart"/>
      <w:r w:rsidRPr="0050238C">
        <w:rPr>
          <w:rFonts w:ascii="Verdana" w:eastAsia="Calibri" w:hAnsi="Verdana"/>
          <w:sz w:val="20"/>
          <w:szCs w:val="22"/>
          <w:lang w:eastAsia="en-US"/>
        </w:rPr>
        <w:t>bettsometer</w:t>
      </w:r>
      <w:proofErr w:type="spellEnd"/>
      <w:r w:rsidRPr="0050238C">
        <w:rPr>
          <w:rFonts w:ascii="Verdana" w:eastAsia="Calibri" w:hAnsi="Verdana"/>
          <w:sz w:val="20"/>
          <w:szCs w:val="22"/>
          <w:lang w:eastAsia="en-US"/>
        </w:rPr>
        <w:t xml:space="preserve"> in pripadajoča navodila za uporabo,</w:t>
      </w:r>
    </w:p>
    <w:p w14:paraId="287B8635" w14:textId="77777777" w:rsidR="0050238C" w:rsidRPr="0050238C" w:rsidRDefault="0050238C" w:rsidP="0050238C">
      <w:pPr>
        <w:numPr>
          <w:ilvl w:val="0"/>
          <w:numId w:val="42"/>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 xml:space="preserve">naprava za merjenje dolžine vrvic pod natezno obremenitvijo 5 </w:t>
      </w:r>
      <w:proofErr w:type="spellStart"/>
      <w:r w:rsidRPr="0050238C">
        <w:rPr>
          <w:rFonts w:ascii="Verdana" w:eastAsia="Calibri" w:hAnsi="Verdana"/>
          <w:sz w:val="20"/>
          <w:szCs w:val="22"/>
          <w:lang w:eastAsia="en-US"/>
        </w:rPr>
        <w:t>daN</w:t>
      </w:r>
      <w:proofErr w:type="spellEnd"/>
      <w:r w:rsidRPr="0050238C">
        <w:rPr>
          <w:rFonts w:ascii="Verdana" w:eastAsia="Calibri" w:hAnsi="Verdana"/>
          <w:sz w:val="20"/>
          <w:szCs w:val="22"/>
          <w:lang w:eastAsia="en-US"/>
        </w:rPr>
        <w:t>,</w:t>
      </w:r>
    </w:p>
    <w:p w14:paraId="25D867C9" w14:textId="77777777" w:rsidR="0050238C" w:rsidRPr="0050238C" w:rsidRDefault="0050238C" w:rsidP="0050238C">
      <w:pPr>
        <w:numPr>
          <w:ilvl w:val="0"/>
          <w:numId w:val="42"/>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specializirana naprava za preizkus nosilnosti vrvic,</w:t>
      </w:r>
    </w:p>
    <w:p w14:paraId="7A125D43" w14:textId="77777777" w:rsidR="0050238C" w:rsidRPr="0050238C" w:rsidRDefault="0050238C" w:rsidP="0050238C">
      <w:pPr>
        <w:numPr>
          <w:ilvl w:val="0"/>
          <w:numId w:val="42"/>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tehnični podatki jadralnega padala in zahteve proizvajalca,</w:t>
      </w:r>
    </w:p>
    <w:p w14:paraId="2D90CBFA" w14:textId="77777777" w:rsidR="0050238C" w:rsidRPr="0050238C" w:rsidRDefault="0050238C" w:rsidP="0050238C">
      <w:pPr>
        <w:numPr>
          <w:ilvl w:val="0"/>
          <w:numId w:val="42"/>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obrazec za ugotavljanje tehnične ustreznosti (priloga 4).</w:t>
      </w:r>
    </w:p>
    <w:p w14:paraId="5FF2D5F2" w14:textId="77777777" w:rsidR="0050238C" w:rsidRDefault="0050238C" w:rsidP="0050238C">
      <w:pPr>
        <w:overflowPunct/>
        <w:autoSpaceDE/>
        <w:autoSpaceDN/>
        <w:adjustRightInd/>
        <w:spacing w:line="276" w:lineRule="auto"/>
        <w:jc w:val="left"/>
        <w:textAlignment w:val="auto"/>
        <w:rPr>
          <w:rFonts w:ascii="Verdana" w:eastAsia="Calibri" w:hAnsi="Verdana"/>
          <w:b/>
          <w:bCs/>
          <w:sz w:val="20"/>
          <w:szCs w:val="22"/>
          <w:lang w:eastAsia="en-US"/>
        </w:rPr>
      </w:pPr>
    </w:p>
    <w:p w14:paraId="26EDFA62" w14:textId="57833771" w:rsidR="0050238C" w:rsidRPr="0050238C" w:rsidRDefault="0050238C" w:rsidP="0050238C">
      <w:pPr>
        <w:overflowPunct/>
        <w:autoSpaceDE/>
        <w:autoSpaceDN/>
        <w:adjustRightInd/>
        <w:spacing w:line="276" w:lineRule="auto"/>
        <w:jc w:val="left"/>
        <w:textAlignment w:val="auto"/>
        <w:rPr>
          <w:rFonts w:ascii="Verdana" w:eastAsia="Calibri" w:hAnsi="Verdana"/>
          <w:b/>
          <w:bCs/>
          <w:sz w:val="20"/>
          <w:szCs w:val="22"/>
          <w:lang w:eastAsia="en-US"/>
        </w:rPr>
      </w:pPr>
      <w:r w:rsidRPr="0050238C">
        <w:rPr>
          <w:rFonts w:ascii="Verdana" w:eastAsia="Calibri" w:hAnsi="Verdana"/>
          <w:b/>
          <w:bCs/>
          <w:sz w:val="20"/>
          <w:szCs w:val="22"/>
          <w:lang w:eastAsia="en-US"/>
        </w:rPr>
        <w:t>Postopek pregleda je izveden po naslednjem vrstnem redu:</w:t>
      </w:r>
    </w:p>
    <w:p w14:paraId="12AB3CCC" w14:textId="77777777" w:rsidR="0050238C" w:rsidRPr="0050238C" w:rsidRDefault="0050238C" w:rsidP="0050238C">
      <w:pPr>
        <w:numPr>
          <w:ilvl w:val="0"/>
          <w:numId w:val="43"/>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identifikacija jadralnega padala,</w:t>
      </w:r>
    </w:p>
    <w:p w14:paraId="4E48249E" w14:textId="77777777" w:rsidR="0050238C" w:rsidRPr="0050238C" w:rsidRDefault="0050238C" w:rsidP="0050238C">
      <w:pPr>
        <w:numPr>
          <w:ilvl w:val="0"/>
          <w:numId w:val="43"/>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pregled krila,</w:t>
      </w:r>
    </w:p>
    <w:p w14:paraId="40B19851" w14:textId="77777777" w:rsidR="0050238C" w:rsidRPr="0050238C" w:rsidRDefault="0050238C" w:rsidP="0050238C">
      <w:pPr>
        <w:numPr>
          <w:ilvl w:val="0"/>
          <w:numId w:val="43"/>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pregled nosilnih trakov in vponk,</w:t>
      </w:r>
    </w:p>
    <w:p w14:paraId="782D29DF" w14:textId="77777777" w:rsidR="0050238C" w:rsidRPr="0050238C" w:rsidRDefault="0050238C" w:rsidP="0050238C">
      <w:pPr>
        <w:numPr>
          <w:ilvl w:val="0"/>
          <w:numId w:val="43"/>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pregled vrvic,</w:t>
      </w:r>
    </w:p>
    <w:p w14:paraId="77AC5708" w14:textId="77777777" w:rsidR="0050238C" w:rsidRPr="0050238C" w:rsidRDefault="0050238C" w:rsidP="0050238C">
      <w:pPr>
        <w:numPr>
          <w:ilvl w:val="0"/>
          <w:numId w:val="43"/>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izvedba morebitnih popravil in zamenjav,</w:t>
      </w:r>
    </w:p>
    <w:p w14:paraId="2993B409" w14:textId="77777777" w:rsidR="0050238C" w:rsidRPr="0050238C" w:rsidRDefault="0050238C" w:rsidP="0050238C">
      <w:pPr>
        <w:numPr>
          <w:ilvl w:val="0"/>
          <w:numId w:val="43"/>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testni let,</w:t>
      </w:r>
    </w:p>
    <w:p w14:paraId="226E86ED" w14:textId="77777777" w:rsidR="0050238C" w:rsidRPr="0050238C" w:rsidRDefault="0050238C" w:rsidP="0050238C">
      <w:pPr>
        <w:numPr>
          <w:ilvl w:val="0"/>
          <w:numId w:val="43"/>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izdaja ali zavrnitev potrdila o tehnični ustreznosti.</w:t>
      </w:r>
    </w:p>
    <w:p w14:paraId="54E28C47" w14:textId="77777777" w:rsidR="0050238C" w:rsidRDefault="0050238C" w:rsidP="0050238C">
      <w:pPr>
        <w:keepNext/>
        <w:keepLines/>
        <w:overflowPunct/>
        <w:autoSpaceDE/>
        <w:autoSpaceDN/>
        <w:adjustRightInd/>
        <w:spacing w:line="276" w:lineRule="auto"/>
        <w:ind w:left="360" w:hanging="360"/>
        <w:jc w:val="left"/>
        <w:textAlignment w:val="auto"/>
        <w:outlineLvl w:val="1"/>
        <w:rPr>
          <w:rFonts w:ascii="Verdana" w:hAnsi="Verdana"/>
          <w:b/>
          <w:bCs/>
          <w:sz w:val="20"/>
          <w:szCs w:val="26"/>
          <w:lang w:eastAsia="en-US"/>
        </w:rPr>
      </w:pPr>
    </w:p>
    <w:p w14:paraId="053AFAC8" w14:textId="582D1745" w:rsidR="0050238C" w:rsidRPr="0050238C" w:rsidRDefault="0050238C" w:rsidP="0050238C">
      <w:pPr>
        <w:pStyle w:val="Odstavekseznama"/>
        <w:keepNext/>
        <w:keepLines/>
        <w:numPr>
          <w:ilvl w:val="0"/>
          <w:numId w:val="47"/>
        </w:numPr>
        <w:overflowPunct/>
        <w:autoSpaceDE/>
        <w:autoSpaceDN/>
        <w:adjustRightInd/>
        <w:spacing w:before="200" w:after="200" w:line="276" w:lineRule="auto"/>
        <w:jc w:val="left"/>
        <w:textAlignment w:val="auto"/>
        <w:outlineLvl w:val="1"/>
        <w:rPr>
          <w:rFonts w:ascii="Verdana" w:hAnsi="Verdana"/>
          <w:b/>
          <w:bCs/>
          <w:sz w:val="20"/>
          <w:szCs w:val="26"/>
          <w:lang w:eastAsia="en-US"/>
        </w:rPr>
      </w:pPr>
      <w:r w:rsidRPr="0050238C">
        <w:rPr>
          <w:rFonts w:ascii="Verdana" w:hAnsi="Verdana"/>
          <w:b/>
          <w:bCs/>
          <w:sz w:val="20"/>
          <w:szCs w:val="26"/>
          <w:lang w:eastAsia="en-US"/>
        </w:rPr>
        <w:t>IDENTIFIKACIJA JADRALNEGA PADALA</w:t>
      </w:r>
    </w:p>
    <w:p w14:paraId="42B3857A" w14:textId="77777777" w:rsidR="0050238C" w:rsidRPr="0050238C" w:rsidRDefault="0050238C" w:rsidP="0050238C">
      <w:pPr>
        <w:overflowPunct/>
        <w:autoSpaceDE/>
        <w:autoSpaceDN/>
        <w:adjustRightInd/>
        <w:spacing w:after="200" w:line="276" w:lineRule="auto"/>
        <w:textAlignment w:val="auto"/>
        <w:rPr>
          <w:rFonts w:ascii="Verdana" w:eastAsia="Calibri" w:hAnsi="Verdana"/>
          <w:sz w:val="20"/>
          <w:szCs w:val="22"/>
          <w:lang w:eastAsia="en-US"/>
        </w:rPr>
      </w:pPr>
      <w:r w:rsidRPr="0050238C">
        <w:rPr>
          <w:rFonts w:ascii="Verdana" w:eastAsia="Calibri" w:hAnsi="Verdana"/>
          <w:sz w:val="20"/>
          <w:szCs w:val="22"/>
          <w:lang w:eastAsia="en-US"/>
        </w:rPr>
        <w:t>Padalo se identificira na podlagi deklaracijske nalepke, ki se po navadi nahaja na srednjem rebru ali na enem od stabilizatorjev. Na deklaracijski nalepki mora biti navedeno: proizvajalec in model padala, velikost padala, območje nosilnosti, serijska številka, številka testa in leto prve prodaje.</w:t>
      </w:r>
    </w:p>
    <w:p w14:paraId="7C146359" w14:textId="77777777" w:rsidR="0050238C" w:rsidRPr="0050238C" w:rsidRDefault="0050238C" w:rsidP="0050238C">
      <w:pPr>
        <w:pStyle w:val="Odstavekseznama"/>
        <w:keepNext/>
        <w:keepLines/>
        <w:numPr>
          <w:ilvl w:val="0"/>
          <w:numId w:val="47"/>
        </w:numPr>
        <w:overflowPunct/>
        <w:autoSpaceDE/>
        <w:autoSpaceDN/>
        <w:adjustRightInd/>
        <w:spacing w:before="200" w:after="200" w:line="276" w:lineRule="auto"/>
        <w:jc w:val="left"/>
        <w:textAlignment w:val="auto"/>
        <w:outlineLvl w:val="1"/>
        <w:rPr>
          <w:rFonts w:ascii="Verdana" w:hAnsi="Verdana"/>
          <w:b/>
          <w:bCs/>
          <w:sz w:val="20"/>
          <w:szCs w:val="26"/>
          <w:lang w:eastAsia="en-US"/>
        </w:rPr>
      </w:pPr>
      <w:r w:rsidRPr="0050238C">
        <w:rPr>
          <w:rFonts w:ascii="Verdana" w:hAnsi="Verdana"/>
          <w:b/>
          <w:bCs/>
          <w:sz w:val="20"/>
          <w:szCs w:val="26"/>
          <w:lang w:eastAsia="en-US"/>
        </w:rPr>
        <w:t>KRILO</w:t>
      </w:r>
    </w:p>
    <w:p w14:paraId="353438DB" w14:textId="77777777" w:rsidR="0050238C" w:rsidRPr="0050238C" w:rsidRDefault="0050238C" w:rsidP="0050238C">
      <w:pPr>
        <w:overflowPunct/>
        <w:autoSpaceDE/>
        <w:autoSpaceDN/>
        <w:adjustRightInd/>
        <w:spacing w:after="200" w:line="276" w:lineRule="auto"/>
        <w:jc w:val="left"/>
        <w:textAlignment w:val="auto"/>
        <w:rPr>
          <w:rFonts w:ascii="Verdana" w:eastAsia="Calibri" w:hAnsi="Verdana"/>
          <w:sz w:val="20"/>
          <w:szCs w:val="22"/>
          <w:lang w:eastAsia="en-US"/>
        </w:rPr>
      </w:pPr>
      <w:r w:rsidRPr="0050238C">
        <w:rPr>
          <w:rFonts w:ascii="Verdana" w:eastAsia="Calibri" w:hAnsi="Verdana"/>
          <w:sz w:val="20"/>
          <w:szCs w:val="22"/>
          <w:lang w:eastAsia="en-US"/>
        </w:rPr>
        <w:t>Postopek pregleda krila poteka po sledečem vrstnem redu:</w:t>
      </w:r>
    </w:p>
    <w:p w14:paraId="2F75F636" w14:textId="77777777" w:rsidR="0050238C" w:rsidRPr="0050238C" w:rsidRDefault="0050238C" w:rsidP="0050238C">
      <w:pPr>
        <w:numPr>
          <w:ilvl w:val="0"/>
          <w:numId w:val="44"/>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merjenje propustnosti materiala,</w:t>
      </w:r>
    </w:p>
    <w:p w14:paraId="5B73487D" w14:textId="77777777" w:rsidR="0050238C" w:rsidRPr="0050238C" w:rsidRDefault="0050238C" w:rsidP="0050238C">
      <w:pPr>
        <w:numPr>
          <w:ilvl w:val="0"/>
          <w:numId w:val="44"/>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preizkus trdnosti tkanine,</w:t>
      </w:r>
    </w:p>
    <w:p w14:paraId="70B0B933" w14:textId="77777777" w:rsidR="0050238C" w:rsidRPr="0050238C" w:rsidRDefault="0050238C" w:rsidP="0050238C">
      <w:pPr>
        <w:numPr>
          <w:ilvl w:val="0"/>
          <w:numId w:val="44"/>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vizualni pregled zunanjih in notranjih površin ter iskanje morebitnih poškodb.</w:t>
      </w:r>
    </w:p>
    <w:p w14:paraId="46BDD8E8" w14:textId="77777777" w:rsidR="0050238C" w:rsidRPr="0050238C" w:rsidRDefault="0050238C" w:rsidP="0050238C">
      <w:pPr>
        <w:pStyle w:val="Odstavekseznama"/>
        <w:keepNext/>
        <w:keepLines/>
        <w:numPr>
          <w:ilvl w:val="1"/>
          <w:numId w:val="47"/>
        </w:numPr>
        <w:overflowPunct/>
        <w:autoSpaceDE/>
        <w:autoSpaceDN/>
        <w:adjustRightInd/>
        <w:spacing w:before="200" w:after="200" w:line="276" w:lineRule="auto"/>
        <w:jc w:val="left"/>
        <w:textAlignment w:val="auto"/>
        <w:outlineLvl w:val="1"/>
        <w:rPr>
          <w:rFonts w:ascii="Verdana" w:hAnsi="Verdana"/>
          <w:b/>
          <w:bCs/>
          <w:sz w:val="20"/>
          <w:szCs w:val="26"/>
          <w:lang w:eastAsia="en-US"/>
        </w:rPr>
      </w:pPr>
      <w:r w:rsidRPr="0050238C">
        <w:rPr>
          <w:rFonts w:ascii="Verdana" w:hAnsi="Verdana"/>
          <w:b/>
          <w:bCs/>
          <w:sz w:val="20"/>
          <w:szCs w:val="26"/>
          <w:lang w:eastAsia="en-US"/>
        </w:rPr>
        <w:t>MERJENJE PROPUSTNOSTI MATERIALA</w:t>
      </w:r>
    </w:p>
    <w:p w14:paraId="7C370E06" w14:textId="77777777" w:rsidR="0050238C" w:rsidRPr="0050238C" w:rsidRDefault="0050238C" w:rsidP="0050238C">
      <w:pPr>
        <w:overflowPunct/>
        <w:autoSpaceDE/>
        <w:autoSpaceDN/>
        <w:adjustRightInd/>
        <w:spacing w:after="200" w:line="276" w:lineRule="auto"/>
        <w:textAlignment w:val="auto"/>
        <w:rPr>
          <w:rFonts w:ascii="Verdana" w:eastAsia="Calibri" w:hAnsi="Verdana"/>
          <w:sz w:val="20"/>
          <w:szCs w:val="22"/>
          <w:lang w:eastAsia="en-US"/>
        </w:rPr>
      </w:pPr>
      <w:r w:rsidRPr="0050238C">
        <w:rPr>
          <w:rFonts w:ascii="Verdana" w:eastAsia="Calibri" w:hAnsi="Verdana"/>
          <w:sz w:val="20"/>
          <w:szCs w:val="22"/>
          <w:lang w:eastAsia="en-US"/>
        </w:rPr>
        <w:t xml:space="preserve">Meritev propustnosti se izvaja na spodaj navedenih mestih prednjega roba zgornje površine krila, rezultati pa se vpisujejo v poročilo o tehničnem pregledu jadralnega padala. </w:t>
      </w:r>
      <w:r w:rsidRPr="0050238C">
        <w:rPr>
          <w:rFonts w:ascii="Verdana" w:eastAsia="Calibri" w:hAnsi="Verdana"/>
          <w:sz w:val="20"/>
          <w:szCs w:val="22"/>
          <w:lang w:eastAsia="en-US"/>
        </w:rPr>
        <w:lastRenderedPageBreak/>
        <w:t xml:space="preserve">Izvaja se s </w:t>
      </w:r>
      <w:proofErr w:type="spellStart"/>
      <w:r w:rsidRPr="0050238C">
        <w:rPr>
          <w:rFonts w:ascii="Verdana" w:eastAsia="Calibri" w:hAnsi="Verdana"/>
          <w:sz w:val="20"/>
          <w:szCs w:val="22"/>
          <w:lang w:eastAsia="en-US"/>
        </w:rPr>
        <w:t>porozimetrom</w:t>
      </w:r>
      <w:proofErr w:type="spellEnd"/>
      <w:r w:rsidRPr="0050238C">
        <w:rPr>
          <w:rFonts w:ascii="Verdana" w:eastAsia="Calibri" w:hAnsi="Verdana"/>
          <w:sz w:val="20"/>
          <w:szCs w:val="22"/>
          <w:lang w:eastAsia="en-US"/>
        </w:rPr>
        <w:t>, ki meri čas pretoka 0,25 L zraka na površini 38,5 cm</w:t>
      </w:r>
      <w:r w:rsidRPr="0050238C">
        <w:rPr>
          <w:rFonts w:ascii="Verdana" w:eastAsia="Calibri" w:hAnsi="Verdana"/>
          <w:sz w:val="20"/>
          <w:szCs w:val="22"/>
          <w:vertAlign w:val="superscript"/>
          <w:lang w:eastAsia="en-US"/>
        </w:rPr>
        <w:t>2</w:t>
      </w:r>
      <w:r w:rsidRPr="0050238C">
        <w:rPr>
          <w:rFonts w:ascii="Verdana" w:eastAsia="Calibri" w:hAnsi="Verdana"/>
          <w:sz w:val="20"/>
          <w:szCs w:val="22"/>
          <w:lang w:eastAsia="en-US"/>
        </w:rPr>
        <w:t xml:space="preserve"> pod tlakom 10 </w:t>
      </w:r>
      <w:proofErr w:type="spellStart"/>
      <w:r w:rsidRPr="0050238C">
        <w:rPr>
          <w:rFonts w:ascii="Verdana" w:eastAsia="Calibri" w:hAnsi="Verdana"/>
          <w:sz w:val="20"/>
          <w:szCs w:val="22"/>
          <w:lang w:eastAsia="en-US"/>
        </w:rPr>
        <w:t>mbar</w:t>
      </w:r>
      <w:proofErr w:type="spellEnd"/>
      <w:r w:rsidRPr="0050238C">
        <w:rPr>
          <w:rFonts w:ascii="Verdana" w:eastAsia="Calibri" w:hAnsi="Verdana"/>
          <w:sz w:val="20"/>
          <w:szCs w:val="22"/>
          <w:lang w:eastAsia="en-US"/>
        </w:rPr>
        <w:t>.</w:t>
      </w:r>
    </w:p>
    <w:p w14:paraId="672202E6" w14:textId="77777777" w:rsidR="0050238C" w:rsidRPr="0050238C" w:rsidRDefault="0050238C" w:rsidP="0050238C">
      <w:pPr>
        <w:overflowPunct/>
        <w:autoSpaceDE/>
        <w:autoSpaceDN/>
        <w:adjustRightInd/>
        <w:spacing w:after="200" w:line="276" w:lineRule="auto"/>
        <w:jc w:val="left"/>
        <w:textAlignment w:val="auto"/>
        <w:rPr>
          <w:rFonts w:ascii="Verdana" w:eastAsia="Calibri" w:hAnsi="Verdana"/>
          <w:sz w:val="20"/>
          <w:szCs w:val="22"/>
          <w:lang w:eastAsia="en-US"/>
        </w:rPr>
      </w:pPr>
      <w:r w:rsidRPr="0050238C">
        <w:rPr>
          <w:rFonts w:ascii="Verdana" w:eastAsia="Calibri" w:hAnsi="Verdana"/>
          <w:sz w:val="20"/>
          <w:szCs w:val="22"/>
          <w:lang w:eastAsia="en-US"/>
        </w:rPr>
        <w:t>Propustnost materiala mora biti večja od 10 sekund. V primeru, da je propustnost manjša, padalo ne more dobiti potrdila o tehnični ustreznosti.</w:t>
      </w:r>
    </w:p>
    <w:p w14:paraId="1ED6222D" w14:textId="77777777" w:rsidR="0050238C" w:rsidRPr="0050238C" w:rsidRDefault="0050238C" w:rsidP="0050238C">
      <w:pPr>
        <w:overflowPunct/>
        <w:autoSpaceDE/>
        <w:autoSpaceDN/>
        <w:adjustRightInd/>
        <w:spacing w:after="200" w:line="276" w:lineRule="auto"/>
        <w:jc w:val="left"/>
        <w:textAlignment w:val="auto"/>
        <w:rPr>
          <w:rFonts w:ascii="Verdana" w:eastAsia="Calibri" w:hAnsi="Verdana"/>
          <w:sz w:val="20"/>
          <w:szCs w:val="22"/>
          <w:lang w:eastAsia="en-US"/>
        </w:rPr>
      </w:pPr>
      <w:r w:rsidRPr="0050238C">
        <w:rPr>
          <w:rFonts w:ascii="Verdana" w:eastAsia="Calibri" w:hAnsi="Verdana"/>
          <w:sz w:val="20"/>
          <w:szCs w:val="22"/>
          <w:lang w:eastAsia="en-US"/>
        </w:rPr>
        <w:t xml:space="preserve">Lokacija merjenja propustnosti </w:t>
      </w:r>
      <w:proofErr w:type="spellStart"/>
      <w:r w:rsidRPr="0050238C">
        <w:rPr>
          <w:rFonts w:ascii="Verdana" w:eastAsia="Calibri" w:hAnsi="Verdana"/>
          <w:sz w:val="20"/>
          <w:szCs w:val="22"/>
          <w:lang w:eastAsia="en-US"/>
        </w:rPr>
        <w:t>porozimetrom</w:t>
      </w:r>
      <w:proofErr w:type="spellEnd"/>
      <w:r w:rsidRPr="0050238C">
        <w:rPr>
          <w:rFonts w:ascii="Verdana" w:eastAsia="Calibri" w:hAnsi="Verdana"/>
          <w:sz w:val="20"/>
          <w:szCs w:val="22"/>
          <w:lang w:eastAsia="en-US"/>
        </w:rPr>
        <w:t>.</w:t>
      </w:r>
    </w:p>
    <w:p w14:paraId="17E9CC0D" w14:textId="77777777" w:rsidR="0050238C" w:rsidRPr="0050238C" w:rsidRDefault="0050238C" w:rsidP="0050238C">
      <w:pPr>
        <w:overflowPunct/>
        <w:autoSpaceDE/>
        <w:autoSpaceDN/>
        <w:adjustRightInd/>
        <w:spacing w:after="200" w:line="276" w:lineRule="auto"/>
        <w:textAlignment w:val="auto"/>
        <w:rPr>
          <w:rFonts w:ascii="Verdana" w:eastAsia="Calibri" w:hAnsi="Verdana"/>
          <w:sz w:val="20"/>
          <w:szCs w:val="22"/>
          <w:lang w:eastAsia="en-US"/>
        </w:rPr>
      </w:pPr>
      <w:r w:rsidRPr="0050238C">
        <w:rPr>
          <w:rFonts w:ascii="Verdana" w:eastAsia="Calibri" w:hAnsi="Verdana"/>
          <w:sz w:val="20"/>
          <w:szCs w:val="22"/>
          <w:lang w:eastAsia="en-US"/>
        </w:rPr>
        <w:t>Izmera propustnosti krila se izvaja na zgornji površini na petih mestih, začenši na srednji celici 20 do 30 cm od sprednjega roba odprtin in nato postopoma na razdaljah približno 1 m od prejšnje meritve proti robu krila. Rezultate se vpisuje v spodnjo tabelo.</w:t>
      </w:r>
    </w:p>
    <w:tbl>
      <w:tblPr>
        <w:tblStyle w:val="Tabelamrea1"/>
        <w:tblW w:w="9668" w:type="dxa"/>
        <w:tblInd w:w="108" w:type="dxa"/>
        <w:tblLook w:val="04A0" w:firstRow="1" w:lastRow="0" w:firstColumn="1" w:lastColumn="0" w:noHBand="0" w:noVBand="1"/>
      </w:tblPr>
      <w:tblGrid>
        <w:gridCol w:w="2047"/>
        <w:gridCol w:w="2047"/>
        <w:gridCol w:w="2048"/>
        <w:gridCol w:w="2048"/>
        <w:gridCol w:w="1478"/>
      </w:tblGrid>
      <w:tr w:rsidR="0050238C" w:rsidRPr="0050238C" w14:paraId="7120A063" w14:textId="77777777" w:rsidTr="008E1919">
        <w:trPr>
          <w:trHeight w:val="567"/>
        </w:trPr>
        <w:tc>
          <w:tcPr>
            <w:tcW w:w="2047" w:type="dxa"/>
            <w:vAlign w:val="center"/>
          </w:tcPr>
          <w:p w14:paraId="7F45CEEF" w14:textId="77777777" w:rsidR="0050238C" w:rsidRPr="0050238C" w:rsidRDefault="0050238C" w:rsidP="0050238C">
            <w:pPr>
              <w:overflowPunct/>
              <w:autoSpaceDE/>
              <w:autoSpaceDN/>
              <w:adjustRightInd/>
              <w:spacing w:after="200" w:line="276" w:lineRule="auto"/>
              <w:jc w:val="center"/>
              <w:textAlignment w:val="auto"/>
              <w:rPr>
                <w:rFonts w:ascii="Verdana" w:eastAsia="Calibri" w:hAnsi="Verdana"/>
                <w:sz w:val="20"/>
                <w:szCs w:val="22"/>
              </w:rPr>
            </w:pPr>
            <w:r w:rsidRPr="0050238C">
              <w:rPr>
                <w:rFonts w:ascii="Verdana" w:eastAsia="Calibri" w:hAnsi="Verdana"/>
                <w:sz w:val="20"/>
                <w:szCs w:val="22"/>
              </w:rPr>
              <w:t xml:space="preserve">Sredina </w:t>
            </w:r>
            <w:r w:rsidRPr="0050238C">
              <w:rPr>
                <w:rFonts w:ascii="Wingdings" w:eastAsia="Calibri" w:hAnsi="Wingdings"/>
                <w:sz w:val="20"/>
                <w:szCs w:val="22"/>
              </w:rPr>
              <w:sym w:font="Wingdings" w:char="F0E0"/>
            </w:r>
          </w:p>
        </w:tc>
        <w:tc>
          <w:tcPr>
            <w:tcW w:w="2047" w:type="dxa"/>
            <w:vAlign w:val="center"/>
          </w:tcPr>
          <w:p w14:paraId="34209A37" w14:textId="77777777" w:rsidR="0050238C" w:rsidRPr="0050238C" w:rsidRDefault="0050238C" w:rsidP="0050238C">
            <w:pPr>
              <w:overflowPunct/>
              <w:autoSpaceDE/>
              <w:autoSpaceDN/>
              <w:adjustRightInd/>
              <w:spacing w:after="200" w:line="276" w:lineRule="auto"/>
              <w:jc w:val="center"/>
              <w:textAlignment w:val="auto"/>
              <w:rPr>
                <w:rFonts w:ascii="Verdana" w:eastAsia="Calibri" w:hAnsi="Verdana"/>
                <w:sz w:val="20"/>
                <w:szCs w:val="22"/>
              </w:rPr>
            </w:pPr>
            <w:r w:rsidRPr="0050238C">
              <w:rPr>
                <w:rFonts w:ascii="Verdana" w:eastAsia="Calibri" w:hAnsi="Verdana"/>
                <w:sz w:val="20"/>
                <w:szCs w:val="22"/>
              </w:rPr>
              <w:t xml:space="preserve">1m </w:t>
            </w:r>
            <w:r w:rsidRPr="0050238C">
              <w:rPr>
                <w:rFonts w:ascii="Wingdings" w:eastAsia="Calibri" w:hAnsi="Wingdings"/>
                <w:sz w:val="20"/>
                <w:szCs w:val="22"/>
              </w:rPr>
              <w:sym w:font="Wingdings" w:char="F0E0"/>
            </w:r>
          </w:p>
        </w:tc>
        <w:tc>
          <w:tcPr>
            <w:tcW w:w="2048" w:type="dxa"/>
            <w:vAlign w:val="center"/>
          </w:tcPr>
          <w:p w14:paraId="61C8FF54" w14:textId="77777777" w:rsidR="0050238C" w:rsidRPr="0050238C" w:rsidRDefault="0050238C" w:rsidP="0050238C">
            <w:pPr>
              <w:overflowPunct/>
              <w:autoSpaceDE/>
              <w:autoSpaceDN/>
              <w:adjustRightInd/>
              <w:spacing w:after="200" w:line="276" w:lineRule="auto"/>
              <w:jc w:val="center"/>
              <w:textAlignment w:val="auto"/>
              <w:rPr>
                <w:rFonts w:ascii="Verdana" w:eastAsia="Calibri" w:hAnsi="Verdana"/>
                <w:sz w:val="20"/>
                <w:szCs w:val="22"/>
              </w:rPr>
            </w:pPr>
            <w:r w:rsidRPr="0050238C">
              <w:rPr>
                <w:rFonts w:ascii="Verdana" w:eastAsia="Calibri" w:hAnsi="Verdana"/>
                <w:sz w:val="20"/>
                <w:szCs w:val="22"/>
              </w:rPr>
              <w:t xml:space="preserve">2m </w:t>
            </w:r>
            <w:r w:rsidRPr="0050238C">
              <w:rPr>
                <w:rFonts w:ascii="Wingdings" w:eastAsia="Calibri" w:hAnsi="Wingdings"/>
                <w:sz w:val="20"/>
                <w:szCs w:val="22"/>
              </w:rPr>
              <w:sym w:font="Wingdings" w:char="F0E0"/>
            </w:r>
          </w:p>
        </w:tc>
        <w:tc>
          <w:tcPr>
            <w:tcW w:w="2048" w:type="dxa"/>
            <w:vAlign w:val="center"/>
          </w:tcPr>
          <w:p w14:paraId="76F82110" w14:textId="77777777" w:rsidR="0050238C" w:rsidRPr="0050238C" w:rsidRDefault="0050238C" w:rsidP="0050238C">
            <w:pPr>
              <w:overflowPunct/>
              <w:autoSpaceDE/>
              <w:autoSpaceDN/>
              <w:adjustRightInd/>
              <w:spacing w:after="200" w:line="276" w:lineRule="auto"/>
              <w:jc w:val="center"/>
              <w:textAlignment w:val="auto"/>
              <w:rPr>
                <w:rFonts w:ascii="Verdana" w:eastAsia="Calibri" w:hAnsi="Verdana"/>
                <w:sz w:val="20"/>
                <w:szCs w:val="22"/>
              </w:rPr>
            </w:pPr>
            <w:r w:rsidRPr="0050238C">
              <w:rPr>
                <w:rFonts w:ascii="Verdana" w:eastAsia="Calibri" w:hAnsi="Verdana"/>
                <w:sz w:val="20"/>
                <w:szCs w:val="22"/>
              </w:rPr>
              <w:t xml:space="preserve">3m </w:t>
            </w:r>
            <w:r w:rsidRPr="0050238C">
              <w:rPr>
                <w:rFonts w:ascii="Wingdings" w:eastAsia="Calibri" w:hAnsi="Wingdings"/>
                <w:sz w:val="20"/>
                <w:szCs w:val="22"/>
              </w:rPr>
              <w:sym w:font="Wingdings" w:char="F0E0"/>
            </w:r>
          </w:p>
        </w:tc>
        <w:tc>
          <w:tcPr>
            <w:tcW w:w="1478" w:type="dxa"/>
            <w:vAlign w:val="center"/>
          </w:tcPr>
          <w:p w14:paraId="28196411" w14:textId="77777777" w:rsidR="0050238C" w:rsidRPr="0050238C" w:rsidRDefault="0050238C" w:rsidP="0050238C">
            <w:pPr>
              <w:overflowPunct/>
              <w:autoSpaceDE/>
              <w:autoSpaceDN/>
              <w:adjustRightInd/>
              <w:spacing w:after="200" w:line="276" w:lineRule="auto"/>
              <w:jc w:val="center"/>
              <w:textAlignment w:val="auto"/>
              <w:rPr>
                <w:rFonts w:ascii="Verdana" w:eastAsia="Calibri" w:hAnsi="Verdana"/>
                <w:sz w:val="20"/>
                <w:szCs w:val="22"/>
              </w:rPr>
            </w:pPr>
            <w:r w:rsidRPr="0050238C">
              <w:rPr>
                <w:rFonts w:ascii="Verdana" w:eastAsia="Calibri" w:hAnsi="Verdana"/>
                <w:sz w:val="20"/>
                <w:szCs w:val="22"/>
              </w:rPr>
              <w:t>4m</w:t>
            </w:r>
          </w:p>
        </w:tc>
      </w:tr>
    </w:tbl>
    <w:p w14:paraId="0BB5E95C" w14:textId="77777777" w:rsidR="0050238C" w:rsidRPr="0050238C" w:rsidRDefault="0050238C" w:rsidP="0050238C">
      <w:pPr>
        <w:overflowPunct/>
        <w:autoSpaceDE/>
        <w:autoSpaceDN/>
        <w:adjustRightInd/>
        <w:spacing w:before="200" w:after="200"/>
        <w:jc w:val="center"/>
        <w:textAlignment w:val="auto"/>
        <w:rPr>
          <w:rFonts w:ascii="Verdana" w:eastAsia="Calibri" w:hAnsi="Verdana"/>
          <w:b/>
          <w:bCs/>
          <w:sz w:val="18"/>
          <w:szCs w:val="18"/>
          <w:lang w:eastAsia="en-US"/>
        </w:rPr>
      </w:pPr>
      <w:r w:rsidRPr="0050238C">
        <w:rPr>
          <w:rFonts w:ascii="Verdana" w:eastAsia="Calibri" w:hAnsi="Verdana"/>
          <w:b/>
          <w:bCs/>
          <w:sz w:val="18"/>
          <w:szCs w:val="18"/>
          <w:lang w:eastAsia="en-US"/>
        </w:rPr>
        <w:t xml:space="preserve">Tabela </w:t>
      </w:r>
      <w:r w:rsidRPr="0050238C">
        <w:rPr>
          <w:rFonts w:ascii="Verdana" w:eastAsia="Calibri" w:hAnsi="Verdana"/>
          <w:b/>
          <w:bCs/>
          <w:sz w:val="18"/>
          <w:szCs w:val="18"/>
          <w:lang w:eastAsia="en-US"/>
        </w:rPr>
        <w:fldChar w:fldCharType="begin"/>
      </w:r>
      <w:r w:rsidRPr="0050238C">
        <w:rPr>
          <w:rFonts w:ascii="Verdana" w:eastAsia="Calibri" w:hAnsi="Verdana"/>
          <w:b/>
          <w:bCs/>
          <w:sz w:val="18"/>
          <w:szCs w:val="18"/>
          <w:lang w:eastAsia="en-US"/>
        </w:rPr>
        <w:instrText xml:space="preserve"> SEQ Tabela \* ARABIC </w:instrText>
      </w:r>
      <w:r w:rsidRPr="0050238C">
        <w:rPr>
          <w:rFonts w:ascii="Verdana" w:eastAsia="Calibri" w:hAnsi="Verdana"/>
          <w:b/>
          <w:bCs/>
          <w:sz w:val="18"/>
          <w:szCs w:val="18"/>
          <w:lang w:eastAsia="en-US"/>
        </w:rPr>
        <w:fldChar w:fldCharType="separate"/>
      </w:r>
      <w:r w:rsidRPr="0050238C">
        <w:rPr>
          <w:rFonts w:ascii="Verdana" w:eastAsia="Calibri" w:hAnsi="Verdana"/>
          <w:b/>
          <w:bCs/>
          <w:noProof/>
          <w:sz w:val="18"/>
          <w:szCs w:val="18"/>
          <w:lang w:eastAsia="en-US"/>
        </w:rPr>
        <w:t>1</w:t>
      </w:r>
      <w:r w:rsidRPr="0050238C">
        <w:rPr>
          <w:rFonts w:ascii="Verdana" w:eastAsia="Calibri" w:hAnsi="Verdana"/>
          <w:b/>
          <w:bCs/>
          <w:noProof/>
          <w:sz w:val="18"/>
          <w:szCs w:val="18"/>
          <w:lang w:eastAsia="en-US"/>
        </w:rPr>
        <w:fldChar w:fldCharType="end"/>
      </w:r>
      <w:r w:rsidRPr="0050238C">
        <w:rPr>
          <w:rFonts w:ascii="Verdana" w:eastAsia="Calibri" w:hAnsi="Verdana"/>
          <w:b/>
          <w:bCs/>
          <w:sz w:val="18"/>
          <w:szCs w:val="18"/>
          <w:lang w:eastAsia="en-US"/>
        </w:rPr>
        <w:t>: Primer vrstice za vpisovanje časa propustnosti</w:t>
      </w:r>
    </w:p>
    <w:p w14:paraId="5CC61768" w14:textId="77777777" w:rsidR="0050238C" w:rsidRPr="0050238C" w:rsidRDefault="0050238C" w:rsidP="0050238C">
      <w:pPr>
        <w:overflowPunct/>
        <w:autoSpaceDE/>
        <w:autoSpaceDN/>
        <w:adjustRightInd/>
        <w:spacing w:after="200" w:line="276" w:lineRule="auto"/>
        <w:jc w:val="left"/>
        <w:textAlignment w:val="auto"/>
        <w:rPr>
          <w:rFonts w:ascii="Verdana" w:eastAsia="Calibri" w:hAnsi="Verdana"/>
          <w:sz w:val="20"/>
          <w:szCs w:val="22"/>
          <w:lang w:eastAsia="en-US"/>
        </w:rPr>
      </w:pPr>
    </w:p>
    <w:tbl>
      <w:tblPr>
        <w:tblStyle w:val="Tabelamrea1"/>
        <w:tblW w:w="0" w:type="auto"/>
        <w:tblInd w:w="1809" w:type="dxa"/>
        <w:tblLook w:val="04A0" w:firstRow="1" w:lastRow="0" w:firstColumn="1" w:lastColumn="0" w:noHBand="0" w:noVBand="1"/>
      </w:tblPr>
      <w:tblGrid>
        <w:gridCol w:w="2268"/>
        <w:gridCol w:w="4962"/>
      </w:tblGrid>
      <w:tr w:rsidR="0050238C" w:rsidRPr="0050238C" w14:paraId="5B5DB8B4" w14:textId="77777777" w:rsidTr="008E1919">
        <w:tc>
          <w:tcPr>
            <w:tcW w:w="2268" w:type="dxa"/>
          </w:tcPr>
          <w:p w14:paraId="367CD855" w14:textId="77777777" w:rsidR="0050238C" w:rsidRPr="0050238C" w:rsidRDefault="0050238C" w:rsidP="0050238C">
            <w:pPr>
              <w:overflowPunct/>
              <w:autoSpaceDE/>
              <w:autoSpaceDN/>
              <w:adjustRightInd/>
              <w:spacing w:after="200" w:line="276" w:lineRule="auto"/>
              <w:jc w:val="center"/>
              <w:textAlignment w:val="auto"/>
              <w:rPr>
                <w:rFonts w:ascii="Verdana" w:eastAsia="Calibri" w:hAnsi="Verdana"/>
                <w:b/>
                <w:sz w:val="20"/>
                <w:szCs w:val="22"/>
              </w:rPr>
            </w:pPr>
            <w:r w:rsidRPr="0050238C">
              <w:rPr>
                <w:rFonts w:ascii="Verdana" w:eastAsia="Calibri" w:hAnsi="Verdana"/>
                <w:b/>
                <w:sz w:val="20"/>
                <w:szCs w:val="22"/>
              </w:rPr>
              <w:t>Čas (sekunde)</w:t>
            </w:r>
          </w:p>
        </w:tc>
        <w:tc>
          <w:tcPr>
            <w:tcW w:w="4962" w:type="dxa"/>
          </w:tcPr>
          <w:p w14:paraId="6E840FC4" w14:textId="77777777" w:rsidR="0050238C" w:rsidRPr="0050238C" w:rsidRDefault="0050238C" w:rsidP="0050238C">
            <w:pPr>
              <w:overflowPunct/>
              <w:autoSpaceDE/>
              <w:autoSpaceDN/>
              <w:adjustRightInd/>
              <w:spacing w:after="200" w:line="276" w:lineRule="auto"/>
              <w:jc w:val="left"/>
              <w:textAlignment w:val="auto"/>
              <w:rPr>
                <w:rFonts w:ascii="Verdana" w:eastAsia="Calibri" w:hAnsi="Verdana"/>
                <w:b/>
                <w:sz w:val="20"/>
                <w:szCs w:val="22"/>
              </w:rPr>
            </w:pPr>
            <w:r w:rsidRPr="0050238C">
              <w:rPr>
                <w:rFonts w:ascii="Verdana" w:eastAsia="Calibri" w:hAnsi="Verdana"/>
                <w:b/>
                <w:sz w:val="20"/>
                <w:szCs w:val="22"/>
              </w:rPr>
              <w:t>Stanje krila</w:t>
            </w:r>
          </w:p>
        </w:tc>
      </w:tr>
      <w:tr w:rsidR="0050238C" w:rsidRPr="0050238C" w14:paraId="4BDC2215" w14:textId="77777777" w:rsidTr="008E1919">
        <w:tc>
          <w:tcPr>
            <w:tcW w:w="2268" w:type="dxa"/>
            <w:vAlign w:val="center"/>
          </w:tcPr>
          <w:p w14:paraId="3583BDD0" w14:textId="77777777" w:rsidR="0050238C" w:rsidRPr="0050238C" w:rsidRDefault="0050238C" w:rsidP="0050238C">
            <w:pPr>
              <w:overflowPunct/>
              <w:autoSpaceDE/>
              <w:autoSpaceDN/>
              <w:adjustRightInd/>
              <w:spacing w:after="200" w:line="276" w:lineRule="auto"/>
              <w:jc w:val="center"/>
              <w:textAlignment w:val="auto"/>
              <w:rPr>
                <w:rFonts w:ascii="Verdana" w:eastAsia="Calibri" w:hAnsi="Verdana"/>
                <w:sz w:val="20"/>
                <w:szCs w:val="22"/>
              </w:rPr>
            </w:pPr>
            <w:r w:rsidRPr="0050238C">
              <w:rPr>
                <w:rFonts w:ascii="Verdana" w:eastAsia="Calibri" w:hAnsi="Verdana"/>
                <w:sz w:val="20"/>
                <w:szCs w:val="22"/>
              </w:rPr>
              <w:t>&gt;350</w:t>
            </w:r>
          </w:p>
        </w:tc>
        <w:tc>
          <w:tcPr>
            <w:tcW w:w="4962" w:type="dxa"/>
          </w:tcPr>
          <w:p w14:paraId="1A15A809" w14:textId="77777777" w:rsidR="0050238C" w:rsidRPr="0050238C" w:rsidRDefault="0050238C" w:rsidP="0050238C">
            <w:pPr>
              <w:overflowPunct/>
              <w:autoSpaceDE/>
              <w:autoSpaceDN/>
              <w:adjustRightInd/>
              <w:spacing w:before="60" w:after="60" w:line="276" w:lineRule="auto"/>
              <w:jc w:val="left"/>
              <w:textAlignment w:val="auto"/>
              <w:rPr>
                <w:rFonts w:ascii="Verdana" w:eastAsia="Calibri" w:hAnsi="Verdana"/>
                <w:sz w:val="20"/>
                <w:szCs w:val="22"/>
              </w:rPr>
            </w:pPr>
            <w:r w:rsidRPr="0050238C">
              <w:rPr>
                <w:rFonts w:ascii="Verdana" w:eastAsia="Calibri" w:hAnsi="Verdana"/>
                <w:sz w:val="20"/>
                <w:szCs w:val="22"/>
              </w:rPr>
              <w:t>Novo, brez omejitev uporabe</w:t>
            </w:r>
          </w:p>
        </w:tc>
      </w:tr>
      <w:tr w:rsidR="0050238C" w:rsidRPr="0050238C" w14:paraId="1A2B9F6D" w14:textId="77777777" w:rsidTr="008E1919">
        <w:tc>
          <w:tcPr>
            <w:tcW w:w="2268" w:type="dxa"/>
            <w:vAlign w:val="center"/>
          </w:tcPr>
          <w:p w14:paraId="57145E0A" w14:textId="77777777" w:rsidR="0050238C" w:rsidRPr="0050238C" w:rsidRDefault="0050238C" w:rsidP="0050238C">
            <w:pPr>
              <w:overflowPunct/>
              <w:autoSpaceDE/>
              <w:autoSpaceDN/>
              <w:adjustRightInd/>
              <w:spacing w:after="200" w:line="276" w:lineRule="auto"/>
              <w:jc w:val="center"/>
              <w:textAlignment w:val="auto"/>
              <w:rPr>
                <w:rFonts w:ascii="Verdana" w:eastAsia="Calibri" w:hAnsi="Verdana"/>
                <w:sz w:val="20"/>
                <w:szCs w:val="22"/>
              </w:rPr>
            </w:pPr>
            <w:r w:rsidRPr="0050238C">
              <w:rPr>
                <w:rFonts w:ascii="Verdana" w:eastAsia="Calibri" w:hAnsi="Verdana"/>
                <w:sz w:val="20"/>
                <w:szCs w:val="22"/>
              </w:rPr>
              <w:t>200-300</w:t>
            </w:r>
          </w:p>
        </w:tc>
        <w:tc>
          <w:tcPr>
            <w:tcW w:w="4962" w:type="dxa"/>
          </w:tcPr>
          <w:p w14:paraId="43687A60" w14:textId="77777777" w:rsidR="0050238C" w:rsidRPr="0050238C" w:rsidRDefault="0050238C" w:rsidP="0050238C">
            <w:pPr>
              <w:overflowPunct/>
              <w:autoSpaceDE/>
              <w:autoSpaceDN/>
              <w:adjustRightInd/>
              <w:spacing w:before="60" w:after="60" w:line="276" w:lineRule="auto"/>
              <w:jc w:val="left"/>
              <w:textAlignment w:val="auto"/>
              <w:rPr>
                <w:rFonts w:ascii="Verdana" w:eastAsia="Calibri" w:hAnsi="Verdana"/>
                <w:sz w:val="20"/>
                <w:szCs w:val="22"/>
              </w:rPr>
            </w:pPr>
            <w:r w:rsidRPr="0050238C">
              <w:rPr>
                <w:rFonts w:ascii="Verdana" w:eastAsia="Calibri" w:hAnsi="Verdana"/>
                <w:sz w:val="20"/>
                <w:szCs w:val="22"/>
              </w:rPr>
              <w:t>Zelo dobro, brez omejitev uporabe</w:t>
            </w:r>
          </w:p>
        </w:tc>
      </w:tr>
      <w:tr w:rsidR="0050238C" w:rsidRPr="0050238C" w14:paraId="74D4DA63" w14:textId="77777777" w:rsidTr="008E1919">
        <w:tc>
          <w:tcPr>
            <w:tcW w:w="2268" w:type="dxa"/>
            <w:vAlign w:val="center"/>
          </w:tcPr>
          <w:p w14:paraId="168FD751" w14:textId="77777777" w:rsidR="0050238C" w:rsidRPr="0050238C" w:rsidRDefault="0050238C" w:rsidP="0050238C">
            <w:pPr>
              <w:overflowPunct/>
              <w:autoSpaceDE/>
              <w:autoSpaceDN/>
              <w:adjustRightInd/>
              <w:spacing w:after="200" w:line="276" w:lineRule="auto"/>
              <w:jc w:val="center"/>
              <w:textAlignment w:val="auto"/>
              <w:rPr>
                <w:rFonts w:ascii="Verdana" w:eastAsia="Calibri" w:hAnsi="Verdana"/>
                <w:sz w:val="20"/>
                <w:szCs w:val="22"/>
              </w:rPr>
            </w:pPr>
            <w:r w:rsidRPr="0050238C">
              <w:rPr>
                <w:rFonts w:ascii="Verdana" w:eastAsia="Calibri" w:hAnsi="Verdana"/>
                <w:sz w:val="20"/>
                <w:szCs w:val="22"/>
              </w:rPr>
              <w:t>150-200</w:t>
            </w:r>
          </w:p>
        </w:tc>
        <w:tc>
          <w:tcPr>
            <w:tcW w:w="4962" w:type="dxa"/>
          </w:tcPr>
          <w:p w14:paraId="2743F32D" w14:textId="77777777" w:rsidR="0050238C" w:rsidRPr="0050238C" w:rsidRDefault="0050238C" w:rsidP="0050238C">
            <w:pPr>
              <w:overflowPunct/>
              <w:autoSpaceDE/>
              <w:autoSpaceDN/>
              <w:adjustRightInd/>
              <w:spacing w:before="60" w:after="60" w:line="276" w:lineRule="auto"/>
              <w:jc w:val="left"/>
              <w:textAlignment w:val="auto"/>
              <w:rPr>
                <w:rFonts w:ascii="Verdana" w:eastAsia="Calibri" w:hAnsi="Verdana"/>
                <w:sz w:val="20"/>
                <w:szCs w:val="22"/>
              </w:rPr>
            </w:pPr>
            <w:r w:rsidRPr="0050238C">
              <w:rPr>
                <w:rFonts w:ascii="Verdana" w:eastAsia="Calibri" w:hAnsi="Verdana"/>
                <w:sz w:val="20"/>
                <w:szCs w:val="22"/>
              </w:rPr>
              <w:t>Dobro, brez omejitev uporabe</w:t>
            </w:r>
          </w:p>
        </w:tc>
      </w:tr>
      <w:tr w:rsidR="0050238C" w:rsidRPr="0050238C" w14:paraId="4E34CA4D" w14:textId="77777777" w:rsidTr="008E1919">
        <w:tc>
          <w:tcPr>
            <w:tcW w:w="2268" w:type="dxa"/>
            <w:vAlign w:val="center"/>
          </w:tcPr>
          <w:p w14:paraId="24CB0E63" w14:textId="77777777" w:rsidR="0050238C" w:rsidRPr="0050238C" w:rsidRDefault="0050238C" w:rsidP="0050238C">
            <w:pPr>
              <w:overflowPunct/>
              <w:autoSpaceDE/>
              <w:autoSpaceDN/>
              <w:adjustRightInd/>
              <w:spacing w:after="200" w:line="276" w:lineRule="auto"/>
              <w:jc w:val="center"/>
              <w:textAlignment w:val="auto"/>
              <w:rPr>
                <w:rFonts w:ascii="Verdana" w:eastAsia="Calibri" w:hAnsi="Verdana"/>
                <w:sz w:val="20"/>
                <w:szCs w:val="22"/>
              </w:rPr>
            </w:pPr>
            <w:r w:rsidRPr="0050238C">
              <w:rPr>
                <w:rFonts w:ascii="Verdana" w:eastAsia="Calibri" w:hAnsi="Verdana"/>
                <w:sz w:val="20"/>
                <w:szCs w:val="22"/>
              </w:rPr>
              <w:t>40-150</w:t>
            </w:r>
          </w:p>
        </w:tc>
        <w:tc>
          <w:tcPr>
            <w:tcW w:w="4962" w:type="dxa"/>
          </w:tcPr>
          <w:p w14:paraId="1CF3C0B6" w14:textId="77777777" w:rsidR="0050238C" w:rsidRPr="0050238C" w:rsidRDefault="0050238C" w:rsidP="0050238C">
            <w:pPr>
              <w:overflowPunct/>
              <w:autoSpaceDE/>
              <w:autoSpaceDN/>
              <w:adjustRightInd/>
              <w:spacing w:before="60" w:after="60" w:line="276" w:lineRule="auto"/>
              <w:jc w:val="left"/>
              <w:textAlignment w:val="auto"/>
              <w:rPr>
                <w:rFonts w:ascii="Verdana" w:eastAsia="Calibri" w:hAnsi="Verdana"/>
                <w:sz w:val="20"/>
                <w:szCs w:val="22"/>
              </w:rPr>
            </w:pPr>
            <w:r w:rsidRPr="0050238C">
              <w:rPr>
                <w:rFonts w:ascii="Verdana" w:eastAsia="Calibri" w:hAnsi="Verdana"/>
                <w:sz w:val="20"/>
                <w:szCs w:val="22"/>
              </w:rPr>
              <w:t>Rabljeno, brez omejitev uporabe</w:t>
            </w:r>
          </w:p>
        </w:tc>
      </w:tr>
      <w:tr w:rsidR="0050238C" w:rsidRPr="0050238C" w14:paraId="05F578CA" w14:textId="77777777" w:rsidTr="008E1919">
        <w:tc>
          <w:tcPr>
            <w:tcW w:w="2268" w:type="dxa"/>
            <w:vAlign w:val="center"/>
          </w:tcPr>
          <w:p w14:paraId="5A41D10D" w14:textId="77777777" w:rsidR="0050238C" w:rsidRPr="0050238C" w:rsidRDefault="0050238C" w:rsidP="0050238C">
            <w:pPr>
              <w:overflowPunct/>
              <w:autoSpaceDE/>
              <w:autoSpaceDN/>
              <w:adjustRightInd/>
              <w:spacing w:after="200" w:line="276" w:lineRule="auto"/>
              <w:jc w:val="center"/>
              <w:textAlignment w:val="auto"/>
              <w:rPr>
                <w:rFonts w:ascii="Verdana" w:eastAsia="Calibri" w:hAnsi="Verdana"/>
                <w:sz w:val="20"/>
                <w:szCs w:val="22"/>
              </w:rPr>
            </w:pPr>
            <w:r w:rsidRPr="0050238C">
              <w:rPr>
                <w:rFonts w:ascii="Verdana" w:eastAsia="Calibri" w:hAnsi="Verdana"/>
                <w:sz w:val="20"/>
                <w:szCs w:val="22"/>
              </w:rPr>
              <w:t>10-40</w:t>
            </w:r>
          </w:p>
        </w:tc>
        <w:tc>
          <w:tcPr>
            <w:tcW w:w="4962" w:type="dxa"/>
          </w:tcPr>
          <w:p w14:paraId="29FDBAD6" w14:textId="77777777" w:rsidR="0050238C" w:rsidRPr="0050238C" w:rsidRDefault="0050238C" w:rsidP="0050238C">
            <w:pPr>
              <w:overflowPunct/>
              <w:autoSpaceDE/>
              <w:autoSpaceDN/>
              <w:adjustRightInd/>
              <w:spacing w:before="60" w:after="60" w:line="276" w:lineRule="auto"/>
              <w:jc w:val="left"/>
              <w:textAlignment w:val="auto"/>
              <w:rPr>
                <w:rFonts w:ascii="Verdana" w:eastAsia="Calibri" w:hAnsi="Verdana"/>
                <w:sz w:val="20"/>
                <w:szCs w:val="22"/>
              </w:rPr>
            </w:pPr>
            <w:r w:rsidRPr="0050238C">
              <w:rPr>
                <w:rFonts w:ascii="Verdana" w:eastAsia="Calibri" w:hAnsi="Verdana"/>
                <w:sz w:val="20"/>
                <w:szCs w:val="22"/>
              </w:rPr>
              <w:t>Zelo rabljeno, potrebni so redni letni pregledi. Opozorilo se zapiše v obrazec za ugotavljanje tehnične ustreznosti.</w:t>
            </w:r>
          </w:p>
        </w:tc>
      </w:tr>
      <w:tr w:rsidR="0050238C" w:rsidRPr="0050238C" w14:paraId="68D00A88" w14:textId="77777777" w:rsidTr="008E1919">
        <w:tc>
          <w:tcPr>
            <w:tcW w:w="2268" w:type="dxa"/>
            <w:vAlign w:val="center"/>
          </w:tcPr>
          <w:p w14:paraId="35279714" w14:textId="77777777" w:rsidR="0050238C" w:rsidRPr="0050238C" w:rsidRDefault="0050238C" w:rsidP="0050238C">
            <w:pPr>
              <w:overflowPunct/>
              <w:autoSpaceDE/>
              <w:autoSpaceDN/>
              <w:adjustRightInd/>
              <w:spacing w:after="200" w:line="276" w:lineRule="auto"/>
              <w:jc w:val="center"/>
              <w:textAlignment w:val="auto"/>
              <w:rPr>
                <w:rFonts w:ascii="Verdana" w:eastAsia="Calibri" w:hAnsi="Verdana"/>
                <w:sz w:val="20"/>
                <w:szCs w:val="22"/>
              </w:rPr>
            </w:pPr>
            <w:r w:rsidRPr="0050238C">
              <w:rPr>
                <w:rFonts w:ascii="Verdana" w:eastAsia="Calibri" w:hAnsi="Verdana"/>
                <w:sz w:val="20"/>
                <w:szCs w:val="22"/>
              </w:rPr>
              <w:t>&lt;10</w:t>
            </w:r>
          </w:p>
        </w:tc>
        <w:tc>
          <w:tcPr>
            <w:tcW w:w="4962" w:type="dxa"/>
          </w:tcPr>
          <w:p w14:paraId="4ADBAEDC" w14:textId="77777777" w:rsidR="0050238C" w:rsidRPr="0050238C" w:rsidRDefault="0050238C" w:rsidP="0050238C">
            <w:pPr>
              <w:overflowPunct/>
              <w:autoSpaceDE/>
              <w:autoSpaceDN/>
              <w:adjustRightInd/>
              <w:spacing w:before="60" w:after="60" w:line="276" w:lineRule="auto"/>
              <w:jc w:val="left"/>
              <w:textAlignment w:val="auto"/>
              <w:rPr>
                <w:rFonts w:ascii="Verdana" w:eastAsia="Calibri" w:hAnsi="Verdana"/>
                <w:sz w:val="20"/>
                <w:szCs w:val="22"/>
              </w:rPr>
            </w:pPr>
            <w:r w:rsidRPr="0050238C">
              <w:rPr>
                <w:rFonts w:ascii="Verdana" w:eastAsia="Calibri" w:hAnsi="Verdana"/>
                <w:sz w:val="20"/>
                <w:szCs w:val="22"/>
              </w:rPr>
              <w:t>Krilo ni več plovno</w:t>
            </w:r>
          </w:p>
        </w:tc>
      </w:tr>
      <w:tr w:rsidR="0050238C" w:rsidRPr="0050238C" w14:paraId="408FE9EF" w14:textId="77777777" w:rsidTr="008E1919">
        <w:tc>
          <w:tcPr>
            <w:tcW w:w="7230" w:type="dxa"/>
            <w:gridSpan w:val="2"/>
          </w:tcPr>
          <w:p w14:paraId="1030F0BB" w14:textId="77777777" w:rsidR="0050238C" w:rsidRPr="0050238C" w:rsidRDefault="0050238C" w:rsidP="0050238C">
            <w:pPr>
              <w:overflowPunct/>
              <w:autoSpaceDE/>
              <w:autoSpaceDN/>
              <w:adjustRightInd/>
              <w:spacing w:before="60" w:after="60" w:line="276" w:lineRule="auto"/>
              <w:jc w:val="left"/>
              <w:textAlignment w:val="auto"/>
              <w:rPr>
                <w:rFonts w:ascii="Verdana" w:eastAsia="Calibri" w:hAnsi="Verdana"/>
                <w:sz w:val="20"/>
                <w:szCs w:val="22"/>
              </w:rPr>
            </w:pPr>
            <w:r w:rsidRPr="0050238C">
              <w:rPr>
                <w:rFonts w:ascii="Verdana" w:eastAsia="Calibri" w:hAnsi="Verdana"/>
                <w:b/>
                <w:sz w:val="20"/>
                <w:szCs w:val="22"/>
              </w:rPr>
              <w:t>OPOZORILO:</w:t>
            </w:r>
            <w:r w:rsidRPr="0050238C">
              <w:rPr>
                <w:rFonts w:ascii="Verdana" w:eastAsia="Calibri" w:hAnsi="Verdana"/>
                <w:sz w:val="20"/>
                <w:szCs w:val="22"/>
              </w:rPr>
              <w:t xml:space="preserve"> Če ima kakšna celica preveliko propustnost, se izmeri propustnost na sosednji celici.</w:t>
            </w:r>
          </w:p>
        </w:tc>
      </w:tr>
    </w:tbl>
    <w:p w14:paraId="6C0E51E9" w14:textId="77777777" w:rsidR="0050238C" w:rsidRPr="0050238C" w:rsidRDefault="0050238C" w:rsidP="0050238C">
      <w:pPr>
        <w:overflowPunct/>
        <w:autoSpaceDE/>
        <w:autoSpaceDN/>
        <w:adjustRightInd/>
        <w:spacing w:before="200" w:after="200"/>
        <w:jc w:val="center"/>
        <w:textAlignment w:val="auto"/>
        <w:rPr>
          <w:rFonts w:ascii="Verdana" w:eastAsia="Calibri" w:hAnsi="Verdana"/>
          <w:b/>
          <w:bCs/>
          <w:sz w:val="18"/>
          <w:szCs w:val="18"/>
          <w:lang w:eastAsia="en-US"/>
        </w:rPr>
      </w:pPr>
      <w:r w:rsidRPr="0050238C">
        <w:rPr>
          <w:rFonts w:ascii="Verdana" w:eastAsia="Calibri" w:hAnsi="Verdana"/>
          <w:b/>
          <w:bCs/>
          <w:sz w:val="18"/>
          <w:szCs w:val="18"/>
          <w:lang w:eastAsia="en-US"/>
        </w:rPr>
        <w:t xml:space="preserve">Tabela </w:t>
      </w:r>
      <w:r w:rsidRPr="0050238C">
        <w:rPr>
          <w:rFonts w:ascii="Verdana" w:eastAsia="Calibri" w:hAnsi="Verdana"/>
          <w:b/>
          <w:bCs/>
          <w:sz w:val="18"/>
          <w:szCs w:val="18"/>
          <w:lang w:eastAsia="en-US"/>
        </w:rPr>
        <w:fldChar w:fldCharType="begin"/>
      </w:r>
      <w:r w:rsidRPr="0050238C">
        <w:rPr>
          <w:rFonts w:ascii="Verdana" w:eastAsia="Calibri" w:hAnsi="Verdana"/>
          <w:b/>
          <w:bCs/>
          <w:sz w:val="18"/>
          <w:szCs w:val="18"/>
          <w:lang w:eastAsia="en-US"/>
        </w:rPr>
        <w:instrText xml:space="preserve"> SEQ Tabela \* ARABIC </w:instrText>
      </w:r>
      <w:r w:rsidRPr="0050238C">
        <w:rPr>
          <w:rFonts w:ascii="Verdana" w:eastAsia="Calibri" w:hAnsi="Verdana"/>
          <w:b/>
          <w:bCs/>
          <w:sz w:val="18"/>
          <w:szCs w:val="18"/>
          <w:lang w:eastAsia="en-US"/>
        </w:rPr>
        <w:fldChar w:fldCharType="separate"/>
      </w:r>
      <w:r w:rsidRPr="0050238C">
        <w:rPr>
          <w:rFonts w:ascii="Verdana" w:eastAsia="Calibri" w:hAnsi="Verdana"/>
          <w:b/>
          <w:bCs/>
          <w:noProof/>
          <w:sz w:val="18"/>
          <w:szCs w:val="18"/>
          <w:lang w:eastAsia="en-US"/>
        </w:rPr>
        <w:t>2</w:t>
      </w:r>
      <w:r w:rsidRPr="0050238C">
        <w:rPr>
          <w:rFonts w:ascii="Verdana" w:eastAsia="Calibri" w:hAnsi="Verdana"/>
          <w:b/>
          <w:bCs/>
          <w:noProof/>
          <w:sz w:val="18"/>
          <w:szCs w:val="18"/>
          <w:lang w:eastAsia="en-US"/>
        </w:rPr>
        <w:fldChar w:fldCharType="end"/>
      </w:r>
      <w:r w:rsidRPr="0050238C">
        <w:rPr>
          <w:rFonts w:ascii="Verdana" w:eastAsia="Calibri" w:hAnsi="Verdana"/>
          <w:b/>
          <w:bCs/>
          <w:sz w:val="18"/>
          <w:szCs w:val="18"/>
          <w:lang w:eastAsia="en-US"/>
        </w:rPr>
        <w:t>: Stanje krila glede na propustnost</w:t>
      </w:r>
    </w:p>
    <w:p w14:paraId="7C693A8C" w14:textId="77777777" w:rsidR="0050238C" w:rsidRPr="0050238C" w:rsidRDefault="0050238C" w:rsidP="0050238C">
      <w:pPr>
        <w:overflowPunct/>
        <w:autoSpaceDE/>
        <w:autoSpaceDN/>
        <w:adjustRightInd/>
        <w:spacing w:after="200" w:line="276" w:lineRule="auto"/>
        <w:jc w:val="left"/>
        <w:textAlignment w:val="auto"/>
        <w:rPr>
          <w:rFonts w:ascii="Verdana" w:eastAsia="Calibri" w:hAnsi="Verdana"/>
          <w:sz w:val="20"/>
          <w:szCs w:val="22"/>
          <w:lang w:eastAsia="en-US"/>
        </w:rPr>
      </w:pPr>
    </w:p>
    <w:p w14:paraId="6BF80411" w14:textId="77777777" w:rsidR="0050238C" w:rsidRPr="0050238C" w:rsidRDefault="0050238C" w:rsidP="0050238C">
      <w:pPr>
        <w:pStyle w:val="Odstavekseznama"/>
        <w:keepNext/>
        <w:keepLines/>
        <w:numPr>
          <w:ilvl w:val="1"/>
          <w:numId w:val="47"/>
        </w:numPr>
        <w:overflowPunct/>
        <w:autoSpaceDE/>
        <w:autoSpaceDN/>
        <w:adjustRightInd/>
        <w:spacing w:before="200" w:after="200" w:line="276" w:lineRule="auto"/>
        <w:jc w:val="left"/>
        <w:textAlignment w:val="auto"/>
        <w:outlineLvl w:val="1"/>
        <w:rPr>
          <w:rFonts w:ascii="Verdana" w:hAnsi="Verdana"/>
          <w:b/>
          <w:bCs/>
          <w:sz w:val="20"/>
          <w:szCs w:val="26"/>
          <w:lang w:eastAsia="en-US"/>
        </w:rPr>
      </w:pPr>
      <w:r w:rsidRPr="0050238C">
        <w:rPr>
          <w:rFonts w:ascii="Verdana" w:hAnsi="Verdana"/>
          <w:b/>
          <w:bCs/>
          <w:sz w:val="20"/>
          <w:szCs w:val="26"/>
          <w:lang w:eastAsia="en-US"/>
        </w:rPr>
        <w:t>PREIZKUS TRDNOSTI TKANINE</w:t>
      </w:r>
    </w:p>
    <w:p w14:paraId="24C10015" w14:textId="77777777" w:rsidR="0050238C" w:rsidRPr="0050238C" w:rsidRDefault="0050238C" w:rsidP="0050238C">
      <w:pPr>
        <w:overflowPunct/>
        <w:autoSpaceDE/>
        <w:autoSpaceDN/>
        <w:adjustRightInd/>
        <w:spacing w:after="200" w:line="276" w:lineRule="auto"/>
        <w:jc w:val="left"/>
        <w:textAlignment w:val="auto"/>
        <w:rPr>
          <w:rFonts w:ascii="Verdana" w:eastAsia="Calibri" w:hAnsi="Verdana"/>
          <w:sz w:val="20"/>
          <w:szCs w:val="22"/>
          <w:lang w:eastAsia="en-US"/>
        </w:rPr>
      </w:pPr>
      <w:r w:rsidRPr="0050238C">
        <w:rPr>
          <w:rFonts w:ascii="Verdana" w:eastAsia="Calibri" w:hAnsi="Verdana"/>
          <w:sz w:val="20"/>
          <w:szCs w:val="22"/>
          <w:lang w:eastAsia="en-US"/>
        </w:rPr>
        <w:t>Trdnost tkanine je potrebno preizkusiti v primeru, ko je propustnost materiala manjša od 50 sekund pri 0.25 L zraka, površine 38.5 cm</w:t>
      </w:r>
      <w:r w:rsidRPr="0050238C">
        <w:rPr>
          <w:rFonts w:ascii="Verdana" w:eastAsia="Calibri" w:hAnsi="Verdana"/>
          <w:sz w:val="20"/>
          <w:szCs w:val="22"/>
          <w:vertAlign w:val="superscript"/>
          <w:lang w:eastAsia="en-US"/>
        </w:rPr>
        <w:t>2</w:t>
      </w:r>
      <w:r w:rsidRPr="0050238C">
        <w:rPr>
          <w:rFonts w:ascii="Verdana" w:eastAsia="Calibri" w:hAnsi="Verdana"/>
          <w:sz w:val="20"/>
          <w:szCs w:val="22"/>
          <w:lang w:eastAsia="en-US"/>
        </w:rPr>
        <w:t xml:space="preserve"> in tlaku 10 </w:t>
      </w:r>
      <w:proofErr w:type="spellStart"/>
      <w:r w:rsidRPr="0050238C">
        <w:rPr>
          <w:rFonts w:ascii="Verdana" w:eastAsia="Calibri" w:hAnsi="Verdana"/>
          <w:sz w:val="20"/>
          <w:szCs w:val="22"/>
          <w:lang w:eastAsia="en-US"/>
        </w:rPr>
        <w:t>mbar</w:t>
      </w:r>
      <w:proofErr w:type="spellEnd"/>
      <w:r w:rsidRPr="0050238C">
        <w:rPr>
          <w:rFonts w:ascii="Verdana" w:eastAsia="Calibri" w:hAnsi="Verdana"/>
          <w:sz w:val="20"/>
          <w:szCs w:val="22"/>
          <w:lang w:eastAsia="en-US"/>
        </w:rPr>
        <w:t>.</w:t>
      </w:r>
    </w:p>
    <w:p w14:paraId="1B2CDB81" w14:textId="77777777" w:rsidR="0050238C" w:rsidRPr="0050238C" w:rsidRDefault="0050238C" w:rsidP="0050238C">
      <w:pPr>
        <w:overflowPunct/>
        <w:autoSpaceDE/>
        <w:autoSpaceDN/>
        <w:adjustRightInd/>
        <w:spacing w:after="200" w:line="276" w:lineRule="auto"/>
        <w:textAlignment w:val="auto"/>
        <w:rPr>
          <w:rFonts w:ascii="Verdana" w:eastAsia="Calibri" w:hAnsi="Verdana"/>
          <w:sz w:val="20"/>
          <w:szCs w:val="22"/>
          <w:lang w:eastAsia="en-US"/>
        </w:rPr>
      </w:pPr>
      <w:r w:rsidRPr="0050238C">
        <w:rPr>
          <w:rFonts w:ascii="Verdana" w:eastAsia="Calibri" w:hAnsi="Verdana"/>
          <w:sz w:val="20"/>
          <w:szCs w:val="22"/>
          <w:lang w:eastAsia="en-US"/>
        </w:rPr>
        <w:t xml:space="preserve">Trdnost se ugotavlja z inštrumentom </w:t>
      </w:r>
      <w:proofErr w:type="spellStart"/>
      <w:r w:rsidRPr="0050238C">
        <w:rPr>
          <w:rFonts w:ascii="Verdana" w:eastAsia="Calibri" w:hAnsi="Verdana"/>
          <w:sz w:val="20"/>
          <w:szCs w:val="22"/>
          <w:lang w:eastAsia="en-US"/>
        </w:rPr>
        <w:t>bettsometer</w:t>
      </w:r>
      <w:proofErr w:type="spellEnd"/>
      <w:r w:rsidRPr="0050238C">
        <w:rPr>
          <w:rFonts w:ascii="Verdana" w:eastAsia="Calibri" w:hAnsi="Verdana"/>
          <w:sz w:val="20"/>
          <w:szCs w:val="22"/>
          <w:lang w:eastAsia="en-US"/>
        </w:rPr>
        <w:t xml:space="preserve">. Iglo </w:t>
      </w:r>
      <w:proofErr w:type="spellStart"/>
      <w:r w:rsidRPr="0050238C">
        <w:rPr>
          <w:rFonts w:ascii="Verdana" w:eastAsia="Calibri" w:hAnsi="Verdana"/>
          <w:sz w:val="20"/>
          <w:szCs w:val="22"/>
          <w:lang w:eastAsia="en-US"/>
        </w:rPr>
        <w:t>bettsometra</w:t>
      </w:r>
      <w:proofErr w:type="spellEnd"/>
      <w:r w:rsidRPr="0050238C">
        <w:rPr>
          <w:rFonts w:ascii="Verdana" w:eastAsia="Calibri" w:hAnsi="Verdana"/>
          <w:sz w:val="20"/>
          <w:szCs w:val="22"/>
          <w:lang w:eastAsia="en-US"/>
        </w:rPr>
        <w:t xml:space="preserve"> potisnemo skozi napeto tkanino krila. Eno meritev opravimo na zgornji in eno na spodnji strani krila. Obe meritvi se izvajata na srednji celici cca 30 cm od sprednjega roba. Podrobnejša navodila je potrebno poiskati v navodilih za uporabo naprave. Minimalni upor pred trganjem je 800 gramov. Preizkus trdnosti je pozitiven, v primeru, da pri uporu 800 gramov raztrganina ne meri več kot 5 mm. V primeru, da je raztrganina večja od 5 mm, padalo ni več tehnično ustrezno. Nastalo raztrganino se po potrebi zalepi s korekturno nalepko, rezultat pa se zapiše v poročilo o tehničnem pregledu jadralnega padala.</w:t>
      </w:r>
    </w:p>
    <w:p w14:paraId="22EDAE58" w14:textId="77777777" w:rsidR="0050238C" w:rsidRPr="0050238C" w:rsidRDefault="0050238C" w:rsidP="0050238C">
      <w:pPr>
        <w:pStyle w:val="Odstavekseznama"/>
        <w:keepNext/>
        <w:keepLines/>
        <w:numPr>
          <w:ilvl w:val="1"/>
          <w:numId w:val="47"/>
        </w:numPr>
        <w:overflowPunct/>
        <w:autoSpaceDE/>
        <w:autoSpaceDN/>
        <w:adjustRightInd/>
        <w:spacing w:before="200" w:after="200" w:line="276" w:lineRule="auto"/>
        <w:jc w:val="left"/>
        <w:textAlignment w:val="auto"/>
        <w:outlineLvl w:val="1"/>
        <w:rPr>
          <w:rFonts w:ascii="Verdana" w:hAnsi="Verdana"/>
          <w:b/>
          <w:bCs/>
          <w:sz w:val="20"/>
          <w:szCs w:val="26"/>
          <w:lang w:eastAsia="en-US"/>
        </w:rPr>
      </w:pPr>
      <w:r w:rsidRPr="0050238C">
        <w:rPr>
          <w:rFonts w:ascii="Verdana" w:hAnsi="Verdana"/>
          <w:b/>
          <w:bCs/>
          <w:sz w:val="20"/>
          <w:szCs w:val="26"/>
          <w:lang w:eastAsia="en-US"/>
        </w:rPr>
        <w:lastRenderedPageBreak/>
        <w:t>VIZUALNI PREGLED ZUNANJIH IN NOTRANJIH POVRŠIN ZARADI UGOTAVLJANJA MOREBITNIH POŠKODB</w:t>
      </w:r>
    </w:p>
    <w:p w14:paraId="13462E94" w14:textId="77777777" w:rsidR="0050238C" w:rsidRPr="0050238C" w:rsidRDefault="0050238C" w:rsidP="0050238C">
      <w:pPr>
        <w:overflowPunct/>
        <w:autoSpaceDE/>
        <w:autoSpaceDN/>
        <w:adjustRightInd/>
        <w:spacing w:after="200" w:line="276" w:lineRule="auto"/>
        <w:jc w:val="left"/>
        <w:textAlignment w:val="auto"/>
        <w:rPr>
          <w:rFonts w:ascii="Verdana" w:eastAsia="Calibri" w:hAnsi="Verdana"/>
          <w:sz w:val="20"/>
          <w:szCs w:val="22"/>
          <w:lang w:eastAsia="en-US"/>
        </w:rPr>
      </w:pPr>
      <w:r w:rsidRPr="0050238C">
        <w:rPr>
          <w:rFonts w:ascii="Verdana" w:eastAsia="Calibri" w:hAnsi="Verdana"/>
          <w:sz w:val="20"/>
          <w:szCs w:val="22"/>
          <w:lang w:eastAsia="en-US"/>
        </w:rPr>
        <w:t>Vrhnjo in spodnjo površino krila je potrebno pregledati, in sicer vsako celico posebej od enega do drugega roba krila. Pri tem je treba biti pozoren na:</w:t>
      </w:r>
    </w:p>
    <w:p w14:paraId="0675979F" w14:textId="77777777" w:rsidR="0050238C" w:rsidRPr="0050238C" w:rsidRDefault="0050238C" w:rsidP="0050238C">
      <w:pPr>
        <w:numPr>
          <w:ilvl w:val="0"/>
          <w:numId w:val="41"/>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poškodovano tkanino v krilu,</w:t>
      </w:r>
    </w:p>
    <w:p w14:paraId="6846568C" w14:textId="77777777" w:rsidR="0050238C" w:rsidRPr="0050238C" w:rsidRDefault="0050238C" w:rsidP="0050238C">
      <w:pPr>
        <w:numPr>
          <w:ilvl w:val="0"/>
          <w:numId w:val="41"/>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poškodovane ali razparane šive,</w:t>
      </w:r>
    </w:p>
    <w:p w14:paraId="6D732401" w14:textId="77777777" w:rsidR="0050238C" w:rsidRPr="0050238C" w:rsidRDefault="0050238C" w:rsidP="0050238C">
      <w:pPr>
        <w:numPr>
          <w:ilvl w:val="0"/>
          <w:numId w:val="41"/>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morebitna predhodna popravila krila.</w:t>
      </w:r>
    </w:p>
    <w:p w14:paraId="753930D2" w14:textId="77777777" w:rsidR="0050238C" w:rsidRPr="0050238C" w:rsidRDefault="0050238C" w:rsidP="0050238C">
      <w:pPr>
        <w:overflowPunct/>
        <w:autoSpaceDE/>
        <w:autoSpaceDN/>
        <w:adjustRightInd/>
        <w:spacing w:after="200" w:line="276" w:lineRule="auto"/>
        <w:jc w:val="left"/>
        <w:textAlignment w:val="auto"/>
        <w:rPr>
          <w:rFonts w:ascii="Verdana" w:eastAsia="Calibri" w:hAnsi="Verdana"/>
          <w:sz w:val="20"/>
          <w:szCs w:val="22"/>
          <w:lang w:eastAsia="en-US"/>
        </w:rPr>
      </w:pPr>
      <w:r w:rsidRPr="0050238C">
        <w:rPr>
          <w:rFonts w:ascii="Verdana" w:eastAsia="Calibri" w:hAnsi="Verdana"/>
          <w:sz w:val="20"/>
          <w:szCs w:val="22"/>
          <w:lang w:eastAsia="en-US"/>
        </w:rPr>
        <w:t>Notranjost krila se pregleda tako, da se izvede pregled skozi odprtine celic. Pregledamo diagonalne podpore, prečne trakove, rebra in odprtine v rebrih. Pri tem je treba biti pozoren na:</w:t>
      </w:r>
    </w:p>
    <w:p w14:paraId="2E12EF3D" w14:textId="77777777" w:rsidR="0050238C" w:rsidRPr="0050238C" w:rsidRDefault="0050238C" w:rsidP="0050238C">
      <w:pPr>
        <w:numPr>
          <w:ilvl w:val="0"/>
          <w:numId w:val="41"/>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poškodovano tkanino v krilu,</w:t>
      </w:r>
    </w:p>
    <w:p w14:paraId="2770AFE2" w14:textId="77777777" w:rsidR="0050238C" w:rsidRPr="0050238C" w:rsidRDefault="0050238C" w:rsidP="0050238C">
      <w:pPr>
        <w:numPr>
          <w:ilvl w:val="0"/>
          <w:numId w:val="41"/>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poškodovane ali razparane šive,</w:t>
      </w:r>
    </w:p>
    <w:p w14:paraId="291837D6" w14:textId="77777777" w:rsidR="0050238C" w:rsidRPr="0050238C" w:rsidRDefault="0050238C" w:rsidP="0050238C">
      <w:pPr>
        <w:numPr>
          <w:ilvl w:val="0"/>
          <w:numId w:val="41"/>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morebitna predhodna popravila krila.</w:t>
      </w:r>
    </w:p>
    <w:tbl>
      <w:tblPr>
        <w:tblStyle w:val="Tabelamrea1"/>
        <w:tblW w:w="0" w:type="auto"/>
        <w:tblInd w:w="108" w:type="dxa"/>
        <w:tblLook w:val="04A0" w:firstRow="1" w:lastRow="0" w:firstColumn="1" w:lastColumn="0" w:noHBand="0" w:noVBand="1"/>
      </w:tblPr>
      <w:tblGrid>
        <w:gridCol w:w="8955"/>
      </w:tblGrid>
      <w:tr w:rsidR="0050238C" w:rsidRPr="0050238C" w14:paraId="4FE6D6FA" w14:textId="77777777" w:rsidTr="008E1919">
        <w:tc>
          <w:tcPr>
            <w:tcW w:w="10237" w:type="dxa"/>
          </w:tcPr>
          <w:p w14:paraId="2122D234" w14:textId="77777777" w:rsidR="0050238C" w:rsidRPr="0050238C" w:rsidRDefault="0050238C" w:rsidP="0050238C">
            <w:pPr>
              <w:overflowPunct/>
              <w:autoSpaceDE/>
              <w:autoSpaceDN/>
              <w:adjustRightInd/>
              <w:spacing w:before="60" w:after="60" w:line="276" w:lineRule="auto"/>
              <w:ind w:left="391"/>
              <w:jc w:val="left"/>
              <w:textAlignment w:val="auto"/>
              <w:rPr>
                <w:rFonts w:ascii="Verdana" w:eastAsia="Calibri" w:hAnsi="Verdana"/>
                <w:b/>
                <w:sz w:val="20"/>
                <w:szCs w:val="22"/>
              </w:rPr>
            </w:pPr>
            <w:r w:rsidRPr="0050238C">
              <w:rPr>
                <w:rFonts w:ascii="Verdana" w:eastAsia="Calibri" w:hAnsi="Verdana"/>
                <w:b/>
                <w:sz w:val="20"/>
                <w:szCs w:val="22"/>
              </w:rPr>
              <w:t>Po vizualnem pregledu je vse najdene poškodbe potrebno strokovno sanirati in zabeležiti v poročilu o tehničnem pregledu jadralnega padala.</w:t>
            </w:r>
          </w:p>
        </w:tc>
      </w:tr>
    </w:tbl>
    <w:p w14:paraId="65D2169A" w14:textId="77777777" w:rsidR="0050238C" w:rsidRPr="0050238C" w:rsidRDefault="0050238C" w:rsidP="0050238C">
      <w:pPr>
        <w:overflowPunct/>
        <w:autoSpaceDE/>
        <w:autoSpaceDN/>
        <w:adjustRightInd/>
        <w:spacing w:after="200" w:line="276" w:lineRule="auto"/>
        <w:textAlignment w:val="auto"/>
        <w:rPr>
          <w:rFonts w:ascii="Verdana" w:eastAsia="Calibri" w:hAnsi="Verdana"/>
          <w:sz w:val="20"/>
          <w:szCs w:val="22"/>
          <w:lang w:eastAsia="en-US"/>
        </w:rPr>
      </w:pPr>
    </w:p>
    <w:p w14:paraId="47B9ED5C" w14:textId="77777777" w:rsidR="0050238C" w:rsidRPr="0050238C" w:rsidRDefault="0050238C" w:rsidP="0050238C">
      <w:pPr>
        <w:pStyle w:val="Odstavekseznama"/>
        <w:keepNext/>
        <w:keepLines/>
        <w:numPr>
          <w:ilvl w:val="0"/>
          <w:numId w:val="47"/>
        </w:numPr>
        <w:overflowPunct/>
        <w:autoSpaceDE/>
        <w:autoSpaceDN/>
        <w:adjustRightInd/>
        <w:spacing w:before="200" w:after="200" w:line="276" w:lineRule="auto"/>
        <w:jc w:val="left"/>
        <w:textAlignment w:val="auto"/>
        <w:outlineLvl w:val="1"/>
        <w:rPr>
          <w:rFonts w:ascii="Verdana" w:hAnsi="Verdana"/>
          <w:b/>
          <w:bCs/>
          <w:sz w:val="20"/>
          <w:szCs w:val="26"/>
          <w:lang w:eastAsia="en-US"/>
        </w:rPr>
      </w:pPr>
      <w:r w:rsidRPr="0050238C">
        <w:rPr>
          <w:rFonts w:ascii="Verdana" w:hAnsi="Verdana"/>
          <w:b/>
          <w:bCs/>
          <w:sz w:val="20"/>
          <w:szCs w:val="26"/>
          <w:lang w:eastAsia="en-US"/>
        </w:rPr>
        <w:t>PREGLED NOSILNIH TRAKOV</w:t>
      </w:r>
    </w:p>
    <w:p w14:paraId="42D3ACFA" w14:textId="77777777" w:rsidR="0050238C" w:rsidRPr="0050238C" w:rsidRDefault="0050238C" w:rsidP="0050238C">
      <w:pPr>
        <w:overflowPunct/>
        <w:autoSpaceDE/>
        <w:autoSpaceDN/>
        <w:adjustRightInd/>
        <w:spacing w:after="200" w:line="276" w:lineRule="auto"/>
        <w:textAlignment w:val="auto"/>
        <w:rPr>
          <w:rFonts w:ascii="Verdana" w:eastAsia="Calibri" w:hAnsi="Verdana"/>
          <w:sz w:val="20"/>
          <w:szCs w:val="22"/>
          <w:lang w:eastAsia="en-US"/>
        </w:rPr>
      </w:pPr>
      <w:r w:rsidRPr="0050238C">
        <w:rPr>
          <w:rFonts w:ascii="Verdana" w:eastAsia="Calibri" w:hAnsi="Verdana"/>
          <w:sz w:val="20"/>
          <w:szCs w:val="22"/>
          <w:lang w:eastAsia="en-US"/>
        </w:rPr>
        <w:t xml:space="preserve">Vizualni pregled nosilnih trakov obsega pregled: nosilnih trakov, vponk, škripcev za pospeševalnik in vrvic pospeševalnika. Pri tem je potrebno biti pozoren na poškodbe materiala (odrgnine, zareze, korozija na kovinskih delih, zvitost kovinskih delov), neoporečnost šivov in dolžino nosilnih trakov. Dolžino nosilnih trakov se meri pod natezno obremenitvijo 5 </w:t>
      </w:r>
      <w:proofErr w:type="spellStart"/>
      <w:r w:rsidRPr="0050238C">
        <w:rPr>
          <w:rFonts w:ascii="Verdana" w:eastAsia="Calibri" w:hAnsi="Verdana"/>
          <w:sz w:val="20"/>
          <w:szCs w:val="22"/>
          <w:lang w:eastAsia="en-US"/>
        </w:rPr>
        <w:t>daN</w:t>
      </w:r>
      <w:proofErr w:type="spellEnd"/>
      <w:r w:rsidRPr="0050238C">
        <w:rPr>
          <w:rFonts w:ascii="Verdana" w:eastAsia="Calibri" w:hAnsi="Verdana"/>
          <w:sz w:val="20"/>
          <w:szCs w:val="22"/>
          <w:lang w:eastAsia="en-US"/>
        </w:rPr>
        <w:t>. Dolžina vsakega nosilnega traku ima toleranco odstopanja od tovarniških dolžin do 5 mm drug od drugega med različnimi linijami. Po vizualnem pregledu je vse najdene poškodbe treba strokovno sanirati in zabeležiti v poročilu o tehničnem pregledu jadralnega padala.</w:t>
      </w:r>
    </w:p>
    <w:p w14:paraId="4D9FC265" w14:textId="77777777" w:rsidR="0050238C" w:rsidRPr="0050238C" w:rsidRDefault="0050238C" w:rsidP="0050238C">
      <w:pPr>
        <w:pStyle w:val="Odstavekseznama"/>
        <w:keepNext/>
        <w:keepLines/>
        <w:numPr>
          <w:ilvl w:val="0"/>
          <w:numId w:val="47"/>
        </w:numPr>
        <w:overflowPunct/>
        <w:autoSpaceDE/>
        <w:autoSpaceDN/>
        <w:adjustRightInd/>
        <w:spacing w:before="200" w:after="200" w:line="276" w:lineRule="auto"/>
        <w:jc w:val="left"/>
        <w:textAlignment w:val="auto"/>
        <w:outlineLvl w:val="1"/>
        <w:rPr>
          <w:rFonts w:ascii="Verdana" w:hAnsi="Verdana"/>
          <w:b/>
          <w:bCs/>
          <w:sz w:val="20"/>
          <w:szCs w:val="26"/>
          <w:lang w:eastAsia="en-US"/>
        </w:rPr>
      </w:pPr>
      <w:r w:rsidRPr="0050238C">
        <w:rPr>
          <w:rFonts w:ascii="Verdana" w:hAnsi="Verdana"/>
          <w:b/>
          <w:bCs/>
          <w:sz w:val="20"/>
          <w:szCs w:val="26"/>
          <w:lang w:eastAsia="en-US"/>
        </w:rPr>
        <w:t>VRVICE</w:t>
      </w:r>
    </w:p>
    <w:p w14:paraId="04F172CA" w14:textId="77777777" w:rsidR="0050238C" w:rsidRPr="0050238C" w:rsidRDefault="0050238C" w:rsidP="0050238C">
      <w:pPr>
        <w:overflowPunct/>
        <w:autoSpaceDE/>
        <w:autoSpaceDN/>
        <w:adjustRightInd/>
        <w:spacing w:after="200" w:line="276" w:lineRule="auto"/>
        <w:jc w:val="left"/>
        <w:textAlignment w:val="auto"/>
        <w:rPr>
          <w:rFonts w:ascii="Verdana" w:eastAsia="Calibri" w:hAnsi="Verdana"/>
          <w:sz w:val="20"/>
          <w:szCs w:val="22"/>
          <w:lang w:eastAsia="en-US"/>
        </w:rPr>
      </w:pPr>
      <w:r w:rsidRPr="0050238C">
        <w:rPr>
          <w:rFonts w:ascii="Verdana" w:eastAsia="Calibri" w:hAnsi="Verdana"/>
          <w:sz w:val="20"/>
          <w:szCs w:val="22"/>
          <w:lang w:eastAsia="en-US"/>
        </w:rPr>
        <w:t>Postopek pregleda vrvic obsega:</w:t>
      </w:r>
    </w:p>
    <w:p w14:paraId="3DCD578B" w14:textId="77777777" w:rsidR="0050238C" w:rsidRPr="0050238C" w:rsidRDefault="0050238C" w:rsidP="0050238C">
      <w:pPr>
        <w:numPr>
          <w:ilvl w:val="0"/>
          <w:numId w:val="45"/>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vizualni pregled,</w:t>
      </w:r>
    </w:p>
    <w:p w14:paraId="09A45720" w14:textId="77777777" w:rsidR="0050238C" w:rsidRPr="0050238C" w:rsidRDefault="0050238C" w:rsidP="0050238C">
      <w:pPr>
        <w:numPr>
          <w:ilvl w:val="0"/>
          <w:numId w:val="45"/>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kontrolo nosilnosti po presoji pooblaščene osebe,</w:t>
      </w:r>
    </w:p>
    <w:p w14:paraId="00AF221F" w14:textId="77777777" w:rsidR="0050238C" w:rsidRPr="0050238C" w:rsidRDefault="0050238C" w:rsidP="0050238C">
      <w:pPr>
        <w:numPr>
          <w:ilvl w:val="0"/>
          <w:numId w:val="45"/>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kontrolo dolžin.</w:t>
      </w:r>
    </w:p>
    <w:p w14:paraId="59BCBB47" w14:textId="77777777" w:rsidR="0050238C" w:rsidRPr="0050238C" w:rsidRDefault="0050238C" w:rsidP="0050238C">
      <w:pPr>
        <w:pStyle w:val="Odstavekseznama"/>
        <w:keepNext/>
        <w:keepLines/>
        <w:numPr>
          <w:ilvl w:val="1"/>
          <w:numId w:val="47"/>
        </w:numPr>
        <w:overflowPunct/>
        <w:autoSpaceDE/>
        <w:autoSpaceDN/>
        <w:adjustRightInd/>
        <w:spacing w:before="200" w:after="200" w:line="276" w:lineRule="auto"/>
        <w:jc w:val="left"/>
        <w:textAlignment w:val="auto"/>
        <w:outlineLvl w:val="1"/>
        <w:rPr>
          <w:rFonts w:ascii="Verdana" w:hAnsi="Verdana"/>
          <w:b/>
          <w:bCs/>
          <w:sz w:val="20"/>
          <w:szCs w:val="26"/>
          <w:lang w:eastAsia="en-US"/>
        </w:rPr>
      </w:pPr>
      <w:r w:rsidRPr="0050238C">
        <w:rPr>
          <w:rFonts w:ascii="Verdana" w:hAnsi="Verdana"/>
          <w:b/>
          <w:bCs/>
          <w:sz w:val="20"/>
          <w:szCs w:val="26"/>
          <w:lang w:eastAsia="en-US"/>
        </w:rPr>
        <w:t>VIZUALNI PREGLED VRVIC</w:t>
      </w:r>
    </w:p>
    <w:p w14:paraId="38697F97" w14:textId="77777777" w:rsidR="0050238C" w:rsidRPr="0050238C" w:rsidRDefault="0050238C" w:rsidP="0050238C">
      <w:pPr>
        <w:overflowPunct/>
        <w:autoSpaceDE/>
        <w:autoSpaceDN/>
        <w:adjustRightInd/>
        <w:spacing w:after="200" w:line="276" w:lineRule="auto"/>
        <w:textAlignment w:val="auto"/>
        <w:rPr>
          <w:rFonts w:ascii="Verdana" w:eastAsia="Calibri" w:hAnsi="Verdana"/>
          <w:sz w:val="20"/>
          <w:szCs w:val="22"/>
          <w:lang w:eastAsia="en-US"/>
        </w:rPr>
      </w:pPr>
      <w:r w:rsidRPr="0050238C">
        <w:rPr>
          <w:rFonts w:ascii="Verdana" w:eastAsia="Calibri" w:hAnsi="Verdana"/>
          <w:sz w:val="20"/>
          <w:szCs w:val="22"/>
          <w:lang w:eastAsia="en-US"/>
        </w:rPr>
        <w:t>Vizualni pregled vrvic poteka od centra do roba krila. Pregleduje se glavne, srednje in zgornje vrvice, če so obrabljene, če so poškodovana jedra ali poškodovani šivi. Poškodovane vrvice je treba zamenjati in vpisati v poročilo o tehničnem pregledu jadralnega padala. Nove vrvice morajo biti istih nosilnosti in karakteristik.</w:t>
      </w:r>
    </w:p>
    <w:p w14:paraId="42509F45" w14:textId="77777777" w:rsidR="0050238C" w:rsidRPr="0050238C" w:rsidRDefault="0050238C" w:rsidP="0050238C">
      <w:pPr>
        <w:pStyle w:val="Odstavekseznama"/>
        <w:keepNext/>
        <w:keepLines/>
        <w:numPr>
          <w:ilvl w:val="1"/>
          <w:numId w:val="47"/>
        </w:numPr>
        <w:overflowPunct/>
        <w:autoSpaceDE/>
        <w:autoSpaceDN/>
        <w:adjustRightInd/>
        <w:spacing w:before="200" w:after="200" w:line="276" w:lineRule="auto"/>
        <w:jc w:val="left"/>
        <w:textAlignment w:val="auto"/>
        <w:outlineLvl w:val="1"/>
        <w:rPr>
          <w:rFonts w:ascii="Verdana" w:hAnsi="Verdana"/>
          <w:b/>
          <w:bCs/>
          <w:sz w:val="20"/>
          <w:szCs w:val="26"/>
          <w:lang w:eastAsia="en-US"/>
        </w:rPr>
      </w:pPr>
      <w:r w:rsidRPr="0050238C">
        <w:rPr>
          <w:rFonts w:ascii="Verdana" w:hAnsi="Verdana"/>
          <w:b/>
          <w:bCs/>
          <w:sz w:val="20"/>
          <w:szCs w:val="26"/>
          <w:lang w:eastAsia="en-US"/>
        </w:rPr>
        <w:t>KONTROLA NOSILNOSTI VRVIC</w:t>
      </w:r>
    </w:p>
    <w:p w14:paraId="29FAE49F" w14:textId="77777777" w:rsidR="0050238C" w:rsidRPr="0050238C" w:rsidRDefault="0050238C" w:rsidP="0050238C">
      <w:pPr>
        <w:overflowPunct/>
        <w:autoSpaceDE/>
        <w:autoSpaceDN/>
        <w:adjustRightInd/>
        <w:spacing w:after="200" w:line="276" w:lineRule="auto"/>
        <w:textAlignment w:val="auto"/>
        <w:rPr>
          <w:rFonts w:ascii="Verdana" w:eastAsia="Calibri" w:hAnsi="Verdana"/>
          <w:sz w:val="20"/>
          <w:szCs w:val="22"/>
          <w:lang w:eastAsia="en-US"/>
        </w:rPr>
      </w:pPr>
      <w:r w:rsidRPr="0050238C">
        <w:rPr>
          <w:rFonts w:ascii="Verdana" w:eastAsia="Calibri" w:hAnsi="Verdana"/>
          <w:sz w:val="20"/>
          <w:szCs w:val="22"/>
          <w:lang w:eastAsia="en-US"/>
        </w:rPr>
        <w:t>Pooblaščena oseba na podlagi vizualnega pregleda vrvic in rezultatov meritev propustnosti krila (običajno manjša od 40 sekund) sama oceni, ali je treba izvesti kontrolo nosilnosti vrvic in se po prosti presoji odloči za eno od naslednjih treh možnosti:</w:t>
      </w:r>
    </w:p>
    <w:p w14:paraId="19217757" w14:textId="77777777" w:rsidR="0050238C" w:rsidRPr="0050238C" w:rsidRDefault="0050238C" w:rsidP="0050238C">
      <w:pPr>
        <w:numPr>
          <w:ilvl w:val="0"/>
          <w:numId w:val="46"/>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na vrvicah ni potrebno izvesti kontrole nosilnosti,</w:t>
      </w:r>
    </w:p>
    <w:p w14:paraId="33EBF456" w14:textId="77777777" w:rsidR="0050238C" w:rsidRPr="0050238C" w:rsidRDefault="0050238C" w:rsidP="0050238C">
      <w:pPr>
        <w:numPr>
          <w:ilvl w:val="0"/>
          <w:numId w:val="46"/>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lastRenderedPageBreak/>
        <w:t>vrvice se obremeni do zahtevane minimalne nosilnosti,</w:t>
      </w:r>
    </w:p>
    <w:p w14:paraId="7E0955C3" w14:textId="77777777" w:rsidR="0050238C" w:rsidRPr="0050238C" w:rsidRDefault="0050238C" w:rsidP="0050238C">
      <w:pPr>
        <w:numPr>
          <w:ilvl w:val="0"/>
          <w:numId w:val="46"/>
        </w:numPr>
        <w:overflowPunct/>
        <w:autoSpaceDE/>
        <w:autoSpaceDN/>
        <w:adjustRightInd/>
        <w:spacing w:after="200" w:line="276" w:lineRule="auto"/>
        <w:contextualSpacing/>
        <w:jc w:val="left"/>
        <w:textAlignment w:val="auto"/>
        <w:rPr>
          <w:rFonts w:ascii="Verdana" w:eastAsia="Calibri" w:hAnsi="Verdana"/>
          <w:sz w:val="20"/>
          <w:szCs w:val="22"/>
          <w:lang w:eastAsia="en-US"/>
        </w:rPr>
      </w:pPr>
      <w:r w:rsidRPr="0050238C">
        <w:rPr>
          <w:rFonts w:ascii="Verdana" w:eastAsia="Calibri" w:hAnsi="Verdana"/>
          <w:sz w:val="20"/>
          <w:szCs w:val="22"/>
          <w:lang w:eastAsia="en-US"/>
        </w:rPr>
        <w:t>vrvice se obremeni s silo trganja.</w:t>
      </w:r>
    </w:p>
    <w:p w14:paraId="472C27D4" w14:textId="77777777" w:rsidR="0050238C" w:rsidRPr="0050238C" w:rsidRDefault="0050238C" w:rsidP="0050238C">
      <w:pPr>
        <w:overflowPunct/>
        <w:autoSpaceDE/>
        <w:autoSpaceDN/>
        <w:adjustRightInd/>
        <w:spacing w:after="200" w:line="276" w:lineRule="auto"/>
        <w:textAlignment w:val="auto"/>
        <w:rPr>
          <w:rFonts w:ascii="Verdana" w:eastAsia="Calibri" w:hAnsi="Verdana"/>
          <w:sz w:val="20"/>
          <w:szCs w:val="22"/>
          <w:lang w:eastAsia="en-US"/>
        </w:rPr>
      </w:pPr>
      <w:r w:rsidRPr="0050238C">
        <w:rPr>
          <w:rFonts w:ascii="Verdana" w:eastAsia="Calibri" w:hAnsi="Verdana"/>
          <w:sz w:val="20"/>
          <w:szCs w:val="22"/>
          <w:lang w:eastAsia="en-US"/>
        </w:rPr>
        <w:t>Za merjenje se izbere eno celotno vzdolžno linijo A., B., C., D z vsemi vrvicami, ki se pritrjujejo oz. povezujejo v to linijo. Meri se nosilnost vsake vrvice posebej. Z izračunom se določi minimalno nosilnost vsake vrvice v določenem nivoju in poziciji. To obremenitev mora vsaka izmerjena vrvica prenesti brez trganja. Nosilnost vrvice posameznega nivoja (glavne, povezovalne in po krilu) A in B linije se izračuna po formuli:</w:t>
      </w:r>
    </w:p>
    <w:p w14:paraId="0400D1F3" w14:textId="77777777" w:rsidR="0050238C" w:rsidRPr="0050238C" w:rsidRDefault="00A43868" w:rsidP="0050238C">
      <w:pPr>
        <w:overflowPunct/>
        <w:autoSpaceDE/>
        <w:autoSpaceDN/>
        <w:adjustRightInd/>
        <w:spacing w:after="200" w:line="276" w:lineRule="auto"/>
        <w:jc w:val="left"/>
        <w:textAlignment w:val="auto"/>
        <w:rPr>
          <w:rFonts w:ascii="Verdana" w:eastAsia="Calibri" w:hAnsi="Verdana"/>
          <w:sz w:val="20"/>
          <w:szCs w:val="22"/>
          <w:lang w:eastAsia="en-US"/>
        </w:rPr>
      </w:pPr>
      <m:oMathPara>
        <m:oMath>
          <m:f>
            <m:fPr>
              <m:ctrlPr>
                <w:rPr>
                  <w:rFonts w:ascii="Cambria Math" w:eastAsia="Calibri" w:hAnsi="Cambria Math"/>
                  <w:i/>
                  <w:sz w:val="20"/>
                  <w:szCs w:val="22"/>
                  <w:lang w:eastAsia="en-US"/>
                </w:rPr>
              </m:ctrlPr>
            </m:fPr>
            <m:num>
              <m:r>
                <w:rPr>
                  <w:rFonts w:ascii="Cambria Math" w:eastAsia="Calibri" w:hAnsi="Cambria Math"/>
                  <w:sz w:val="20"/>
                  <w:szCs w:val="22"/>
                  <w:lang w:eastAsia="en-US"/>
                </w:rPr>
                <m:t>8×g</m:t>
              </m:r>
            </m:num>
            <m:den>
              <m:r>
                <w:rPr>
                  <w:rFonts w:ascii="Cambria Math" w:eastAsia="Calibri" w:hAnsi="Cambria Math"/>
                  <w:sz w:val="20"/>
                  <w:szCs w:val="22"/>
                  <w:lang w:eastAsia="en-US"/>
                </w:rPr>
                <m:t>št. vrvic(A+B)</m:t>
              </m:r>
            </m:den>
          </m:f>
          <m:r>
            <w:rPr>
              <w:rFonts w:ascii="Cambria Math" w:eastAsia="Calibri" w:hAnsi="Cambria Math"/>
              <w:sz w:val="20"/>
              <w:szCs w:val="22"/>
              <w:lang w:eastAsia="en-US"/>
            </w:rPr>
            <m:t>=x kg</m:t>
          </m:r>
        </m:oMath>
      </m:oMathPara>
    </w:p>
    <w:p w14:paraId="2E831A44" w14:textId="77777777" w:rsidR="0050238C" w:rsidRPr="0050238C" w:rsidRDefault="0050238C" w:rsidP="0050238C">
      <w:pPr>
        <w:overflowPunct/>
        <w:autoSpaceDE/>
        <w:autoSpaceDN/>
        <w:adjustRightInd/>
        <w:spacing w:after="200" w:line="276" w:lineRule="auto"/>
        <w:jc w:val="left"/>
        <w:textAlignment w:val="auto"/>
        <w:rPr>
          <w:rFonts w:ascii="Verdana" w:eastAsia="Calibri" w:hAnsi="Verdana"/>
          <w:sz w:val="20"/>
          <w:szCs w:val="22"/>
          <w:lang w:eastAsia="en-US"/>
        </w:rPr>
      </w:pPr>
      <w:r w:rsidRPr="0050238C">
        <w:rPr>
          <w:rFonts w:ascii="Verdana" w:eastAsia="Calibri" w:hAnsi="Verdana"/>
          <w:sz w:val="20"/>
          <w:szCs w:val="22"/>
          <w:lang w:eastAsia="en-US"/>
        </w:rPr>
        <w:t>Nosilnost vrvice posameznega nivoja (glavne, povezovalne in po krilu) C in D linije se izračuna po formuli:</w:t>
      </w:r>
    </w:p>
    <w:p w14:paraId="76936503" w14:textId="77777777" w:rsidR="0050238C" w:rsidRPr="0050238C" w:rsidRDefault="00A43868" w:rsidP="0050238C">
      <w:pPr>
        <w:overflowPunct/>
        <w:autoSpaceDE/>
        <w:autoSpaceDN/>
        <w:adjustRightInd/>
        <w:spacing w:after="200" w:line="276" w:lineRule="auto"/>
        <w:jc w:val="center"/>
        <w:textAlignment w:val="auto"/>
        <w:rPr>
          <w:rFonts w:ascii="Verdana" w:eastAsia="Calibri" w:hAnsi="Verdana"/>
          <w:sz w:val="20"/>
          <w:szCs w:val="22"/>
          <w:lang w:eastAsia="en-US"/>
        </w:rPr>
      </w:pPr>
      <m:oMathPara>
        <m:oMath>
          <m:f>
            <m:fPr>
              <m:ctrlPr>
                <w:rPr>
                  <w:rFonts w:ascii="Cambria Math" w:eastAsia="Calibri" w:hAnsi="Cambria Math"/>
                  <w:i/>
                  <w:sz w:val="20"/>
                  <w:szCs w:val="22"/>
                  <w:lang w:eastAsia="en-US"/>
                </w:rPr>
              </m:ctrlPr>
            </m:fPr>
            <m:num>
              <m:r>
                <w:rPr>
                  <w:rFonts w:ascii="Cambria Math" w:eastAsia="Calibri" w:hAnsi="Cambria Math"/>
                  <w:sz w:val="20"/>
                  <w:szCs w:val="22"/>
                  <w:lang w:eastAsia="en-US"/>
                </w:rPr>
                <m:t>6×g</m:t>
              </m:r>
            </m:num>
            <m:den>
              <m:r>
                <w:rPr>
                  <w:rFonts w:ascii="Cambria Math" w:eastAsia="Calibri" w:hAnsi="Cambria Math"/>
                  <w:sz w:val="20"/>
                  <w:szCs w:val="22"/>
                  <w:lang w:eastAsia="en-US"/>
                </w:rPr>
                <m:t>št. vrvic(C+D)</m:t>
              </m:r>
            </m:den>
          </m:f>
          <m:r>
            <w:rPr>
              <w:rFonts w:ascii="Cambria Math" w:eastAsia="Calibri" w:hAnsi="Cambria Math"/>
              <w:sz w:val="20"/>
              <w:szCs w:val="22"/>
              <w:lang w:eastAsia="en-US"/>
            </w:rPr>
            <m:t>=x kg</m:t>
          </m:r>
        </m:oMath>
      </m:oMathPara>
    </w:p>
    <w:p w14:paraId="0F971AC8" w14:textId="77777777" w:rsidR="0050238C" w:rsidRPr="0050238C" w:rsidRDefault="0050238C" w:rsidP="0050238C">
      <w:pPr>
        <w:overflowPunct/>
        <w:autoSpaceDE/>
        <w:autoSpaceDN/>
        <w:adjustRightInd/>
        <w:spacing w:after="200" w:line="276" w:lineRule="auto"/>
        <w:jc w:val="left"/>
        <w:textAlignment w:val="auto"/>
        <w:rPr>
          <w:rFonts w:ascii="Verdana" w:eastAsia="Calibri" w:hAnsi="Verdana"/>
          <w:sz w:val="20"/>
          <w:szCs w:val="22"/>
          <w:lang w:eastAsia="en-US"/>
        </w:rPr>
      </w:pPr>
      <w:r w:rsidRPr="0050238C">
        <w:rPr>
          <w:rFonts w:ascii="Verdana" w:eastAsia="Calibri" w:hAnsi="Verdana"/>
          <w:sz w:val="20"/>
          <w:szCs w:val="22"/>
          <w:lang w:eastAsia="en-US"/>
        </w:rPr>
        <w:t>pri čemer je g maksimalna predpisana obremenitev padala.</w:t>
      </w:r>
    </w:p>
    <w:p w14:paraId="32EB1358" w14:textId="77777777" w:rsidR="0050238C" w:rsidRPr="0050238C" w:rsidRDefault="0050238C" w:rsidP="0050238C">
      <w:pPr>
        <w:overflowPunct/>
        <w:autoSpaceDE/>
        <w:autoSpaceDN/>
        <w:adjustRightInd/>
        <w:spacing w:after="200" w:line="276" w:lineRule="auto"/>
        <w:textAlignment w:val="auto"/>
        <w:rPr>
          <w:rFonts w:ascii="Verdana" w:eastAsia="Calibri" w:hAnsi="Verdana"/>
          <w:sz w:val="20"/>
          <w:szCs w:val="22"/>
          <w:lang w:eastAsia="en-US"/>
        </w:rPr>
      </w:pPr>
      <w:r w:rsidRPr="0050238C">
        <w:rPr>
          <w:rFonts w:ascii="Verdana" w:eastAsia="Calibri" w:hAnsi="Verdana"/>
          <w:sz w:val="20"/>
          <w:szCs w:val="22"/>
          <w:lang w:eastAsia="en-US"/>
        </w:rPr>
        <w:t>Po teh formulah se izračuna zahtevana minimalna nosilnost vsake vrvice, nato se nosilnost preizkusi z obremenitvijo. Če se ena od izbranih vrvic pod obremenitvijo strga, je potrebno vse vrvice na padalu zamenjati, če je to smiselno glede na stanje padala. Izračunane vrednosti meritev se zapišejo v poročilo o tehničnem pregledu jadralnega padala.</w:t>
      </w:r>
    </w:p>
    <w:p w14:paraId="7F51E2A5" w14:textId="77777777" w:rsidR="0050238C" w:rsidRPr="0050238C" w:rsidRDefault="0050238C" w:rsidP="0050238C">
      <w:pPr>
        <w:pStyle w:val="Odstavekseznama"/>
        <w:keepNext/>
        <w:keepLines/>
        <w:numPr>
          <w:ilvl w:val="1"/>
          <w:numId w:val="47"/>
        </w:numPr>
        <w:overflowPunct/>
        <w:autoSpaceDE/>
        <w:autoSpaceDN/>
        <w:adjustRightInd/>
        <w:spacing w:before="200" w:after="200" w:line="276" w:lineRule="auto"/>
        <w:jc w:val="left"/>
        <w:textAlignment w:val="auto"/>
        <w:outlineLvl w:val="1"/>
        <w:rPr>
          <w:rFonts w:ascii="Verdana" w:hAnsi="Verdana"/>
          <w:b/>
          <w:bCs/>
          <w:sz w:val="20"/>
          <w:szCs w:val="26"/>
          <w:lang w:eastAsia="en-US"/>
        </w:rPr>
      </w:pPr>
      <w:r w:rsidRPr="0050238C">
        <w:rPr>
          <w:rFonts w:ascii="Verdana" w:hAnsi="Verdana"/>
          <w:b/>
          <w:bCs/>
          <w:sz w:val="20"/>
          <w:szCs w:val="26"/>
          <w:lang w:eastAsia="en-US"/>
        </w:rPr>
        <w:t>KONTROLA DOLŽINE VRVIC</w:t>
      </w:r>
    </w:p>
    <w:p w14:paraId="0370BF51" w14:textId="77777777" w:rsidR="0050238C" w:rsidRPr="0050238C" w:rsidRDefault="0050238C" w:rsidP="0050238C">
      <w:pPr>
        <w:overflowPunct/>
        <w:autoSpaceDE/>
        <w:autoSpaceDN/>
        <w:adjustRightInd/>
        <w:spacing w:after="200" w:line="276" w:lineRule="auto"/>
        <w:textAlignment w:val="auto"/>
        <w:rPr>
          <w:rFonts w:ascii="Verdana" w:eastAsia="Calibri" w:hAnsi="Verdana"/>
          <w:sz w:val="20"/>
          <w:szCs w:val="22"/>
          <w:lang w:eastAsia="en-US"/>
        </w:rPr>
      </w:pPr>
      <w:r w:rsidRPr="0050238C">
        <w:rPr>
          <w:rFonts w:ascii="Verdana" w:eastAsia="Calibri" w:hAnsi="Verdana"/>
          <w:sz w:val="20"/>
          <w:szCs w:val="22"/>
          <w:lang w:eastAsia="en-US"/>
        </w:rPr>
        <w:t xml:space="preserve">Vse vrvice je potrebno izmeriti pri obremenitvi 5 </w:t>
      </w:r>
      <w:proofErr w:type="spellStart"/>
      <w:r w:rsidRPr="0050238C">
        <w:rPr>
          <w:rFonts w:ascii="Verdana" w:eastAsia="Calibri" w:hAnsi="Verdana"/>
          <w:sz w:val="20"/>
          <w:szCs w:val="22"/>
          <w:lang w:eastAsia="en-US"/>
        </w:rPr>
        <w:t>daN</w:t>
      </w:r>
      <w:proofErr w:type="spellEnd"/>
      <w:r w:rsidRPr="0050238C">
        <w:rPr>
          <w:rFonts w:ascii="Verdana" w:eastAsia="Calibri" w:hAnsi="Verdana"/>
          <w:sz w:val="20"/>
          <w:szCs w:val="22"/>
          <w:lang w:eastAsia="en-US"/>
        </w:rPr>
        <w:t xml:space="preserve">. Dolžino se meri od notranje strani spoja vrvice z vponko do krila. Izmerjene vrednosti se zapiše v poseben obrazec, ki se priloži poročilu o tehničnem pregledu jadralnega padala ter se primerjajo s tovarniškimi vrednostmi. Dopustna razlika odstopanja med vrvicami posameznih linj med seboj je +/- 10 mm glede na predpisane tovarniške vrednosti. Odstopanje od dolžin tovarniških vrednosti ni pomembno, če je relativna razlika med odstopanji vrvic druga od druge med posameznimi linijami manjša od </w:t>
      </w:r>
      <w:r w:rsidRPr="0050238C">
        <w:rPr>
          <w:rFonts w:eastAsia="Calibri" w:cs="Arial"/>
          <w:sz w:val="20"/>
          <w:szCs w:val="22"/>
          <w:lang w:eastAsia="en-US"/>
        </w:rPr>
        <w:t>+</w:t>
      </w:r>
      <w:r w:rsidRPr="0050238C">
        <w:rPr>
          <w:rFonts w:ascii="Verdana" w:eastAsia="Calibri" w:hAnsi="Verdana"/>
          <w:sz w:val="20"/>
          <w:szCs w:val="22"/>
          <w:lang w:eastAsia="en-US"/>
        </w:rPr>
        <w:t>/-10 mm oziroma takrat, ko zaradi odstopanja od tovarniških vrednosti ne pride do spremembe vpadnega kota padala. Izra</w:t>
      </w:r>
      <w:r w:rsidRPr="0050238C">
        <w:rPr>
          <w:rFonts w:ascii="Verdana" w:eastAsia="Calibri" w:hAnsi="Verdana" w:cs="Verdana"/>
          <w:sz w:val="20"/>
          <w:szCs w:val="22"/>
          <w:lang w:eastAsia="en-US"/>
        </w:rPr>
        <w:t>č</w:t>
      </w:r>
      <w:r w:rsidRPr="0050238C">
        <w:rPr>
          <w:rFonts w:ascii="Verdana" w:eastAsia="Calibri" w:hAnsi="Verdana"/>
          <w:sz w:val="20"/>
          <w:szCs w:val="22"/>
          <w:lang w:eastAsia="en-US"/>
        </w:rPr>
        <w:t>unane vrednosti meritev se zapišejo v poročilo o tehničnem pregledu jadralnega padala. Če med vrvicami prihaja do odstopanj od predpisanih vrednosti, se vrvice lahko skrajša ali podaljša, da se odstopanja odpravijo. Spremembe dolžin se zabeležijo v poročilu o tehničnem pregledu jadralnega padala.</w:t>
      </w:r>
    </w:p>
    <w:p w14:paraId="17684525" w14:textId="77777777" w:rsidR="0050238C" w:rsidRPr="0050238C" w:rsidRDefault="0050238C" w:rsidP="0050238C">
      <w:pPr>
        <w:pStyle w:val="Odstavekseznama"/>
        <w:keepNext/>
        <w:keepLines/>
        <w:numPr>
          <w:ilvl w:val="0"/>
          <w:numId w:val="47"/>
        </w:numPr>
        <w:overflowPunct/>
        <w:autoSpaceDE/>
        <w:autoSpaceDN/>
        <w:adjustRightInd/>
        <w:spacing w:before="200" w:after="200" w:line="276" w:lineRule="auto"/>
        <w:jc w:val="left"/>
        <w:textAlignment w:val="auto"/>
        <w:outlineLvl w:val="1"/>
        <w:rPr>
          <w:rFonts w:ascii="Verdana" w:hAnsi="Verdana"/>
          <w:b/>
          <w:bCs/>
          <w:sz w:val="20"/>
          <w:szCs w:val="26"/>
          <w:lang w:eastAsia="en-US"/>
        </w:rPr>
      </w:pPr>
      <w:r w:rsidRPr="0050238C">
        <w:rPr>
          <w:rFonts w:ascii="Verdana" w:hAnsi="Verdana"/>
          <w:b/>
          <w:bCs/>
          <w:sz w:val="20"/>
          <w:szCs w:val="26"/>
          <w:lang w:eastAsia="en-US"/>
        </w:rPr>
        <w:t>IZVEDBA MOREBITNIH POPRAVIL IN ZAMENJAV</w:t>
      </w:r>
    </w:p>
    <w:p w14:paraId="16315132" w14:textId="77777777" w:rsidR="0050238C" w:rsidRPr="0050238C" w:rsidRDefault="0050238C" w:rsidP="0050238C">
      <w:pPr>
        <w:overflowPunct/>
        <w:autoSpaceDE/>
        <w:autoSpaceDN/>
        <w:adjustRightInd/>
        <w:spacing w:after="200" w:line="276" w:lineRule="auto"/>
        <w:jc w:val="left"/>
        <w:textAlignment w:val="auto"/>
        <w:rPr>
          <w:rFonts w:ascii="Verdana" w:eastAsia="Calibri" w:hAnsi="Verdana"/>
          <w:sz w:val="20"/>
          <w:szCs w:val="22"/>
          <w:lang w:eastAsia="en-US"/>
        </w:rPr>
      </w:pPr>
      <w:r w:rsidRPr="0050238C">
        <w:rPr>
          <w:rFonts w:ascii="Verdana" w:eastAsia="Calibri" w:hAnsi="Verdana"/>
          <w:sz w:val="20"/>
          <w:szCs w:val="22"/>
          <w:lang w:eastAsia="en-US"/>
        </w:rPr>
        <w:t>Popravila in zamenjave se izvedejo že med pregledom posameznih delov jadralnega padala.</w:t>
      </w:r>
    </w:p>
    <w:p w14:paraId="7D0499D7" w14:textId="77777777" w:rsidR="0050238C" w:rsidRPr="0050238C" w:rsidRDefault="0050238C" w:rsidP="0050238C">
      <w:pPr>
        <w:pStyle w:val="Odstavekseznama"/>
        <w:keepNext/>
        <w:keepLines/>
        <w:numPr>
          <w:ilvl w:val="0"/>
          <w:numId w:val="47"/>
        </w:numPr>
        <w:overflowPunct/>
        <w:autoSpaceDE/>
        <w:autoSpaceDN/>
        <w:adjustRightInd/>
        <w:spacing w:before="200" w:after="200" w:line="276" w:lineRule="auto"/>
        <w:jc w:val="left"/>
        <w:textAlignment w:val="auto"/>
        <w:outlineLvl w:val="1"/>
        <w:rPr>
          <w:rFonts w:ascii="Verdana" w:hAnsi="Verdana"/>
          <w:b/>
          <w:bCs/>
          <w:sz w:val="20"/>
          <w:szCs w:val="26"/>
          <w:lang w:eastAsia="en-US"/>
        </w:rPr>
      </w:pPr>
      <w:r w:rsidRPr="0050238C">
        <w:rPr>
          <w:rFonts w:ascii="Verdana" w:hAnsi="Verdana"/>
          <w:b/>
          <w:bCs/>
          <w:sz w:val="20"/>
          <w:szCs w:val="26"/>
          <w:lang w:eastAsia="en-US"/>
        </w:rPr>
        <w:t>PREIZKUSNI LET</w:t>
      </w:r>
    </w:p>
    <w:p w14:paraId="348ED387" w14:textId="77777777" w:rsidR="0050238C" w:rsidRPr="0050238C" w:rsidRDefault="0050238C" w:rsidP="0050238C">
      <w:pPr>
        <w:overflowPunct/>
        <w:autoSpaceDE/>
        <w:autoSpaceDN/>
        <w:adjustRightInd/>
        <w:spacing w:after="200" w:line="276" w:lineRule="auto"/>
        <w:textAlignment w:val="auto"/>
        <w:rPr>
          <w:rFonts w:ascii="Verdana" w:eastAsia="Calibri" w:hAnsi="Verdana"/>
          <w:sz w:val="20"/>
          <w:szCs w:val="22"/>
          <w:lang w:eastAsia="en-US"/>
        </w:rPr>
      </w:pPr>
      <w:r w:rsidRPr="0050238C">
        <w:rPr>
          <w:rFonts w:ascii="Verdana" w:eastAsia="Calibri" w:hAnsi="Verdana"/>
          <w:sz w:val="20"/>
          <w:szCs w:val="22"/>
          <w:lang w:eastAsia="en-US"/>
        </w:rPr>
        <w:t>Preizkusni let se opravi na padalih, na katerih so bila izvedena večja popravila, kar vključuje: zamenjavo najmanj 50% vrvic ali obsežna popravila raztrganin. V testnem letu se preveri obnašanje padala pri celotnem razponu hitrosti in vrnitev v normalni let iz zastoja. Testni let se zabeleži v poročilu o tehničnem pregledu jadralnega padala.</w:t>
      </w:r>
    </w:p>
    <w:p w14:paraId="6655B6C9" w14:textId="4FAB81F7" w:rsidR="00F23EE0" w:rsidRDefault="0050238C" w:rsidP="0050238C">
      <w:pPr>
        <w:overflowPunct/>
        <w:autoSpaceDE/>
        <w:autoSpaceDN/>
        <w:adjustRightInd/>
        <w:spacing w:after="200" w:line="276" w:lineRule="auto"/>
        <w:textAlignment w:val="auto"/>
        <w:rPr>
          <w:rFonts w:ascii="Verdana" w:eastAsia="Calibri" w:hAnsi="Verdana"/>
          <w:sz w:val="20"/>
          <w:szCs w:val="22"/>
          <w:lang w:eastAsia="en-US"/>
        </w:rPr>
      </w:pPr>
      <w:r w:rsidRPr="0050238C">
        <w:rPr>
          <w:rFonts w:ascii="Verdana" w:eastAsia="Calibri" w:hAnsi="Verdana"/>
          <w:sz w:val="20"/>
          <w:szCs w:val="22"/>
          <w:lang w:eastAsia="en-US"/>
        </w:rPr>
        <w:t xml:space="preserve">Eden ali več preizkusnih letov se izvaja tudi na prvem tehničnem pregledu posebnega tipa jadralnega padala. Če je bilo za ugotavljanje letalnih lastnosti izvedeno večje število </w:t>
      </w:r>
      <w:r w:rsidRPr="0050238C">
        <w:rPr>
          <w:rFonts w:ascii="Verdana" w:eastAsia="Calibri" w:hAnsi="Verdana"/>
          <w:sz w:val="20"/>
          <w:szCs w:val="22"/>
          <w:lang w:eastAsia="en-US"/>
        </w:rPr>
        <w:lastRenderedPageBreak/>
        <w:t>preizkusnih letov, se v poročilu o tehničnem pregledu navede referenco na druga poročila, videoposnetke, rezultate meritev in ostalo gradivo, ki opisuje rezultate opravljenih preizkusnih letov.</w:t>
      </w:r>
    </w:p>
    <w:p w14:paraId="01A5B5DA" w14:textId="77777777" w:rsidR="00F23EE0" w:rsidRDefault="00F23EE0">
      <w:pPr>
        <w:overflowPunct/>
        <w:autoSpaceDE/>
        <w:autoSpaceDN/>
        <w:adjustRightInd/>
        <w:jc w:val="left"/>
        <w:textAlignment w:val="auto"/>
        <w:rPr>
          <w:rFonts w:ascii="Verdana" w:eastAsia="Calibri" w:hAnsi="Verdana"/>
          <w:sz w:val="20"/>
          <w:szCs w:val="22"/>
          <w:lang w:eastAsia="en-US"/>
        </w:rPr>
      </w:pPr>
      <w:r>
        <w:rPr>
          <w:rFonts w:ascii="Verdana" w:eastAsia="Calibri" w:hAnsi="Verdana"/>
          <w:sz w:val="20"/>
          <w:szCs w:val="22"/>
          <w:lang w:eastAsia="en-US"/>
        </w:rPr>
        <w:br w:type="page"/>
      </w:r>
    </w:p>
    <w:p w14:paraId="68D79B45" w14:textId="77777777" w:rsidR="00F23EE0" w:rsidRPr="00EB64BF" w:rsidRDefault="00F23EE0" w:rsidP="00F23EE0">
      <w:pPr>
        <w:tabs>
          <w:tab w:val="left" w:pos="567"/>
        </w:tabs>
        <w:rPr>
          <w:rFonts w:eastAsia="Calibri" w:cs="Arial"/>
          <w:b/>
          <w:bCs/>
          <w:sz w:val="20"/>
          <w:szCs w:val="20"/>
        </w:rPr>
      </w:pPr>
      <w:r w:rsidRPr="00EB64BF">
        <w:rPr>
          <w:rFonts w:eastAsia="Calibri" w:cs="Arial"/>
          <w:b/>
          <w:bCs/>
          <w:sz w:val="20"/>
          <w:szCs w:val="20"/>
        </w:rPr>
        <w:lastRenderedPageBreak/>
        <w:t>OBRAZLOŽITEV</w:t>
      </w:r>
    </w:p>
    <w:p w14:paraId="326CA48C" w14:textId="77777777" w:rsidR="00F23EE0" w:rsidRPr="00EB64BF" w:rsidRDefault="00F23EE0" w:rsidP="00F23EE0">
      <w:pPr>
        <w:tabs>
          <w:tab w:val="left" w:pos="567"/>
        </w:tabs>
        <w:rPr>
          <w:rFonts w:eastAsia="Calibri" w:cs="Arial"/>
          <w:b/>
          <w:bCs/>
          <w:sz w:val="20"/>
          <w:szCs w:val="20"/>
        </w:rPr>
      </w:pPr>
    </w:p>
    <w:p w14:paraId="0CF159B7" w14:textId="77777777" w:rsidR="00F23EE0" w:rsidRPr="00EB64BF" w:rsidRDefault="00F23EE0" w:rsidP="00F23EE0">
      <w:pPr>
        <w:tabs>
          <w:tab w:val="left" w:pos="567"/>
        </w:tabs>
        <w:rPr>
          <w:rFonts w:eastAsia="Calibri" w:cs="Arial"/>
          <w:b/>
          <w:bCs/>
          <w:sz w:val="20"/>
          <w:szCs w:val="20"/>
        </w:rPr>
      </w:pPr>
      <w:r w:rsidRPr="00EB64BF">
        <w:rPr>
          <w:rFonts w:eastAsia="Calibri" w:cs="Arial"/>
          <w:b/>
          <w:bCs/>
          <w:sz w:val="20"/>
          <w:szCs w:val="20"/>
        </w:rPr>
        <w:t>I. UVOD</w:t>
      </w:r>
    </w:p>
    <w:p w14:paraId="220B8691" w14:textId="77777777" w:rsidR="00F23EE0" w:rsidRPr="00EB64BF" w:rsidRDefault="00F23EE0" w:rsidP="00F23EE0">
      <w:pPr>
        <w:tabs>
          <w:tab w:val="left" w:pos="567"/>
        </w:tabs>
        <w:rPr>
          <w:rFonts w:cs="Arial"/>
          <w:sz w:val="20"/>
          <w:szCs w:val="20"/>
        </w:rPr>
      </w:pPr>
    </w:p>
    <w:p w14:paraId="2F362E49" w14:textId="77777777" w:rsidR="00F23EE0" w:rsidRPr="00EB64BF" w:rsidRDefault="00F23EE0" w:rsidP="00F23EE0">
      <w:pPr>
        <w:tabs>
          <w:tab w:val="left" w:pos="567"/>
        </w:tabs>
        <w:rPr>
          <w:rFonts w:eastAsia="Calibri" w:cs="Arial"/>
          <w:b/>
          <w:bCs/>
          <w:sz w:val="20"/>
          <w:szCs w:val="20"/>
        </w:rPr>
      </w:pPr>
      <w:r w:rsidRPr="00EB64BF">
        <w:rPr>
          <w:rFonts w:eastAsia="Calibri" w:cs="Arial"/>
          <w:b/>
          <w:bCs/>
          <w:sz w:val="20"/>
          <w:szCs w:val="20"/>
        </w:rPr>
        <w:t>Pravna podlaga (besedilo, vsebina zakonske določbe, ki je podlaga za izdajo uredbe)</w:t>
      </w:r>
    </w:p>
    <w:p w14:paraId="4C9A768B" w14:textId="77777777" w:rsidR="00F23EE0" w:rsidRPr="00EB64BF" w:rsidRDefault="00F23EE0" w:rsidP="00F23EE0">
      <w:pPr>
        <w:tabs>
          <w:tab w:val="left" w:pos="567"/>
        </w:tabs>
        <w:rPr>
          <w:rFonts w:eastAsia="Calibri" w:cs="Arial"/>
          <w:sz w:val="20"/>
          <w:szCs w:val="20"/>
        </w:rPr>
      </w:pPr>
    </w:p>
    <w:p w14:paraId="5CC28C09" w14:textId="77777777" w:rsidR="00F23EE0" w:rsidRPr="00EE1F5C" w:rsidRDefault="00F23EE0" w:rsidP="00F23EE0">
      <w:pPr>
        <w:tabs>
          <w:tab w:val="left" w:pos="567"/>
        </w:tabs>
        <w:rPr>
          <w:rFonts w:eastAsia="Calibri" w:cs="Arial"/>
          <w:sz w:val="20"/>
          <w:szCs w:val="20"/>
        </w:rPr>
      </w:pPr>
      <w:r w:rsidRPr="00EE1F5C">
        <w:rPr>
          <w:rFonts w:eastAsia="Calibri" w:cs="Arial"/>
          <w:sz w:val="20"/>
          <w:szCs w:val="20"/>
        </w:rPr>
        <w:t>Pravna podlaga za izdajo predlagane Uredbe o prostem letenju so pooblastilne določbe Zakona o letalstvu (Uradni list RS, št. 85/24, v nadaljevanju: ZLet-1), ki nalagajo sprejem predpisov vlade, s katerimi se podrobneje ureja:</w:t>
      </w:r>
    </w:p>
    <w:p w14:paraId="2E83116F" w14:textId="77777777" w:rsidR="00F23EE0" w:rsidRPr="00EE1F5C" w:rsidRDefault="00F23EE0" w:rsidP="00F23EE0">
      <w:pPr>
        <w:tabs>
          <w:tab w:val="left" w:pos="567"/>
        </w:tabs>
        <w:rPr>
          <w:rFonts w:eastAsia="Calibri" w:cs="Arial"/>
          <w:sz w:val="20"/>
          <w:szCs w:val="20"/>
        </w:rPr>
      </w:pPr>
      <w:r w:rsidRPr="00EE1F5C">
        <w:rPr>
          <w:rFonts w:eastAsia="Calibri" w:cs="Arial"/>
          <w:sz w:val="20"/>
          <w:szCs w:val="20"/>
        </w:rPr>
        <w:t xml:space="preserve">- pravila letenja (drugi odstavek 14. člena ZLet-1), </w:t>
      </w:r>
    </w:p>
    <w:p w14:paraId="754092D5" w14:textId="77777777" w:rsidR="00F23EE0" w:rsidRPr="00EE1F5C" w:rsidRDefault="00F23EE0" w:rsidP="00F23EE0">
      <w:pPr>
        <w:tabs>
          <w:tab w:val="left" w:pos="567"/>
        </w:tabs>
        <w:rPr>
          <w:rFonts w:eastAsia="Calibri" w:cs="Arial"/>
          <w:sz w:val="20"/>
          <w:szCs w:val="20"/>
        </w:rPr>
      </w:pPr>
      <w:r w:rsidRPr="00EE1F5C">
        <w:rPr>
          <w:rFonts w:eastAsia="Calibri" w:cs="Arial"/>
          <w:sz w:val="20"/>
          <w:szCs w:val="20"/>
        </w:rPr>
        <w:t>- podrobnejše pogoje za primernost naprav za prosto letenje, pogoje za uporabo in vzdrževanje naprav za prosto letenje, oznako, podrobnejše zahteve glede tehničnih pregledov in pooblastilo za izvajanje tehničnih pregledov (tretji odstavek 65. člena ZLet-1),</w:t>
      </w:r>
    </w:p>
    <w:p w14:paraId="494DE878" w14:textId="77777777" w:rsidR="00F23EE0" w:rsidRPr="00EE1F5C" w:rsidRDefault="00F23EE0" w:rsidP="00F23EE0">
      <w:pPr>
        <w:tabs>
          <w:tab w:val="left" w:pos="567"/>
        </w:tabs>
        <w:rPr>
          <w:rFonts w:eastAsia="Calibri" w:cs="Arial"/>
          <w:sz w:val="20"/>
          <w:szCs w:val="20"/>
        </w:rPr>
      </w:pPr>
      <w:r w:rsidRPr="00EE1F5C">
        <w:rPr>
          <w:rFonts w:eastAsia="Calibri" w:cs="Arial"/>
          <w:sz w:val="20"/>
          <w:szCs w:val="20"/>
        </w:rPr>
        <w:t>- način pridobitve licence, dovoljenja, ratinga, pooblastila, potrdila, spričevala oziroma druge listine, vzdrževanje ravni znanja in usposobljenosti ter izpolnjevanje zdravstvenih, jezikovnih in drugih pogojev za pilote naprav za prosto letenje (osmi odstavek 67. člena ZLet-1),</w:t>
      </w:r>
    </w:p>
    <w:p w14:paraId="4CDC1D6F" w14:textId="77777777" w:rsidR="00F23EE0" w:rsidRPr="00EE1F5C" w:rsidRDefault="00F23EE0" w:rsidP="00F23EE0">
      <w:pPr>
        <w:tabs>
          <w:tab w:val="left" w:pos="567"/>
        </w:tabs>
        <w:rPr>
          <w:rFonts w:eastAsia="Calibri" w:cs="Arial"/>
          <w:sz w:val="20"/>
          <w:szCs w:val="20"/>
        </w:rPr>
      </w:pPr>
      <w:r w:rsidRPr="00EE1F5C">
        <w:rPr>
          <w:rFonts w:eastAsia="Calibri" w:cs="Arial"/>
          <w:sz w:val="20"/>
          <w:szCs w:val="20"/>
        </w:rPr>
        <w:t>- zahteve za izvajalca usposabljanja pilotov naprav za prosto letenje (peti odstavek 71. člena ZLet-1),</w:t>
      </w:r>
    </w:p>
    <w:p w14:paraId="3361FCFF" w14:textId="77777777" w:rsidR="00F23EE0" w:rsidRPr="00EE1F5C" w:rsidRDefault="00F23EE0" w:rsidP="00F23EE0">
      <w:pPr>
        <w:tabs>
          <w:tab w:val="left" w:pos="567"/>
        </w:tabs>
        <w:rPr>
          <w:rFonts w:eastAsia="Calibri" w:cs="Arial"/>
          <w:sz w:val="20"/>
          <w:szCs w:val="20"/>
        </w:rPr>
      </w:pPr>
      <w:r w:rsidRPr="00EE1F5C">
        <w:rPr>
          <w:rFonts w:eastAsia="Calibri" w:cs="Arial"/>
          <w:sz w:val="20"/>
          <w:szCs w:val="20"/>
        </w:rPr>
        <w:t>- zdravstvene pogoje za pilote naprav za prosto letenje (šesti odstavek 72. člena ZLet-1),</w:t>
      </w:r>
    </w:p>
    <w:p w14:paraId="51339C07" w14:textId="77777777" w:rsidR="00F23EE0" w:rsidRPr="00EE1F5C" w:rsidRDefault="00F23EE0" w:rsidP="00F23EE0">
      <w:pPr>
        <w:tabs>
          <w:tab w:val="left" w:pos="567"/>
        </w:tabs>
        <w:rPr>
          <w:rFonts w:eastAsia="Calibri" w:cs="Arial"/>
          <w:sz w:val="20"/>
          <w:szCs w:val="20"/>
        </w:rPr>
      </w:pPr>
      <w:r w:rsidRPr="00EE1F5C">
        <w:rPr>
          <w:rFonts w:eastAsia="Calibri" w:cs="Arial"/>
          <w:sz w:val="20"/>
          <w:szCs w:val="20"/>
        </w:rPr>
        <w:t>- način in pogoje izvajanja letalskih operacij z napravami za prosto letenje, dodatne zahteve glede usposobljenosti in opreme ter organiziranosti operatorja (šesti odstavek 108. člena ZLet-1).</w:t>
      </w:r>
    </w:p>
    <w:p w14:paraId="43F586C5" w14:textId="77777777" w:rsidR="00F23EE0" w:rsidRPr="00EE1F5C" w:rsidRDefault="00F23EE0" w:rsidP="00F23EE0">
      <w:pPr>
        <w:tabs>
          <w:tab w:val="left" w:pos="567"/>
        </w:tabs>
        <w:rPr>
          <w:rFonts w:eastAsia="Calibri" w:cs="Arial"/>
          <w:sz w:val="20"/>
          <w:szCs w:val="20"/>
        </w:rPr>
      </w:pPr>
      <w:r w:rsidRPr="00EE1F5C">
        <w:rPr>
          <w:rFonts w:eastAsia="Calibri" w:cs="Arial"/>
          <w:sz w:val="20"/>
          <w:szCs w:val="20"/>
        </w:rPr>
        <w:t>Poleg navedenih določb je pravna podlaga tudi 21. člen Zakona o Vladi Republike Slovenije (Uradni list RS, št. 24/05 – uradno prečiščeno besedilo, 109/08, 38/10 – ZUKN, 8/12, 21/13, 47/13 – ZDU-1G, 65/14, 55/17 in 163/22), ki določa, da z uredbo vlada lahko podrobneje ureja in razčlenjuje v zakonu ali v drugem aktu Državnega zbora določena razmerja v skladu z namenom in s kriteriji zakona oziroma drugega predpisa ter da uredbo za uresničevanje pravic in obveznosti državljanov in drugih oseb lahko izda le na podlagi izrecnega pooblastila v zakonu.</w:t>
      </w:r>
    </w:p>
    <w:p w14:paraId="3D3FFF52" w14:textId="77777777" w:rsidR="00F23EE0" w:rsidRPr="00C6597E" w:rsidRDefault="00F23EE0" w:rsidP="00F23EE0">
      <w:pPr>
        <w:tabs>
          <w:tab w:val="left" w:pos="567"/>
        </w:tabs>
        <w:rPr>
          <w:rFonts w:eastAsia="Calibri" w:cs="Arial"/>
          <w:sz w:val="20"/>
          <w:szCs w:val="20"/>
        </w:rPr>
      </w:pPr>
    </w:p>
    <w:p w14:paraId="5B32B8C4" w14:textId="77777777" w:rsidR="00F23EE0" w:rsidRPr="00C6597E" w:rsidRDefault="00F23EE0" w:rsidP="00F23EE0">
      <w:pPr>
        <w:tabs>
          <w:tab w:val="left" w:pos="567"/>
        </w:tabs>
        <w:rPr>
          <w:rFonts w:eastAsia="Calibri" w:cs="Arial"/>
          <w:b/>
          <w:bCs/>
          <w:sz w:val="20"/>
          <w:szCs w:val="20"/>
        </w:rPr>
      </w:pPr>
      <w:r w:rsidRPr="00C6597E">
        <w:rPr>
          <w:rFonts w:eastAsia="Calibri" w:cs="Arial"/>
          <w:b/>
          <w:bCs/>
          <w:sz w:val="20"/>
          <w:szCs w:val="20"/>
        </w:rPr>
        <w:t>Rok za izdajo uredbe, določen z zakonom</w:t>
      </w:r>
    </w:p>
    <w:p w14:paraId="43E71816" w14:textId="77777777" w:rsidR="00F23EE0" w:rsidRPr="00C6597E" w:rsidRDefault="00F23EE0" w:rsidP="00F23EE0">
      <w:pPr>
        <w:tabs>
          <w:tab w:val="left" w:pos="567"/>
        </w:tabs>
        <w:rPr>
          <w:rFonts w:eastAsia="Calibri" w:cs="Arial"/>
          <w:sz w:val="20"/>
          <w:szCs w:val="20"/>
        </w:rPr>
      </w:pPr>
    </w:p>
    <w:p w14:paraId="1393D884" w14:textId="77777777" w:rsidR="00F23EE0" w:rsidRPr="00C6597E" w:rsidRDefault="00F23EE0" w:rsidP="00F23EE0">
      <w:pPr>
        <w:tabs>
          <w:tab w:val="left" w:pos="567"/>
        </w:tabs>
        <w:rPr>
          <w:rFonts w:eastAsia="Calibri" w:cs="Arial"/>
          <w:sz w:val="20"/>
          <w:szCs w:val="20"/>
        </w:rPr>
      </w:pPr>
      <w:r w:rsidRPr="00C6597E">
        <w:rPr>
          <w:rFonts w:eastAsia="Calibri" w:cs="Arial"/>
          <w:sz w:val="20"/>
          <w:szCs w:val="20"/>
        </w:rPr>
        <w:t xml:space="preserve">Rok za izdajo uredbe je določen v 303. členu ZLet-1, ki določa, da vlada izda predpise na podlagi pooblastilnih določb, uporabljenih v tej uredbi, v dveh letih od uveljavitve ZLet-1, kar pomeni najkasneje do 5. aprila 2027. Glede na to, da je bila veljavnost Uredbe o jadralnem zmajarstvu in jadralnem padalstvu (Uradni list RS, št. 13/99 in 18/01 – ZLet; </w:t>
      </w:r>
      <w:r w:rsidRPr="00C6597E">
        <w:rPr>
          <w:rFonts w:cs="Arial"/>
          <w:sz w:val="20"/>
          <w:szCs w:val="20"/>
        </w:rPr>
        <w:t>v nadaljnjem besedilu: Prejšnja uredba) s prejšnjim Zakonom o letalstvu zgolj podaljšana, bi ob začetku uporabe ZLet-1 lahko nastala pravna praznina, zato je sprejem te uredbe načrtovan do začetka uporabe ZLet-1, in sicer do 5. oktobra 2025. Datumi začetka veljavnosti in uporabe so usklajeni z datumom začetka uporabe ZLet-1 tudi v končnih določbah te uredbe.</w:t>
      </w:r>
    </w:p>
    <w:p w14:paraId="29E5EF3C" w14:textId="77777777" w:rsidR="00F23EE0" w:rsidRPr="00C6597E" w:rsidRDefault="00F23EE0" w:rsidP="00F23EE0">
      <w:pPr>
        <w:tabs>
          <w:tab w:val="left" w:pos="567"/>
        </w:tabs>
        <w:rPr>
          <w:rFonts w:eastAsia="Calibri" w:cs="Arial"/>
          <w:sz w:val="20"/>
          <w:szCs w:val="20"/>
        </w:rPr>
      </w:pPr>
    </w:p>
    <w:p w14:paraId="75179BDF" w14:textId="77777777" w:rsidR="00F23EE0" w:rsidRPr="00C6597E" w:rsidRDefault="00F23EE0" w:rsidP="00F23EE0">
      <w:pPr>
        <w:tabs>
          <w:tab w:val="left" w:pos="567"/>
        </w:tabs>
        <w:rPr>
          <w:rFonts w:eastAsia="Calibri" w:cs="Arial"/>
          <w:b/>
          <w:bCs/>
          <w:sz w:val="20"/>
          <w:szCs w:val="20"/>
        </w:rPr>
      </w:pPr>
      <w:r w:rsidRPr="00C6597E">
        <w:rPr>
          <w:rFonts w:eastAsia="Calibri" w:cs="Arial"/>
          <w:b/>
          <w:bCs/>
          <w:sz w:val="20"/>
          <w:szCs w:val="20"/>
        </w:rPr>
        <w:t>Splošna obrazložitev predloga uredbe, če je potrebna</w:t>
      </w:r>
    </w:p>
    <w:p w14:paraId="25C3BA5E" w14:textId="77777777" w:rsidR="00F23EE0" w:rsidRPr="00C6597E" w:rsidRDefault="00F23EE0" w:rsidP="00F23EE0">
      <w:pPr>
        <w:tabs>
          <w:tab w:val="left" w:pos="567"/>
        </w:tabs>
        <w:rPr>
          <w:rFonts w:eastAsia="Calibri" w:cs="Arial"/>
          <w:sz w:val="20"/>
          <w:szCs w:val="20"/>
        </w:rPr>
      </w:pPr>
    </w:p>
    <w:p w14:paraId="60D16178" w14:textId="77777777" w:rsidR="00F23EE0" w:rsidRPr="00C6597E" w:rsidRDefault="00F23EE0" w:rsidP="00F23EE0">
      <w:pPr>
        <w:tabs>
          <w:tab w:val="left" w:pos="567"/>
        </w:tabs>
        <w:rPr>
          <w:rFonts w:cs="Arial"/>
          <w:sz w:val="20"/>
          <w:szCs w:val="20"/>
        </w:rPr>
      </w:pPr>
      <w:r w:rsidRPr="00C6597E">
        <w:rPr>
          <w:rFonts w:cs="Arial"/>
          <w:sz w:val="20"/>
          <w:szCs w:val="20"/>
        </w:rPr>
        <w:t>Predmetna uredba prenavlja prejšnjo uredbo (o jadralnem zmajarstvu in jadralnem padalstvu). Uredba je preimenovana v Uredbo o prostem letenju. Razlog je v poenotenju pravil prostega letenja za vse vrste naprav, ki že obstajajo ali bi se morebiti še pojavile na trgu in ustrezajo definiciji naprave za prosto letenje iz 3. člena te uredbe. Uredba ureja lažje naprave, katerih konstrukcija ali druge letalne sposobnosti niso definirane z nobenim mednarodno priznanim standardom ali certifikacijskimi specifikacijami. Gradnja naprav je lahko v domeni organizacij s komercialnimi cilji ali v domeni samograditelja. Glede specifik pa so v uredbi omenjene konkretne vrste teh naprav, kot so jadralna padala ali jadralni zmaji.</w:t>
      </w:r>
    </w:p>
    <w:p w14:paraId="5B9510B5" w14:textId="77777777" w:rsidR="00F23EE0" w:rsidRPr="00C6597E" w:rsidRDefault="00F23EE0" w:rsidP="00F23EE0">
      <w:pPr>
        <w:tabs>
          <w:tab w:val="left" w:pos="567"/>
        </w:tabs>
        <w:rPr>
          <w:rFonts w:cs="Arial"/>
          <w:sz w:val="20"/>
          <w:szCs w:val="20"/>
        </w:rPr>
      </w:pPr>
    </w:p>
    <w:p w14:paraId="00AEE0FA" w14:textId="77777777" w:rsidR="00F23EE0" w:rsidRPr="00DE6422" w:rsidRDefault="00F23EE0" w:rsidP="00F23EE0">
      <w:pPr>
        <w:tabs>
          <w:tab w:val="left" w:pos="567"/>
        </w:tabs>
        <w:rPr>
          <w:rFonts w:eastAsia="Calibri" w:cs="Arial"/>
          <w:b/>
          <w:bCs/>
          <w:sz w:val="20"/>
          <w:szCs w:val="20"/>
        </w:rPr>
      </w:pPr>
      <w:r w:rsidRPr="00DE6422">
        <w:rPr>
          <w:rFonts w:eastAsia="Calibri" w:cs="Arial"/>
          <w:b/>
          <w:bCs/>
          <w:sz w:val="20"/>
          <w:szCs w:val="20"/>
        </w:rPr>
        <w:t>Predstavitev presoje posledic za posamezna področja, če te niso mogle biti celovito predstavljene</w:t>
      </w:r>
    </w:p>
    <w:p w14:paraId="4FF9758A" w14:textId="77777777" w:rsidR="00F23EE0" w:rsidRPr="00DE6422" w:rsidRDefault="00F23EE0" w:rsidP="00F23EE0">
      <w:pPr>
        <w:tabs>
          <w:tab w:val="left" w:pos="567"/>
        </w:tabs>
        <w:rPr>
          <w:rFonts w:eastAsia="Calibri" w:cs="Arial"/>
          <w:sz w:val="20"/>
          <w:szCs w:val="20"/>
        </w:rPr>
      </w:pPr>
    </w:p>
    <w:p w14:paraId="301F1B1B" w14:textId="77777777" w:rsidR="00F23EE0" w:rsidRPr="00DE6422" w:rsidRDefault="00F23EE0" w:rsidP="00F23EE0">
      <w:pPr>
        <w:tabs>
          <w:tab w:val="left" w:pos="567"/>
        </w:tabs>
        <w:rPr>
          <w:rFonts w:eastAsia="Calibri" w:cs="Arial"/>
          <w:sz w:val="20"/>
          <w:szCs w:val="20"/>
        </w:rPr>
      </w:pPr>
      <w:r w:rsidRPr="00DE6422">
        <w:rPr>
          <w:rFonts w:eastAsia="Calibri" w:cs="Arial"/>
          <w:sz w:val="20"/>
          <w:szCs w:val="20"/>
        </w:rPr>
        <w:t xml:space="preserve">Sprejetje uredbe in njeno izvajanje bosta imeli administrativne posledice, finančne posledice in vpliv na kadrovske vire agencije. S to uredbo se glede na prejšnjo uredbo širi njen obseg. Kot že zgoraj navedeno se bo za razliko od prejšnje, ki je urejala jadralne zmaje in jadralna padala, uporabljala za vse vrste naprav, ki že obstajajo ali bi se morebiti še pojavile na trgu in ustrezajo definiciji naprave za prosto letenje. Širi se obseg pooblastil agencije in natančneje določajo pogoji za izdajo dovoljenj in pooblastil, kot to določajo 7., 11., 15., 16., 18., 20., 23., 25., 27. in 29. člen te uredbe. Javna agencija za civilno letalstvo (v nadaljevanju: agencija) izdaja pooblastila za izvajanje tehničnih pregledov naprav, preverja pogoje in vodi seznam vzletno pristajalnih točk, določa pogoje in izdaja dovoljenja za letenje s tandem </w:t>
      </w:r>
      <w:r w:rsidRPr="00DE6422">
        <w:rPr>
          <w:rFonts w:eastAsia="Calibri" w:cs="Arial"/>
          <w:sz w:val="20"/>
          <w:szCs w:val="20"/>
        </w:rPr>
        <w:lastRenderedPageBreak/>
        <w:t xml:space="preserve">napravo, </w:t>
      </w:r>
      <w:r>
        <w:rPr>
          <w:rFonts w:eastAsia="Calibri" w:cs="Arial"/>
          <w:sz w:val="20"/>
          <w:szCs w:val="20"/>
        </w:rPr>
        <w:t xml:space="preserve">določa </w:t>
      </w:r>
      <w:r w:rsidRPr="00DE6422">
        <w:rPr>
          <w:rFonts w:eastAsia="Calibri" w:cs="Arial"/>
          <w:sz w:val="20"/>
          <w:szCs w:val="20"/>
        </w:rPr>
        <w:t xml:space="preserve">program usposabljanja za pilote naprav, imenuje komisijo in izvaja teoretične izpite za pilote naprav, izdaja dovoljenja pilota naprave in pooblastila učitelja letenja z napravo, pilota tandem naprave, priznava tuja dovoljenja in pooblastila, izvaja nadzor nad izvajanjem te uredbe. Agencija bo tako morala izvesti administrativne prilagoditve za izvajanje pooblastil in nadzora nad izvajanjem te uredbe, kot ima navedeno tudi vpliv na povečanje nalog zaposlenih in finančni vpliv v smislu prilagoditve informacijske tehnologije (prilagoditve </w:t>
      </w:r>
      <w:proofErr w:type="spellStart"/>
      <w:r w:rsidRPr="00DE6422">
        <w:rPr>
          <w:rFonts w:eastAsia="Calibri" w:cs="Arial"/>
          <w:sz w:val="20"/>
          <w:szCs w:val="20"/>
        </w:rPr>
        <w:t>Empic</w:t>
      </w:r>
      <w:proofErr w:type="spellEnd"/>
      <w:r w:rsidRPr="00DE6422">
        <w:rPr>
          <w:rFonts w:eastAsia="Calibri" w:cs="Arial"/>
          <w:sz w:val="20"/>
          <w:szCs w:val="20"/>
        </w:rPr>
        <w:t xml:space="preserve"> informacijskega orodja, posodobitve internih priročnikov, nove odobritve, priprava novih licenc, kontrolnih list, postopkov, nadzorov agencije, itd.).</w:t>
      </w:r>
    </w:p>
    <w:p w14:paraId="345FB64C" w14:textId="77777777" w:rsidR="00F23EE0" w:rsidRPr="00DE6422" w:rsidRDefault="00F23EE0" w:rsidP="00F23EE0">
      <w:pPr>
        <w:tabs>
          <w:tab w:val="left" w:pos="567"/>
        </w:tabs>
        <w:rPr>
          <w:rFonts w:eastAsia="Calibri" w:cs="Arial"/>
          <w:sz w:val="20"/>
          <w:szCs w:val="20"/>
        </w:rPr>
      </w:pPr>
      <w:r w:rsidRPr="00DE6422">
        <w:rPr>
          <w:rFonts w:eastAsia="Calibri" w:cs="Arial"/>
          <w:sz w:val="20"/>
          <w:szCs w:val="20"/>
        </w:rPr>
        <w:t xml:space="preserve">Zaradi izvajanja te uredbe so možne administrativne posledice pri drugih organih (policija, občinska redarstva), saj se delno spreminjajo določbe o pristojnostih. Uredba namreč daje občinam možnost, da za izvajanje dela nadzora nad to uredbo pooblastijo občinska redarstva. </w:t>
      </w:r>
    </w:p>
    <w:p w14:paraId="56E15321" w14:textId="77777777" w:rsidR="00F23EE0" w:rsidRPr="00DE6422" w:rsidRDefault="00F23EE0" w:rsidP="00F23EE0">
      <w:pPr>
        <w:tabs>
          <w:tab w:val="left" w:pos="567"/>
        </w:tabs>
        <w:rPr>
          <w:rFonts w:eastAsia="Calibri" w:cs="Arial"/>
          <w:sz w:val="20"/>
          <w:szCs w:val="20"/>
        </w:rPr>
      </w:pPr>
      <w:r w:rsidRPr="00DE6422">
        <w:rPr>
          <w:rFonts w:eastAsia="Calibri" w:cs="Arial"/>
          <w:sz w:val="20"/>
          <w:szCs w:val="20"/>
        </w:rPr>
        <w:t>Na drugih področjih se ne predvideva posledic.</w:t>
      </w:r>
    </w:p>
    <w:p w14:paraId="1D3F0ACF" w14:textId="77777777" w:rsidR="00F23EE0" w:rsidRPr="00DE6422" w:rsidRDefault="00F23EE0" w:rsidP="00F23EE0">
      <w:pPr>
        <w:tabs>
          <w:tab w:val="left" w:pos="567"/>
        </w:tabs>
        <w:rPr>
          <w:rFonts w:eastAsia="Calibri" w:cs="Arial"/>
          <w:sz w:val="20"/>
          <w:szCs w:val="20"/>
        </w:rPr>
      </w:pPr>
    </w:p>
    <w:p w14:paraId="168E574E" w14:textId="77777777" w:rsidR="00F23EE0" w:rsidRPr="00DE6422" w:rsidRDefault="00F23EE0" w:rsidP="00F23EE0">
      <w:pPr>
        <w:tabs>
          <w:tab w:val="left" w:pos="567"/>
        </w:tabs>
        <w:rPr>
          <w:rFonts w:eastAsia="Calibri" w:cs="Arial"/>
          <w:sz w:val="20"/>
          <w:szCs w:val="20"/>
        </w:rPr>
      </w:pPr>
    </w:p>
    <w:p w14:paraId="6DB81656" w14:textId="77777777" w:rsidR="00F23EE0" w:rsidRPr="004A1DB1" w:rsidRDefault="00F23EE0" w:rsidP="00F23EE0">
      <w:pPr>
        <w:tabs>
          <w:tab w:val="left" w:pos="567"/>
        </w:tabs>
        <w:rPr>
          <w:rFonts w:eastAsia="Calibri" w:cs="Arial"/>
          <w:b/>
          <w:bCs/>
          <w:sz w:val="20"/>
          <w:szCs w:val="20"/>
        </w:rPr>
      </w:pPr>
      <w:r w:rsidRPr="00DE6422">
        <w:rPr>
          <w:rFonts w:eastAsia="Calibri" w:cs="Arial"/>
          <w:b/>
          <w:bCs/>
          <w:sz w:val="20"/>
          <w:szCs w:val="20"/>
        </w:rPr>
        <w:t>II. VSEBINSKA OBRAZLOŽITEV PREDLAGANIH REŠITEV</w:t>
      </w:r>
    </w:p>
    <w:p w14:paraId="4A3DDAA0" w14:textId="77777777" w:rsidR="00F23EE0" w:rsidRPr="004A1DB1" w:rsidRDefault="00F23EE0" w:rsidP="00F23EE0">
      <w:pPr>
        <w:tabs>
          <w:tab w:val="left" w:pos="567"/>
        </w:tabs>
        <w:rPr>
          <w:rFonts w:eastAsia="Calibri" w:cs="Arial"/>
          <w:sz w:val="20"/>
          <w:szCs w:val="20"/>
        </w:rPr>
      </w:pPr>
    </w:p>
    <w:p w14:paraId="41F90FDB" w14:textId="77777777" w:rsidR="00F23EE0" w:rsidRPr="004A1DB1" w:rsidRDefault="00F23EE0" w:rsidP="00F23EE0">
      <w:pPr>
        <w:tabs>
          <w:tab w:val="left" w:pos="567"/>
        </w:tabs>
        <w:rPr>
          <w:rFonts w:cs="Arial"/>
          <w:b/>
          <w:bCs/>
          <w:sz w:val="20"/>
          <w:szCs w:val="20"/>
        </w:rPr>
      </w:pPr>
      <w:r w:rsidRPr="004A1DB1">
        <w:rPr>
          <w:rFonts w:cs="Arial"/>
          <w:b/>
          <w:bCs/>
          <w:sz w:val="20"/>
          <w:szCs w:val="20"/>
        </w:rPr>
        <w:t>K 1. členu (vsebina)</w:t>
      </w:r>
    </w:p>
    <w:p w14:paraId="0AE21556" w14:textId="77777777" w:rsidR="00F23EE0" w:rsidRPr="004A1DB1" w:rsidRDefault="00F23EE0" w:rsidP="00F23EE0">
      <w:pPr>
        <w:tabs>
          <w:tab w:val="left" w:pos="567"/>
        </w:tabs>
        <w:rPr>
          <w:rFonts w:cs="Arial"/>
          <w:sz w:val="20"/>
          <w:szCs w:val="20"/>
        </w:rPr>
      </w:pPr>
      <w:r w:rsidRPr="004A1DB1">
        <w:rPr>
          <w:rFonts w:cs="Arial"/>
          <w:sz w:val="20"/>
          <w:szCs w:val="20"/>
        </w:rPr>
        <w:t xml:space="preserve">Ta člen določa vsebino, ki jo ureja ta uredba. </w:t>
      </w:r>
    </w:p>
    <w:p w14:paraId="1E593061" w14:textId="77777777" w:rsidR="00F23EE0" w:rsidRPr="004A1DB1" w:rsidRDefault="00F23EE0" w:rsidP="00F23EE0">
      <w:pPr>
        <w:tabs>
          <w:tab w:val="left" w:pos="567"/>
        </w:tabs>
        <w:rPr>
          <w:rFonts w:cs="Arial"/>
          <w:sz w:val="20"/>
          <w:szCs w:val="20"/>
        </w:rPr>
      </w:pPr>
      <w:r w:rsidRPr="004A1DB1">
        <w:rPr>
          <w:rFonts w:cs="Arial"/>
          <w:sz w:val="20"/>
          <w:szCs w:val="20"/>
        </w:rPr>
        <w:t>Uredba ureja civilne naprave in ne ureja naprav, ki se uporabljajo za državne aktivnosti, kot so definirane v točki (a) tretjega odstavka 2. člena Uredbe (EU) 2018/1139 Evropskega parlamenta in Sveta z dne 4. julija 2018 o skupnih pravilih na področju civilnega letalstva in ustanovitvi Agencije Evropske unije za varnost v letalstvu ter spremembi uredb (ES) št. 2111/2005, (ES) št. 1008/2008, (EU) št. 996/2010, (EU) št. 376/2014 ter direktiv 2014/30/EU in 2014/53/EU Evropskega parlamenta in Sveta ter razveljavitvi uredb (ES) št. 552/2004 in (ES) št. 216/2008 Evropskega parlamenta in Sveta ter Uredbe Sveta (EGS) št. 3922/91</w:t>
      </w:r>
      <w:r>
        <w:rPr>
          <w:rFonts w:cs="Arial"/>
          <w:sz w:val="20"/>
          <w:szCs w:val="20"/>
        </w:rPr>
        <w:t xml:space="preserve"> (v nadaljevanju: Uredba 2018/1139/EU)</w:t>
      </w:r>
      <w:r w:rsidRPr="004A1DB1">
        <w:rPr>
          <w:rFonts w:cs="Arial"/>
          <w:sz w:val="20"/>
          <w:szCs w:val="20"/>
        </w:rPr>
        <w:t xml:space="preserve">. Za državne aktivnosti gre takrat, kadar se zrakoplovi ter njihovi motorji, propelerji, deli, </w:t>
      </w:r>
      <w:proofErr w:type="spellStart"/>
      <w:r w:rsidRPr="004A1DB1">
        <w:rPr>
          <w:rFonts w:cs="Arial"/>
          <w:sz w:val="20"/>
          <w:szCs w:val="20"/>
        </w:rPr>
        <w:t>nenameščena</w:t>
      </w:r>
      <w:proofErr w:type="spellEnd"/>
      <w:r w:rsidRPr="004A1DB1">
        <w:rPr>
          <w:rFonts w:cs="Arial"/>
          <w:sz w:val="20"/>
          <w:szCs w:val="20"/>
        </w:rPr>
        <w:t xml:space="preserve"> oprema in oprema za daljinsko upravljanje zrakoplovov »uporablja za vojaške, carinske, policijske, iskalne in reševalne ter gasilske dejavnosti ali storitve, dejavnosti ali storitve mejnega nadzora, obalne straže ali podobne dejavnosti ali storitve, ki se pod kontrolo in odgovornostjo države članice v javnem interesu izvajajo s strani ali v imenu organa z javnimi pooblastili«.</w:t>
      </w:r>
    </w:p>
    <w:p w14:paraId="5EA1AC30" w14:textId="77777777" w:rsidR="00F23EE0" w:rsidRPr="009B6D34" w:rsidRDefault="00F23EE0" w:rsidP="00F23EE0">
      <w:pPr>
        <w:tabs>
          <w:tab w:val="left" w:pos="567"/>
        </w:tabs>
        <w:rPr>
          <w:rFonts w:cs="Arial"/>
          <w:sz w:val="20"/>
          <w:szCs w:val="20"/>
          <w:highlight w:val="yellow"/>
        </w:rPr>
      </w:pPr>
    </w:p>
    <w:p w14:paraId="7B579B0E" w14:textId="77777777" w:rsidR="00F23EE0" w:rsidRPr="005836FF" w:rsidRDefault="00F23EE0" w:rsidP="00F23EE0">
      <w:pPr>
        <w:tabs>
          <w:tab w:val="left" w:pos="567"/>
        </w:tabs>
        <w:rPr>
          <w:rFonts w:cs="Arial"/>
          <w:b/>
          <w:bCs/>
          <w:sz w:val="20"/>
          <w:szCs w:val="20"/>
        </w:rPr>
      </w:pPr>
      <w:r w:rsidRPr="005836FF">
        <w:rPr>
          <w:rFonts w:cs="Arial"/>
          <w:b/>
          <w:bCs/>
          <w:sz w:val="20"/>
          <w:szCs w:val="20"/>
        </w:rPr>
        <w:t>K 2. členu (pomen izrazov)</w:t>
      </w:r>
    </w:p>
    <w:p w14:paraId="6AE45E52" w14:textId="77777777" w:rsidR="00F23EE0" w:rsidRPr="005836FF" w:rsidRDefault="00F23EE0" w:rsidP="00F23EE0">
      <w:pPr>
        <w:tabs>
          <w:tab w:val="left" w:pos="567"/>
        </w:tabs>
        <w:rPr>
          <w:rFonts w:cs="Arial"/>
          <w:sz w:val="20"/>
          <w:szCs w:val="20"/>
        </w:rPr>
      </w:pPr>
      <w:r w:rsidRPr="005836FF">
        <w:rPr>
          <w:rFonts w:cs="Arial"/>
          <w:sz w:val="20"/>
          <w:szCs w:val="20"/>
        </w:rPr>
        <w:t>V tem členu je pojasnjen pomen posameznih izrazov in kratic, ki so uporabljeni v tej uredbi.</w:t>
      </w:r>
    </w:p>
    <w:p w14:paraId="560361E7" w14:textId="77777777" w:rsidR="00F23EE0" w:rsidRPr="009B6D34" w:rsidRDefault="00F23EE0" w:rsidP="00F23EE0">
      <w:pPr>
        <w:tabs>
          <w:tab w:val="left" w:pos="567"/>
        </w:tabs>
        <w:rPr>
          <w:rFonts w:cs="Arial"/>
          <w:sz w:val="20"/>
          <w:szCs w:val="20"/>
          <w:highlight w:val="yellow"/>
        </w:rPr>
      </w:pPr>
    </w:p>
    <w:p w14:paraId="5ACFCD55" w14:textId="77777777" w:rsidR="00F23EE0" w:rsidRPr="00DE08A1" w:rsidRDefault="00F23EE0" w:rsidP="00F23EE0">
      <w:pPr>
        <w:tabs>
          <w:tab w:val="left" w:pos="567"/>
        </w:tabs>
        <w:rPr>
          <w:rFonts w:cs="Arial"/>
          <w:b/>
          <w:bCs/>
          <w:sz w:val="20"/>
          <w:szCs w:val="20"/>
        </w:rPr>
      </w:pPr>
      <w:r w:rsidRPr="00DE08A1">
        <w:rPr>
          <w:rFonts w:cs="Arial"/>
          <w:b/>
          <w:bCs/>
          <w:sz w:val="20"/>
          <w:szCs w:val="20"/>
        </w:rPr>
        <w:t>K 3. členu (naprave za prosto letenje)</w:t>
      </w:r>
    </w:p>
    <w:p w14:paraId="71051DBA" w14:textId="77777777" w:rsidR="00F23EE0" w:rsidRPr="00DE08A1" w:rsidRDefault="00F23EE0" w:rsidP="00F23EE0">
      <w:pPr>
        <w:tabs>
          <w:tab w:val="left" w:pos="567"/>
        </w:tabs>
        <w:rPr>
          <w:rFonts w:cs="Arial"/>
          <w:sz w:val="20"/>
          <w:szCs w:val="20"/>
        </w:rPr>
      </w:pPr>
      <w:r w:rsidRPr="00DE08A1">
        <w:rPr>
          <w:rFonts w:cs="Arial"/>
          <w:sz w:val="20"/>
          <w:szCs w:val="20"/>
        </w:rPr>
        <w:t>Navedena je definicija naprave za prosto letenje. Osnovna definicija je povzeta po ZLet-1, dodatno pa so navedeni pogoji, katerim mora ustrezati neka naprava, da se lahko klasificira kot naprava za prosto letenje in se z njo lahko leti po pogojih opredeljenih v tej uredbi. Ključna je največja masa naprave in nekaj dodatnih pogojev, katerimi mora ta naprava ustrezati, da se lahko opredeli kot naprava, ki je dejansko zmožna letenja. Omejena je tudi hitrost naprave z namenom omejevanja kinetične energije, ki jo lahko taka naprava doseže. Beseda »naprava za prosto letenje« je uporabljena z namenom, da se področje urejanja ne omejuje samo na določene vrste naprav kot npr. padala ali jadralni zmaji. S tem se zajame širok spekter takih naprav, ki dosedanja zakonodaja niti ni zajemala in niso bile natančno opredeljene. Takšna je npr. naprava Swift, ki je nekaj podobnega letalu ali pa zmaju in poleti s pomočjo nog oziroma lastne energije, in bi bila zanj uvrstitev med ultralahke naprave nesmotrna.</w:t>
      </w:r>
    </w:p>
    <w:p w14:paraId="6C525F54" w14:textId="77777777" w:rsidR="00F23EE0" w:rsidRPr="00DE08A1" w:rsidRDefault="00F23EE0" w:rsidP="00F23EE0">
      <w:pPr>
        <w:tabs>
          <w:tab w:val="left" w:pos="567"/>
        </w:tabs>
        <w:rPr>
          <w:rFonts w:cs="Arial"/>
          <w:sz w:val="20"/>
          <w:szCs w:val="20"/>
        </w:rPr>
      </w:pPr>
      <w:r w:rsidRPr="00DE08A1">
        <w:rPr>
          <w:rFonts w:cs="Arial"/>
          <w:sz w:val="20"/>
          <w:szCs w:val="20"/>
        </w:rPr>
        <w:t>S to uredbo in tako definicijo naprave se na področju plovnosti ureja naprave do 70 oziroma 75 kg z reševalnim padalom, v pravilniku o plovnosti zrakoplovov iz priloge I Uredbe 2018/1139/EU, pa bodo urejene naprave od te mase navzgor. S tem bo pokrit celoten spekter naprav in zrakoplovov, ki se dejansko uporabljajo v zračnem prostoru Republike Slovenije oziroma jih ureja nacionalna zakonodaja. (</w:t>
      </w:r>
      <w:proofErr w:type="spellStart"/>
      <w:r w:rsidRPr="00DE08A1">
        <w:rPr>
          <w:rFonts w:cs="Arial"/>
          <w:sz w:val="20"/>
          <w:szCs w:val="20"/>
        </w:rPr>
        <w:t>t.i</w:t>
      </w:r>
      <w:proofErr w:type="spellEnd"/>
      <w:r w:rsidRPr="00DE08A1">
        <w:rPr>
          <w:rFonts w:cs="Arial"/>
          <w:sz w:val="20"/>
          <w:szCs w:val="20"/>
        </w:rPr>
        <w:t>. zrakoplovi iz priloge I Uredbe 2018/1139/EU).</w:t>
      </w:r>
    </w:p>
    <w:p w14:paraId="2F2015F9" w14:textId="77777777" w:rsidR="00F23EE0" w:rsidRPr="009B6D34" w:rsidRDefault="00F23EE0" w:rsidP="00F23EE0">
      <w:pPr>
        <w:tabs>
          <w:tab w:val="left" w:pos="567"/>
        </w:tabs>
        <w:rPr>
          <w:rFonts w:cs="Arial"/>
          <w:sz w:val="20"/>
          <w:szCs w:val="20"/>
          <w:highlight w:val="yellow"/>
        </w:rPr>
      </w:pPr>
    </w:p>
    <w:p w14:paraId="7CF7C00E" w14:textId="77777777" w:rsidR="00F23EE0" w:rsidRPr="003616CE" w:rsidRDefault="00F23EE0" w:rsidP="00F23EE0">
      <w:pPr>
        <w:tabs>
          <w:tab w:val="left" w:pos="567"/>
        </w:tabs>
        <w:rPr>
          <w:rFonts w:cs="Arial"/>
          <w:b/>
          <w:bCs/>
          <w:sz w:val="20"/>
          <w:szCs w:val="20"/>
        </w:rPr>
      </w:pPr>
      <w:r w:rsidRPr="003616CE">
        <w:rPr>
          <w:rFonts w:cs="Arial"/>
          <w:b/>
          <w:bCs/>
          <w:sz w:val="20"/>
          <w:szCs w:val="20"/>
        </w:rPr>
        <w:t>K 4. členu (ustreznost naprave)</w:t>
      </w:r>
    </w:p>
    <w:p w14:paraId="478FC7AE" w14:textId="77777777" w:rsidR="00F23EE0" w:rsidRPr="003616CE" w:rsidRDefault="00F23EE0" w:rsidP="00F23EE0">
      <w:pPr>
        <w:tabs>
          <w:tab w:val="left" w:pos="567"/>
        </w:tabs>
        <w:rPr>
          <w:rFonts w:cs="Arial"/>
          <w:sz w:val="20"/>
          <w:szCs w:val="20"/>
        </w:rPr>
      </w:pPr>
      <w:r w:rsidRPr="003616CE">
        <w:rPr>
          <w:rFonts w:cs="Arial"/>
          <w:sz w:val="20"/>
          <w:szCs w:val="20"/>
        </w:rPr>
        <w:t>Certificiranje naprav, ki jih ureja ta uredba oziroma so definirane v 3. členu te uredbe, ni smotrno, ker ne obstajajo mednarodno priznani standardi niti certifikacijske specifikacije (CS). S takimi standardi ali CS-i bi tudi omejili razvoj novih naprav in nadgrajevanje obstoječih. V prejšnji uredbi je bilo predvideno certificiranje, ki pa se v praksi nikoli ni izvajalo. Odgovornost za varno uporabo naprave za prosto letenje je zato v tej uredbi naloženo proizvajalcu naprave. Ta mora navesti omejitve</w:t>
      </w:r>
      <w:r>
        <w:rPr>
          <w:rFonts w:cs="Arial"/>
          <w:sz w:val="20"/>
          <w:szCs w:val="20"/>
        </w:rPr>
        <w:t>, preizkuse naprave ali</w:t>
      </w:r>
      <w:r w:rsidRPr="003616CE">
        <w:rPr>
          <w:rFonts w:cs="Arial"/>
          <w:sz w:val="20"/>
          <w:szCs w:val="20"/>
        </w:rPr>
        <w:t xml:space="preserve"> pogoje</w:t>
      </w:r>
      <w:r>
        <w:rPr>
          <w:rFonts w:cs="Arial"/>
          <w:sz w:val="20"/>
          <w:szCs w:val="20"/>
        </w:rPr>
        <w:t>,</w:t>
      </w:r>
      <w:r w:rsidRPr="003616CE">
        <w:rPr>
          <w:rFonts w:cs="Arial"/>
          <w:sz w:val="20"/>
          <w:szCs w:val="20"/>
        </w:rPr>
        <w:t xml:space="preserve"> v skladu s katerimi se naprava lahko uporablja ali pa zagotoviti izjavo o skladnosti, z navedbo standarda, po katerem je naprava grajena. </w:t>
      </w:r>
    </w:p>
    <w:p w14:paraId="71EC3BF2" w14:textId="77777777" w:rsidR="00F23EE0" w:rsidRPr="003616CE" w:rsidRDefault="00F23EE0" w:rsidP="00F23EE0">
      <w:pPr>
        <w:tabs>
          <w:tab w:val="left" w:pos="567"/>
        </w:tabs>
        <w:rPr>
          <w:rFonts w:cs="Arial"/>
          <w:sz w:val="20"/>
          <w:szCs w:val="20"/>
        </w:rPr>
      </w:pPr>
    </w:p>
    <w:p w14:paraId="0EC495AC" w14:textId="77777777" w:rsidR="00F23EE0" w:rsidRPr="003616CE" w:rsidRDefault="00F23EE0" w:rsidP="00F23EE0">
      <w:pPr>
        <w:tabs>
          <w:tab w:val="left" w:pos="567"/>
        </w:tabs>
        <w:rPr>
          <w:rFonts w:cs="Arial"/>
          <w:b/>
          <w:bCs/>
          <w:sz w:val="20"/>
          <w:szCs w:val="20"/>
        </w:rPr>
      </w:pPr>
      <w:r w:rsidRPr="003616CE">
        <w:rPr>
          <w:rFonts w:cs="Arial"/>
          <w:b/>
          <w:bCs/>
          <w:sz w:val="20"/>
          <w:szCs w:val="20"/>
        </w:rPr>
        <w:t>K 5. členu (oznaka naprave)</w:t>
      </w:r>
    </w:p>
    <w:p w14:paraId="26AEAA8C" w14:textId="77777777" w:rsidR="00F23EE0" w:rsidRPr="003616CE" w:rsidRDefault="00F23EE0" w:rsidP="00F23EE0">
      <w:pPr>
        <w:tabs>
          <w:tab w:val="left" w:pos="567"/>
        </w:tabs>
        <w:rPr>
          <w:rFonts w:cs="Arial"/>
          <w:sz w:val="20"/>
          <w:szCs w:val="20"/>
        </w:rPr>
      </w:pPr>
      <w:r w:rsidRPr="003616CE">
        <w:rPr>
          <w:rFonts w:cs="Arial"/>
          <w:sz w:val="20"/>
          <w:szCs w:val="20"/>
        </w:rPr>
        <w:lastRenderedPageBreak/>
        <w:t>Naprava mora imeti oznako iz katere je razvidno kdo je proizvajalec te naprave, tip naprave in serijska številka. Ta podatek je potreben in predvsem koristen pri preiskovanju dogodkov, katerim je botrovala tehnična okvara, in preprečevanju teh dogodkov na ostalih napravah istega proizvajalca in tipa, saj je napaka morebiti omejena le na določene serijske številke.</w:t>
      </w:r>
    </w:p>
    <w:p w14:paraId="15D18624" w14:textId="77777777" w:rsidR="00F23EE0" w:rsidRPr="009B6D34" w:rsidRDefault="00F23EE0" w:rsidP="00F23EE0">
      <w:pPr>
        <w:tabs>
          <w:tab w:val="left" w:pos="567"/>
        </w:tabs>
        <w:rPr>
          <w:rFonts w:cs="Arial"/>
          <w:sz w:val="20"/>
          <w:szCs w:val="20"/>
          <w:highlight w:val="yellow"/>
        </w:rPr>
      </w:pPr>
    </w:p>
    <w:p w14:paraId="2213DF48" w14:textId="77777777" w:rsidR="00F23EE0" w:rsidRPr="0039563D" w:rsidRDefault="00F23EE0" w:rsidP="00F23EE0">
      <w:pPr>
        <w:tabs>
          <w:tab w:val="left" w:pos="567"/>
        </w:tabs>
        <w:rPr>
          <w:rFonts w:cs="Arial"/>
          <w:b/>
          <w:bCs/>
          <w:sz w:val="20"/>
          <w:szCs w:val="20"/>
        </w:rPr>
      </w:pPr>
      <w:r w:rsidRPr="0039563D">
        <w:rPr>
          <w:rFonts w:cs="Arial"/>
          <w:b/>
          <w:bCs/>
          <w:sz w:val="20"/>
          <w:szCs w:val="20"/>
        </w:rPr>
        <w:t>K 6. členu (primernost naprave za letenje – tehnični pregled)</w:t>
      </w:r>
    </w:p>
    <w:p w14:paraId="6F699C94" w14:textId="77777777" w:rsidR="00F23EE0" w:rsidRPr="0039563D" w:rsidRDefault="00F23EE0" w:rsidP="00F23EE0">
      <w:pPr>
        <w:tabs>
          <w:tab w:val="left" w:pos="567"/>
        </w:tabs>
        <w:rPr>
          <w:rFonts w:cs="Arial"/>
          <w:sz w:val="20"/>
          <w:szCs w:val="20"/>
        </w:rPr>
      </w:pPr>
      <w:r w:rsidRPr="0039563D">
        <w:rPr>
          <w:rFonts w:cs="Arial"/>
          <w:sz w:val="20"/>
          <w:szCs w:val="20"/>
        </w:rPr>
        <w:t xml:space="preserve">Ta člen določa, da je naprava primerna za letenje, če ima opravljen tehnični pregled. </w:t>
      </w:r>
    </w:p>
    <w:p w14:paraId="41A8C849" w14:textId="77777777" w:rsidR="00F23EE0" w:rsidRPr="0039563D" w:rsidRDefault="00F23EE0" w:rsidP="00F23EE0">
      <w:pPr>
        <w:tabs>
          <w:tab w:val="left" w:pos="567"/>
        </w:tabs>
        <w:rPr>
          <w:rFonts w:cs="Arial"/>
          <w:sz w:val="20"/>
          <w:szCs w:val="20"/>
        </w:rPr>
      </w:pPr>
      <w:r w:rsidRPr="0039563D">
        <w:rPr>
          <w:rFonts w:cs="Arial"/>
          <w:sz w:val="20"/>
          <w:szCs w:val="20"/>
        </w:rPr>
        <w:t>Določeno je, kdo lahko opravlja tehnični pregled in pod kakšnimi pogoji. Tehnični pregled lahko opravi pooblaščena oseba iz 7. člena te uredbe, proizvajalec naprave ali od njega pooblaščena oseba, lastnik ali uporabnik naprave. Vzdrževanje je prepuščeno tistemu, ki je za to usposobljen. Lahko je to tudi lastnik naprave, če je to predvidel proizvajalec te naprave oziroma ga je za to proizvajalec usposobil. Naprava se šteje za primerno, če ima opravljen tehnični pregled (kar dokazuje, da je bila naprava vzdrževana v skladu z navodili proizvajalca). Da je bil pregled opravljen, mora uporabnik imeti neko dokazilo oziroma pisno sled. Če proizvajalec ne bi določil minimalnega standarda, se za jadralne zmaje ali jadralna padala, za pregled uporabljata prilogi 1 in 2, ki predpisujeta postopek za jadralna padala in jadralne zmaje. Za druge naprave ni dodatnih zahtev.</w:t>
      </w:r>
    </w:p>
    <w:p w14:paraId="03186F5E" w14:textId="77777777" w:rsidR="00F23EE0" w:rsidRPr="009B6D34" w:rsidRDefault="00F23EE0" w:rsidP="00F23EE0">
      <w:pPr>
        <w:tabs>
          <w:tab w:val="left" w:pos="567"/>
        </w:tabs>
        <w:rPr>
          <w:rFonts w:cs="Arial"/>
          <w:sz w:val="20"/>
          <w:szCs w:val="20"/>
          <w:highlight w:val="yellow"/>
        </w:rPr>
      </w:pPr>
    </w:p>
    <w:p w14:paraId="5B750A44" w14:textId="77777777" w:rsidR="00F23EE0" w:rsidRPr="0039563D" w:rsidRDefault="00F23EE0" w:rsidP="00F23EE0">
      <w:pPr>
        <w:tabs>
          <w:tab w:val="left" w:pos="567"/>
        </w:tabs>
        <w:rPr>
          <w:rFonts w:cs="Arial"/>
          <w:b/>
          <w:bCs/>
          <w:sz w:val="20"/>
          <w:szCs w:val="20"/>
        </w:rPr>
      </w:pPr>
      <w:r w:rsidRPr="0039563D">
        <w:rPr>
          <w:rFonts w:cs="Arial"/>
          <w:b/>
          <w:bCs/>
          <w:sz w:val="20"/>
          <w:szCs w:val="20"/>
        </w:rPr>
        <w:t>K 7. členu (pooblastilo za izvajanje tehničnih pregledov naprav)</w:t>
      </w:r>
    </w:p>
    <w:p w14:paraId="3417B77C" w14:textId="77777777" w:rsidR="00F23EE0" w:rsidRPr="0039563D" w:rsidRDefault="00F23EE0" w:rsidP="00F23EE0">
      <w:pPr>
        <w:tabs>
          <w:tab w:val="left" w:pos="567"/>
        </w:tabs>
        <w:rPr>
          <w:rFonts w:cs="Arial"/>
          <w:sz w:val="20"/>
          <w:szCs w:val="20"/>
        </w:rPr>
      </w:pPr>
      <w:r w:rsidRPr="0039563D">
        <w:rPr>
          <w:rFonts w:cs="Arial"/>
          <w:sz w:val="20"/>
          <w:szCs w:val="20"/>
        </w:rPr>
        <w:t xml:space="preserve">Ta člen določa pogoje, pod katerimi fizična ali pravna oseba dobi dovoljenje agencije za izvajanje tehničnih pregledov naprav. Taka oseba lahko izvaja tehnične preglede drugim lastnikom naprav v komercialne namene. V členu so navedeni pogoji pod katerimi lahko nekdo pridobi status pooblaščene osebe za izvajanje tehničnih pregledov naprav. </w:t>
      </w:r>
    </w:p>
    <w:p w14:paraId="0CE6E64B" w14:textId="77777777" w:rsidR="00F23EE0" w:rsidRPr="0039563D" w:rsidRDefault="00F23EE0" w:rsidP="00F23EE0">
      <w:pPr>
        <w:tabs>
          <w:tab w:val="left" w:pos="567"/>
        </w:tabs>
        <w:rPr>
          <w:rFonts w:cs="Arial"/>
          <w:sz w:val="20"/>
          <w:szCs w:val="20"/>
        </w:rPr>
      </w:pPr>
      <w:r w:rsidRPr="0039563D">
        <w:rPr>
          <w:rFonts w:cs="Arial"/>
          <w:sz w:val="20"/>
          <w:szCs w:val="20"/>
        </w:rPr>
        <w:t>Pooblastilo za izvajanje tehničnih pregledov naprav izda agencija. Gre za smiselno nadaljevanje prejšnje ureditve glede postopkov atestiranja, ki so bili v prejšnji uredbi urejeni v 7. členu in so jih lahko izvajale s strani uprave (današnja agencija) pooblaščene osebe. Prav tako je izdaja pooblastila urejena v 4. členu Operativno-tehnične zahteve za izvajanje tehničnih pregledov jadralnih zmajev in jadralnih padal (Uradni list RS, št. 50/15 in 85/24 – ZLet-1), ki pa z uveljavitvijo te uredbe preneha veljati.</w:t>
      </w:r>
    </w:p>
    <w:p w14:paraId="111D8159" w14:textId="77777777" w:rsidR="00F23EE0" w:rsidRPr="00214E78" w:rsidRDefault="00F23EE0" w:rsidP="00F23EE0">
      <w:pPr>
        <w:tabs>
          <w:tab w:val="left" w:pos="567"/>
        </w:tabs>
        <w:rPr>
          <w:rFonts w:cs="Arial"/>
          <w:sz w:val="20"/>
          <w:szCs w:val="20"/>
        </w:rPr>
      </w:pPr>
    </w:p>
    <w:p w14:paraId="33F7EC5B" w14:textId="77777777" w:rsidR="00F23EE0" w:rsidRPr="00214E78" w:rsidRDefault="00F23EE0" w:rsidP="00F23EE0">
      <w:pPr>
        <w:tabs>
          <w:tab w:val="left" w:pos="567"/>
        </w:tabs>
        <w:rPr>
          <w:rFonts w:cs="Arial"/>
          <w:b/>
          <w:bCs/>
          <w:sz w:val="20"/>
          <w:szCs w:val="20"/>
        </w:rPr>
      </w:pPr>
      <w:r w:rsidRPr="00214E78">
        <w:rPr>
          <w:rFonts w:cs="Arial"/>
          <w:b/>
          <w:bCs/>
          <w:sz w:val="20"/>
          <w:szCs w:val="20"/>
        </w:rPr>
        <w:t>K 8. členu (pogoji za uporabo naprave)</w:t>
      </w:r>
    </w:p>
    <w:p w14:paraId="49331B4D" w14:textId="77777777" w:rsidR="00F23EE0" w:rsidRPr="00214E78" w:rsidRDefault="00F23EE0" w:rsidP="00F23EE0">
      <w:pPr>
        <w:tabs>
          <w:tab w:val="left" w:pos="567"/>
        </w:tabs>
        <w:rPr>
          <w:rFonts w:cs="Arial"/>
          <w:sz w:val="20"/>
          <w:szCs w:val="20"/>
        </w:rPr>
      </w:pPr>
      <w:r w:rsidRPr="00214E78">
        <w:rPr>
          <w:rFonts w:cs="Arial"/>
          <w:sz w:val="20"/>
          <w:szCs w:val="20"/>
        </w:rPr>
        <w:t>Člen opredeljuje pogoje za uporabo naprave. Naprava se sme uporabljati, če izpolnjuje vse naštete pogoje:</w:t>
      </w:r>
    </w:p>
    <w:p w14:paraId="48AB344F" w14:textId="77777777" w:rsidR="00F23EE0" w:rsidRPr="00214E78" w:rsidRDefault="00F23EE0" w:rsidP="00F23EE0">
      <w:pPr>
        <w:tabs>
          <w:tab w:val="left" w:pos="567"/>
        </w:tabs>
        <w:rPr>
          <w:rFonts w:cs="Arial"/>
          <w:sz w:val="20"/>
          <w:szCs w:val="20"/>
        </w:rPr>
      </w:pPr>
      <w:r w:rsidRPr="00214E78">
        <w:rPr>
          <w:rFonts w:cs="Arial"/>
          <w:sz w:val="20"/>
          <w:szCs w:val="20"/>
        </w:rPr>
        <w:t>- je njena ustreznost izkazana z izjavo o skladnosti z navedbo standarda po katerem je izdelana ali ima navedene omejitve in pogoje za uporabo (določbe 4. člena);</w:t>
      </w:r>
    </w:p>
    <w:p w14:paraId="6B02A4A5" w14:textId="77777777" w:rsidR="00F23EE0" w:rsidRPr="00214E78" w:rsidRDefault="00F23EE0" w:rsidP="00F23EE0">
      <w:pPr>
        <w:tabs>
          <w:tab w:val="left" w:pos="567"/>
        </w:tabs>
        <w:rPr>
          <w:rFonts w:cs="Arial"/>
          <w:sz w:val="20"/>
          <w:szCs w:val="20"/>
        </w:rPr>
      </w:pPr>
      <w:r w:rsidRPr="00214E78">
        <w:rPr>
          <w:rFonts w:cs="Arial"/>
          <w:sz w:val="20"/>
          <w:szCs w:val="20"/>
        </w:rPr>
        <w:t>- ima pritrjeno ali natisnjeno oznako z navedbo proizvajalca, tipa naprave in serijske številke naprave (določbe 5. člena);</w:t>
      </w:r>
    </w:p>
    <w:p w14:paraId="5F7347FF" w14:textId="77777777" w:rsidR="00F23EE0" w:rsidRPr="00214E78" w:rsidRDefault="00F23EE0" w:rsidP="00F23EE0">
      <w:pPr>
        <w:tabs>
          <w:tab w:val="left" w:pos="567"/>
        </w:tabs>
        <w:rPr>
          <w:rFonts w:cs="Arial"/>
          <w:sz w:val="20"/>
          <w:szCs w:val="20"/>
        </w:rPr>
      </w:pPr>
      <w:r w:rsidRPr="00214E78">
        <w:rPr>
          <w:rFonts w:cs="Arial"/>
          <w:sz w:val="20"/>
          <w:szCs w:val="20"/>
        </w:rPr>
        <w:t xml:space="preserve">- je primerna za letenje (ima opravljen tehnični pregled) (določbe 6. člena). </w:t>
      </w:r>
    </w:p>
    <w:p w14:paraId="649DFDCA" w14:textId="77777777" w:rsidR="00F23EE0" w:rsidRPr="00214E78" w:rsidRDefault="00F23EE0" w:rsidP="00F23EE0">
      <w:pPr>
        <w:tabs>
          <w:tab w:val="left" w:pos="567"/>
        </w:tabs>
        <w:rPr>
          <w:rFonts w:cs="Arial"/>
          <w:sz w:val="20"/>
          <w:szCs w:val="20"/>
        </w:rPr>
      </w:pPr>
    </w:p>
    <w:p w14:paraId="1C1E2DC3" w14:textId="77777777" w:rsidR="00F23EE0" w:rsidRPr="00214E78" w:rsidRDefault="00F23EE0" w:rsidP="00F23EE0">
      <w:pPr>
        <w:tabs>
          <w:tab w:val="left" w:pos="567"/>
        </w:tabs>
        <w:rPr>
          <w:rFonts w:cs="Arial"/>
          <w:b/>
          <w:bCs/>
          <w:sz w:val="20"/>
          <w:szCs w:val="20"/>
        </w:rPr>
      </w:pPr>
      <w:r w:rsidRPr="00214E78">
        <w:rPr>
          <w:rFonts w:cs="Arial"/>
          <w:b/>
          <w:bCs/>
          <w:sz w:val="20"/>
          <w:szCs w:val="20"/>
        </w:rPr>
        <w:t>K 9. členu (uporaba in vzdrževanje naprave)</w:t>
      </w:r>
    </w:p>
    <w:p w14:paraId="4CCE6396" w14:textId="77777777" w:rsidR="00F23EE0" w:rsidRPr="00214E78" w:rsidRDefault="00F23EE0" w:rsidP="00F23EE0">
      <w:pPr>
        <w:tabs>
          <w:tab w:val="left" w:pos="567"/>
        </w:tabs>
        <w:rPr>
          <w:rFonts w:cs="Arial"/>
          <w:sz w:val="20"/>
          <w:szCs w:val="20"/>
        </w:rPr>
      </w:pPr>
      <w:r w:rsidRPr="00214E78">
        <w:rPr>
          <w:rFonts w:cs="Arial"/>
          <w:sz w:val="20"/>
          <w:szCs w:val="20"/>
        </w:rPr>
        <w:t>Bistvo tega člena je, da je vzdrževanje obvezno v skladu z navodili, kar zagotavlja minimalen standard tehnične ustreznosti naprave. Ta določba dodatno predpostavlja, da je treba za zagotavljanje tehnične ustreznosti naprave, v kolikor tako predvidi proizvajalec, izvajati tudi druge vzdrževalne postopke in v tem primeru ne zadostuje zgolj izvajanje tehničnih pregledov v predvidenih intervalih. Naprava se lahko uporablja samo, če so izpolnjene vse tehnične zahteve proizvajalca in se naprava uporablja v skladu z navodili proizvajalca.</w:t>
      </w:r>
    </w:p>
    <w:p w14:paraId="24CF51DA" w14:textId="77777777" w:rsidR="00F23EE0" w:rsidRPr="00214E78" w:rsidRDefault="00F23EE0" w:rsidP="00F23EE0">
      <w:pPr>
        <w:tabs>
          <w:tab w:val="left" w:pos="567"/>
        </w:tabs>
        <w:rPr>
          <w:rFonts w:cs="Arial"/>
          <w:sz w:val="20"/>
          <w:szCs w:val="20"/>
        </w:rPr>
      </w:pPr>
    </w:p>
    <w:p w14:paraId="4083E24D" w14:textId="77777777" w:rsidR="00F23EE0" w:rsidRPr="00214E78" w:rsidRDefault="00F23EE0" w:rsidP="00F23EE0">
      <w:pPr>
        <w:tabs>
          <w:tab w:val="left" w:pos="567"/>
        </w:tabs>
        <w:rPr>
          <w:rFonts w:cs="Arial"/>
          <w:b/>
          <w:bCs/>
          <w:sz w:val="20"/>
          <w:szCs w:val="20"/>
        </w:rPr>
      </w:pPr>
      <w:r w:rsidRPr="00214E78">
        <w:rPr>
          <w:rFonts w:cs="Arial"/>
          <w:b/>
          <w:bCs/>
          <w:sz w:val="20"/>
          <w:szCs w:val="20"/>
        </w:rPr>
        <w:t>K 10. členu (namen uporabe naprave)</w:t>
      </w:r>
    </w:p>
    <w:p w14:paraId="1E8D701A" w14:textId="77777777" w:rsidR="00F23EE0" w:rsidRPr="00214E78" w:rsidRDefault="00F23EE0" w:rsidP="00F23EE0">
      <w:pPr>
        <w:tabs>
          <w:tab w:val="left" w:pos="567"/>
        </w:tabs>
        <w:rPr>
          <w:rFonts w:cs="Arial"/>
          <w:sz w:val="20"/>
          <w:szCs w:val="20"/>
        </w:rPr>
      </w:pPr>
      <w:r w:rsidRPr="00214E78">
        <w:rPr>
          <w:rFonts w:cs="Arial"/>
          <w:sz w:val="20"/>
          <w:szCs w:val="20"/>
        </w:rPr>
        <w:t>Naprava se sme uporabljati samo v skladu z namenom uporabe, ki ga je predvidel proizvajalec in ki je predviden v navodilih.</w:t>
      </w:r>
    </w:p>
    <w:p w14:paraId="33125DE7" w14:textId="77777777" w:rsidR="00F23EE0" w:rsidRPr="009B6D34" w:rsidRDefault="00F23EE0" w:rsidP="00F23EE0">
      <w:pPr>
        <w:tabs>
          <w:tab w:val="left" w:pos="567"/>
        </w:tabs>
        <w:rPr>
          <w:rFonts w:cs="Arial"/>
          <w:sz w:val="20"/>
          <w:szCs w:val="20"/>
          <w:highlight w:val="yellow"/>
        </w:rPr>
      </w:pPr>
    </w:p>
    <w:p w14:paraId="62A93331" w14:textId="77777777" w:rsidR="00F23EE0" w:rsidRPr="008C15A7" w:rsidRDefault="00F23EE0" w:rsidP="00F23EE0">
      <w:pPr>
        <w:tabs>
          <w:tab w:val="left" w:pos="567"/>
        </w:tabs>
        <w:rPr>
          <w:rFonts w:cs="Arial"/>
          <w:b/>
          <w:bCs/>
          <w:sz w:val="20"/>
          <w:szCs w:val="20"/>
        </w:rPr>
      </w:pPr>
      <w:r w:rsidRPr="008C15A7">
        <w:rPr>
          <w:rFonts w:cs="Arial"/>
          <w:b/>
          <w:bCs/>
          <w:sz w:val="20"/>
          <w:szCs w:val="20"/>
        </w:rPr>
        <w:t>K 11. členu (vzletno pristajalna točka)</w:t>
      </w:r>
    </w:p>
    <w:p w14:paraId="101DDB8F" w14:textId="77777777" w:rsidR="00F23EE0" w:rsidRDefault="00F23EE0" w:rsidP="00F23EE0">
      <w:pPr>
        <w:tabs>
          <w:tab w:val="left" w:pos="567"/>
        </w:tabs>
        <w:rPr>
          <w:rFonts w:cs="Arial"/>
          <w:sz w:val="20"/>
          <w:szCs w:val="20"/>
        </w:rPr>
      </w:pPr>
      <w:r w:rsidRPr="008C15A7">
        <w:rPr>
          <w:rFonts w:cs="Arial"/>
          <w:sz w:val="20"/>
          <w:szCs w:val="20"/>
        </w:rPr>
        <w:t xml:space="preserve">Določajo se pogoji, ki jih morajo izpolnjevati vzletno pristajalne točke, pogoji v zvezi z uporabo vzletno pristajalnih točk v primeru izvajanja letalskih prireditev in letalskih tekmovanj ter pogoji za vzletanje in pristajanje z napravami izven vzletno pristajalnih točk. Vzletno pristajalna točka je prostor, namenjen vzletanju oziroma pristajanju naprav. Glede na prejšnjo ureditev se daje večji poudarek zagotavljanju informacij za uporabnike, in sicer z navodilom za uporabo vzletno pristajalnih točk in vodenjem ažurnega seznama operativnih vzletno pristajalnih točk s strani agencije. Ureditev gre v smeri razbremenitve nepotrebnih administrativnih postopkov in sledi ureditvi, kot je v ostalih letalskih predpisih, kjer se izpolnjevanje zahtev zagotavlja z deklaracijo oziroma izjavo. Agencija navedeno preverja v inšpekcijskih nadzorih. Podrobneje in natančneje se z vidika zagotavljanja varnosti določa pogoje, na podlagi katerih </w:t>
      </w:r>
      <w:r w:rsidRPr="008C15A7">
        <w:rPr>
          <w:rFonts w:cs="Arial"/>
          <w:sz w:val="20"/>
          <w:szCs w:val="20"/>
        </w:rPr>
        <w:lastRenderedPageBreak/>
        <w:t>se točko uvrsti na seznam ter vsebina navodil za uporabo vzletno pristajalne točke, katerih povzetek mora biti dostopen na lokaciji vzletno pristajalne točke.</w:t>
      </w:r>
    </w:p>
    <w:p w14:paraId="36A9A6AB" w14:textId="77777777" w:rsidR="00F23EE0" w:rsidRPr="008C15A7" w:rsidRDefault="00F23EE0" w:rsidP="00F23EE0">
      <w:pPr>
        <w:tabs>
          <w:tab w:val="left" w:pos="567"/>
        </w:tabs>
        <w:rPr>
          <w:rFonts w:cs="Arial"/>
          <w:sz w:val="20"/>
          <w:szCs w:val="20"/>
        </w:rPr>
      </w:pPr>
      <w:r w:rsidRPr="00F370F2">
        <w:rPr>
          <w:rFonts w:cs="Arial"/>
          <w:sz w:val="20"/>
          <w:szCs w:val="20"/>
        </w:rPr>
        <w:t>Nova vzletno-pristajalna točka (VPT) se lahko evidentira le, če je razdalja do najbližje že evidentirane VPT večja od 500 metrov. Namen pogoja je preprečiti prekomerno koncentracijo VPT na omejenem območju in zagotoviti ustrezno varnost ter preglednost zračnega prostora.</w:t>
      </w:r>
    </w:p>
    <w:p w14:paraId="647CC0FB" w14:textId="77777777" w:rsidR="00F23EE0" w:rsidRPr="008C15A7" w:rsidRDefault="00F23EE0" w:rsidP="00F23EE0">
      <w:pPr>
        <w:tabs>
          <w:tab w:val="left" w:pos="567"/>
        </w:tabs>
        <w:rPr>
          <w:rFonts w:cs="Arial"/>
          <w:sz w:val="20"/>
          <w:szCs w:val="20"/>
        </w:rPr>
      </w:pPr>
      <w:r w:rsidRPr="008C15A7">
        <w:rPr>
          <w:rFonts w:cs="Arial"/>
          <w:sz w:val="20"/>
          <w:szCs w:val="20"/>
        </w:rPr>
        <w:t>Agencija po prejemu izjave odgovorne osebe za upravljanje vzletno pristajalne točke o izpolnjevanju pogojev za vpis na seznam ter prejetih podatkov o vzletno pristajalni točki (ime lokacije, koordinata, kontaktni podatek), predmetno točko vpiše na seznam ter z dopisom o vpisu samo obvesti odgovorno osebo. Aktivnost je na upravljalcu vzletno pristajalne točke, ki mora o statusu te točke agenciji letno poročati, v nasprotnem primeru se točka iz seznama izbriše. Agencija glede izbrisa in vpisa ne izdaja odločb. Točka se ponovno uvrsti na seznam, ko agencija prejme izjavo ter kontaktne podatke. Namen te določbe je v zagotavljanju ter letnem preverjanju predpisanih pogojev, ki jih mora izpolnjevati točka, in sicer s strani upravljalca ter v vodenju ažurnega seznama operativnih točk, ki ga vodi agencija. Za vzletanje in pristajanje naprav lahko pilot naprave uporablja tudi letališča in vzletišča, vendar le v skladu z dogovorom obratovalca, ki je v svojem navodilu določil postopke.</w:t>
      </w:r>
    </w:p>
    <w:p w14:paraId="21045AB1" w14:textId="77777777" w:rsidR="00F23EE0" w:rsidRPr="009B6D34" w:rsidRDefault="00F23EE0" w:rsidP="00F23EE0">
      <w:pPr>
        <w:tabs>
          <w:tab w:val="left" w:pos="567"/>
        </w:tabs>
        <w:rPr>
          <w:rFonts w:cs="Arial"/>
          <w:sz w:val="20"/>
          <w:szCs w:val="20"/>
          <w:highlight w:val="yellow"/>
        </w:rPr>
      </w:pPr>
    </w:p>
    <w:p w14:paraId="3F17F54B" w14:textId="77777777" w:rsidR="00F23EE0" w:rsidRPr="00E5363F" w:rsidRDefault="00F23EE0" w:rsidP="00F23EE0">
      <w:pPr>
        <w:tabs>
          <w:tab w:val="left" w:pos="567"/>
        </w:tabs>
        <w:rPr>
          <w:rFonts w:cs="Arial"/>
          <w:b/>
          <w:bCs/>
          <w:sz w:val="20"/>
          <w:szCs w:val="20"/>
        </w:rPr>
      </w:pPr>
      <w:r w:rsidRPr="00E5363F">
        <w:rPr>
          <w:rFonts w:cs="Arial"/>
          <w:b/>
          <w:bCs/>
          <w:sz w:val="20"/>
          <w:szCs w:val="20"/>
        </w:rPr>
        <w:t>K 12. členu (pravila letenja in omejitve)</w:t>
      </w:r>
    </w:p>
    <w:p w14:paraId="152A128B" w14:textId="77777777" w:rsidR="00F23EE0" w:rsidRPr="00E5363F" w:rsidRDefault="00F23EE0" w:rsidP="00F23EE0">
      <w:pPr>
        <w:tabs>
          <w:tab w:val="left" w:pos="567"/>
        </w:tabs>
        <w:rPr>
          <w:rFonts w:cs="Arial"/>
          <w:sz w:val="20"/>
          <w:szCs w:val="20"/>
        </w:rPr>
      </w:pPr>
      <w:r w:rsidRPr="00E5363F">
        <w:rPr>
          <w:rFonts w:cs="Arial"/>
          <w:sz w:val="20"/>
          <w:szCs w:val="20"/>
        </w:rPr>
        <w:t>Vsebino tega člena je urejal 19. člen prejšnje uredbe. Člen ureja pravila letenja in omejitve. V osnovi velja, da se mora letenje z napravo v zračnem prostoru Republike Slovenije izvajati v skladu s splošnimi pravili letenja, določenimi z letalskimi predpisi, ki se uporabljajo v Republiki Sloveniji. Poleg splošnih pravil letenja pa veljajo za letenje z napravo še v tem členu navedena dodatna pravila, izjeme in omejitve.</w:t>
      </w:r>
    </w:p>
    <w:p w14:paraId="0A161F3D" w14:textId="77777777" w:rsidR="00F23EE0" w:rsidRPr="00E5363F" w:rsidRDefault="00F23EE0" w:rsidP="00F23EE0">
      <w:pPr>
        <w:tabs>
          <w:tab w:val="left" w:pos="567"/>
        </w:tabs>
        <w:rPr>
          <w:rFonts w:cs="Arial"/>
          <w:sz w:val="20"/>
          <w:szCs w:val="20"/>
        </w:rPr>
      </w:pPr>
      <w:r w:rsidRPr="00E5363F">
        <w:rPr>
          <w:rFonts w:cs="Arial"/>
          <w:sz w:val="20"/>
          <w:szCs w:val="20"/>
        </w:rPr>
        <w:t>Druga točka drugega odstavka določa, da se z napravo lahko leti le v zračnem prostoru razredov »E« in »G«. V posebnih primerih, ko bi bilo treba z napravo za prosto letenje leteti v kontroliranem zračnem prostoru (npr. v primeru letalskih tekmovanj ali letalskih prireditev ali pa v primeru posebnih dogodkov, kot so testiranja in podobno), je to omogočeno pod pogoji določenimi v predpisu, ki ureja letalske prireditve in letalska tekmovanja oziroma v skladu z ZLet-1 in uredbo EU, ki določa skupna pravila zračnega prometa in operativne določbe v zvezi z navigacijskimi službami in postopki zračnega prometa (SERA). V prejšnji uredbi je bilo letenje naprav v kontroliranem zračnem prostoru urejeno v 20. členu.</w:t>
      </w:r>
    </w:p>
    <w:p w14:paraId="0DB9183E" w14:textId="77777777" w:rsidR="00F23EE0" w:rsidRDefault="00F23EE0" w:rsidP="00F23EE0">
      <w:pPr>
        <w:tabs>
          <w:tab w:val="left" w:pos="567"/>
        </w:tabs>
        <w:rPr>
          <w:rFonts w:cs="Arial"/>
          <w:sz w:val="20"/>
          <w:szCs w:val="20"/>
        </w:rPr>
      </w:pPr>
      <w:r w:rsidRPr="00E5363F">
        <w:rPr>
          <w:rFonts w:cs="Arial"/>
          <w:sz w:val="20"/>
          <w:szCs w:val="20"/>
        </w:rPr>
        <w:t xml:space="preserve">Natančneje se določi pod katerimi pogoji je dovoljeno letenje znotraj </w:t>
      </w:r>
      <w:r>
        <w:rPr>
          <w:rFonts w:cs="Arial"/>
          <w:sz w:val="20"/>
          <w:szCs w:val="20"/>
        </w:rPr>
        <w:t xml:space="preserve">cone prometa na aerodromu – ta je definirana v </w:t>
      </w:r>
      <w:r w:rsidRPr="00AA2738">
        <w:rPr>
          <w:rFonts w:cs="Arial"/>
          <w:sz w:val="20"/>
          <w:szCs w:val="20"/>
        </w:rPr>
        <w:t>Operativno-tehnični zahtevi o vzpostavitvi cone prometa na aerodromu (Uradni list RS, št. 57/24 in 85/24 – ZLet-1)</w:t>
      </w:r>
      <w:r>
        <w:rPr>
          <w:rFonts w:cs="Arial"/>
          <w:sz w:val="20"/>
          <w:szCs w:val="20"/>
        </w:rPr>
        <w:t xml:space="preserve"> in se uporablja na letališčih, na katerih </w:t>
      </w:r>
      <w:r w:rsidRPr="00AA2738">
        <w:rPr>
          <w:rFonts w:cs="Arial"/>
          <w:sz w:val="20"/>
          <w:szCs w:val="20"/>
        </w:rPr>
        <w:t>se ne zagotavlja služb zračnega prometa</w:t>
      </w:r>
      <w:r>
        <w:rPr>
          <w:rFonts w:cs="Arial"/>
          <w:sz w:val="20"/>
          <w:szCs w:val="20"/>
        </w:rPr>
        <w:t xml:space="preserve">. Na tem območjih se zahteva soglasje obratovalca letališča, s čimer se zagotavlja </w:t>
      </w:r>
      <w:r w:rsidRPr="00E5363F">
        <w:rPr>
          <w:rFonts w:cs="Arial"/>
          <w:sz w:val="20"/>
          <w:szCs w:val="20"/>
        </w:rPr>
        <w:t>varen vzlet in pristanek</w:t>
      </w:r>
      <w:r>
        <w:rPr>
          <w:rFonts w:cs="Arial"/>
          <w:sz w:val="20"/>
          <w:szCs w:val="20"/>
        </w:rPr>
        <w:t xml:space="preserve"> oziroma letenje naprav v bližini takšnih letališč</w:t>
      </w:r>
      <w:r w:rsidRPr="00E5363F">
        <w:rPr>
          <w:rFonts w:cs="Arial"/>
          <w:sz w:val="20"/>
          <w:szCs w:val="20"/>
        </w:rPr>
        <w:t>.</w:t>
      </w:r>
    </w:p>
    <w:p w14:paraId="10E3B507" w14:textId="77777777" w:rsidR="00F23EE0" w:rsidRPr="00E5363F" w:rsidRDefault="00F23EE0" w:rsidP="00F23EE0">
      <w:pPr>
        <w:tabs>
          <w:tab w:val="left" w:pos="567"/>
        </w:tabs>
        <w:rPr>
          <w:rFonts w:cs="Arial"/>
          <w:sz w:val="20"/>
          <w:szCs w:val="20"/>
        </w:rPr>
      </w:pPr>
      <w:r>
        <w:rPr>
          <w:rFonts w:cs="Arial"/>
          <w:sz w:val="20"/>
          <w:szCs w:val="20"/>
        </w:rPr>
        <w:t xml:space="preserve">Določeno je tudi, da se v primerih čelnega približevanja, približevanja ali prehitevanja naprav, upoštevajo splošna pravila VFR letenja, ki so določena z </w:t>
      </w:r>
      <w:r w:rsidRPr="006B5ABA">
        <w:rPr>
          <w:rFonts w:cs="Arial"/>
          <w:sz w:val="20"/>
          <w:szCs w:val="20"/>
        </w:rPr>
        <w:t>Izvedben</w:t>
      </w:r>
      <w:r>
        <w:rPr>
          <w:rFonts w:cs="Arial"/>
          <w:sz w:val="20"/>
          <w:szCs w:val="20"/>
        </w:rPr>
        <w:t>o</w:t>
      </w:r>
      <w:r w:rsidRPr="006B5ABA">
        <w:rPr>
          <w:rFonts w:cs="Arial"/>
          <w:sz w:val="20"/>
          <w:szCs w:val="20"/>
        </w:rPr>
        <w:t xml:space="preserve"> uredb</w:t>
      </w:r>
      <w:r>
        <w:rPr>
          <w:rFonts w:cs="Arial"/>
          <w:sz w:val="20"/>
          <w:szCs w:val="20"/>
        </w:rPr>
        <w:t>o</w:t>
      </w:r>
      <w:r w:rsidRPr="006B5ABA">
        <w:rPr>
          <w:rFonts w:cs="Arial"/>
          <w:sz w:val="20"/>
          <w:szCs w:val="20"/>
        </w:rPr>
        <w:t xml:space="preserve"> Komisije (EU) št. 923/2012 z dne 26. septembra 2012 o določitvi skupnih pravil letenja in operativnih določb v zvezi z navigacijskimi službami in postopki zračnega prometa ter spremembi Izvedbene uredbe (EU) št. 1035/2011 in uredb (ES) št. 1265/2007, (ES) št. 1794/2006, (ES) št. 730/2006, (ES) št. 1033/2006 in (EU) št. 255/2010</w:t>
      </w:r>
      <w:r>
        <w:rPr>
          <w:rFonts w:cs="Arial"/>
          <w:sz w:val="20"/>
          <w:szCs w:val="20"/>
        </w:rPr>
        <w:t xml:space="preserve"> </w:t>
      </w:r>
      <w:r w:rsidRPr="006B5ABA">
        <w:rPr>
          <w:rFonts w:cs="Arial"/>
          <w:sz w:val="20"/>
          <w:szCs w:val="20"/>
        </w:rPr>
        <w:t>(UL L 281 13.10.2012, str. 1)</w:t>
      </w:r>
      <w:r>
        <w:rPr>
          <w:rFonts w:cs="Arial"/>
          <w:sz w:val="20"/>
          <w:szCs w:val="20"/>
        </w:rPr>
        <w:t xml:space="preserve">, zadnjič spremenjeno z </w:t>
      </w:r>
      <w:r w:rsidRPr="006B5ABA">
        <w:rPr>
          <w:rFonts w:cs="Arial"/>
          <w:sz w:val="20"/>
          <w:szCs w:val="20"/>
        </w:rPr>
        <w:t>Izvedben</w:t>
      </w:r>
      <w:r>
        <w:rPr>
          <w:rFonts w:cs="Arial"/>
          <w:sz w:val="20"/>
          <w:szCs w:val="20"/>
        </w:rPr>
        <w:t>o</w:t>
      </w:r>
      <w:r w:rsidRPr="006B5ABA">
        <w:rPr>
          <w:rFonts w:cs="Arial"/>
          <w:sz w:val="20"/>
          <w:szCs w:val="20"/>
        </w:rPr>
        <w:t xml:space="preserve"> uredb</w:t>
      </w:r>
      <w:r>
        <w:rPr>
          <w:rFonts w:cs="Arial"/>
          <w:sz w:val="20"/>
          <w:szCs w:val="20"/>
        </w:rPr>
        <w:t>o</w:t>
      </w:r>
      <w:r w:rsidRPr="006B5ABA">
        <w:rPr>
          <w:rFonts w:cs="Arial"/>
          <w:sz w:val="20"/>
          <w:szCs w:val="20"/>
        </w:rPr>
        <w:t xml:space="preserve"> Komisije (EU) 2024/1111 z dne 10. aprila 2024 o spremembi Uredbe (EU) št. 1178/2011, Izvedbene uredbe (EU) št. 923/2012, Uredbe (EU) št. 965/2012 in Izvedbene uredbe (EU) 2017/373 v zvezi z določitvijo zahtev za upravljanje zrakoplovov s posadko, ki imajo zmogljivost navpičnega vzletanja in pristajanja</w:t>
      </w:r>
      <w:r>
        <w:rPr>
          <w:rFonts w:cs="Arial"/>
          <w:sz w:val="20"/>
          <w:szCs w:val="20"/>
        </w:rPr>
        <w:t xml:space="preserve"> (</w:t>
      </w:r>
      <w:r w:rsidRPr="006B5ABA">
        <w:rPr>
          <w:rFonts w:cs="Arial"/>
          <w:sz w:val="20"/>
          <w:szCs w:val="20"/>
        </w:rPr>
        <w:t>UL L</w:t>
      </w:r>
      <w:r>
        <w:rPr>
          <w:rFonts w:cs="Arial"/>
          <w:sz w:val="20"/>
          <w:szCs w:val="20"/>
        </w:rPr>
        <w:t xml:space="preserve"> št.</w:t>
      </w:r>
      <w:r w:rsidRPr="006B5ABA">
        <w:rPr>
          <w:rFonts w:cs="Arial"/>
          <w:sz w:val="20"/>
          <w:szCs w:val="20"/>
        </w:rPr>
        <w:t xml:space="preserve"> 2024/1111</w:t>
      </w:r>
      <w:r>
        <w:rPr>
          <w:rFonts w:cs="Arial"/>
          <w:sz w:val="20"/>
          <w:szCs w:val="20"/>
        </w:rPr>
        <w:t xml:space="preserve"> z dne</w:t>
      </w:r>
      <w:r w:rsidRPr="006B5ABA">
        <w:rPr>
          <w:rFonts w:cs="Arial"/>
          <w:sz w:val="20"/>
          <w:szCs w:val="20"/>
        </w:rPr>
        <w:t xml:space="preserve"> 23.5.2024</w:t>
      </w:r>
      <w:r>
        <w:rPr>
          <w:rFonts w:cs="Arial"/>
          <w:sz w:val="20"/>
          <w:szCs w:val="20"/>
        </w:rPr>
        <w:t>).</w:t>
      </w:r>
    </w:p>
    <w:p w14:paraId="0AA4915B" w14:textId="77777777" w:rsidR="00F23EE0" w:rsidRPr="009B6D34" w:rsidRDefault="00F23EE0" w:rsidP="00F23EE0">
      <w:pPr>
        <w:tabs>
          <w:tab w:val="left" w:pos="567"/>
        </w:tabs>
        <w:rPr>
          <w:rFonts w:cs="Arial"/>
          <w:sz w:val="20"/>
          <w:szCs w:val="20"/>
          <w:highlight w:val="yellow"/>
        </w:rPr>
      </w:pPr>
    </w:p>
    <w:p w14:paraId="6669124B" w14:textId="77777777" w:rsidR="00F23EE0" w:rsidRPr="00862E62" w:rsidRDefault="00F23EE0" w:rsidP="00F23EE0">
      <w:pPr>
        <w:tabs>
          <w:tab w:val="left" w:pos="567"/>
        </w:tabs>
        <w:rPr>
          <w:rFonts w:cs="Arial"/>
          <w:b/>
          <w:bCs/>
          <w:sz w:val="20"/>
          <w:szCs w:val="20"/>
        </w:rPr>
      </w:pPr>
      <w:r w:rsidRPr="00862E62">
        <w:rPr>
          <w:rFonts w:cs="Arial"/>
          <w:b/>
          <w:bCs/>
          <w:sz w:val="20"/>
          <w:szCs w:val="20"/>
        </w:rPr>
        <w:t>K 13. členu (oprema)</w:t>
      </w:r>
    </w:p>
    <w:p w14:paraId="67EFB6F6" w14:textId="77777777" w:rsidR="00F23EE0" w:rsidRPr="00862E62" w:rsidRDefault="00F23EE0" w:rsidP="00F23EE0">
      <w:pPr>
        <w:tabs>
          <w:tab w:val="left" w:pos="567"/>
        </w:tabs>
        <w:rPr>
          <w:rFonts w:cs="Arial"/>
          <w:sz w:val="20"/>
          <w:szCs w:val="20"/>
        </w:rPr>
      </w:pPr>
      <w:r w:rsidRPr="00862E62">
        <w:rPr>
          <w:rFonts w:cs="Arial"/>
          <w:sz w:val="20"/>
          <w:szCs w:val="20"/>
        </w:rPr>
        <w:t>Vsebino tega člena je urejal 21. člen prejšnje uredbe. Člen je spremenjen v delu uporabe naprave za spremljanje višine. Naprava za spremljanje višine je vsaka programska ali stojna oprema, namensko razvita za prosto letenje, ki meri višino s pomočjo barometra ali GPS sprejemnika.</w:t>
      </w:r>
    </w:p>
    <w:p w14:paraId="724AF4E6" w14:textId="77777777" w:rsidR="00F23EE0" w:rsidRPr="00A971C4" w:rsidRDefault="00F23EE0" w:rsidP="00F23EE0">
      <w:pPr>
        <w:tabs>
          <w:tab w:val="left" w:pos="567"/>
        </w:tabs>
        <w:rPr>
          <w:rFonts w:cs="Arial"/>
          <w:sz w:val="20"/>
          <w:szCs w:val="20"/>
        </w:rPr>
      </w:pPr>
    </w:p>
    <w:p w14:paraId="40A20D39" w14:textId="77777777" w:rsidR="00F23EE0" w:rsidRPr="00A971C4" w:rsidRDefault="00F23EE0" w:rsidP="00F23EE0">
      <w:pPr>
        <w:tabs>
          <w:tab w:val="left" w:pos="567"/>
        </w:tabs>
        <w:rPr>
          <w:rFonts w:cs="Arial"/>
          <w:b/>
          <w:bCs/>
          <w:sz w:val="20"/>
          <w:szCs w:val="20"/>
        </w:rPr>
      </w:pPr>
      <w:r w:rsidRPr="00A971C4">
        <w:rPr>
          <w:rFonts w:cs="Arial"/>
          <w:b/>
          <w:bCs/>
          <w:sz w:val="20"/>
          <w:szCs w:val="20"/>
        </w:rPr>
        <w:t>K 14. členu (letenje v primeru usposabljanja)</w:t>
      </w:r>
    </w:p>
    <w:p w14:paraId="23E20C51" w14:textId="77777777" w:rsidR="00F23EE0" w:rsidRPr="00A971C4" w:rsidRDefault="00F23EE0" w:rsidP="00F23EE0">
      <w:pPr>
        <w:tabs>
          <w:tab w:val="left" w:pos="567"/>
        </w:tabs>
        <w:rPr>
          <w:rFonts w:cs="Arial"/>
          <w:sz w:val="20"/>
          <w:szCs w:val="20"/>
        </w:rPr>
      </w:pPr>
      <w:r w:rsidRPr="00A971C4">
        <w:rPr>
          <w:rFonts w:cs="Arial"/>
          <w:sz w:val="20"/>
          <w:szCs w:val="20"/>
        </w:rPr>
        <w:t>Člen določa, da mora letenje z napravo v primeru usposabljanja spremljati učitelj letenja, ki mora imeti dovoljenje pilota naprave. Določene so tudi naloge učitelja letenja pri usposabljanju učencev. Vsebino tega člena je urejal 22. člen prejšnje uredbe. Nalog vodje letenja v primeru letalskih tekmovanj ali letalskih prireditev, ki so bile prav tako opredeljene v 22. členu prejšnje uredbe, ta uredba ne ureja, saj je področje letalskih tekmovanj in letalskih prireditev celovito urejeno s Pravilnikom o letalskih prireditvah in letalskih tekmovanjih(Uradni list RS, št. 47/22 in 85/24 – ZLet-1).</w:t>
      </w:r>
    </w:p>
    <w:p w14:paraId="31FF3347" w14:textId="77777777" w:rsidR="00F23EE0" w:rsidRPr="009B6D34" w:rsidRDefault="00F23EE0" w:rsidP="00F23EE0">
      <w:pPr>
        <w:tabs>
          <w:tab w:val="left" w:pos="567"/>
        </w:tabs>
        <w:rPr>
          <w:rFonts w:cs="Arial"/>
          <w:sz w:val="20"/>
          <w:szCs w:val="20"/>
          <w:highlight w:val="yellow"/>
        </w:rPr>
      </w:pPr>
    </w:p>
    <w:p w14:paraId="265EF8F2" w14:textId="77777777" w:rsidR="00F23EE0" w:rsidRPr="006B4888" w:rsidRDefault="00F23EE0" w:rsidP="00F23EE0">
      <w:pPr>
        <w:tabs>
          <w:tab w:val="left" w:pos="567"/>
        </w:tabs>
        <w:rPr>
          <w:rFonts w:cs="Arial"/>
          <w:b/>
          <w:bCs/>
          <w:sz w:val="20"/>
          <w:szCs w:val="20"/>
        </w:rPr>
      </w:pPr>
      <w:r w:rsidRPr="006B4888">
        <w:rPr>
          <w:rFonts w:cs="Arial"/>
          <w:b/>
          <w:bCs/>
          <w:sz w:val="20"/>
          <w:szCs w:val="20"/>
        </w:rPr>
        <w:t>K 15. členu (letenje s tandem napravo)</w:t>
      </w:r>
    </w:p>
    <w:p w14:paraId="248120B3" w14:textId="77777777" w:rsidR="00F23EE0" w:rsidRPr="006B4888" w:rsidRDefault="00F23EE0" w:rsidP="00F23EE0">
      <w:pPr>
        <w:tabs>
          <w:tab w:val="left" w:pos="567"/>
        </w:tabs>
        <w:rPr>
          <w:rFonts w:cs="Arial"/>
          <w:sz w:val="20"/>
          <w:szCs w:val="20"/>
        </w:rPr>
      </w:pPr>
      <w:r w:rsidRPr="006B4888">
        <w:rPr>
          <w:rFonts w:cs="Arial"/>
          <w:sz w:val="20"/>
          <w:szCs w:val="20"/>
        </w:rPr>
        <w:t xml:space="preserve">V tem členu se ureja letenje s tandem napravami. Prvi odstavek določa, da mora pri letenju s tandem napravo pilot naprave sopotnika pripraviti na let in mu podati varnostna navodila pred letom. Navedeno </w:t>
      </w:r>
      <w:r w:rsidRPr="006B4888">
        <w:rPr>
          <w:rFonts w:cs="Arial"/>
          <w:sz w:val="20"/>
          <w:szCs w:val="20"/>
        </w:rPr>
        <w:lastRenderedPageBreak/>
        <w:t xml:space="preserve">določilo se nanaša na nekomercialno letenje s tandem napravo in je bilo v prejšnji uredbi urejeno v 16. členu. Nadaljnji odstavki (drugi do šesti) pa urejajo izvajanje dejavnosti </w:t>
      </w:r>
      <w:r>
        <w:rPr>
          <w:rFonts w:cs="Arial"/>
          <w:sz w:val="20"/>
          <w:szCs w:val="20"/>
        </w:rPr>
        <w:t xml:space="preserve">zračnega </w:t>
      </w:r>
      <w:r w:rsidRPr="006B4888">
        <w:rPr>
          <w:rFonts w:cs="Arial"/>
          <w:sz w:val="20"/>
          <w:szCs w:val="20"/>
        </w:rPr>
        <w:t>prevoza potnikov s tandem jadralnimi padali in tandem jadralnimi zmaji (</w:t>
      </w:r>
      <w:proofErr w:type="spellStart"/>
      <w:r w:rsidRPr="006B4888">
        <w:rPr>
          <w:rFonts w:cs="Arial"/>
          <w:sz w:val="20"/>
          <w:szCs w:val="20"/>
        </w:rPr>
        <w:t>t.i</w:t>
      </w:r>
      <w:proofErr w:type="spellEnd"/>
      <w:r w:rsidRPr="006B4888">
        <w:rPr>
          <w:rFonts w:cs="Arial"/>
          <w:sz w:val="20"/>
          <w:szCs w:val="20"/>
        </w:rPr>
        <w:t>. komercialno letenje, ki ga je možno izvajati s tandem jadralnimi zmaji in tandem jadralnimi padali). Operator mora za izvajanje komercialne dejavnosti pridobiti dovoljenje agencije.</w:t>
      </w:r>
    </w:p>
    <w:p w14:paraId="08D04321" w14:textId="77777777" w:rsidR="00F23EE0" w:rsidRPr="006B4888" w:rsidRDefault="00F23EE0" w:rsidP="00F23EE0">
      <w:pPr>
        <w:tabs>
          <w:tab w:val="left" w:pos="567"/>
        </w:tabs>
        <w:rPr>
          <w:rFonts w:cs="Arial"/>
          <w:sz w:val="20"/>
          <w:szCs w:val="20"/>
        </w:rPr>
      </w:pPr>
      <w:r w:rsidRPr="006B4888">
        <w:rPr>
          <w:rFonts w:cs="Arial"/>
          <w:sz w:val="20"/>
          <w:szCs w:val="20"/>
        </w:rPr>
        <w:t xml:space="preserve">Operator mora ves čas izvajanja dejavnosti imeti: operativne postopke in omejitve za zagotavljanje varnega izvajanja tandemskih poletov, usposobljeno in preverjeno osebje, ustrezno, primerno in vzdrževano opremo, zavarovanje potnikov in dokazilo o sklenjeni pogodbi o </w:t>
      </w:r>
      <w:r>
        <w:rPr>
          <w:rFonts w:cs="Arial"/>
          <w:sz w:val="20"/>
          <w:szCs w:val="20"/>
        </w:rPr>
        <w:t xml:space="preserve">zračnem </w:t>
      </w:r>
      <w:r w:rsidRPr="006B4888">
        <w:rPr>
          <w:rFonts w:cs="Arial"/>
          <w:sz w:val="20"/>
          <w:szCs w:val="20"/>
        </w:rPr>
        <w:t>prevozu potnikov (vozovnico). Pilot tandem jadralnega padala ali pilot tandem jadralnega zmaja pa mora pri izvajanju te komercialne dejavnosti uporabljati operativne postopke in omejitve za zagotavljanje varnega izvajanja tandemskih poletov v vseh fazah poleta, kot jih določi operator. Pilot mora pri tem imeti pri sebi kopijo veljavnega dovoljenja agencije, ki ga operator pridobi za izvajanje komercialne dejavnosti.</w:t>
      </w:r>
    </w:p>
    <w:p w14:paraId="38AC0322" w14:textId="77777777" w:rsidR="00F23EE0" w:rsidRPr="006B4888" w:rsidRDefault="00F23EE0" w:rsidP="00F23EE0">
      <w:pPr>
        <w:tabs>
          <w:tab w:val="left" w:pos="567"/>
        </w:tabs>
        <w:rPr>
          <w:rFonts w:cs="Arial"/>
          <w:sz w:val="20"/>
          <w:szCs w:val="20"/>
        </w:rPr>
      </w:pPr>
      <w:r w:rsidRPr="006B4888">
        <w:rPr>
          <w:rFonts w:cs="Arial"/>
          <w:sz w:val="20"/>
          <w:szCs w:val="20"/>
        </w:rPr>
        <w:t>Agencija podrobneje določi zahteve za pridobitev dovoljenja (zahteve za operatorja in pilota) v operativno tehnični zahtevi (OTZ).</w:t>
      </w:r>
    </w:p>
    <w:p w14:paraId="3A010765" w14:textId="77777777" w:rsidR="00F23EE0" w:rsidRPr="006B4888" w:rsidRDefault="00F23EE0" w:rsidP="00F23EE0">
      <w:pPr>
        <w:tabs>
          <w:tab w:val="left" w:pos="567"/>
        </w:tabs>
        <w:rPr>
          <w:rFonts w:cs="Arial"/>
          <w:sz w:val="20"/>
          <w:szCs w:val="20"/>
        </w:rPr>
      </w:pPr>
      <w:r w:rsidRPr="006B4888">
        <w:rPr>
          <w:rFonts w:cs="Arial"/>
          <w:sz w:val="20"/>
          <w:szCs w:val="20"/>
        </w:rPr>
        <w:t xml:space="preserve">Komercialno letenje s tandem jadralnimi padali in zmaji se tako na novo ureja v tej uredbi, vključuje tudi zahtevo po zavarovanju. Predhodno se je področje urejalo samo v Operativno-tehnični zahtevi za opravljanje zračnega prevoza potnikov z jadralnimi padali in jadralnimi zmaji(Uradni list RS, št. 73/12 in 85/24 – ZLet-1). </w:t>
      </w:r>
    </w:p>
    <w:p w14:paraId="54857193" w14:textId="77777777" w:rsidR="00F23EE0" w:rsidRPr="006B4888" w:rsidRDefault="00F23EE0" w:rsidP="00F23EE0">
      <w:pPr>
        <w:tabs>
          <w:tab w:val="left" w:pos="567"/>
        </w:tabs>
        <w:rPr>
          <w:rFonts w:cs="Arial"/>
          <w:sz w:val="20"/>
          <w:szCs w:val="20"/>
        </w:rPr>
      </w:pPr>
      <w:r w:rsidRPr="006B4888">
        <w:rPr>
          <w:rFonts w:cs="Arial"/>
          <w:sz w:val="20"/>
          <w:szCs w:val="20"/>
        </w:rPr>
        <w:t>Z uvedbo tega člena, se dejansko definira podlaga za operativno tehnično zahtevo (OTZ). Dodatno se določijo tudi kazenske določbe. Glede na to, da s strani zainteresirane javnosti ni bilo predlogov glede spremembe vsebine veljavnega OTZ, niti agencija ni zaznala potrebe po spremembi, bo vsebina OTZ zaenkrat ostala enaka oziroma se bo spremenila, ko bo nastala potreba za to.</w:t>
      </w:r>
    </w:p>
    <w:p w14:paraId="1E6303F9" w14:textId="77777777" w:rsidR="00F23EE0" w:rsidRPr="009B6D34" w:rsidRDefault="00F23EE0" w:rsidP="00F23EE0">
      <w:pPr>
        <w:tabs>
          <w:tab w:val="left" w:pos="567"/>
        </w:tabs>
        <w:rPr>
          <w:rFonts w:cs="Arial"/>
          <w:sz w:val="20"/>
          <w:szCs w:val="20"/>
          <w:highlight w:val="yellow"/>
        </w:rPr>
      </w:pPr>
    </w:p>
    <w:p w14:paraId="579C2CB1" w14:textId="77777777" w:rsidR="00F23EE0" w:rsidRPr="00487C52" w:rsidRDefault="00F23EE0" w:rsidP="00F23EE0">
      <w:pPr>
        <w:tabs>
          <w:tab w:val="left" w:pos="567"/>
        </w:tabs>
        <w:rPr>
          <w:rFonts w:cs="Arial"/>
          <w:b/>
          <w:bCs/>
          <w:sz w:val="20"/>
          <w:szCs w:val="20"/>
        </w:rPr>
      </w:pPr>
      <w:r w:rsidRPr="00487C52">
        <w:rPr>
          <w:rFonts w:cs="Arial"/>
          <w:b/>
          <w:bCs/>
          <w:sz w:val="20"/>
          <w:szCs w:val="20"/>
        </w:rPr>
        <w:t>K 16. členu (pogoji za usposabljanje)</w:t>
      </w:r>
    </w:p>
    <w:p w14:paraId="1D6B55D9" w14:textId="77777777" w:rsidR="00F23EE0" w:rsidRPr="00487C52" w:rsidRDefault="00F23EE0" w:rsidP="00F23EE0">
      <w:pPr>
        <w:tabs>
          <w:tab w:val="left" w:pos="567"/>
        </w:tabs>
        <w:rPr>
          <w:rFonts w:cs="Arial"/>
          <w:sz w:val="20"/>
          <w:szCs w:val="20"/>
        </w:rPr>
      </w:pPr>
      <w:r w:rsidRPr="00487C52">
        <w:rPr>
          <w:rFonts w:cs="Arial"/>
          <w:sz w:val="20"/>
          <w:szCs w:val="20"/>
        </w:rPr>
        <w:t xml:space="preserve">Določeni so pogoji za usposabljanje pilotov naprav za prosto letenje, ki so bili v prejšnji uredbi določeni v 24. členu. Pogoji ostajajo enaki, z novo uredbo pa ni več potrebna overitev pisnega soglasja staršev v primeru, da je oseba, ki se usposablja, mlajša od 18 let. </w:t>
      </w:r>
    </w:p>
    <w:p w14:paraId="39C92D9D" w14:textId="77777777" w:rsidR="00F23EE0" w:rsidRPr="00487C52" w:rsidRDefault="00F23EE0" w:rsidP="00F23EE0">
      <w:pPr>
        <w:tabs>
          <w:tab w:val="left" w:pos="567"/>
        </w:tabs>
        <w:rPr>
          <w:rFonts w:cs="Arial"/>
          <w:sz w:val="20"/>
          <w:szCs w:val="20"/>
        </w:rPr>
      </w:pPr>
      <w:r w:rsidRPr="00487C52">
        <w:rPr>
          <w:rFonts w:cs="Arial"/>
          <w:sz w:val="20"/>
          <w:szCs w:val="20"/>
        </w:rPr>
        <w:t>Usposabljanje za pilote naprav se opravlja po programu usposabljanja za posamezne vrste naprav, ki se določijo po postopku, določenem z zakonom, ki ureja letalstvo.</w:t>
      </w:r>
    </w:p>
    <w:p w14:paraId="75E7BA52" w14:textId="77777777" w:rsidR="00F23EE0" w:rsidRPr="00487C52" w:rsidRDefault="00F23EE0" w:rsidP="00F23EE0">
      <w:pPr>
        <w:tabs>
          <w:tab w:val="left" w:pos="567"/>
        </w:tabs>
        <w:rPr>
          <w:rFonts w:cs="Arial"/>
          <w:sz w:val="20"/>
          <w:szCs w:val="20"/>
        </w:rPr>
      </w:pPr>
    </w:p>
    <w:p w14:paraId="55E3D745" w14:textId="77777777" w:rsidR="00F23EE0" w:rsidRPr="00487C52" w:rsidRDefault="00F23EE0" w:rsidP="00F23EE0">
      <w:pPr>
        <w:tabs>
          <w:tab w:val="left" w:pos="567"/>
        </w:tabs>
        <w:rPr>
          <w:rFonts w:cs="Arial"/>
          <w:b/>
          <w:bCs/>
          <w:sz w:val="20"/>
          <w:szCs w:val="20"/>
        </w:rPr>
      </w:pPr>
      <w:r w:rsidRPr="00487C52">
        <w:rPr>
          <w:rFonts w:cs="Arial"/>
          <w:b/>
          <w:bCs/>
          <w:sz w:val="20"/>
          <w:szCs w:val="20"/>
        </w:rPr>
        <w:t>K 17. členu (pravila in pogoji za opravljanje izpita)</w:t>
      </w:r>
    </w:p>
    <w:p w14:paraId="20C65918" w14:textId="77777777" w:rsidR="00F23EE0" w:rsidRPr="00487C52" w:rsidRDefault="00F23EE0" w:rsidP="00F23EE0">
      <w:pPr>
        <w:tabs>
          <w:tab w:val="left" w:pos="567"/>
        </w:tabs>
        <w:rPr>
          <w:rFonts w:cs="Arial"/>
          <w:sz w:val="20"/>
          <w:szCs w:val="20"/>
        </w:rPr>
      </w:pPr>
      <w:r w:rsidRPr="00487C52">
        <w:rPr>
          <w:rFonts w:cs="Arial"/>
          <w:sz w:val="20"/>
          <w:szCs w:val="20"/>
        </w:rPr>
        <w:t>Vsebino tega člena je urejal 25. člen prejšnje uredbe. Besedilu je dodana zahteva za predložitev priporočila pred opravljanjem izpita. Pri tem gre za potrditev, da je kandidat opravil tečaj in je usposobljen in kompetenten za opravljanje izpita (to pomeni, da je opravil vse vaje po učnem načrtu na ustreznem nivoju dokazanega znanja oziroma kompetenc), kar potrdi učitelj ustrezne naprave.</w:t>
      </w:r>
    </w:p>
    <w:p w14:paraId="7454BE30" w14:textId="77777777" w:rsidR="00F23EE0" w:rsidRPr="00487C52" w:rsidRDefault="00F23EE0" w:rsidP="00F23EE0">
      <w:pPr>
        <w:tabs>
          <w:tab w:val="left" w:pos="567"/>
        </w:tabs>
        <w:rPr>
          <w:rFonts w:cs="Arial"/>
          <w:sz w:val="20"/>
          <w:szCs w:val="20"/>
        </w:rPr>
      </w:pPr>
      <w:r w:rsidRPr="00487C52">
        <w:rPr>
          <w:rFonts w:cs="Arial"/>
          <w:sz w:val="20"/>
          <w:szCs w:val="20"/>
        </w:rPr>
        <w:t>Pred pristopom k (teoretičnem) izpitu to priporočilo ne sme biti starejše od 12 mesecev, kar pomeni, da mora kandidat za izpit v roku 12 mesecev pristopiti k teoretičnemu izpitu. Obdobje, ki je opredeljeno zagotavlja, da kandidat na ustrezni ravni še dokaže osvojeno znanje, ki ga je pridobil na tečaju. V primeru, da kandidat v tem obdobju ne pristopi k teoretičnemu izpitu, mora opraviti osvežitveno usposabljanje pri učitelju letenja z napravo. Po osvežitvenem usposabljanju prične rok 12 mesecev ponovno teči.</w:t>
      </w:r>
    </w:p>
    <w:p w14:paraId="72113AC9" w14:textId="77777777" w:rsidR="00F23EE0" w:rsidRPr="00487C52" w:rsidRDefault="00F23EE0" w:rsidP="00F23EE0">
      <w:pPr>
        <w:tabs>
          <w:tab w:val="left" w:pos="567"/>
        </w:tabs>
        <w:rPr>
          <w:rFonts w:cs="Arial"/>
          <w:sz w:val="20"/>
          <w:szCs w:val="20"/>
        </w:rPr>
      </w:pPr>
      <w:r w:rsidRPr="00487C52">
        <w:rPr>
          <w:rFonts w:cs="Arial"/>
          <w:sz w:val="20"/>
          <w:szCs w:val="20"/>
        </w:rPr>
        <w:t>Ko kandidat uspešno opravi teoretični izpit, mora k praktičnemu delu pristopiti v roku 6 mesecev, sicer mora ponovno opravljati teoretični del izpita.</w:t>
      </w:r>
    </w:p>
    <w:p w14:paraId="1A091AE5" w14:textId="77777777" w:rsidR="00F23EE0" w:rsidRPr="009B6D34" w:rsidRDefault="00F23EE0" w:rsidP="00F23EE0">
      <w:pPr>
        <w:tabs>
          <w:tab w:val="left" w:pos="567"/>
        </w:tabs>
        <w:rPr>
          <w:rFonts w:cs="Arial"/>
          <w:sz w:val="20"/>
          <w:szCs w:val="20"/>
          <w:highlight w:val="yellow"/>
        </w:rPr>
      </w:pPr>
    </w:p>
    <w:p w14:paraId="6A598FFE" w14:textId="77777777" w:rsidR="00F23EE0" w:rsidRPr="004E3741" w:rsidRDefault="00F23EE0" w:rsidP="00F23EE0">
      <w:pPr>
        <w:tabs>
          <w:tab w:val="left" w:pos="567"/>
        </w:tabs>
        <w:rPr>
          <w:rFonts w:cs="Arial"/>
          <w:b/>
          <w:bCs/>
          <w:sz w:val="20"/>
          <w:szCs w:val="20"/>
        </w:rPr>
      </w:pPr>
      <w:r w:rsidRPr="004E3741">
        <w:rPr>
          <w:rFonts w:cs="Arial"/>
          <w:b/>
          <w:bCs/>
          <w:sz w:val="20"/>
          <w:szCs w:val="20"/>
        </w:rPr>
        <w:t>K 18. členu (izpit pilota naprave)</w:t>
      </w:r>
    </w:p>
    <w:p w14:paraId="08F5E416" w14:textId="77777777" w:rsidR="00F23EE0" w:rsidRPr="004E3741" w:rsidRDefault="00F23EE0" w:rsidP="00F23EE0">
      <w:pPr>
        <w:tabs>
          <w:tab w:val="left" w:pos="567"/>
        </w:tabs>
        <w:rPr>
          <w:rFonts w:cs="Arial"/>
          <w:sz w:val="20"/>
          <w:szCs w:val="20"/>
        </w:rPr>
      </w:pPr>
      <w:r w:rsidRPr="004E3741">
        <w:rPr>
          <w:rFonts w:cs="Arial"/>
          <w:sz w:val="20"/>
          <w:szCs w:val="20"/>
        </w:rPr>
        <w:t xml:space="preserve">Vsebino tega člena je urejal 26. člen prejšnje uredbe. Člen je preoblikovan, pri čemer je določena pravica in dolžnost izpitne komisije do vpogleda v zapise o usposabljanju kandidata. V zvezi s predmeti, sta določeni dve skupini predmetov, in sicer skupni in posebni predmeti. Skupni predmeti so tisti, ki so enaki za vse vrste naprav in tako kandidatu ni potrebno ponovno opravljati istih predmetov z enako vsebino, če želi pridobiti dovoljenje za drugo vrsto naprave. </w:t>
      </w:r>
    </w:p>
    <w:p w14:paraId="5C3BC72E" w14:textId="77777777" w:rsidR="00F23EE0" w:rsidRPr="004E3741" w:rsidRDefault="00F23EE0" w:rsidP="00F23EE0">
      <w:pPr>
        <w:tabs>
          <w:tab w:val="left" w:pos="567"/>
        </w:tabs>
        <w:rPr>
          <w:rFonts w:cs="Arial"/>
          <w:sz w:val="20"/>
          <w:szCs w:val="20"/>
        </w:rPr>
      </w:pPr>
      <w:r w:rsidRPr="004E3741">
        <w:rPr>
          <w:rFonts w:cs="Arial"/>
          <w:sz w:val="20"/>
          <w:szCs w:val="20"/>
        </w:rPr>
        <w:t>Posebni predmeti so vezani izključno na posebnosti vrste naprave, zato jih je potrebno opraviti za vsako vrsto naprave posebej. Način in izvajanje izpitov določi agencija z izdajo navodil oziroma podobnega pravnega akta, ki je v pristojnosti agencije.</w:t>
      </w:r>
    </w:p>
    <w:p w14:paraId="7C550979" w14:textId="77777777" w:rsidR="00F23EE0" w:rsidRPr="004E3741" w:rsidRDefault="00F23EE0" w:rsidP="00F23EE0">
      <w:pPr>
        <w:tabs>
          <w:tab w:val="left" w:pos="567"/>
        </w:tabs>
        <w:rPr>
          <w:rFonts w:cs="Arial"/>
          <w:sz w:val="20"/>
          <w:szCs w:val="20"/>
        </w:rPr>
      </w:pPr>
    </w:p>
    <w:p w14:paraId="65595806" w14:textId="77777777" w:rsidR="00F23EE0" w:rsidRPr="004E3741" w:rsidRDefault="00F23EE0" w:rsidP="00F23EE0">
      <w:pPr>
        <w:tabs>
          <w:tab w:val="left" w:pos="567"/>
        </w:tabs>
        <w:rPr>
          <w:rFonts w:cs="Arial"/>
          <w:b/>
          <w:bCs/>
          <w:sz w:val="20"/>
          <w:szCs w:val="20"/>
        </w:rPr>
      </w:pPr>
      <w:r w:rsidRPr="004E3741">
        <w:rPr>
          <w:rFonts w:cs="Arial"/>
          <w:b/>
          <w:bCs/>
          <w:sz w:val="20"/>
          <w:szCs w:val="20"/>
        </w:rPr>
        <w:t>K 19. členu (pilot naprave)</w:t>
      </w:r>
    </w:p>
    <w:p w14:paraId="2F92BBC4" w14:textId="77777777" w:rsidR="00F23EE0" w:rsidRPr="004E3741" w:rsidRDefault="00F23EE0" w:rsidP="00F23EE0">
      <w:pPr>
        <w:tabs>
          <w:tab w:val="left" w:pos="567"/>
        </w:tabs>
        <w:rPr>
          <w:rFonts w:cs="Arial"/>
          <w:sz w:val="20"/>
          <w:szCs w:val="20"/>
        </w:rPr>
      </w:pPr>
      <w:r w:rsidRPr="004E3741">
        <w:rPr>
          <w:rFonts w:cs="Arial"/>
          <w:sz w:val="20"/>
          <w:szCs w:val="20"/>
        </w:rPr>
        <w:t>Vsebino tega člena je urejal 27. člen prejšnje uredbe. V tej uredbi ni drugih sprememb, razen da se za pilote teh naprav ne zahteva več izpolnjevanje posebnih zdravstvenih pogojev. Gre namreč za enačenje s športom, kjer posebne zdravstvene zahteve niso predpisane. Glej tudi obrazložitve k 28. členu.</w:t>
      </w:r>
    </w:p>
    <w:p w14:paraId="2B3A2306" w14:textId="77777777" w:rsidR="00F23EE0" w:rsidRPr="004E3741" w:rsidRDefault="00F23EE0" w:rsidP="00F23EE0">
      <w:pPr>
        <w:tabs>
          <w:tab w:val="left" w:pos="567"/>
        </w:tabs>
        <w:rPr>
          <w:rFonts w:cs="Arial"/>
          <w:sz w:val="20"/>
          <w:szCs w:val="20"/>
        </w:rPr>
      </w:pPr>
    </w:p>
    <w:p w14:paraId="705E6855" w14:textId="77777777" w:rsidR="00F23EE0" w:rsidRPr="004E3741" w:rsidRDefault="00F23EE0" w:rsidP="00F23EE0">
      <w:pPr>
        <w:tabs>
          <w:tab w:val="left" w:pos="567"/>
        </w:tabs>
        <w:rPr>
          <w:rFonts w:cs="Arial"/>
          <w:b/>
          <w:bCs/>
          <w:sz w:val="20"/>
          <w:szCs w:val="20"/>
        </w:rPr>
      </w:pPr>
      <w:r w:rsidRPr="004E3741">
        <w:rPr>
          <w:rFonts w:cs="Arial"/>
          <w:b/>
          <w:bCs/>
          <w:sz w:val="20"/>
          <w:szCs w:val="20"/>
        </w:rPr>
        <w:t>K 20. členu (pooblastila - splošno)</w:t>
      </w:r>
    </w:p>
    <w:p w14:paraId="70D565D5" w14:textId="77777777" w:rsidR="00F23EE0" w:rsidRPr="004E3741" w:rsidRDefault="00F23EE0" w:rsidP="00F23EE0">
      <w:pPr>
        <w:tabs>
          <w:tab w:val="left" w:pos="567"/>
        </w:tabs>
        <w:rPr>
          <w:rFonts w:cs="Arial"/>
          <w:sz w:val="20"/>
          <w:szCs w:val="20"/>
        </w:rPr>
      </w:pPr>
      <w:r w:rsidRPr="004E3741">
        <w:rPr>
          <w:rFonts w:cs="Arial"/>
          <w:sz w:val="20"/>
          <w:szCs w:val="20"/>
        </w:rPr>
        <w:lastRenderedPageBreak/>
        <w:t>Vsebino tega člena je urejal 28. člen prejšnje uredbe. Člen je preoblikovan in vsebuje splošne določbe v zvezi s pooblastili, obdobje veljavnosti priporočila in veljavnosti pooblastila.</w:t>
      </w:r>
    </w:p>
    <w:p w14:paraId="45B09E61" w14:textId="77777777" w:rsidR="00F23EE0" w:rsidRPr="004E3741" w:rsidRDefault="00F23EE0" w:rsidP="00F23EE0">
      <w:pPr>
        <w:tabs>
          <w:tab w:val="left" w:pos="567"/>
        </w:tabs>
        <w:rPr>
          <w:rFonts w:cs="Arial"/>
          <w:sz w:val="20"/>
          <w:szCs w:val="20"/>
        </w:rPr>
      </w:pPr>
      <w:r w:rsidRPr="004E3741">
        <w:rPr>
          <w:rFonts w:cs="Arial"/>
          <w:sz w:val="20"/>
          <w:szCs w:val="20"/>
        </w:rPr>
        <w:t xml:space="preserve">Vsa pooblastila imajo neomejeno veljavnost, s čimer se poudari odgovornost imetnika dovoljenja, da izpolnjuje posebne pogoje za ohranjanje privilegijev posameznega pooblastila (ki so opredeljeni v posebnih določilih v 21. členu te uredbe). Pri tem gre tudi za zmanjšanje administrativnih bremen pri urejanju panoge, ki je povzeta po določbah Uredbe (EU) št. 2020/357 in Uredbe (EU) št. 2020/358, ki ureja pilote jadralnih letal in balonov. </w:t>
      </w:r>
    </w:p>
    <w:p w14:paraId="23B8CEC6" w14:textId="77777777" w:rsidR="00F23EE0" w:rsidRPr="004E3741" w:rsidRDefault="00F23EE0" w:rsidP="00F23EE0">
      <w:pPr>
        <w:tabs>
          <w:tab w:val="left" w:pos="567"/>
        </w:tabs>
        <w:rPr>
          <w:rFonts w:cs="Arial"/>
          <w:sz w:val="20"/>
          <w:szCs w:val="20"/>
        </w:rPr>
      </w:pPr>
      <w:r w:rsidRPr="004E3741">
        <w:rPr>
          <w:rFonts w:cs="Arial"/>
          <w:sz w:val="20"/>
          <w:szCs w:val="20"/>
        </w:rPr>
        <w:t>Nadalje člen določa na kakšen način mora pilot hraniti dokazila o izpolnjevanju pogojev za ohranjanje privilegijev pooblastila, kar se bo preverjalo pri izvedbi nadzora pri izvajanju uredbe.</w:t>
      </w:r>
    </w:p>
    <w:p w14:paraId="03E14C1D" w14:textId="77777777" w:rsidR="00F23EE0" w:rsidRPr="004E3741" w:rsidRDefault="00F23EE0" w:rsidP="00F23EE0">
      <w:pPr>
        <w:tabs>
          <w:tab w:val="left" w:pos="567"/>
        </w:tabs>
        <w:rPr>
          <w:rFonts w:cs="Arial"/>
          <w:sz w:val="20"/>
          <w:szCs w:val="20"/>
        </w:rPr>
      </w:pPr>
    </w:p>
    <w:p w14:paraId="7531A144" w14:textId="77777777" w:rsidR="00F23EE0" w:rsidRPr="0091162E" w:rsidRDefault="00F23EE0" w:rsidP="00F23EE0">
      <w:pPr>
        <w:tabs>
          <w:tab w:val="left" w:pos="567"/>
        </w:tabs>
        <w:rPr>
          <w:rFonts w:cs="Arial"/>
          <w:b/>
          <w:bCs/>
          <w:sz w:val="20"/>
          <w:szCs w:val="20"/>
        </w:rPr>
      </w:pPr>
      <w:r w:rsidRPr="0091162E">
        <w:rPr>
          <w:rFonts w:cs="Arial"/>
          <w:b/>
          <w:bCs/>
          <w:sz w:val="20"/>
          <w:szCs w:val="20"/>
        </w:rPr>
        <w:t>K 21. členu (pooblastilo učitelja letenja z napravo)</w:t>
      </w:r>
    </w:p>
    <w:p w14:paraId="0C049868" w14:textId="77777777" w:rsidR="00F23EE0" w:rsidRPr="0091162E" w:rsidRDefault="00F23EE0" w:rsidP="00F23EE0">
      <w:pPr>
        <w:tabs>
          <w:tab w:val="left" w:pos="567"/>
        </w:tabs>
        <w:rPr>
          <w:rFonts w:cs="Arial"/>
          <w:sz w:val="20"/>
          <w:szCs w:val="20"/>
        </w:rPr>
      </w:pPr>
      <w:r w:rsidRPr="0091162E">
        <w:rPr>
          <w:rFonts w:cs="Arial"/>
          <w:sz w:val="20"/>
          <w:szCs w:val="20"/>
        </w:rPr>
        <w:t>Vsebino tega člena sta urejala 28. in 29. člen prejšnje uredbe. Člen opredeljuje privilegije, posebne zahteve in ohranjanje privilegijev pooblastila učitelja letenja. Poleg pogojev, ki jih mora kandidat izpolnjevati, so opredeljene tudi kompetence učitelja letenja, ki jih mora pridobiti med usposabljanjem za učitelja letenja in pridobljene kompetence tudi prikazati pred izpitno komisijo.</w:t>
      </w:r>
    </w:p>
    <w:p w14:paraId="27577412" w14:textId="77777777" w:rsidR="00F23EE0" w:rsidRPr="0091162E" w:rsidRDefault="00F23EE0" w:rsidP="00F23EE0">
      <w:pPr>
        <w:tabs>
          <w:tab w:val="left" w:pos="567"/>
        </w:tabs>
        <w:rPr>
          <w:rFonts w:cs="Arial"/>
          <w:sz w:val="20"/>
          <w:szCs w:val="20"/>
        </w:rPr>
      </w:pPr>
      <w:r w:rsidRPr="0091162E">
        <w:rPr>
          <w:rFonts w:cs="Arial"/>
          <w:sz w:val="20"/>
          <w:szCs w:val="20"/>
        </w:rPr>
        <w:t xml:space="preserve">Glede na nov in drugačen koncept je bila zahteva po teoretičnih izpitih izbrisana. Koncept kompetenc učitelja je povzet po Uredbi Komisije (EU) št. 1178/2011 z dne 3. novembra 2011 o tehničnih zahtevah in upravnih postopkih za letalsko osebje v civilnem letalstvu v skladu z Uredbo (ES) št. 216/2008 Evropskega parlamenta in Sveta (UL L št. 311 z dne 25.11.2011, str. 1), </w:t>
      </w:r>
      <w:bookmarkStart w:id="2" w:name="_Hlk201153377"/>
      <w:r w:rsidRPr="0091162E">
        <w:rPr>
          <w:rFonts w:cs="Arial"/>
          <w:sz w:val="20"/>
          <w:szCs w:val="20"/>
        </w:rPr>
        <w:t>zadnjič spremenjeni z Izvedben</w:t>
      </w:r>
      <w:r>
        <w:rPr>
          <w:rFonts w:cs="Arial"/>
          <w:sz w:val="20"/>
          <w:szCs w:val="20"/>
        </w:rPr>
        <w:t>o</w:t>
      </w:r>
      <w:r w:rsidRPr="0091162E">
        <w:rPr>
          <w:rFonts w:cs="Arial"/>
          <w:sz w:val="20"/>
          <w:szCs w:val="20"/>
        </w:rPr>
        <w:t xml:space="preserve"> uredb</w:t>
      </w:r>
      <w:r>
        <w:rPr>
          <w:rFonts w:cs="Arial"/>
          <w:sz w:val="20"/>
          <w:szCs w:val="20"/>
        </w:rPr>
        <w:t>o</w:t>
      </w:r>
      <w:r w:rsidRPr="0091162E">
        <w:rPr>
          <w:rFonts w:cs="Arial"/>
          <w:sz w:val="20"/>
          <w:szCs w:val="20"/>
        </w:rPr>
        <w:t xml:space="preserve"> Komisije (EU) 2024/2857 z dne 11. novembra 2024 o popravku nekaterih jezikovnih različic Priloge I k Uredbi (EU) št. 1178/2011 o tehničnih zahtevah in upravnih postopkih za letalsko osebje v civilnem letalstvu v skladu z Uredbo (ES) št. 216/2008 Evropskega parlamenta in Sveta (UL L št. 2024/2857 z dne 12.11.2024) (v nadaljnjem besedilu: Uredba 1178/2011/EU)</w:t>
      </w:r>
      <w:bookmarkEnd w:id="2"/>
      <w:r w:rsidRPr="0091162E">
        <w:rPr>
          <w:rFonts w:cs="Arial"/>
          <w:sz w:val="20"/>
          <w:szCs w:val="20"/>
        </w:rPr>
        <w:t>, in sicer členu FCL.920, ki opisuje splošen kompetenčni model za učitelje, ki so vključeni v letalstvo.</w:t>
      </w:r>
    </w:p>
    <w:p w14:paraId="610CA968" w14:textId="77777777" w:rsidR="00F23EE0" w:rsidRPr="0091162E" w:rsidRDefault="00F23EE0" w:rsidP="00F23EE0">
      <w:pPr>
        <w:tabs>
          <w:tab w:val="left" w:pos="567"/>
        </w:tabs>
        <w:rPr>
          <w:rFonts w:cs="Arial"/>
          <w:sz w:val="20"/>
          <w:szCs w:val="20"/>
        </w:rPr>
      </w:pPr>
    </w:p>
    <w:p w14:paraId="3DCBF6F0" w14:textId="77777777" w:rsidR="00F23EE0" w:rsidRPr="0091162E" w:rsidRDefault="00F23EE0" w:rsidP="00F23EE0">
      <w:pPr>
        <w:tabs>
          <w:tab w:val="left" w:pos="567"/>
        </w:tabs>
        <w:rPr>
          <w:rFonts w:cs="Arial"/>
          <w:b/>
          <w:bCs/>
          <w:sz w:val="20"/>
          <w:szCs w:val="20"/>
        </w:rPr>
      </w:pPr>
      <w:r w:rsidRPr="0091162E">
        <w:rPr>
          <w:rFonts w:cs="Arial"/>
          <w:b/>
          <w:bCs/>
          <w:sz w:val="20"/>
          <w:szCs w:val="20"/>
        </w:rPr>
        <w:t>K 22. členu (pooblastilo pilota tandem naprave)</w:t>
      </w:r>
    </w:p>
    <w:p w14:paraId="54CD2E34" w14:textId="77777777" w:rsidR="00F23EE0" w:rsidRPr="0091162E" w:rsidRDefault="00F23EE0" w:rsidP="00F23EE0">
      <w:pPr>
        <w:tabs>
          <w:tab w:val="left" w:pos="567"/>
        </w:tabs>
        <w:rPr>
          <w:rFonts w:cs="Arial"/>
          <w:sz w:val="20"/>
          <w:szCs w:val="20"/>
        </w:rPr>
      </w:pPr>
      <w:r w:rsidRPr="0091162E">
        <w:rPr>
          <w:rFonts w:cs="Arial"/>
          <w:sz w:val="20"/>
          <w:szCs w:val="20"/>
        </w:rPr>
        <w:t>Vsebino tega člena sta urejala 28. in 29. člen prejšnje uredbe. Člen vsebuje privilegije, posebne zahteve za pridobitev in ohranjanje privilegijev pooblastila tandem pilota letalne naprave. Glede na nov in drugačen koncept je bila zahteva po teoretičnih izpitih izbrisana.</w:t>
      </w:r>
    </w:p>
    <w:p w14:paraId="5E7252A3" w14:textId="77777777" w:rsidR="00F23EE0" w:rsidRPr="0091162E" w:rsidRDefault="00F23EE0" w:rsidP="00F23EE0">
      <w:pPr>
        <w:tabs>
          <w:tab w:val="left" w:pos="567"/>
        </w:tabs>
        <w:rPr>
          <w:rFonts w:cs="Arial"/>
          <w:sz w:val="20"/>
          <w:szCs w:val="20"/>
        </w:rPr>
      </w:pPr>
      <w:r w:rsidRPr="0091162E">
        <w:rPr>
          <w:rFonts w:cs="Arial"/>
          <w:sz w:val="20"/>
          <w:szCs w:val="20"/>
        </w:rPr>
        <w:t>Poleg pogojev, ki jih mora kandidat izpolniti, so opredeljene tudi kompetence pilota tandema, ki so kompetence, ki jih mora pridobiti med tečajem. Te opisujejo znanja in postopke, ki jih mora kandidat pridobiti za letenje s potnikom, ki predstavlja dodatni dejavnik tveganja. V primeru komercialne dejavnosti je člen potrebno povezati s 15. členom te uredbe, ki podrobneje ureja izvajanje te dejavnosti.</w:t>
      </w:r>
    </w:p>
    <w:p w14:paraId="62D91792" w14:textId="77777777" w:rsidR="00F23EE0" w:rsidRPr="009B6D34" w:rsidRDefault="00F23EE0" w:rsidP="00F23EE0">
      <w:pPr>
        <w:tabs>
          <w:tab w:val="left" w:pos="567"/>
        </w:tabs>
        <w:rPr>
          <w:rFonts w:cs="Arial"/>
          <w:sz w:val="20"/>
          <w:szCs w:val="20"/>
          <w:highlight w:val="yellow"/>
        </w:rPr>
      </w:pPr>
    </w:p>
    <w:p w14:paraId="3D6A2C82" w14:textId="77777777" w:rsidR="00F23EE0" w:rsidRPr="004B6A08" w:rsidRDefault="00F23EE0" w:rsidP="00F23EE0">
      <w:pPr>
        <w:tabs>
          <w:tab w:val="left" w:pos="567"/>
        </w:tabs>
        <w:rPr>
          <w:rFonts w:cs="Arial"/>
          <w:b/>
          <w:bCs/>
          <w:sz w:val="20"/>
          <w:szCs w:val="20"/>
        </w:rPr>
      </w:pPr>
      <w:r w:rsidRPr="004B6A08">
        <w:rPr>
          <w:rFonts w:cs="Arial"/>
          <w:b/>
          <w:bCs/>
          <w:sz w:val="20"/>
          <w:szCs w:val="20"/>
        </w:rPr>
        <w:t>K 23. členu (izdaja in veljavnost dovoljenja pilota naprave in pooblastil)</w:t>
      </w:r>
    </w:p>
    <w:p w14:paraId="2D3A435B" w14:textId="77777777" w:rsidR="00F23EE0" w:rsidRPr="004B6A08" w:rsidRDefault="00F23EE0" w:rsidP="00F23EE0">
      <w:pPr>
        <w:tabs>
          <w:tab w:val="left" w:pos="567"/>
        </w:tabs>
        <w:rPr>
          <w:rFonts w:cs="Arial"/>
          <w:sz w:val="20"/>
          <w:szCs w:val="20"/>
        </w:rPr>
      </w:pPr>
      <w:r w:rsidRPr="004B6A08">
        <w:rPr>
          <w:rFonts w:cs="Arial"/>
          <w:sz w:val="20"/>
          <w:szCs w:val="20"/>
        </w:rPr>
        <w:t>Vsebino tega člena je urejal 30. člen prejšnje uredbe. Člen je preoblikovan in opredeljuje, da kandidat najkasneje v šestih mesecih po opravljenem izpitu oziroma izpolnitvi pogojev poda zahtevo za izdajo dovoljenja ali pooblastila, sicer mora ponovno opravljati celoten sveženj izpitov. Po dosedanjih pogojih je lahko kandidat podal vlogo za izdajo dovoljenja v nekaj letih po opravljenih izpitih, saj časovno ni bilo opredeljeno, medtem ko je bil dvom v kompetentnost upravičen, instrumenta za podajanje dodatnih preveritev pa agencija ni imela.</w:t>
      </w:r>
    </w:p>
    <w:p w14:paraId="2F36C284" w14:textId="77777777" w:rsidR="00F23EE0" w:rsidRPr="004B6A08" w:rsidRDefault="00F23EE0" w:rsidP="00F23EE0">
      <w:pPr>
        <w:tabs>
          <w:tab w:val="left" w:pos="567"/>
        </w:tabs>
        <w:rPr>
          <w:rFonts w:cs="Arial"/>
          <w:sz w:val="20"/>
          <w:szCs w:val="20"/>
        </w:rPr>
      </w:pPr>
      <w:r w:rsidRPr="004B6A08">
        <w:rPr>
          <w:rFonts w:cs="Arial"/>
          <w:sz w:val="20"/>
          <w:szCs w:val="20"/>
        </w:rPr>
        <w:t xml:space="preserve">Sprememba se nanaša tudi na obliko dovoljenja. Navedena so le polja oziroma vsebina, ki je obvezna in ne natančna oblika oziroma obrazec (v prejšnji uredbi je bila oblika natančno določena v prilogi k uredbi). Tak zapis nudi fleksibilnost pri obliki dovoljenja (predvsem zaradi uporabe novih tehnoloških rešitev) in prilagoditvam glede na morebitne spremembe. </w:t>
      </w:r>
    </w:p>
    <w:p w14:paraId="62D10E3A" w14:textId="77777777" w:rsidR="00F23EE0" w:rsidRPr="004B6A08" w:rsidRDefault="00F23EE0" w:rsidP="00F23EE0">
      <w:pPr>
        <w:tabs>
          <w:tab w:val="left" w:pos="567"/>
        </w:tabs>
        <w:rPr>
          <w:rFonts w:cs="Arial"/>
          <w:sz w:val="20"/>
          <w:szCs w:val="20"/>
        </w:rPr>
      </w:pPr>
      <w:r w:rsidRPr="004B6A08">
        <w:rPr>
          <w:rFonts w:cs="Arial"/>
          <w:sz w:val="20"/>
          <w:szCs w:val="20"/>
        </w:rPr>
        <w:t>Po tej uredbi se bo izdalo eno dovoljenje (</w:t>
      </w:r>
      <w:proofErr w:type="spellStart"/>
      <w:r w:rsidRPr="004B6A08">
        <w:rPr>
          <w:rFonts w:cs="Arial"/>
          <w:sz w:val="20"/>
          <w:szCs w:val="20"/>
        </w:rPr>
        <w:t>t.i</w:t>
      </w:r>
      <w:proofErr w:type="spellEnd"/>
      <w:r w:rsidRPr="004B6A08">
        <w:rPr>
          <w:rFonts w:cs="Arial"/>
          <w:sz w:val="20"/>
          <w:szCs w:val="20"/>
        </w:rPr>
        <w:t>. Dovoljenje o prostem letenju), vrste naprav pa bodo vpisane v posebno rubriko. Na ta način se vzpostavi unificirana oblika dovoljenja in zmanjša administrativne ovire.</w:t>
      </w:r>
    </w:p>
    <w:p w14:paraId="091BC3D4" w14:textId="77777777" w:rsidR="00F23EE0" w:rsidRPr="004B6A08" w:rsidRDefault="00F23EE0" w:rsidP="00F23EE0">
      <w:pPr>
        <w:tabs>
          <w:tab w:val="left" w:pos="567"/>
        </w:tabs>
        <w:rPr>
          <w:rFonts w:cs="Arial"/>
          <w:sz w:val="20"/>
          <w:szCs w:val="20"/>
        </w:rPr>
      </w:pPr>
    </w:p>
    <w:p w14:paraId="0934600E" w14:textId="77777777" w:rsidR="00F23EE0" w:rsidRPr="004B6A08" w:rsidRDefault="00F23EE0" w:rsidP="00F23EE0">
      <w:pPr>
        <w:tabs>
          <w:tab w:val="left" w:pos="567"/>
        </w:tabs>
        <w:rPr>
          <w:rFonts w:cs="Arial"/>
          <w:b/>
          <w:bCs/>
          <w:sz w:val="20"/>
          <w:szCs w:val="20"/>
        </w:rPr>
      </w:pPr>
      <w:r w:rsidRPr="004B6A08">
        <w:rPr>
          <w:rFonts w:cs="Arial"/>
          <w:b/>
          <w:bCs/>
          <w:sz w:val="20"/>
          <w:szCs w:val="20"/>
        </w:rPr>
        <w:t>K 24. členu (podatki o letenju z napravo)</w:t>
      </w:r>
    </w:p>
    <w:p w14:paraId="3955A9DD" w14:textId="77777777" w:rsidR="00F23EE0" w:rsidRPr="004B6A08" w:rsidRDefault="00F23EE0" w:rsidP="00F23EE0">
      <w:pPr>
        <w:tabs>
          <w:tab w:val="left" w:pos="567"/>
        </w:tabs>
        <w:rPr>
          <w:rFonts w:cs="Arial"/>
          <w:sz w:val="20"/>
          <w:szCs w:val="20"/>
        </w:rPr>
      </w:pPr>
      <w:r w:rsidRPr="004B6A08">
        <w:rPr>
          <w:rFonts w:cs="Arial"/>
          <w:sz w:val="20"/>
          <w:szCs w:val="20"/>
        </w:rPr>
        <w:t>Vsebino tega člena je urejal 31. člen prejšnje uredbe. Spremenjen člen natančno opredeljuje vsebino podatkov, ki jih mora pilot hraniti za dokazovanje opravljenega naleta. Zapisovanje letov ni omejeno le na papirnato vodenje naleta (knjižica letenja), saj se upošteva tudi možnost elektronskih knjižic, ki jih piloti uporabljajo za beleženje. V tem primeru, mora izpis vsebovati vsaj v drugem odstavku opredeljene podatke.</w:t>
      </w:r>
      <w:r>
        <w:rPr>
          <w:rFonts w:cs="Arial"/>
          <w:sz w:val="20"/>
          <w:szCs w:val="20"/>
        </w:rPr>
        <w:t xml:space="preserve"> Določena je tudi odgovornost za verodostojnost oziroma pravilnost zapisov. Za to je odgovoren pilot, razen za kandidata za pilota naprave, za katerega zapise potrdi učitelj letenja in je odgovoren za njihovo verodostojnost.</w:t>
      </w:r>
    </w:p>
    <w:p w14:paraId="266266A4" w14:textId="77777777" w:rsidR="00F23EE0" w:rsidRPr="00723823" w:rsidRDefault="00F23EE0" w:rsidP="00F23EE0">
      <w:pPr>
        <w:tabs>
          <w:tab w:val="left" w:pos="567"/>
        </w:tabs>
        <w:rPr>
          <w:rFonts w:cs="Arial"/>
          <w:sz w:val="20"/>
          <w:szCs w:val="20"/>
        </w:rPr>
      </w:pPr>
    </w:p>
    <w:p w14:paraId="280875E0" w14:textId="77777777" w:rsidR="00F23EE0" w:rsidRPr="00723823" w:rsidRDefault="00F23EE0" w:rsidP="00F23EE0">
      <w:pPr>
        <w:tabs>
          <w:tab w:val="left" w:pos="567"/>
        </w:tabs>
        <w:rPr>
          <w:rFonts w:cs="Arial"/>
          <w:b/>
          <w:bCs/>
          <w:sz w:val="20"/>
          <w:szCs w:val="20"/>
        </w:rPr>
      </w:pPr>
      <w:r w:rsidRPr="00723823">
        <w:rPr>
          <w:rFonts w:cs="Arial"/>
          <w:b/>
          <w:bCs/>
          <w:sz w:val="20"/>
          <w:szCs w:val="20"/>
        </w:rPr>
        <w:t>K 25. členu (usposabljanje kandidatov)</w:t>
      </w:r>
    </w:p>
    <w:p w14:paraId="679ED31C" w14:textId="77777777" w:rsidR="00F23EE0" w:rsidRPr="00723823" w:rsidRDefault="00F23EE0" w:rsidP="00F23EE0">
      <w:pPr>
        <w:tabs>
          <w:tab w:val="left" w:pos="567"/>
        </w:tabs>
        <w:rPr>
          <w:rFonts w:cs="Arial"/>
          <w:sz w:val="20"/>
          <w:szCs w:val="20"/>
        </w:rPr>
      </w:pPr>
      <w:r w:rsidRPr="00723823">
        <w:rPr>
          <w:rFonts w:cs="Arial"/>
          <w:sz w:val="20"/>
          <w:szCs w:val="20"/>
        </w:rPr>
        <w:lastRenderedPageBreak/>
        <w:t>Vsebino tega člena je urejal 32. člen prejšnje uredbe. Člen je spremenjen na način, da omogoča tako individualnim učiteljem (</w:t>
      </w:r>
      <w:proofErr w:type="spellStart"/>
      <w:r w:rsidRPr="00723823">
        <w:rPr>
          <w:rFonts w:cs="Arial"/>
          <w:sz w:val="20"/>
          <w:szCs w:val="20"/>
        </w:rPr>
        <w:t>s.p</w:t>
      </w:r>
      <w:proofErr w:type="spellEnd"/>
      <w:r w:rsidRPr="00723823">
        <w:rPr>
          <w:rFonts w:cs="Arial"/>
          <w:sz w:val="20"/>
          <w:szCs w:val="20"/>
        </w:rPr>
        <w:t>.) kot pravnim osebam (npr. društvom, gospodarskim družbam ali klubom) izvajanje usposabljanja za pridobitev dovoljenja ali posameznega pooblastila v skladu s to uredbo. V primeru, da usposabljanje izvaja pravna oseba, mora ta določiti odgovorno osebo, ki bo odgovorna za integracijo usposabljanja, sledenje napredku kandidatom in izdajanje priporočil za opravljanje izpitov. V primeru individualnega učitelja vse te funkcije opravlja ista oseba.</w:t>
      </w:r>
    </w:p>
    <w:p w14:paraId="5315D6FA" w14:textId="77777777" w:rsidR="00F23EE0" w:rsidRPr="00723823" w:rsidRDefault="00F23EE0" w:rsidP="00F23EE0">
      <w:pPr>
        <w:tabs>
          <w:tab w:val="left" w:pos="567"/>
        </w:tabs>
        <w:rPr>
          <w:rFonts w:cs="Arial"/>
          <w:sz w:val="20"/>
          <w:szCs w:val="20"/>
        </w:rPr>
      </w:pPr>
      <w:r w:rsidRPr="00723823">
        <w:rPr>
          <w:rFonts w:cs="Arial"/>
          <w:sz w:val="20"/>
          <w:szCs w:val="20"/>
        </w:rPr>
        <w:t xml:space="preserve">Za izvajanje usposabljanja se agencijo seznani s prijavo (oz. deklaracijo), kjer se navedejo tečaji, ki jih želi posameznik ali organizacija izvajati. Programi usposabljanja, na podlagi katerih se tečaji izvedejo, se priložijo k prijavi usposabljanja. V primeru, da so programi predpisani, se lahko navede referenčna številka programa. </w:t>
      </w:r>
    </w:p>
    <w:p w14:paraId="07E50DB0" w14:textId="77777777" w:rsidR="00F23EE0" w:rsidRPr="00723823" w:rsidRDefault="00F23EE0" w:rsidP="00F23EE0">
      <w:pPr>
        <w:tabs>
          <w:tab w:val="left" w:pos="567"/>
        </w:tabs>
        <w:rPr>
          <w:rFonts w:cs="Arial"/>
          <w:sz w:val="20"/>
          <w:szCs w:val="20"/>
        </w:rPr>
      </w:pPr>
      <w:r w:rsidRPr="00723823">
        <w:rPr>
          <w:rFonts w:cs="Arial"/>
          <w:sz w:val="20"/>
          <w:szCs w:val="20"/>
        </w:rPr>
        <w:t>Shema sistema prijavljenih organizacij je povzeta po Uredbi 1178/2011/EU (poglavja o organizacijah za usposabljanje – DTO, dodana z Uredbo 2018/1119/EU)), ki ureja bolj fleksibilno ureditev splošnega letalstva, kamor spada tudi področje prostega letenja (rekreativno, športno letenje).</w:t>
      </w:r>
    </w:p>
    <w:p w14:paraId="794ADCBF" w14:textId="77777777" w:rsidR="00F23EE0" w:rsidRDefault="00F23EE0" w:rsidP="00F23EE0">
      <w:pPr>
        <w:tabs>
          <w:tab w:val="left" w:pos="567"/>
        </w:tabs>
        <w:rPr>
          <w:rFonts w:cs="Arial"/>
          <w:sz w:val="20"/>
          <w:szCs w:val="20"/>
        </w:rPr>
      </w:pPr>
      <w:r w:rsidRPr="00723823">
        <w:rPr>
          <w:rFonts w:cs="Arial"/>
          <w:sz w:val="20"/>
          <w:szCs w:val="20"/>
        </w:rPr>
        <w:t>Člen določa tudi vsebino dokumentacije, ki jo morajo učitelj ali organizacija voditi za posameznega kandidata.</w:t>
      </w:r>
      <w:r>
        <w:rPr>
          <w:rFonts w:cs="Arial"/>
          <w:sz w:val="20"/>
          <w:szCs w:val="20"/>
        </w:rPr>
        <w:t xml:space="preserve"> </w:t>
      </w:r>
    </w:p>
    <w:p w14:paraId="480373FD" w14:textId="77777777" w:rsidR="00F23EE0" w:rsidRPr="00723823" w:rsidRDefault="00F23EE0" w:rsidP="00F23EE0">
      <w:pPr>
        <w:tabs>
          <w:tab w:val="left" w:pos="567"/>
        </w:tabs>
        <w:rPr>
          <w:rFonts w:cs="Arial"/>
          <w:sz w:val="20"/>
          <w:szCs w:val="20"/>
        </w:rPr>
      </w:pPr>
      <w:r>
        <w:rPr>
          <w:rFonts w:cs="Arial"/>
          <w:sz w:val="20"/>
          <w:szCs w:val="20"/>
        </w:rPr>
        <w:t xml:space="preserve">V zvezi z obdelavo osebnih podatkov, mora subjekt, ki zbira oziroma hrani te podatke, upoštevati zahteve glede registra osebja v letalstvu iz 74. člena </w:t>
      </w:r>
      <w:r w:rsidRPr="00262AA1">
        <w:rPr>
          <w:rFonts w:cs="Arial"/>
          <w:sz w:val="20"/>
          <w:szCs w:val="20"/>
        </w:rPr>
        <w:t>Zakon</w:t>
      </w:r>
      <w:r>
        <w:rPr>
          <w:rFonts w:cs="Arial"/>
          <w:sz w:val="20"/>
          <w:szCs w:val="20"/>
        </w:rPr>
        <w:t>a</w:t>
      </w:r>
      <w:r w:rsidRPr="00262AA1">
        <w:rPr>
          <w:rFonts w:cs="Arial"/>
          <w:sz w:val="20"/>
          <w:szCs w:val="20"/>
        </w:rPr>
        <w:t xml:space="preserve"> o letalstvu (Uradni list RS, št. 85/24)</w:t>
      </w:r>
      <w:r>
        <w:rPr>
          <w:rFonts w:cs="Arial"/>
          <w:sz w:val="20"/>
          <w:szCs w:val="20"/>
        </w:rPr>
        <w:t>, ki določa podrobnosti glede zbiranja in hrambe podatkov. Ta v četrtem odstavku določa, da se d</w:t>
      </w:r>
      <w:r w:rsidRPr="00262AA1">
        <w:rPr>
          <w:rFonts w:cs="Arial"/>
          <w:sz w:val="20"/>
          <w:szCs w:val="20"/>
        </w:rPr>
        <w:t>oločbe o registru osebja v letalstvu smiselno uporabljajo tudi za evidenco osebja v letalstvu, ki jo vodi izvajalec storitev za tisto osebje v letalstvu, za katero je sam izdal listine o usposobljenosti</w:t>
      </w:r>
      <w:r>
        <w:rPr>
          <w:rFonts w:cs="Arial"/>
          <w:sz w:val="20"/>
          <w:szCs w:val="20"/>
        </w:rPr>
        <w:t xml:space="preserve">. Splošne zahteve glede evidenc in obdelave osebnih podatkov, ki upoštevajo tudi predpise s področja varovanja osebnih podatkov, so določene z zakonom, uredba pa zgolj določa postopek in vsebino dokumentacije, potrebne za izvajanje usposabljanj za pilote naprav. </w:t>
      </w:r>
    </w:p>
    <w:p w14:paraId="47857A44" w14:textId="77777777" w:rsidR="00F23EE0" w:rsidRPr="00AE6457" w:rsidRDefault="00F23EE0" w:rsidP="00F23EE0">
      <w:pPr>
        <w:tabs>
          <w:tab w:val="left" w:pos="567"/>
        </w:tabs>
        <w:rPr>
          <w:rFonts w:cs="Arial"/>
          <w:sz w:val="20"/>
          <w:szCs w:val="20"/>
        </w:rPr>
      </w:pPr>
    </w:p>
    <w:p w14:paraId="66B055DF" w14:textId="77777777" w:rsidR="00F23EE0" w:rsidRPr="00AE6457" w:rsidRDefault="00F23EE0" w:rsidP="00F23EE0">
      <w:pPr>
        <w:tabs>
          <w:tab w:val="left" w:pos="567"/>
        </w:tabs>
        <w:rPr>
          <w:rFonts w:cs="Arial"/>
          <w:b/>
          <w:bCs/>
          <w:sz w:val="20"/>
          <w:szCs w:val="20"/>
        </w:rPr>
      </w:pPr>
      <w:r w:rsidRPr="00AE6457">
        <w:rPr>
          <w:rFonts w:cs="Arial"/>
          <w:b/>
          <w:bCs/>
          <w:sz w:val="20"/>
          <w:szCs w:val="20"/>
        </w:rPr>
        <w:t>K 26. členu (priznavanje tujih dovoljenj)</w:t>
      </w:r>
    </w:p>
    <w:p w14:paraId="15DB3DAE" w14:textId="77777777" w:rsidR="00F23EE0" w:rsidRPr="00AE6457" w:rsidRDefault="00F23EE0" w:rsidP="00F23EE0">
      <w:pPr>
        <w:tabs>
          <w:tab w:val="left" w:pos="567"/>
        </w:tabs>
        <w:rPr>
          <w:rFonts w:cs="Arial"/>
          <w:sz w:val="20"/>
          <w:szCs w:val="20"/>
        </w:rPr>
      </w:pPr>
      <w:r w:rsidRPr="00AE6457">
        <w:rPr>
          <w:rFonts w:cs="Arial"/>
          <w:sz w:val="20"/>
          <w:szCs w:val="20"/>
        </w:rPr>
        <w:t xml:space="preserve">Vsebino tega člena je urejal 33. člen prejšnje uredbe. V prvem odstavku se ureja področje letenja tujih imetnikov dovoljenj za pilote jadralnih padal in jadralnih zmajev. Za izvajanje privilegijev tujega dovoljenja (poleg pogoja, da je osnovno dovoljenje veljavno) mora pilot izpolnjevati še enega od naslednjih pogojev, in sicer, da ima tuj pilot veljavno IPPI kartico in leti v skladu z njenimi privilegiji ali pa je država vključena na seznam držav, katerih dovoljenje agencija neposredno prizna. Predpostavka, da je država vključena na seznam neposredno priznanih dovoljenj je ta, da ima razvit enakovreden standard licenciranja pilotov, kot je vzpostavljen s to uredbo. </w:t>
      </w:r>
    </w:p>
    <w:p w14:paraId="16DA04BF" w14:textId="77777777" w:rsidR="00F23EE0" w:rsidRPr="00AE6457" w:rsidRDefault="00F23EE0" w:rsidP="00F23EE0">
      <w:pPr>
        <w:tabs>
          <w:tab w:val="left" w:pos="567"/>
        </w:tabs>
        <w:rPr>
          <w:rFonts w:cs="Arial"/>
          <w:sz w:val="20"/>
          <w:szCs w:val="20"/>
        </w:rPr>
      </w:pPr>
      <w:r w:rsidRPr="00AE6457">
        <w:rPr>
          <w:rFonts w:cs="Arial"/>
          <w:sz w:val="20"/>
          <w:szCs w:val="20"/>
        </w:rPr>
        <w:t>Drugi odstavek člena velja izključno za jadralna padala na motorni pogon in jadralne zmaje na motorni pogon. Ti pogoji so smiselno povzeti po tuji ureditvi Republike Irske (dostopno na naslednji spletni strani: https://www.iaa.ie/docs/default-source/publications/aeronautical-notices/p---personnel-licensing/an-p21-3.pdf?sfvrsn=24ac0df3_6). Glede na težko določljive standarde (dokaj nepoznano področje v Sloveniji), je način določitve minimalnih pogojev, kot jih je določila država, kjer se pretežno leti tovrstne naprave, smotrno prevzeti. Poleg tega bo treba aktivnosti tujih pilotov vnaprej napovedati preko aktivnega obrazca na spletni strani CAA. Prav tako lahko agencija v zvezi s tem določi specifične omejitve letenja (npr. prepoved letenja v kontroliranem zračnem prostoru, omejeno letenje v bližini vzletišč in letališč itd.).</w:t>
      </w:r>
    </w:p>
    <w:p w14:paraId="44F4C045" w14:textId="77777777" w:rsidR="00F23EE0" w:rsidRPr="00AE6457" w:rsidRDefault="00F23EE0" w:rsidP="00F23EE0">
      <w:pPr>
        <w:tabs>
          <w:tab w:val="left" w:pos="567"/>
        </w:tabs>
        <w:rPr>
          <w:rFonts w:cs="Arial"/>
          <w:sz w:val="20"/>
          <w:szCs w:val="20"/>
        </w:rPr>
      </w:pPr>
      <w:r w:rsidRPr="00AE6457">
        <w:rPr>
          <w:rFonts w:cs="Arial"/>
          <w:sz w:val="20"/>
          <w:szCs w:val="20"/>
        </w:rPr>
        <w:t>Tretji odstavek nadalje opredeljuje prepoved letenja z zgoraj omenjenimi napravami, če kateri koli od pogojev ni izpolnjen.</w:t>
      </w:r>
    </w:p>
    <w:p w14:paraId="7C80E956" w14:textId="77777777" w:rsidR="00F23EE0" w:rsidRPr="00AE6457" w:rsidRDefault="00F23EE0" w:rsidP="00F23EE0">
      <w:pPr>
        <w:tabs>
          <w:tab w:val="left" w:pos="567"/>
        </w:tabs>
        <w:rPr>
          <w:rFonts w:cs="Arial"/>
          <w:sz w:val="20"/>
          <w:szCs w:val="20"/>
        </w:rPr>
      </w:pPr>
      <w:r w:rsidRPr="00AE6457">
        <w:rPr>
          <w:rFonts w:cs="Arial"/>
          <w:sz w:val="20"/>
          <w:szCs w:val="20"/>
        </w:rPr>
        <w:t>Četrti odstavek ureja vse ostale naprave, ki bi lahko letele v Republiki Sloveniji, vendar standardi niso poznani oziroma ne obstajajo (glede na široko opredelitev definicije naprave). Možnost, da tovrstne naprave v slovenskem zračnem prostoru letijo, obstaja le ob predhodni dovolitvi agencije. To pomeni, da ima agencija diskrecijo pri obravnavni individualnih primerov, pri čemer se predvsem ugotavlja varnost letenja s tovrstnimi napravami. Glede na napredek letalstva so tu mišljene tudi naprave na reaktivni pogon, vodik, eksperimentalne naprave ipd.</w:t>
      </w:r>
    </w:p>
    <w:p w14:paraId="78847303" w14:textId="77777777" w:rsidR="00F23EE0" w:rsidRPr="00AE6457" w:rsidRDefault="00F23EE0" w:rsidP="00F23EE0">
      <w:pPr>
        <w:tabs>
          <w:tab w:val="left" w:pos="567"/>
        </w:tabs>
        <w:rPr>
          <w:rFonts w:cs="Arial"/>
          <w:sz w:val="20"/>
          <w:szCs w:val="20"/>
        </w:rPr>
      </w:pPr>
      <w:r w:rsidRPr="00AE6457">
        <w:rPr>
          <w:rFonts w:cs="Arial"/>
          <w:sz w:val="20"/>
          <w:szCs w:val="20"/>
        </w:rPr>
        <w:t xml:space="preserve">V petem in šestem odstavku je določeno, da lahko učitelji letenja oziroma organizacije za usposabljanje iz tujine poučujejo letenje v Republiki Sloveniji pod pogojem, da pri agenciji pridobijo posebno soglasje. Pogoje za izdajo soglasja določi agencija. Prav tako mora tuj operator pridobiti dovoljenje agencije za izvajanje dejavnosti </w:t>
      </w:r>
      <w:r>
        <w:rPr>
          <w:rFonts w:cs="Arial"/>
          <w:sz w:val="20"/>
          <w:szCs w:val="20"/>
        </w:rPr>
        <w:t xml:space="preserve">zračnega </w:t>
      </w:r>
      <w:r w:rsidRPr="00AE6457">
        <w:rPr>
          <w:rFonts w:cs="Arial"/>
          <w:sz w:val="20"/>
          <w:szCs w:val="20"/>
        </w:rPr>
        <w:t>prevoza potnikov v skladu s 15. členom te uredbe.</w:t>
      </w:r>
    </w:p>
    <w:p w14:paraId="0C3D3427" w14:textId="77777777" w:rsidR="00F23EE0" w:rsidRPr="00AE6457" w:rsidRDefault="00F23EE0" w:rsidP="00F23EE0">
      <w:pPr>
        <w:tabs>
          <w:tab w:val="left" w:pos="567"/>
        </w:tabs>
        <w:rPr>
          <w:rFonts w:cs="Arial"/>
          <w:sz w:val="20"/>
          <w:szCs w:val="20"/>
        </w:rPr>
      </w:pPr>
      <w:r w:rsidRPr="00AE6457">
        <w:rPr>
          <w:rFonts w:cs="Arial"/>
          <w:sz w:val="20"/>
          <w:szCs w:val="20"/>
        </w:rPr>
        <w:t>Sedmi in osmi odstavek določata, da morajo imeti piloti, ki so imetniki tujih dovoljenj, ta dovoljenja pri uporabi naprave pri sebi in jih na zahtevo nadzornega organa predložiti. Prav tako morajo imeti pri sebi soglasja agencije tudi učitelji letenja oziroma organizacije za usposabljanje iz tujine pri izvajanju usposabljanja in jih morajo na zahtevo predložiti.</w:t>
      </w:r>
    </w:p>
    <w:p w14:paraId="23066B9A" w14:textId="77777777" w:rsidR="00F23EE0" w:rsidRPr="00AE6457" w:rsidRDefault="00F23EE0" w:rsidP="00F23EE0">
      <w:pPr>
        <w:tabs>
          <w:tab w:val="left" w:pos="567"/>
        </w:tabs>
        <w:rPr>
          <w:rFonts w:cs="Arial"/>
          <w:sz w:val="20"/>
          <w:szCs w:val="20"/>
        </w:rPr>
      </w:pPr>
    </w:p>
    <w:p w14:paraId="485AA599" w14:textId="77777777" w:rsidR="00F23EE0" w:rsidRPr="00AE6457" w:rsidRDefault="00F23EE0" w:rsidP="00F23EE0">
      <w:pPr>
        <w:tabs>
          <w:tab w:val="left" w:pos="567"/>
        </w:tabs>
        <w:rPr>
          <w:rFonts w:cs="Arial"/>
          <w:b/>
          <w:bCs/>
          <w:sz w:val="20"/>
          <w:szCs w:val="20"/>
        </w:rPr>
      </w:pPr>
      <w:r w:rsidRPr="00AE6457">
        <w:rPr>
          <w:rFonts w:cs="Arial"/>
          <w:b/>
          <w:bCs/>
          <w:sz w:val="20"/>
          <w:szCs w:val="20"/>
        </w:rPr>
        <w:t>K 27. členu (zamenjava tujih dovoljenj in pooblastil)</w:t>
      </w:r>
    </w:p>
    <w:p w14:paraId="588FB054" w14:textId="77777777" w:rsidR="00F23EE0" w:rsidRPr="00AE6457" w:rsidRDefault="00F23EE0" w:rsidP="00F23EE0">
      <w:pPr>
        <w:tabs>
          <w:tab w:val="left" w:pos="567"/>
        </w:tabs>
        <w:rPr>
          <w:rFonts w:cs="Arial"/>
          <w:sz w:val="20"/>
          <w:szCs w:val="20"/>
        </w:rPr>
      </w:pPr>
      <w:r w:rsidRPr="00AE6457">
        <w:rPr>
          <w:rFonts w:cs="Arial"/>
          <w:sz w:val="20"/>
          <w:szCs w:val="20"/>
        </w:rPr>
        <w:lastRenderedPageBreak/>
        <w:t>Vsebino tega člena je deloma urejal tretji odstavek 33. člena prejšnje uredbe. Člen ureja možnost priznanja in izdaje enakovrednega dovoljenja oziroma pooblastila, ki je bil pridobljen v tujini. Pri tem se v obeh primerih prizna tečaj usposabljanja in pridobljene izkušnje, zato je potrebno tako v primeru dovoljenja, kot tudi ustreznega pooblastila, izpitni komisiji dokazati kompetentnost v skladu to uredbo ter opraviti dodatne izpite, kot je v primeru dovoljenja za prosto letenje predmet letalski predpisi. Vsekakor pa je pogoj za pridobitev privilegijev v skladu s to uredbo veljavnost privilegijev, ki jih je izdala tuja država.</w:t>
      </w:r>
    </w:p>
    <w:p w14:paraId="1B6C66E0" w14:textId="77777777" w:rsidR="00F23EE0" w:rsidRPr="00AE6457" w:rsidRDefault="00F23EE0" w:rsidP="00F23EE0">
      <w:pPr>
        <w:tabs>
          <w:tab w:val="left" w:pos="567"/>
        </w:tabs>
        <w:rPr>
          <w:rFonts w:cs="Arial"/>
          <w:sz w:val="20"/>
          <w:szCs w:val="20"/>
        </w:rPr>
      </w:pPr>
    </w:p>
    <w:p w14:paraId="28B3697B" w14:textId="77777777" w:rsidR="00F23EE0" w:rsidRPr="004B6A08" w:rsidRDefault="00F23EE0" w:rsidP="00F23EE0">
      <w:pPr>
        <w:tabs>
          <w:tab w:val="left" w:pos="567"/>
        </w:tabs>
        <w:rPr>
          <w:rFonts w:cs="Arial"/>
          <w:b/>
          <w:bCs/>
          <w:sz w:val="20"/>
          <w:szCs w:val="20"/>
        </w:rPr>
      </w:pPr>
      <w:r w:rsidRPr="004B6A08">
        <w:rPr>
          <w:rFonts w:cs="Arial"/>
          <w:b/>
          <w:bCs/>
          <w:sz w:val="20"/>
          <w:szCs w:val="20"/>
        </w:rPr>
        <w:t>K 28. členu (zdravstvene zahteve)</w:t>
      </w:r>
    </w:p>
    <w:p w14:paraId="05E25FD1" w14:textId="77777777" w:rsidR="00F23EE0" w:rsidRPr="004B6A08" w:rsidRDefault="00F23EE0" w:rsidP="00F23EE0">
      <w:pPr>
        <w:tabs>
          <w:tab w:val="left" w:pos="567"/>
        </w:tabs>
        <w:rPr>
          <w:rFonts w:cs="Arial"/>
          <w:sz w:val="20"/>
          <w:szCs w:val="20"/>
        </w:rPr>
      </w:pPr>
      <w:r w:rsidRPr="004B6A08">
        <w:rPr>
          <w:rFonts w:cs="Arial"/>
          <w:sz w:val="20"/>
          <w:szCs w:val="20"/>
        </w:rPr>
        <w:t>Vsebino tega člena je urejal 34. člen prejšnje uredbe. Vsebinski popravki člena so vezani predvsem na določitev zdravstvenih predpisov, ki jih morajo piloti izpolnjevati in temeljijo na dveh standardih, in sicer na standardu pregleda zdravniškega spričevala za voznike motornih vozil ali standardu letalske medicine, ki je opredeljena v Prilogi IV del MED Uredbe 1178/2011/EU.</w:t>
      </w:r>
    </w:p>
    <w:p w14:paraId="58827704" w14:textId="77777777" w:rsidR="00F23EE0" w:rsidRPr="004B6A08" w:rsidRDefault="00F23EE0" w:rsidP="00F23EE0">
      <w:pPr>
        <w:tabs>
          <w:tab w:val="left" w:pos="567"/>
        </w:tabs>
        <w:rPr>
          <w:rFonts w:cs="Arial"/>
          <w:sz w:val="20"/>
          <w:szCs w:val="20"/>
        </w:rPr>
      </w:pPr>
      <w:r w:rsidRPr="004B6A08">
        <w:rPr>
          <w:rFonts w:cs="Arial"/>
          <w:sz w:val="20"/>
          <w:szCs w:val="20"/>
        </w:rPr>
        <w:t>Zdravniško spričevalo je zahtevano za kandidate, ki pristopijo k usposabljanju za pridobitev dovoljenja in za pilote tandem naprav, ki izvajajo zračni prevoz potnikov, medtem ko za pilote, ki so že imetniki dovoljenja periodično preverjanje zdravstvenih pogojev ni zahtevano. Pri slednjih gre za ureditev, ki temelji na načelih prostega letenja (športno letenje, naprave, pri katerih tretje osebe niso tako ogrožene, kot pri drugih letalskih panogah) in pilotovi oceni tveganja za izvajanje letenja ter drugih zdravstvenih omejitvah, ki jih določajo predvsem osebni zdravniki.</w:t>
      </w:r>
    </w:p>
    <w:p w14:paraId="201CC718" w14:textId="77777777" w:rsidR="00F23EE0" w:rsidRPr="004B6A08" w:rsidRDefault="00F23EE0" w:rsidP="00F23EE0">
      <w:pPr>
        <w:tabs>
          <w:tab w:val="left" w:pos="567"/>
        </w:tabs>
        <w:rPr>
          <w:rFonts w:cs="Arial"/>
          <w:sz w:val="20"/>
          <w:szCs w:val="20"/>
        </w:rPr>
      </w:pPr>
    </w:p>
    <w:p w14:paraId="0B0EBA1D" w14:textId="77777777" w:rsidR="00F23EE0" w:rsidRPr="004B6A08" w:rsidRDefault="00F23EE0" w:rsidP="00F23EE0">
      <w:pPr>
        <w:tabs>
          <w:tab w:val="left" w:pos="567"/>
        </w:tabs>
        <w:rPr>
          <w:rFonts w:cs="Arial"/>
          <w:b/>
          <w:bCs/>
          <w:sz w:val="20"/>
          <w:szCs w:val="20"/>
        </w:rPr>
      </w:pPr>
      <w:r w:rsidRPr="004B6A08">
        <w:rPr>
          <w:rFonts w:cs="Arial"/>
          <w:b/>
          <w:bCs/>
          <w:sz w:val="20"/>
          <w:szCs w:val="20"/>
        </w:rPr>
        <w:t>K 29. členu (nadzor)</w:t>
      </w:r>
    </w:p>
    <w:p w14:paraId="4F06AE92" w14:textId="77777777" w:rsidR="00F23EE0" w:rsidRPr="004B6A08" w:rsidRDefault="00F23EE0" w:rsidP="00F23EE0">
      <w:pPr>
        <w:tabs>
          <w:tab w:val="left" w:pos="567"/>
        </w:tabs>
        <w:rPr>
          <w:rFonts w:cs="Arial"/>
          <w:sz w:val="20"/>
          <w:szCs w:val="20"/>
        </w:rPr>
      </w:pPr>
      <w:r w:rsidRPr="004B6A08">
        <w:rPr>
          <w:rFonts w:cs="Arial"/>
          <w:sz w:val="20"/>
          <w:szCs w:val="20"/>
        </w:rPr>
        <w:t>Pristojni organ za nadzor po tej uredbi je agencija.</w:t>
      </w:r>
    </w:p>
    <w:p w14:paraId="4E63EE2E" w14:textId="77777777" w:rsidR="00F23EE0" w:rsidRPr="004B6A08" w:rsidRDefault="00F23EE0" w:rsidP="00F23EE0">
      <w:pPr>
        <w:tabs>
          <w:tab w:val="left" w:pos="567"/>
        </w:tabs>
        <w:rPr>
          <w:rFonts w:cs="Arial"/>
          <w:sz w:val="20"/>
          <w:szCs w:val="20"/>
        </w:rPr>
      </w:pPr>
      <w:r w:rsidRPr="004B6A08">
        <w:rPr>
          <w:rFonts w:cs="Arial"/>
          <w:sz w:val="20"/>
          <w:szCs w:val="20"/>
        </w:rPr>
        <w:t xml:space="preserve">Posamezna opravila v zvezi z izvajanjem tehničnih pregledov lahko opravljajo fizične ali pravne osebe, ki izpolnjujejo pogoje iz 8. člena te uredbe in so za obseg nalog ustrezno usposobljene (pooblaščene osebe). </w:t>
      </w:r>
    </w:p>
    <w:p w14:paraId="6AB53E10" w14:textId="77777777" w:rsidR="00F23EE0" w:rsidRPr="004B6A08" w:rsidRDefault="00F23EE0" w:rsidP="00F23EE0">
      <w:pPr>
        <w:tabs>
          <w:tab w:val="left" w:pos="567"/>
        </w:tabs>
        <w:rPr>
          <w:rFonts w:cs="Arial"/>
          <w:sz w:val="20"/>
          <w:szCs w:val="20"/>
        </w:rPr>
      </w:pPr>
      <w:r w:rsidRPr="004B6A08">
        <w:rPr>
          <w:rFonts w:cs="Arial"/>
          <w:sz w:val="20"/>
          <w:szCs w:val="20"/>
        </w:rPr>
        <w:t xml:space="preserve">Del nadzora nad izvajanjem določb te uredbe in ugotavljanje prekrškov pa poleg agencije opravljajo tudi policisti, in sicer iz razlogov varovanja življenja, osebne varnosti in premoženja ljudi. Policisti lahko zato preverijo dovoljenje pilota naprave, tuje dovoljenje pilota naprave in druge pogoje, ki jih morajo izpolnjevati imetniki tujih dovoljenj, dovoljenje operatorja za izvajanje dejavnosti </w:t>
      </w:r>
      <w:r>
        <w:rPr>
          <w:rFonts w:cs="Arial"/>
          <w:sz w:val="20"/>
          <w:szCs w:val="20"/>
        </w:rPr>
        <w:t xml:space="preserve">zračnega </w:t>
      </w:r>
      <w:r w:rsidRPr="004B6A08">
        <w:rPr>
          <w:rFonts w:cs="Arial"/>
          <w:sz w:val="20"/>
          <w:szCs w:val="20"/>
        </w:rPr>
        <w:t>prevoza potnikov, soglasje agencije tujemu učitelju letenja oziroma organizaciji za usposabljanje ter primernost naprave za letenje (dokazilo o opravljanjem tehničnem pregledu).</w:t>
      </w:r>
    </w:p>
    <w:p w14:paraId="461AE678" w14:textId="77777777" w:rsidR="00F23EE0" w:rsidRPr="004B6A08" w:rsidRDefault="00F23EE0" w:rsidP="00F23EE0">
      <w:pPr>
        <w:tabs>
          <w:tab w:val="left" w:pos="567"/>
        </w:tabs>
        <w:rPr>
          <w:rFonts w:cs="Arial"/>
          <w:sz w:val="20"/>
          <w:szCs w:val="20"/>
        </w:rPr>
      </w:pPr>
      <w:r w:rsidRPr="004B6A08">
        <w:rPr>
          <w:rFonts w:cs="Arial"/>
          <w:sz w:val="20"/>
          <w:szCs w:val="20"/>
        </w:rPr>
        <w:t xml:space="preserve">Zaradi učinkovitejšega izvajanja nadzora in posledično zagotavljanja višje stopnje varnosti, je dodana možnost, da na območjih posameznih samoupravnih lokalnih skupnostih, nadzor in ugotavljanje prekrškov iz tretjega odstavka 29. člena poleg policije izvajajo tudi občinska redarstva. Občinski redarji in policija namreč ves čas delujejo v lokalnem okolju in so zaradi tega veliko bolj dostopni in odzivni kot letalski nadzorniki agencije. Poleg tega se prosto letenje razume tudi kot splošno dostopna športna in rekreativna dejavnosti in je takšna oblika nadzora ustreznejša. </w:t>
      </w:r>
    </w:p>
    <w:p w14:paraId="110870B3" w14:textId="77777777" w:rsidR="00F23EE0" w:rsidRPr="004B6A08" w:rsidRDefault="00F23EE0" w:rsidP="00F23EE0">
      <w:pPr>
        <w:tabs>
          <w:tab w:val="left" w:pos="567"/>
        </w:tabs>
        <w:rPr>
          <w:rFonts w:cs="Arial"/>
          <w:sz w:val="20"/>
          <w:szCs w:val="20"/>
        </w:rPr>
      </w:pPr>
      <w:r w:rsidRPr="004B6A08">
        <w:rPr>
          <w:rFonts w:cs="Arial"/>
          <w:sz w:val="20"/>
          <w:szCs w:val="20"/>
        </w:rPr>
        <w:t>Potreba po tem, da se samoupravne lokalne skupnosti same odločijo ali bodo njihova občinska redarstva izvajala nadzor nad dejavnostmi prostega letenja, izhaja iz dejstva, da se te dejavnosti na območju nekaterih občin izvajajo v veliko večji meri kot drugod in je zato tudi interes nekaterih občin, da imajo tudi same nadzor na tovrstnimi dejavnostmi na svojem območju. Po drugi strani pa nalaganje pristojnosti nadzora občinam, v katerih te dejavnosti niso prisotne, ni smiselno.</w:t>
      </w:r>
    </w:p>
    <w:p w14:paraId="0BD8341C" w14:textId="77777777" w:rsidR="00F23EE0" w:rsidRPr="004B6A08" w:rsidRDefault="00F23EE0" w:rsidP="00F23EE0">
      <w:pPr>
        <w:tabs>
          <w:tab w:val="left" w:pos="567"/>
        </w:tabs>
        <w:rPr>
          <w:rFonts w:cs="Arial"/>
          <w:sz w:val="20"/>
          <w:szCs w:val="20"/>
        </w:rPr>
      </w:pPr>
    </w:p>
    <w:p w14:paraId="0053C8AE" w14:textId="77777777" w:rsidR="00F23EE0" w:rsidRPr="004B6A08" w:rsidRDefault="00F23EE0" w:rsidP="00F23EE0">
      <w:pPr>
        <w:tabs>
          <w:tab w:val="left" w:pos="567"/>
        </w:tabs>
        <w:rPr>
          <w:rFonts w:cs="Arial"/>
          <w:b/>
          <w:bCs/>
          <w:sz w:val="20"/>
          <w:szCs w:val="20"/>
        </w:rPr>
      </w:pPr>
      <w:r w:rsidRPr="004B6A08">
        <w:rPr>
          <w:rFonts w:cs="Arial"/>
          <w:b/>
          <w:bCs/>
          <w:sz w:val="20"/>
          <w:szCs w:val="20"/>
        </w:rPr>
        <w:t>K 30. do 35. členu (prekrški)</w:t>
      </w:r>
    </w:p>
    <w:p w14:paraId="294658A9" w14:textId="77777777" w:rsidR="00F23EE0" w:rsidRPr="004B6A08" w:rsidRDefault="00F23EE0" w:rsidP="00F23EE0">
      <w:pPr>
        <w:tabs>
          <w:tab w:val="left" w:pos="567"/>
        </w:tabs>
        <w:rPr>
          <w:rFonts w:cs="Arial"/>
          <w:sz w:val="20"/>
          <w:szCs w:val="20"/>
        </w:rPr>
      </w:pPr>
      <w:r w:rsidRPr="004B6A08">
        <w:rPr>
          <w:rFonts w:cs="Arial"/>
          <w:sz w:val="20"/>
          <w:szCs w:val="20"/>
        </w:rPr>
        <w:t>Določeni so prekrški za posamezne kršitve določb uredbe in višine glob.</w:t>
      </w:r>
    </w:p>
    <w:p w14:paraId="0AC40DA3" w14:textId="77777777" w:rsidR="00F23EE0" w:rsidRPr="004B6A08" w:rsidRDefault="00F23EE0" w:rsidP="00F23EE0">
      <w:pPr>
        <w:tabs>
          <w:tab w:val="left" w:pos="567"/>
        </w:tabs>
        <w:rPr>
          <w:rFonts w:cs="Arial"/>
          <w:sz w:val="20"/>
          <w:szCs w:val="20"/>
        </w:rPr>
      </w:pPr>
    </w:p>
    <w:p w14:paraId="1E4BD798" w14:textId="77777777" w:rsidR="00F23EE0" w:rsidRPr="00DE6422" w:rsidRDefault="00F23EE0" w:rsidP="00F23EE0">
      <w:pPr>
        <w:tabs>
          <w:tab w:val="left" w:pos="567"/>
        </w:tabs>
        <w:rPr>
          <w:rFonts w:cs="Arial"/>
          <w:b/>
          <w:bCs/>
          <w:sz w:val="20"/>
          <w:szCs w:val="20"/>
        </w:rPr>
      </w:pPr>
      <w:r w:rsidRPr="00DE6422">
        <w:rPr>
          <w:rFonts w:cs="Arial"/>
          <w:b/>
          <w:bCs/>
          <w:sz w:val="20"/>
          <w:szCs w:val="20"/>
        </w:rPr>
        <w:t>K 36. členu (prehodne določbe)</w:t>
      </w:r>
    </w:p>
    <w:p w14:paraId="5E9AB098" w14:textId="77777777" w:rsidR="00F23EE0" w:rsidRPr="00DE6422" w:rsidRDefault="00F23EE0" w:rsidP="00F23EE0">
      <w:pPr>
        <w:tabs>
          <w:tab w:val="left" w:pos="567"/>
        </w:tabs>
        <w:rPr>
          <w:rFonts w:cs="Arial"/>
          <w:sz w:val="20"/>
          <w:szCs w:val="20"/>
        </w:rPr>
      </w:pPr>
      <w:r w:rsidRPr="00DE6422">
        <w:rPr>
          <w:rFonts w:cs="Arial"/>
          <w:sz w:val="20"/>
          <w:szCs w:val="20"/>
        </w:rPr>
        <w:t>Prvi odstavek opredeljuje, da je dovoljenje, ki je izdano v skladu s prejšnjo uredbo o jadralnem zmajarstvu in jadralnem padalstvu enakovredno temu, ki je izdano v skladu s to uredbo, saj so standardi in pogoji za pridobitev dovoljenja enaki. Iz tega izhaja, da dovoljenja tudi ni potrebno menjati v novega, saj bi to predstavljalo veliko administrativno oviro in nepotrebne stroške za imetnike dovoljenj.</w:t>
      </w:r>
    </w:p>
    <w:p w14:paraId="6F7590E8" w14:textId="77777777" w:rsidR="00F23EE0" w:rsidRPr="00DE6422" w:rsidRDefault="00F23EE0" w:rsidP="00F23EE0">
      <w:pPr>
        <w:tabs>
          <w:tab w:val="left" w:pos="567"/>
        </w:tabs>
        <w:rPr>
          <w:rFonts w:cs="Arial"/>
          <w:sz w:val="20"/>
          <w:szCs w:val="20"/>
        </w:rPr>
      </w:pPr>
      <w:r w:rsidRPr="00DE6422">
        <w:rPr>
          <w:rFonts w:cs="Arial"/>
          <w:sz w:val="20"/>
          <w:szCs w:val="20"/>
        </w:rPr>
        <w:t>Drugi odstavek pa pomeni odstopanje od prvega, saj morajo imetniki pooblastil pridobiti novo dovoljenje, saj so bila pooblastila po prejšnji uredbi časovno omejena. Pogoji te uredbe pa pričnejo veljati z dnem, ko pilot pridobi dovoljenje in pooblastilo, ki je izdano v skladu s to uredbo (oz. najkasneje do poteka datuma veljavnosti pooblastila). Za ohranjanje privilegijev ustreznega pooblastila mora imetnik tako v nadaljevanju izpolnjevati pogoje v skladu s to uredbo.</w:t>
      </w:r>
    </w:p>
    <w:p w14:paraId="0C44FE62" w14:textId="77777777" w:rsidR="00F23EE0" w:rsidRPr="00DE6422" w:rsidRDefault="00F23EE0" w:rsidP="00F23EE0">
      <w:pPr>
        <w:tabs>
          <w:tab w:val="left" w:pos="567"/>
        </w:tabs>
        <w:rPr>
          <w:rFonts w:cs="Arial"/>
          <w:sz w:val="20"/>
          <w:szCs w:val="20"/>
        </w:rPr>
      </w:pPr>
    </w:p>
    <w:p w14:paraId="4DDFB0DF" w14:textId="77777777" w:rsidR="00F23EE0" w:rsidRPr="009B6D34" w:rsidRDefault="00F23EE0" w:rsidP="00F23EE0">
      <w:pPr>
        <w:tabs>
          <w:tab w:val="left" w:pos="567"/>
        </w:tabs>
        <w:rPr>
          <w:rFonts w:cs="Arial"/>
          <w:b/>
          <w:bCs/>
          <w:sz w:val="20"/>
          <w:szCs w:val="20"/>
        </w:rPr>
      </w:pPr>
      <w:r w:rsidRPr="00DE6422">
        <w:rPr>
          <w:rFonts w:cs="Arial"/>
          <w:b/>
          <w:bCs/>
          <w:sz w:val="20"/>
          <w:szCs w:val="20"/>
        </w:rPr>
        <w:t>K 37. členu (prenehanje veljavnosti in uporabe)</w:t>
      </w:r>
    </w:p>
    <w:p w14:paraId="1991287E" w14:textId="77777777" w:rsidR="00F23EE0" w:rsidRDefault="00F23EE0" w:rsidP="00F23EE0">
      <w:pPr>
        <w:tabs>
          <w:tab w:val="left" w:pos="567"/>
        </w:tabs>
        <w:rPr>
          <w:rFonts w:cs="Arial"/>
          <w:sz w:val="20"/>
          <w:szCs w:val="20"/>
        </w:rPr>
      </w:pPr>
      <w:r w:rsidRPr="009B6D34">
        <w:rPr>
          <w:rFonts w:cs="Arial"/>
          <w:sz w:val="20"/>
          <w:szCs w:val="20"/>
        </w:rPr>
        <w:t xml:space="preserve">Ker ta uredba nadomešča Uredbo o jadralnem zmajarstvu in jadralnem padalstvu (Uradni list RS, št. 13/99, 18/01 – ZLet), slednja preneha veljati. Prav tako preneha veljati Operativno-tehnična zahteva za </w:t>
      </w:r>
      <w:r w:rsidRPr="009B6D34">
        <w:rPr>
          <w:rFonts w:cs="Arial"/>
          <w:sz w:val="20"/>
          <w:szCs w:val="20"/>
        </w:rPr>
        <w:lastRenderedPageBreak/>
        <w:t>izvajanje tehničnih pregledov jadralnih zmajev in jadralnih padal (Uradni list RS, št. 50/15 in 85/24 – ZLet-1). Zaradi zamika začetka uporabe te uredbe, ki je vezan na datum začetka uporabe Zakona o letalstvu (Uradni list RS, št. 85/24), se oba predpisa še uporabljata do začetka uporabe te uredbe, in sicer do 5. oktobra 2025.</w:t>
      </w:r>
    </w:p>
    <w:p w14:paraId="70CB1634" w14:textId="77777777" w:rsidR="00F23EE0" w:rsidRPr="009B6D34" w:rsidRDefault="00F23EE0" w:rsidP="00F23EE0">
      <w:pPr>
        <w:tabs>
          <w:tab w:val="left" w:pos="567"/>
        </w:tabs>
        <w:rPr>
          <w:rFonts w:cs="Arial"/>
          <w:sz w:val="20"/>
          <w:szCs w:val="20"/>
          <w:highlight w:val="yellow"/>
        </w:rPr>
      </w:pPr>
      <w:r>
        <w:rPr>
          <w:rFonts w:cs="Arial"/>
          <w:sz w:val="20"/>
          <w:szCs w:val="20"/>
        </w:rPr>
        <w:t xml:space="preserve"> </w:t>
      </w:r>
    </w:p>
    <w:p w14:paraId="3A1FBE14" w14:textId="77777777" w:rsidR="00F23EE0" w:rsidRPr="009B6D34" w:rsidRDefault="00F23EE0" w:rsidP="00F23EE0">
      <w:pPr>
        <w:tabs>
          <w:tab w:val="left" w:pos="567"/>
        </w:tabs>
        <w:rPr>
          <w:rFonts w:cs="Arial"/>
          <w:b/>
          <w:bCs/>
          <w:sz w:val="20"/>
          <w:szCs w:val="20"/>
        </w:rPr>
      </w:pPr>
      <w:r w:rsidRPr="009B6D34">
        <w:rPr>
          <w:rFonts w:cs="Arial"/>
          <w:b/>
          <w:bCs/>
          <w:sz w:val="20"/>
          <w:szCs w:val="20"/>
        </w:rPr>
        <w:t>K 38. členu (začetek veljavnosti in uporabe)</w:t>
      </w:r>
    </w:p>
    <w:p w14:paraId="48A3D191" w14:textId="1CB5ADB7" w:rsidR="0050238C" w:rsidRPr="0050238C" w:rsidRDefault="00F23EE0" w:rsidP="00F23EE0">
      <w:pPr>
        <w:tabs>
          <w:tab w:val="left" w:pos="567"/>
        </w:tabs>
        <w:rPr>
          <w:rFonts w:cs="Arial"/>
          <w:sz w:val="20"/>
          <w:szCs w:val="20"/>
        </w:rPr>
      </w:pPr>
      <w:r w:rsidRPr="009B6D34">
        <w:rPr>
          <w:rFonts w:cs="Arial"/>
          <w:sz w:val="20"/>
          <w:szCs w:val="20"/>
        </w:rPr>
        <w:t>Določeno je, da ta uredba začne veljati petnajsti dan po objavi v Uradnem listu Republike Slovenije. Začetek uporabe je vezan na datum začetka uporabe Zakona o letalstvu, na podlagi katerega se ta uredba sprejema, in sicer 5. oktober 2025.</w:t>
      </w:r>
    </w:p>
    <w:p w14:paraId="7104EEE8" w14:textId="77777777" w:rsidR="0050238C" w:rsidRPr="0050238C" w:rsidRDefault="0050238C" w:rsidP="004E61E2">
      <w:pPr>
        <w:tabs>
          <w:tab w:val="left" w:pos="567"/>
        </w:tabs>
        <w:rPr>
          <w:rFonts w:cs="Arial"/>
          <w:b/>
          <w:bCs/>
          <w:sz w:val="20"/>
          <w:szCs w:val="20"/>
        </w:rPr>
      </w:pPr>
    </w:p>
    <w:sectPr w:rsidR="0050238C" w:rsidRPr="0050238C" w:rsidSect="005E5E2C">
      <w:headerReference w:type="default" r:id="rId8"/>
      <w:pgSz w:w="11907" w:h="16840" w:code="9"/>
      <w:pgMar w:top="1417" w:right="1417" w:bottom="1417" w:left="1417"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EB6A3" w14:textId="77777777" w:rsidR="00BD77BB" w:rsidRDefault="00BD77BB" w:rsidP="004E61E2">
      <w:r>
        <w:separator/>
      </w:r>
    </w:p>
  </w:endnote>
  <w:endnote w:type="continuationSeparator" w:id="0">
    <w:p w14:paraId="795DD4A8" w14:textId="77777777" w:rsidR="00BD77BB" w:rsidRDefault="00BD77BB" w:rsidP="004E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T188t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SanDEE-Regu">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FAE01" w14:textId="77777777" w:rsidR="00BD77BB" w:rsidRDefault="00BD77BB" w:rsidP="004E61E2">
      <w:r>
        <w:separator/>
      </w:r>
    </w:p>
  </w:footnote>
  <w:footnote w:type="continuationSeparator" w:id="0">
    <w:p w14:paraId="1837048A" w14:textId="77777777" w:rsidR="00BD77BB" w:rsidRDefault="00BD77BB" w:rsidP="004E6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0C60A" w14:textId="378A505B" w:rsidR="004E61E2" w:rsidRPr="00AA72A2" w:rsidRDefault="004E61E2" w:rsidP="000A7693">
    <w:pPr>
      <w:tabs>
        <w:tab w:val="center" w:pos="5102"/>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8D7"/>
    <w:multiLevelType w:val="hybridMultilevel"/>
    <w:tmpl w:val="112AD112"/>
    <w:lvl w:ilvl="0" w:tplc="37809FDA">
      <w:start w:val="1"/>
      <w:numFmt w:val="decimal"/>
      <w:lvlText w:val="%1."/>
      <w:lvlJc w:val="left"/>
      <w:pPr>
        <w:ind w:left="720" w:hanging="360"/>
      </w:pPr>
    </w:lvl>
    <w:lvl w:ilvl="1" w:tplc="13260170" w:tentative="1">
      <w:start w:val="1"/>
      <w:numFmt w:val="lowerLetter"/>
      <w:lvlText w:val="%2."/>
      <w:lvlJc w:val="left"/>
      <w:pPr>
        <w:ind w:left="1440" w:hanging="360"/>
      </w:pPr>
    </w:lvl>
    <w:lvl w:ilvl="2" w:tplc="882C6FC0" w:tentative="1">
      <w:start w:val="1"/>
      <w:numFmt w:val="lowerRoman"/>
      <w:lvlText w:val="%3."/>
      <w:lvlJc w:val="right"/>
      <w:pPr>
        <w:ind w:left="2160" w:hanging="180"/>
      </w:pPr>
    </w:lvl>
    <w:lvl w:ilvl="3" w:tplc="96ACCEA0" w:tentative="1">
      <w:start w:val="1"/>
      <w:numFmt w:val="decimal"/>
      <w:lvlText w:val="%4."/>
      <w:lvlJc w:val="left"/>
      <w:pPr>
        <w:ind w:left="2880" w:hanging="360"/>
      </w:pPr>
    </w:lvl>
    <w:lvl w:ilvl="4" w:tplc="67D6E396" w:tentative="1">
      <w:start w:val="1"/>
      <w:numFmt w:val="lowerLetter"/>
      <w:lvlText w:val="%5."/>
      <w:lvlJc w:val="left"/>
      <w:pPr>
        <w:ind w:left="3600" w:hanging="360"/>
      </w:pPr>
    </w:lvl>
    <w:lvl w:ilvl="5" w:tplc="8BC47DC2" w:tentative="1">
      <w:start w:val="1"/>
      <w:numFmt w:val="lowerRoman"/>
      <w:lvlText w:val="%6."/>
      <w:lvlJc w:val="right"/>
      <w:pPr>
        <w:ind w:left="4320" w:hanging="180"/>
      </w:pPr>
    </w:lvl>
    <w:lvl w:ilvl="6" w:tplc="E3C458F2" w:tentative="1">
      <w:start w:val="1"/>
      <w:numFmt w:val="decimal"/>
      <w:lvlText w:val="%7."/>
      <w:lvlJc w:val="left"/>
      <w:pPr>
        <w:ind w:left="5040" w:hanging="360"/>
      </w:pPr>
    </w:lvl>
    <w:lvl w:ilvl="7" w:tplc="A93CEDCE" w:tentative="1">
      <w:start w:val="1"/>
      <w:numFmt w:val="lowerLetter"/>
      <w:lvlText w:val="%8."/>
      <w:lvlJc w:val="left"/>
      <w:pPr>
        <w:ind w:left="5760" w:hanging="360"/>
      </w:pPr>
    </w:lvl>
    <w:lvl w:ilvl="8" w:tplc="AA0C3D94" w:tentative="1">
      <w:start w:val="1"/>
      <w:numFmt w:val="lowerRoman"/>
      <w:lvlText w:val="%9."/>
      <w:lvlJc w:val="right"/>
      <w:pPr>
        <w:ind w:left="6480" w:hanging="180"/>
      </w:pPr>
    </w:lvl>
  </w:abstractNum>
  <w:abstractNum w:abstractNumId="1" w15:restartNumberingAfterBreak="0">
    <w:nsid w:val="0ADB36AE"/>
    <w:multiLevelType w:val="hybridMultilevel"/>
    <w:tmpl w:val="EE746604"/>
    <w:lvl w:ilvl="0" w:tplc="94EC9674">
      <w:start w:val="1"/>
      <w:numFmt w:val="decimal"/>
      <w:lvlText w:val="%1."/>
      <w:lvlJc w:val="left"/>
      <w:pPr>
        <w:ind w:left="720" w:hanging="360"/>
      </w:pPr>
      <w:rPr>
        <w:rFonts w:hint="default"/>
      </w:rPr>
    </w:lvl>
    <w:lvl w:ilvl="1" w:tplc="82CAFDDC" w:tentative="1">
      <w:start w:val="1"/>
      <w:numFmt w:val="lowerLetter"/>
      <w:lvlText w:val="%2."/>
      <w:lvlJc w:val="left"/>
      <w:pPr>
        <w:ind w:left="1440" w:hanging="360"/>
      </w:pPr>
    </w:lvl>
    <w:lvl w:ilvl="2" w:tplc="9DB6EBCE" w:tentative="1">
      <w:start w:val="1"/>
      <w:numFmt w:val="lowerRoman"/>
      <w:lvlText w:val="%3."/>
      <w:lvlJc w:val="right"/>
      <w:pPr>
        <w:ind w:left="2160" w:hanging="180"/>
      </w:pPr>
    </w:lvl>
    <w:lvl w:ilvl="3" w:tplc="F236BC42" w:tentative="1">
      <w:start w:val="1"/>
      <w:numFmt w:val="decimal"/>
      <w:lvlText w:val="%4."/>
      <w:lvlJc w:val="left"/>
      <w:pPr>
        <w:ind w:left="2880" w:hanging="360"/>
      </w:pPr>
    </w:lvl>
    <w:lvl w:ilvl="4" w:tplc="B26086F6" w:tentative="1">
      <w:start w:val="1"/>
      <w:numFmt w:val="lowerLetter"/>
      <w:lvlText w:val="%5."/>
      <w:lvlJc w:val="left"/>
      <w:pPr>
        <w:ind w:left="3600" w:hanging="360"/>
      </w:pPr>
    </w:lvl>
    <w:lvl w:ilvl="5" w:tplc="0F326AA0" w:tentative="1">
      <w:start w:val="1"/>
      <w:numFmt w:val="lowerRoman"/>
      <w:lvlText w:val="%6."/>
      <w:lvlJc w:val="right"/>
      <w:pPr>
        <w:ind w:left="4320" w:hanging="180"/>
      </w:pPr>
    </w:lvl>
    <w:lvl w:ilvl="6" w:tplc="F8CEBC46" w:tentative="1">
      <w:start w:val="1"/>
      <w:numFmt w:val="decimal"/>
      <w:lvlText w:val="%7."/>
      <w:lvlJc w:val="left"/>
      <w:pPr>
        <w:ind w:left="5040" w:hanging="360"/>
      </w:pPr>
    </w:lvl>
    <w:lvl w:ilvl="7" w:tplc="5F2C8AB0" w:tentative="1">
      <w:start w:val="1"/>
      <w:numFmt w:val="lowerLetter"/>
      <w:lvlText w:val="%8."/>
      <w:lvlJc w:val="left"/>
      <w:pPr>
        <w:ind w:left="5760" w:hanging="360"/>
      </w:pPr>
    </w:lvl>
    <w:lvl w:ilvl="8" w:tplc="EC620530" w:tentative="1">
      <w:start w:val="1"/>
      <w:numFmt w:val="lowerRoman"/>
      <w:lvlText w:val="%9."/>
      <w:lvlJc w:val="right"/>
      <w:pPr>
        <w:ind w:left="6480" w:hanging="180"/>
      </w:pPr>
    </w:lvl>
  </w:abstractNum>
  <w:abstractNum w:abstractNumId="2" w15:restartNumberingAfterBreak="0">
    <w:nsid w:val="10AD716A"/>
    <w:multiLevelType w:val="hybridMultilevel"/>
    <w:tmpl w:val="04F22428"/>
    <w:lvl w:ilvl="0" w:tplc="1D1051CC">
      <w:start w:val="1"/>
      <w:numFmt w:val="bullet"/>
      <w:lvlText w:val=""/>
      <w:lvlJc w:val="left"/>
      <w:pPr>
        <w:ind w:left="750" w:hanging="360"/>
      </w:pPr>
      <w:rPr>
        <w:rFonts w:ascii="Symbol" w:hAnsi="Symbol" w:hint="default"/>
      </w:rPr>
    </w:lvl>
    <w:lvl w:ilvl="1" w:tplc="8B4C58A0" w:tentative="1">
      <w:start w:val="1"/>
      <w:numFmt w:val="bullet"/>
      <w:lvlText w:val="o"/>
      <w:lvlJc w:val="left"/>
      <w:pPr>
        <w:ind w:left="1440" w:hanging="360"/>
      </w:pPr>
      <w:rPr>
        <w:rFonts w:ascii="Courier New" w:hAnsi="Courier New" w:cs="Courier New" w:hint="default"/>
      </w:rPr>
    </w:lvl>
    <w:lvl w:ilvl="2" w:tplc="795C4E48" w:tentative="1">
      <w:start w:val="1"/>
      <w:numFmt w:val="bullet"/>
      <w:lvlText w:val=""/>
      <w:lvlJc w:val="left"/>
      <w:pPr>
        <w:ind w:left="2160" w:hanging="360"/>
      </w:pPr>
      <w:rPr>
        <w:rFonts w:ascii="Wingdings" w:hAnsi="Wingdings" w:hint="default"/>
      </w:rPr>
    </w:lvl>
    <w:lvl w:ilvl="3" w:tplc="7D2C9910" w:tentative="1">
      <w:start w:val="1"/>
      <w:numFmt w:val="bullet"/>
      <w:lvlText w:val=""/>
      <w:lvlJc w:val="left"/>
      <w:pPr>
        <w:ind w:left="2880" w:hanging="360"/>
      </w:pPr>
      <w:rPr>
        <w:rFonts w:ascii="Symbol" w:hAnsi="Symbol" w:hint="default"/>
      </w:rPr>
    </w:lvl>
    <w:lvl w:ilvl="4" w:tplc="989041A0" w:tentative="1">
      <w:start w:val="1"/>
      <w:numFmt w:val="bullet"/>
      <w:lvlText w:val="o"/>
      <w:lvlJc w:val="left"/>
      <w:pPr>
        <w:ind w:left="3600" w:hanging="360"/>
      </w:pPr>
      <w:rPr>
        <w:rFonts w:ascii="Courier New" w:hAnsi="Courier New" w:cs="Courier New" w:hint="default"/>
      </w:rPr>
    </w:lvl>
    <w:lvl w:ilvl="5" w:tplc="E32A4C12" w:tentative="1">
      <w:start w:val="1"/>
      <w:numFmt w:val="bullet"/>
      <w:lvlText w:val=""/>
      <w:lvlJc w:val="left"/>
      <w:pPr>
        <w:ind w:left="4320" w:hanging="360"/>
      </w:pPr>
      <w:rPr>
        <w:rFonts w:ascii="Wingdings" w:hAnsi="Wingdings" w:hint="default"/>
      </w:rPr>
    </w:lvl>
    <w:lvl w:ilvl="6" w:tplc="BEEE3434" w:tentative="1">
      <w:start w:val="1"/>
      <w:numFmt w:val="bullet"/>
      <w:lvlText w:val=""/>
      <w:lvlJc w:val="left"/>
      <w:pPr>
        <w:ind w:left="5040" w:hanging="360"/>
      </w:pPr>
      <w:rPr>
        <w:rFonts w:ascii="Symbol" w:hAnsi="Symbol" w:hint="default"/>
      </w:rPr>
    </w:lvl>
    <w:lvl w:ilvl="7" w:tplc="08AE6A5A" w:tentative="1">
      <w:start w:val="1"/>
      <w:numFmt w:val="bullet"/>
      <w:lvlText w:val="o"/>
      <w:lvlJc w:val="left"/>
      <w:pPr>
        <w:ind w:left="5760" w:hanging="360"/>
      </w:pPr>
      <w:rPr>
        <w:rFonts w:ascii="Courier New" w:hAnsi="Courier New" w:cs="Courier New" w:hint="default"/>
      </w:rPr>
    </w:lvl>
    <w:lvl w:ilvl="8" w:tplc="80361E3C" w:tentative="1">
      <w:start w:val="1"/>
      <w:numFmt w:val="bullet"/>
      <w:lvlText w:val=""/>
      <w:lvlJc w:val="left"/>
      <w:pPr>
        <w:ind w:left="6480" w:hanging="360"/>
      </w:pPr>
      <w:rPr>
        <w:rFonts w:ascii="Wingdings" w:hAnsi="Wingdings" w:hint="default"/>
      </w:rPr>
    </w:lvl>
  </w:abstractNum>
  <w:abstractNum w:abstractNumId="3" w15:restartNumberingAfterBreak="0">
    <w:nsid w:val="15552387"/>
    <w:multiLevelType w:val="hybridMultilevel"/>
    <w:tmpl w:val="EE746604"/>
    <w:lvl w:ilvl="0" w:tplc="918299C4">
      <w:start w:val="1"/>
      <w:numFmt w:val="decimal"/>
      <w:lvlText w:val="%1."/>
      <w:lvlJc w:val="left"/>
      <w:pPr>
        <w:ind w:left="720" w:hanging="360"/>
      </w:pPr>
      <w:rPr>
        <w:rFonts w:hint="default"/>
      </w:rPr>
    </w:lvl>
    <w:lvl w:ilvl="1" w:tplc="A42CD514" w:tentative="1">
      <w:start w:val="1"/>
      <w:numFmt w:val="lowerLetter"/>
      <w:lvlText w:val="%2."/>
      <w:lvlJc w:val="left"/>
      <w:pPr>
        <w:ind w:left="1440" w:hanging="360"/>
      </w:pPr>
    </w:lvl>
    <w:lvl w:ilvl="2" w:tplc="D794C956" w:tentative="1">
      <w:start w:val="1"/>
      <w:numFmt w:val="lowerRoman"/>
      <w:lvlText w:val="%3."/>
      <w:lvlJc w:val="right"/>
      <w:pPr>
        <w:ind w:left="2160" w:hanging="180"/>
      </w:pPr>
    </w:lvl>
    <w:lvl w:ilvl="3" w:tplc="8C041B74" w:tentative="1">
      <w:start w:val="1"/>
      <w:numFmt w:val="decimal"/>
      <w:lvlText w:val="%4."/>
      <w:lvlJc w:val="left"/>
      <w:pPr>
        <w:ind w:left="2880" w:hanging="360"/>
      </w:pPr>
    </w:lvl>
    <w:lvl w:ilvl="4" w:tplc="933A8CE2" w:tentative="1">
      <w:start w:val="1"/>
      <w:numFmt w:val="lowerLetter"/>
      <w:lvlText w:val="%5."/>
      <w:lvlJc w:val="left"/>
      <w:pPr>
        <w:ind w:left="3600" w:hanging="360"/>
      </w:pPr>
    </w:lvl>
    <w:lvl w:ilvl="5" w:tplc="1E1EB8F6" w:tentative="1">
      <w:start w:val="1"/>
      <w:numFmt w:val="lowerRoman"/>
      <w:lvlText w:val="%6."/>
      <w:lvlJc w:val="right"/>
      <w:pPr>
        <w:ind w:left="4320" w:hanging="180"/>
      </w:pPr>
    </w:lvl>
    <w:lvl w:ilvl="6" w:tplc="261C47A8" w:tentative="1">
      <w:start w:val="1"/>
      <w:numFmt w:val="decimal"/>
      <w:lvlText w:val="%7."/>
      <w:lvlJc w:val="left"/>
      <w:pPr>
        <w:ind w:left="5040" w:hanging="360"/>
      </w:pPr>
    </w:lvl>
    <w:lvl w:ilvl="7" w:tplc="866C6C7C" w:tentative="1">
      <w:start w:val="1"/>
      <w:numFmt w:val="lowerLetter"/>
      <w:lvlText w:val="%8."/>
      <w:lvlJc w:val="left"/>
      <w:pPr>
        <w:ind w:left="5760" w:hanging="360"/>
      </w:pPr>
    </w:lvl>
    <w:lvl w:ilvl="8" w:tplc="5E2AF010" w:tentative="1">
      <w:start w:val="1"/>
      <w:numFmt w:val="lowerRoman"/>
      <w:lvlText w:val="%9."/>
      <w:lvlJc w:val="right"/>
      <w:pPr>
        <w:ind w:left="6480" w:hanging="180"/>
      </w:pPr>
    </w:lvl>
  </w:abstractNum>
  <w:abstractNum w:abstractNumId="4" w15:restartNumberingAfterBreak="0">
    <w:nsid w:val="19A343FE"/>
    <w:multiLevelType w:val="hybridMultilevel"/>
    <w:tmpl w:val="3D6E2CFC"/>
    <w:lvl w:ilvl="0" w:tplc="B5F4D210">
      <w:start w:val="1"/>
      <w:numFmt w:val="bullet"/>
      <w:lvlText w:val=""/>
      <w:lvlJc w:val="left"/>
      <w:pPr>
        <w:ind w:left="360" w:hanging="360"/>
      </w:pPr>
      <w:rPr>
        <w:rFonts w:ascii="Symbol" w:hAnsi="Symbol" w:hint="default"/>
      </w:rPr>
    </w:lvl>
    <w:lvl w:ilvl="1" w:tplc="410249A6">
      <w:start w:val="1"/>
      <w:numFmt w:val="bullet"/>
      <w:lvlText w:val="o"/>
      <w:lvlJc w:val="left"/>
      <w:pPr>
        <w:ind w:left="1080" w:hanging="360"/>
      </w:pPr>
      <w:rPr>
        <w:rFonts w:ascii="Courier New" w:hAnsi="Courier New" w:cs="Courier New" w:hint="default"/>
      </w:rPr>
    </w:lvl>
    <w:lvl w:ilvl="2" w:tplc="ED3A7E50">
      <w:numFmt w:val="bullet"/>
      <w:lvlText w:val="-"/>
      <w:lvlJc w:val="left"/>
      <w:pPr>
        <w:ind w:left="1800" w:hanging="360"/>
      </w:pPr>
      <w:rPr>
        <w:rFonts w:ascii="Verdana" w:eastAsiaTheme="minorHAnsi" w:hAnsi="Verdana" w:cs="TT188t00" w:hint="default"/>
      </w:rPr>
    </w:lvl>
    <w:lvl w:ilvl="3" w:tplc="2D0C7A2C">
      <w:start w:val="1"/>
      <w:numFmt w:val="bullet"/>
      <w:lvlText w:val=""/>
      <w:lvlJc w:val="left"/>
      <w:pPr>
        <w:ind w:left="2520" w:hanging="360"/>
      </w:pPr>
      <w:rPr>
        <w:rFonts w:ascii="Symbol" w:hAnsi="Symbol" w:hint="default"/>
      </w:rPr>
    </w:lvl>
    <w:lvl w:ilvl="4" w:tplc="4D201496">
      <w:start w:val="1"/>
      <w:numFmt w:val="bullet"/>
      <w:lvlText w:val="o"/>
      <w:lvlJc w:val="left"/>
      <w:pPr>
        <w:ind w:left="3240" w:hanging="360"/>
      </w:pPr>
      <w:rPr>
        <w:rFonts w:ascii="Courier New" w:hAnsi="Courier New" w:cs="Courier New" w:hint="default"/>
      </w:rPr>
    </w:lvl>
    <w:lvl w:ilvl="5" w:tplc="14AC5198" w:tentative="1">
      <w:start w:val="1"/>
      <w:numFmt w:val="bullet"/>
      <w:lvlText w:val=""/>
      <w:lvlJc w:val="left"/>
      <w:pPr>
        <w:ind w:left="3960" w:hanging="360"/>
      </w:pPr>
      <w:rPr>
        <w:rFonts w:ascii="Wingdings" w:hAnsi="Wingdings" w:hint="default"/>
      </w:rPr>
    </w:lvl>
    <w:lvl w:ilvl="6" w:tplc="A73055CC" w:tentative="1">
      <w:start w:val="1"/>
      <w:numFmt w:val="bullet"/>
      <w:lvlText w:val=""/>
      <w:lvlJc w:val="left"/>
      <w:pPr>
        <w:ind w:left="4680" w:hanging="360"/>
      </w:pPr>
      <w:rPr>
        <w:rFonts w:ascii="Symbol" w:hAnsi="Symbol" w:hint="default"/>
      </w:rPr>
    </w:lvl>
    <w:lvl w:ilvl="7" w:tplc="FF26FAFA" w:tentative="1">
      <w:start w:val="1"/>
      <w:numFmt w:val="bullet"/>
      <w:lvlText w:val="o"/>
      <w:lvlJc w:val="left"/>
      <w:pPr>
        <w:ind w:left="5400" w:hanging="360"/>
      </w:pPr>
      <w:rPr>
        <w:rFonts w:ascii="Courier New" w:hAnsi="Courier New" w:cs="Courier New" w:hint="default"/>
      </w:rPr>
    </w:lvl>
    <w:lvl w:ilvl="8" w:tplc="D6A03068" w:tentative="1">
      <w:start w:val="1"/>
      <w:numFmt w:val="bullet"/>
      <w:lvlText w:val=""/>
      <w:lvlJc w:val="left"/>
      <w:pPr>
        <w:ind w:left="6120" w:hanging="360"/>
      </w:pPr>
      <w:rPr>
        <w:rFonts w:ascii="Wingdings" w:hAnsi="Wingdings" w:hint="default"/>
      </w:rPr>
    </w:lvl>
  </w:abstractNum>
  <w:abstractNum w:abstractNumId="5" w15:restartNumberingAfterBreak="0">
    <w:nsid w:val="1B722A1B"/>
    <w:multiLevelType w:val="hybridMultilevel"/>
    <w:tmpl w:val="02967420"/>
    <w:lvl w:ilvl="0" w:tplc="6FCA2AAA">
      <w:start w:val="1"/>
      <w:numFmt w:val="lowerLetter"/>
      <w:pStyle w:val="rkovnatokazatevilnotokoa"/>
      <w:lvlText w:val="%1."/>
      <w:lvlJc w:val="left"/>
      <w:pPr>
        <w:ind w:left="757" w:hanging="360"/>
      </w:pPr>
    </w:lvl>
    <w:lvl w:ilvl="1" w:tplc="1B7E22E8" w:tentative="1">
      <w:start w:val="1"/>
      <w:numFmt w:val="lowerLetter"/>
      <w:lvlText w:val="%2."/>
      <w:lvlJc w:val="left"/>
      <w:pPr>
        <w:ind w:left="2234" w:hanging="360"/>
      </w:pPr>
    </w:lvl>
    <w:lvl w:ilvl="2" w:tplc="88CEB748" w:tentative="1">
      <w:start w:val="1"/>
      <w:numFmt w:val="lowerRoman"/>
      <w:lvlText w:val="%3."/>
      <w:lvlJc w:val="right"/>
      <w:pPr>
        <w:ind w:left="2954" w:hanging="180"/>
      </w:pPr>
    </w:lvl>
    <w:lvl w:ilvl="3" w:tplc="BE22A132" w:tentative="1">
      <w:start w:val="1"/>
      <w:numFmt w:val="decimal"/>
      <w:lvlText w:val="%4."/>
      <w:lvlJc w:val="left"/>
      <w:pPr>
        <w:ind w:left="3674" w:hanging="360"/>
      </w:pPr>
    </w:lvl>
    <w:lvl w:ilvl="4" w:tplc="86EC708C" w:tentative="1">
      <w:start w:val="1"/>
      <w:numFmt w:val="lowerLetter"/>
      <w:lvlText w:val="%5."/>
      <w:lvlJc w:val="left"/>
      <w:pPr>
        <w:ind w:left="4394" w:hanging="360"/>
      </w:pPr>
    </w:lvl>
    <w:lvl w:ilvl="5" w:tplc="40CE9696" w:tentative="1">
      <w:start w:val="1"/>
      <w:numFmt w:val="lowerRoman"/>
      <w:lvlText w:val="%6."/>
      <w:lvlJc w:val="right"/>
      <w:pPr>
        <w:ind w:left="5114" w:hanging="180"/>
      </w:pPr>
    </w:lvl>
    <w:lvl w:ilvl="6" w:tplc="71C07734" w:tentative="1">
      <w:start w:val="1"/>
      <w:numFmt w:val="decimal"/>
      <w:lvlText w:val="%7."/>
      <w:lvlJc w:val="left"/>
      <w:pPr>
        <w:ind w:left="5834" w:hanging="360"/>
      </w:pPr>
    </w:lvl>
    <w:lvl w:ilvl="7" w:tplc="6068E440" w:tentative="1">
      <w:start w:val="1"/>
      <w:numFmt w:val="lowerLetter"/>
      <w:lvlText w:val="%8."/>
      <w:lvlJc w:val="left"/>
      <w:pPr>
        <w:ind w:left="6554" w:hanging="360"/>
      </w:pPr>
    </w:lvl>
    <w:lvl w:ilvl="8" w:tplc="FFC0298E" w:tentative="1">
      <w:start w:val="1"/>
      <w:numFmt w:val="lowerRoman"/>
      <w:lvlText w:val="%9."/>
      <w:lvlJc w:val="right"/>
      <w:pPr>
        <w:ind w:left="7274" w:hanging="180"/>
      </w:pPr>
    </w:lvl>
  </w:abstractNum>
  <w:abstractNum w:abstractNumId="6"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E60D3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6752DF"/>
    <w:multiLevelType w:val="hybridMultilevel"/>
    <w:tmpl w:val="EE746604"/>
    <w:lvl w:ilvl="0" w:tplc="459E293E">
      <w:start w:val="1"/>
      <w:numFmt w:val="decimal"/>
      <w:lvlText w:val="%1."/>
      <w:lvlJc w:val="left"/>
      <w:pPr>
        <w:ind w:left="720" w:hanging="360"/>
      </w:pPr>
      <w:rPr>
        <w:rFonts w:hint="default"/>
      </w:rPr>
    </w:lvl>
    <w:lvl w:ilvl="1" w:tplc="9208B98A" w:tentative="1">
      <w:start w:val="1"/>
      <w:numFmt w:val="lowerLetter"/>
      <w:lvlText w:val="%2."/>
      <w:lvlJc w:val="left"/>
      <w:pPr>
        <w:ind w:left="1440" w:hanging="360"/>
      </w:pPr>
    </w:lvl>
    <w:lvl w:ilvl="2" w:tplc="93800B06" w:tentative="1">
      <w:start w:val="1"/>
      <w:numFmt w:val="lowerRoman"/>
      <w:lvlText w:val="%3."/>
      <w:lvlJc w:val="right"/>
      <w:pPr>
        <w:ind w:left="2160" w:hanging="180"/>
      </w:pPr>
    </w:lvl>
    <w:lvl w:ilvl="3" w:tplc="2D44EC2A" w:tentative="1">
      <w:start w:val="1"/>
      <w:numFmt w:val="decimal"/>
      <w:lvlText w:val="%4."/>
      <w:lvlJc w:val="left"/>
      <w:pPr>
        <w:ind w:left="2880" w:hanging="360"/>
      </w:pPr>
    </w:lvl>
    <w:lvl w:ilvl="4" w:tplc="89F89382" w:tentative="1">
      <w:start w:val="1"/>
      <w:numFmt w:val="lowerLetter"/>
      <w:lvlText w:val="%5."/>
      <w:lvlJc w:val="left"/>
      <w:pPr>
        <w:ind w:left="3600" w:hanging="360"/>
      </w:pPr>
    </w:lvl>
    <w:lvl w:ilvl="5" w:tplc="8370C79C" w:tentative="1">
      <w:start w:val="1"/>
      <w:numFmt w:val="lowerRoman"/>
      <w:lvlText w:val="%6."/>
      <w:lvlJc w:val="right"/>
      <w:pPr>
        <w:ind w:left="4320" w:hanging="180"/>
      </w:pPr>
    </w:lvl>
    <w:lvl w:ilvl="6" w:tplc="3F761B10" w:tentative="1">
      <w:start w:val="1"/>
      <w:numFmt w:val="decimal"/>
      <w:lvlText w:val="%7."/>
      <w:lvlJc w:val="left"/>
      <w:pPr>
        <w:ind w:left="5040" w:hanging="360"/>
      </w:pPr>
    </w:lvl>
    <w:lvl w:ilvl="7" w:tplc="8FF2C0E8" w:tentative="1">
      <w:start w:val="1"/>
      <w:numFmt w:val="lowerLetter"/>
      <w:lvlText w:val="%8."/>
      <w:lvlJc w:val="left"/>
      <w:pPr>
        <w:ind w:left="5760" w:hanging="360"/>
      </w:pPr>
    </w:lvl>
    <w:lvl w:ilvl="8" w:tplc="114AAD64" w:tentative="1">
      <w:start w:val="1"/>
      <w:numFmt w:val="lowerRoman"/>
      <w:lvlText w:val="%9."/>
      <w:lvlJc w:val="right"/>
      <w:pPr>
        <w:ind w:left="6480" w:hanging="180"/>
      </w:pPr>
    </w:lvl>
  </w:abstractNum>
  <w:abstractNum w:abstractNumId="9" w15:restartNumberingAfterBreak="0">
    <w:nsid w:val="28685253"/>
    <w:multiLevelType w:val="hybridMultilevel"/>
    <w:tmpl w:val="FD86BBC2"/>
    <w:lvl w:ilvl="0" w:tplc="D02CA012">
      <w:start w:val="1"/>
      <w:numFmt w:val="decimal"/>
      <w:lvlText w:val="%1."/>
      <w:lvlJc w:val="left"/>
      <w:pPr>
        <w:ind w:left="720" w:hanging="360"/>
      </w:pPr>
    </w:lvl>
    <w:lvl w:ilvl="1" w:tplc="3FE22648" w:tentative="1">
      <w:start w:val="1"/>
      <w:numFmt w:val="lowerLetter"/>
      <w:lvlText w:val="%2."/>
      <w:lvlJc w:val="left"/>
      <w:pPr>
        <w:ind w:left="1440" w:hanging="360"/>
      </w:pPr>
    </w:lvl>
    <w:lvl w:ilvl="2" w:tplc="0158DF22" w:tentative="1">
      <w:start w:val="1"/>
      <w:numFmt w:val="lowerRoman"/>
      <w:lvlText w:val="%3."/>
      <w:lvlJc w:val="right"/>
      <w:pPr>
        <w:ind w:left="2160" w:hanging="180"/>
      </w:pPr>
    </w:lvl>
    <w:lvl w:ilvl="3" w:tplc="A3C68B02" w:tentative="1">
      <w:start w:val="1"/>
      <w:numFmt w:val="decimal"/>
      <w:lvlText w:val="%4."/>
      <w:lvlJc w:val="left"/>
      <w:pPr>
        <w:ind w:left="2880" w:hanging="360"/>
      </w:pPr>
    </w:lvl>
    <w:lvl w:ilvl="4" w:tplc="6DB64656" w:tentative="1">
      <w:start w:val="1"/>
      <w:numFmt w:val="lowerLetter"/>
      <w:lvlText w:val="%5."/>
      <w:lvlJc w:val="left"/>
      <w:pPr>
        <w:ind w:left="3600" w:hanging="360"/>
      </w:pPr>
    </w:lvl>
    <w:lvl w:ilvl="5" w:tplc="C9962BBE" w:tentative="1">
      <w:start w:val="1"/>
      <w:numFmt w:val="lowerRoman"/>
      <w:lvlText w:val="%6."/>
      <w:lvlJc w:val="right"/>
      <w:pPr>
        <w:ind w:left="4320" w:hanging="180"/>
      </w:pPr>
    </w:lvl>
    <w:lvl w:ilvl="6" w:tplc="7D5CA7AA" w:tentative="1">
      <w:start w:val="1"/>
      <w:numFmt w:val="decimal"/>
      <w:lvlText w:val="%7."/>
      <w:lvlJc w:val="left"/>
      <w:pPr>
        <w:ind w:left="5040" w:hanging="360"/>
      </w:pPr>
    </w:lvl>
    <w:lvl w:ilvl="7" w:tplc="A3B837EC" w:tentative="1">
      <w:start w:val="1"/>
      <w:numFmt w:val="lowerLetter"/>
      <w:lvlText w:val="%8."/>
      <w:lvlJc w:val="left"/>
      <w:pPr>
        <w:ind w:left="5760" w:hanging="360"/>
      </w:pPr>
    </w:lvl>
    <w:lvl w:ilvl="8" w:tplc="BC94EF56" w:tentative="1">
      <w:start w:val="1"/>
      <w:numFmt w:val="lowerRoman"/>
      <w:lvlText w:val="%9."/>
      <w:lvlJc w:val="right"/>
      <w:pPr>
        <w:ind w:left="6480" w:hanging="180"/>
      </w:pPr>
    </w:lvl>
  </w:abstractNum>
  <w:abstractNum w:abstractNumId="10" w15:restartNumberingAfterBreak="0">
    <w:nsid w:val="28BF61AF"/>
    <w:multiLevelType w:val="hybridMultilevel"/>
    <w:tmpl w:val="78D055D6"/>
    <w:lvl w:ilvl="0" w:tplc="AE8EED02">
      <w:start w:val="1"/>
      <w:numFmt w:val="decimal"/>
      <w:lvlText w:val="%1."/>
      <w:lvlJc w:val="left"/>
      <w:pPr>
        <w:ind w:left="720" w:hanging="360"/>
      </w:pPr>
    </w:lvl>
    <w:lvl w:ilvl="1" w:tplc="2CC27C30" w:tentative="1">
      <w:start w:val="1"/>
      <w:numFmt w:val="lowerLetter"/>
      <w:lvlText w:val="%2."/>
      <w:lvlJc w:val="left"/>
      <w:pPr>
        <w:ind w:left="1440" w:hanging="360"/>
      </w:pPr>
    </w:lvl>
    <w:lvl w:ilvl="2" w:tplc="C3F41DCC" w:tentative="1">
      <w:start w:val="1"/>
      <w:numFmt w:val="lowerRoman"/>
      <w:lvlText w:val="%3."/>
      <w:lvlJc w:val="right"/>
      <w:pPr>
        <w:ind w:left="2160" w:hanging="180"/>
      </w:pPr>
    </w:lvl>
    <w:lvl w:ilvl="3" w:tplc="5F966D24" w:tentative="1">
      <w:start w:val="1"/>
      <w:numFmt w:val="decimal"/>
      <w:lvlText w:val="%4."/>
      <w:lvlJc w:val="left"/>
      <w:pPr>
        <w:ind w:left="2880" w:hanging="360"/>
      </w:pPr>
    </w:lvl>
    <w:lvl w:ilvl="4" w:tplc="9CA63BB6" w:tentative="1">
      <w:start w:val="1"/>
      <w:numFmt w:val="lowerLetter"/>
      <w:lvlText w:val="%5."/>
      <w:lvlJc w:val="left"/>
      <w:pPr>
        <w:ind w:left="3600" w:hanging="360"/>
      </w:pPr>
    </w:lvl>
    <w:lvl w:ilvl="5" w:tplc="118CA878" w:tentative="1">
      <w:start w:val="1"/>
      <w:numFmt w:val="lowerRoman"/>
      <w:lvlText w:val="%6."/>
      <w:lvlJc w:val="right"/>
      <w:pPr>
        <w:ind w:left="4320" w:hanging="180"/>
      </w:pPr>
    </w:lvl>
    <w:lvl w:ilvl="6" w:tplc="B2CCEABE" w:tentative="1">
      <w:start w:val="1"/>
      <w:numFmt w:val="decimal"/>
      <w:lvlText w:val="%7."/>
      <w:lvlJc w:val="left"/>
      <w:pPr>
        <w:ind w:left="5040" w:hanging="360"/>
      </w:pPr>
    </w:lvl>
    <w:lvl w:ilvl="7" w:tplc="1A744A80" w:tentative="1">
      <w:start w:val="1"/>
      <w:numFmt w:val="lowerLetter"/>
      <w:lvlText w:val="%8."/>
      <w:lvlJc w:val="left"/>
      <w:pPr>
        <w:ind w:left="5760" w:hanging="360"/>
      </w:pPr>
    </w:lvl>
    <w:lvl w:ilvl="8" w:tplc="A09E656A" w:tentative="1">
      <w:start w:val="1"/>
      <w:numFmt w:val="lowerRoman"/>
      <w:lvlText w:val="%9."/>
      <w:lvlJc w:val="right"/>
      <w:pPr>
        <w:ind w:left="6480" w:hanging="180"/>
      </w:pPr>
    </w:lvl>
  </w:abstractNum>
  <w:abstractNum w:abstractNumId="11" w15:restartNumberingAfterBreak="0">
    <w:nsid w:val="2A123E6A"/>
    <w:multiLevelType w:val="hybridMultilevel"/>
    <w:tmpl w:val="A6882FA8"/>
    <w:lvl w:ilvl="0" w:tplc="C9EE61F0">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99A6E142" w:tentative="1">
      <w:start w:val="1"/>
      <w:numFmt w:val="lowerLetter"/>
      <w:lvlText w:val="%2."/>
      <w:lvlJc w:val="left"/>
      <w:pPr>
        <w:ind w:left="1440" w:hanging="360"/>
      </w:pPr>
    </w:lvl>
    <w:lvl w:ilvl="2" w:tplc="271475A6" w:tentative="1">
      <w:start w:val="1"/>
      <w:numFmt w:val="lowerRoman"/>
      <w:lvlText w:val="%3."/>
      <w:lvlJc w:val="right"/>
      <w:pPr>
        <w:ind w:left="2160" w:hanging="180"/>
      </w:pPr>
    </w:lvl>
    <w:lvl w:ilvl="3" w:tplc="FC70E90E" w:tentative="1">
      <w:start w:val="1"/>
      <w:numFmt w:val="decimal"/>
      <w:lvlText w:val="%4."/>
      <w:lvlJc w:val="left"/>
      <w:pPr>
        <w:ind w:left="2880" w:hanging="360"/>
      </w:pPr>
    </w:lvl>
    <w:lvl w:ilvl="4" w:tplc="446A2894" w:tentative="1">
      <w:start w:val="1"/>
      <w:numFmt w:val="lowerLetter"/>
      <w:lvlText w:val="%5."/>
      <w:lvlJc w:val="left"/>
      <w:pPr>
        <w:ind w:left="3600" w:hanging="360"/>
      </w:pPr>
    </w:lvl>
    <w:lvl w:ilvl="5" w:tplc="3C4A49D6" w:tentative="1">
      <w:start w:val="1"/>
      <w:numFmt w:val="lowerRoman"/>
      <w:lvlText w:val="%6."/>
      <w:lvlJc w:val="right"/>
      <w:pPr>
        <w:ind w:left="4320" w:hanging="180"/>
      </w:pPr>
    </w:lvl>
    <w:lvl w:ilvl="6" w:tplc="19089134" w:tentative="1">
      <w:start w:val="1"/>
      <w:numFmt w:val="decimal"/>
      <w:lvlText w:val="%7."/>
      <w:lvlJc w:val="left"/>
      <w:pPr>
        <w:ind w:left="5040" w:hanging="360"/>
      </w:pPr>
    </w:lvl>
    <w:lvl w:ilvl="7" w:tplc="F3021998" w:tentative="1">
      <w:start w:val="1"/>
      <w:numFmt w:val="lowerLetter"/>
      <w:lvlText w:val="%8."/>
      <w:lvlJc w:val="left"/>
      <w:pPr>
        <w:ind w:left="5760" w:hanging="360"/>
      </w:pPr>
    </w:lvl>
    <w:lvl w:ilvl="8" w:tplc="4BECF1EA" w:tentative="1">
      <w:start w:val="1"/>
      <w:numFmt w:val="lowerRoman"/>
      <w:lvlText w:val="%9."/>
      <w:lvlJc w:val="right"/>
      <w:pPr>
        <w:ind w:left="6480" w:hanging="180"/>
      </w:pPr>
    </w:lvl>
  </w:abstractNum>
  <w:abstractNum w:abstractNumId="12" w15:restartNumberingAfterBreak="0">
    <w:nsid w:val="2AF24CB7"/>
    <w:multiLevelType w:val="hybridMultilevel"/>
    <w:tmpl w:val="9D7C35AA"/>
    <w:lvl w:ilvl="0" w:tplc="54D6239E">
      <w:start w:val="1"/>
      <w:numFmt w:val="decimal"/>
      <w:lvlText w:val="%1."/>
      <w:lvlJc w:val="left"/>
      <w:pPr>
        <w:ind w:left="720" w:hanging="360"/>
      </w:pPr>
    </w:lvl>
    <w:lvl w:ilvl="1" w:tplc="E7D437E4" w:tentative="1">
      <w:start w:val="1"/>
      <w:numFmt w:val="lowerLetter"/>
      <w:lvlText w:val="%2."/>
      <w:lvlJc w:val="left"/>
      <w:pPr>
        <w:ind w:left="1440" w:hanging="360"/>
      </w:pPr>
    </w:lvl>
    <w:lvl w:ilvl="2" w:tplc="6EDA0C94" w:tentative="1">
      <w:start w:val="1"/>
      <w:numFmt w:val="lowerRoman"/>
      <w:lvlText w:val="%3."/>
      <w:lvlJc w:val="right"/>
      <w:pPr>
        <w:ind w:left="2160" w:hanging="180"/>
      </w:pPr>
    </w:lvl>
    <w:lvl w:ilvl="3" w:tplc="C3FAC5B0" w:tentative="1">
      <w:start w:val="1"/>
      <w:numFmt w:val="decimal"/>
      <w:lvlText w:val="%4."/>
      <w:lvlJc w:val="left"/>
      <w:pPr>
        <w:ind w:left="2880" w:hanging="360"/>
      </w:pPr>
    </w:lvl>
    <w:lvl w:ilvl="4" w:tplc="748213F8" w:tentative="1">
      <w:start w:val="1"/>
      <w:numFmt w:val="lowerLetter"/>
      <w:lvlText w:val="%5."/>
      <w:lvlJc w:val="left"/>
      <w:pPr>
        <w:ind w:left="3600" w:hanging="360"/>
      </w:pPr>
    </w:lvl>
    <w:lvl w:ilvl="5" w:tplc="7F8242D8" w:tentative="1">
      <w:start w:val="1"/>
      <w:numFmt w:val="lowerRoman"/>
      <w:lvlText w:val="%6."/>
      <w:lvlJc w:val="right"/>
      <w:pPr>
        <w:ind w:left="4320" w:hanging="180"/>
      </w:pPr>
    </w:lvl>
    <w:lvl w:ilvl="6" w:tplc="AD7266C2" w:tentative="1">
      <w:start w:val="1"/>
      <w:numFmt w:val="decimal"/>
      <w:lvlText w:val="%7."/>
      <w:lvlJc w:val="left"/>
      <w:pPr>
        <w:ind w:left="5040" w:hanging="360"/>
      </w:pPr>
    </w:lvl>
    <w:lvl w:ilvl="7" w:tplc="A276FD9A" w:tentative="1">
      <w:start w:val="1"/>
      <w:numFmt w:val="lowerLetter"/>
      <w:lvlText w:val="%8."/>
      <w:lvlJc w:val="left"/>
      <w:pPr>
        <w:ind w:left="5760" w:hanging="360"/>
      </w:pPr>
    </w:lvl>
    <w:lvl w:ilvl="8" w:tplc="9B7A33C6" w:tentative="1">
      <w:start w:val="1"/>
      <w:numFmt w:val="lowerRoman"/>
      <w:lvlText w:val="%9."/>
      <w:lvlJc w:val="right"/>
      <w:pPr>
        <w:ind w:left="6480" w:hanging="180"/>
      </w:pPr>
    </w:lvl>
  </w:abstractNum>
  <w:abstractNum w:abstractNumId="13" w15:restartNumberingAfterBreak="0">
    <w:nsid w:val="2C74180C"/>
    <w:multiLevelType w:val="hybridMultilevel"/>
    <w:tmpl w:val="0C7C3D5A"/>
    <w:lvl w:ilvl="0" w:tplc="DAB6045A">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7E97BA" w:tentative="1">
      <w:start w:val="1"/>
      <w:numFmt w:val="lowerLetter"/>
      <w:lvlText w:val="%2."/>
      <w:lvlJc w:val="left"/>
      <w:pPr>
        <w:ind w:left="1440" w:hanging="360"/>
      </w:pPr>
    </w:lvl>
    <w:lvl w:ilvl="2" w:tplc="565ECA4E" w:tentative="1">
      <w:start w:val="1"/>
      <w:numFmt w:val="lowerRoman"/>
      <w:lvlText w:val="%3."/>
      <w:lvlJc w:val="right"/>
      <w:pPr>
        <w:ind w:left="2160" w:hanging="180"/>
      </w:pPr>
    </w:lvl>
    <w:lvl w:ilvl="3" w:tplc="CFE63758" w:tentative="1">
      <w:start w:val="1"/>
      <w:numFmt w:val="decimal"/>
      <w:lvlText w:val="%4."/>
      <w:lvlJc w:val="left"/>
      <w:pPr>
        <w:ind w:left="2880" w:hanging="360"/>
      </w:pPr>
    </w:lvl>
    <w:lvl w:ilvl="4" w:tplc="74A0B654" w:tentative="1">
      <w:start w:val="1"/>
      <w:numFmt w:val="lowerLetter"/>
      <w:lvlText w:val="%5."/>
      <w:lvlJc w:val="left"/>
      <w:pPr>
        <w:ind w:left="3600" w:hanging="360"/>
      </w:pPr>
    </w:lvl>
    <w:lvl w:ilvl="5" w:tplc="667C261C" w:tentative="1">
      <w:start w:val="1"/>
      <w:numFmt w:val="lowerRoman"/>
      <w:lvlText w:val="%6."/>
      <w:lvlJc w:val="right"/>
      <w:pPr>
        <w:ind w:left="4320" w:hanging="180"/>
      </w:pPr>
    </w:lvl>
    <w:lvl w:ilvl="6" w:tplc="5130F92A" w:tentative="1">
      <w:start w:val="1"/>
      <w:numFmt w:val="decimal"/>
      <w:lvlText w:val="%7."/>
      <w:lvlJc w:val="left"/>
      <w:pPr>
        <w:ind w:left="5040" w:hanging="360"/>
      </w:pPr>
    </w:lvl>
    <w:lvl w:ilvl="7" w:tplc="71DEF0B8" w:tentative="1">
      <w:start w:val="1"/>
      <w:numFmt w:val="lowerLetter"/>
      <w:lvlText w:val="%8."/>
      <w:lvlJc w:val="left"/>
      <w:pPr>
        <w:ind w:left="5760" w:hanging="360"/>
      </w:pPr>
    </w:lvl>
    <w:lvl w:ilvl="8" w:tplc="7500F83C" w:tentative="1">
      <w:start w:val="1"/>
      <w:numFmt w:val="lowerRoman"/>
      <w:lvlText w:val="%9."/>
      <w:lvlJc w:val="right"/>
      <w:pPr>
        <w:ind w:left="6480" w:hanging="180"/>
      </w:pPr>
    </w:lvl>
  </w:abstractNum>
  <w:abstractNum w:abstractNumId="14" w15:restartNumberingAfterBreak="0">
    <w:nsid w:val="2D030E71"/>
    <w:multiLevelType w:val="hybridMultilevel"/>
    <w:tmpl w:val="4932599C"/>
    <w:lvl w:ilvl="0" w:tplc="61C0916E">
      <w:start w:val="1"/>
      <w:numFmt w:val="decimal"/>
      <w:lvlText w:val="%1."/>
      <w:lvlJc w:val="left"/>
      <w:pPr>
        <w:ind w:left="720" w:hanging="360"/>
      </w:pPr>
    </w:lvl>
    <w:lvl w:ilvl="1" w:tplc="AE022C0E" w:tentative="1">
      <w:start w:val="1"/>
      <w:numFmt w:val="lowerLetter"/>
      <w:lvlText w:val="%2."/>
      <w:lvlJc w:val="left"/>
      <w:pPr>
        <w:ind w:left="1440" w:hanging="360"/>
      </w:pPr>
    </w:lvl>
    <w:lvl w:ilvl="2" w:tplc="6EB6B418" w:tentative="1">
      <w:start w:val="1"/>
      <w:numFmt w:val="lowerRoman"/>
      <w:lvlText w:val="%3."/>
      <w:lvlJc w:val="right"/>
      <w:pPr>
        <w:ind w:left="2160" w:hanging="180"/>
      </w:pPr>
    </w:lvl>
    <w:lvl w:ilvl="3" w:tplc="9E9E9D86" w:tentative="1">
      <w:start w:val="1"/>
      <w:numFmt w:val="decimal"/>
      <w:lvlText w:val="%4."/>
      <w:lvlJc w:val="left"/>
      <w:pPr>
        <w:ind w:left="2880" w:hanging="360"/>
      </w:pPr>
    </w:lvl>
    <w:lvl w:ilvl="4" w:tplc="CBC840E6" w:tentative="1">
      <w:start w:val="1"/>
      <w:numFmt w:val="lowerLetter"/>
      <w:lvlText w:val="%5."/>
      <w:lvlJc w:val="left"/>
      <w:pPr>
        <w:ind w:left="3600" w:hanging="360"/>
      </w:pPr>
    </w:lvl>
    <w:lvl w:ilvl="5" w:tplc="06EE5B70" w:tentative="1">
      <w:start w:val="1"/>
      <w:numFmt w:val="lowerRoman"/>
      <w:lvlText w:val="%6."/>
      <w:lvlJc w:val="right"/>
      <w:pPr>
        <w:ind w:left="4320" w:hanging="180"/>
      </w:pPr>
    </w:lvl>
    <w:lvl w:ilvl="6" w:tplc="53E03A9A" w:tentative="1">
      <w:start w:val="1"/>
      <w:numFmt w:val="decimal"/>
      <w:lvlText w:val="%7."/>
      <w:lvlJc w:val="left"/>
      <w:pPr>
        <w:ind w:left="5040" w:hanging="360"/>
      </w:pPr>
    </w:lvl>
    <w:lvl w:ilvl="7" w:tplc="788898E2" w:tentative="1">
      <w:start w:val="1"/>
      <w:numFmt w:val="lowerLetter"/>
      <w:lvlText w:val="%8."/>
      <w:lvlJc w:val="left"/>
      <w:pPr>
        <w:ind w:left="5760" w:hanging="360"/>
      </w:pPr>
    </w:lvl>
    <w:lvl w:ilvl="8" w:tplc="B6B6F97E" w:tentative="1">
      <w:start w:val="1"/>
      <w:numFmt w:val="lowerRoman"/>
      <w:lvlText w:val="%9."/>
      <w:lvlJc w:val="right"/>
      <w:pPr>
        <w:ind w:left="6480" w:hanging="180"/>
      </w:pPr>
    </w:lvl>
  </w:abstractNum>
  <w:abstractNum w:abstractNumId="15" w15:restartNumberingAfterBreak="0">
    <w:nsid w:val="2D4600ED"/>
    <w:multiLevelType w:val="hybridMultilevel"/>
    <w:tmpl w:val="596ABD90"/>
    <w:lvl w:ilvl="0" w:tplc="4AD2F360">
      <w:start w:val="1"/>
      <w:numFmt w:val="decimal"/>
      <w:lvlText w:val="%1."/>
      <w:lvlJc w:val="left"/>
      <w:pPr>
        <w:ind w:left="720" w:hanging="360"/>
      </w:pPr>
    </w:lvl>
    <w:lvl w:ilvl="1" w:tplc="578AAA62" w:tentative="1">
      <w:start w:val="1"/>
      <w:numFmt w:val="lowerLetter"/>
      <w:lvlText w:val="%2."/>
      <w:lvlJc w:val="left"/>
      <w:pPr>
        <w:ind w:left="1440" w:hanging="360"/>
      </w:pPr>
    </w:lvl>
    <w:lvl w:ilvl="2" w:tplc="252A21CC" w:tentative="1">
      <w:start w:val="1"/>
      <w:numFmt w:val="lowerRoman"/>
      <w:lvlText w:val="%3."/>
      <w:lvlJc w:val="right"/>
      <w:pPr>
        <w:ind w:left="2160" w:hanging="180"/>
      </w:pPr>
    </w:lvl>
    <w:lvl w:ilvl="3" w:tplc="0B2CD092" w:tentative="1">
      <w:start w:val="1"/>
      <w:numFmt w:val="decimal"/>
      <w:lvlText w:val="%4."/>
      <w:lvlJc w:val="left"/>
      <w:pPr>
        <w:ind w:left="2880" w:hanging="360"/>
      </w:pPr>
    </w:lvl>
    <w:lvl w:ilvl="4" w:tplc="FD28AE28" w:tentative="1">
      <w:start w:val="1"/>
      <w:numFmt w:val="lowerLetter"/>
      <w:lvlText w:val="%5."/>
      <w:lvlJc w:val="left"/>
      <w:pPr>
        <w:ind w:left="3600" w:hanging="360"/>
      </w:pPr>
    </w:lvl>
    <w:lvl w:ilvl="5" w:tplc="A656A738" w:tentative="1">
      <w:start w:val="1"/>
      <w:numFmt w:val="lowerRoman"/>
      <w:lvlText w:val="%6."/>
      <w:lvlJc w:val="right"/>
      <w:pPr>
        <w:ind w:left="4320" w:hanging="180"/>
      </w:pPr>
    </w:lvl>
    <w:lvl w:ilvl="6" w:tplc="AE849E6A" w:tentative="1">
      <w:start w:val="1"/>
      <w:numFmt w:val="decimal"/>
      <w:lvlText w:val="%7."/>
      <w:lvlJc w:val="left"/>
      <w:pPr>
        <w:ind w:left="5040" w:hanging="360"/>
      </w:pPr>
    </w:lvl>
    <w:lvl w:ilvl="7" w:tplc="E30A8ECC" w:tentative="1">
      <w:start w:val="1"/>
      <w:numFmt w:val="lowerLetter"/>
      <w:lvlText w:val="%8."/>
      <w:lvlJc w:val="left"/>
      <w:pPr>
        <w:ind w:left="5760" w:hanging="360"/>
      </w:pPr>
    </w:lvl>
    <w:lvl w:ilvl="8" w:tplc="D04814DC" w:tentative="1">
      <w:start w:val="1"/>
      <w:numFmt w:val="lowerRoman"/>
      <w:lvlText w:val="%9."/>
      <w:lvlJc w:val="right"/>
      <w:pPr>
        <w:ind w:left="6480" w:hanging="180"/>
      </w:pPr>
    </w:lvl>
  </w:abstractNum>
  <w:abstractNum w:abstractNumId="16" w15:restartNumberingAfterBreak="0">
    <w:nsid w:val="330C1F28"/>
    <w:multiLevelType w:val="hybridMultilevel"/>
    <w:tmpl w:val="06B82EB6"/>
    <w:lvl w:ilvl="0" w:tplc="EA2E7ACE">
      <w:start w:val="1"/>
      <w:numFmt w:val="upperLetter"/>
      <w:pStyle w:val="rkovnatokazatevilnotokoA0"/>
      <w:lvlText w:val="%1)"/>
      <w:lvlJc w:val="left"/>
      <w:pPr>
        <w:tabs>
          <w:tab w:val="num" w:pos="782"/>
        </w:tabs>
        <w:ind w:left="782" w:hanging="35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AB1AB798" w:tentative="1">
      <w:start w:val="1"/>
      <w:numFmt w:val="lowerLetter"/>
      <w:lvlText w:val="%2."/>
      <w:lvlJc w:val="left"/>
      <w:pPr>
        <w:ind w:left="2222" w:hanging="360"/>
      </w:pPr>
    </w:lvl>
    <w:lvl w:ilvl="2" w:tplc="C450ED34" w:tentative="1">
      <w:start w:val="1"/>
      <w:numFmt w:val="lowerRoman"/>
      <w:lvlText w:val="%3."/>
      <w:lvlJc w:val="right"/>
      <w:pPr>
        <w:ind w:left="2942" w:hanging="180"/>
      </w:pPr>
    </w:lvl>
    <w:lvl w:ilvl="3" w:tplc="6DB2B1B6" w:tentative="1">
      <w:start w:val="1"/>
      <w:numFmt w:val="decimal"/>
      <w:lvlText w:val="%4."/>
      <w:lvlJc w:val="left"/>
      <w:pPr>
        <w:ind w:left="3662" w:hanging="360"/>
      </w:pPr>
    </w:lvl>
    <w:lvl w:ilvl="4" w:tplc="1C843C92" w:tentative="1">
      <w:start w:val="1"/>
      <w:numFmt w:val="lowerLetter"/>
      <w:lvlText w:val="%5."/>
      <w:lvlJc w:val="left"/>
      <w:pPr>
        <w:ind w:left="4382" w:hanging="360"/>
      </w:pPr>
    </w:lvl>
    <w:lvl w:ilvl="5" w:tplc="1D62B718" w:tentative="1">
      <w:start w:val="1"/>
      <w:numFmt w:val="lowerRoman"/>
      <w:lvlText w:val="%6."/>
      <w:lvlJc w:val="right"/>
      <w:pPr>
        <w:ind w:left="5102" w:hanging="180"/>
      </w:pPr>
    </w:lvl>
    <w:lvl w:ilvl="6" w:tplc="C1D20BE4" w:tentative="1">
      <w:start w:val="1"/>
      <w:numFmt w:val="decimal"/>
      <w:lvlText w:val="%7."/>
      <w:lvlJc w:val="left"/>
      <w:pPr>
        <w:ind w:left="5822" w:hanging="360"/>
      </w:pPr>
    </w:lvl>
    <w:lvl w:ilvl="7" w:tplc="863296CA" w:tentative="1">
      <w:start w:val="1"/>
      <w:numFmt w:val="lowerLetter"/>
      <w:lvlText w:val="%8."/>
      <w:lvlJc w:val="left"/>
      <w:pPr>
        <w:ind w:left="6542" w:hanging="360"/>
      </w:pPr>
    </w:lvl>
    <w:lvl w:ilvl="8" w:tplc="3D16E2C0" w:tentative="1">
      <w:start w:val="1"/>
      <w:numFmt w:val="lowerRoman"/>
      <w:lvlText w:val="%9."/>
      <w:lvlJc w:val="right"/>
      <w:pPr>
        <w:ind w:left="7262" w:hanging="180"/>
      </w:pPr>
    </w:lvl>
  </w:abstractNum>
  <w:abstractNum w:abstractNumId="17" w15:restartNumberingAfterBreak="0">
    <w:nsid w:val="3790577F"/>
    <w:multiLevelType w:val="hybridMultilevel"/>
    <w:tmpl w:val="15F22F7A"/>
    <w:lvl w:ilvl="0" w:tplc="51FA3368">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4BC659E" w:tentative="1">
      <w:start w:val="1"/>
      <w:numFmt w:val="lowerLetter"/>
      <w:lvlText w:val="%2."/>
      <w:lvlJc w:val="left"/>
      <w:pPr>
        <w:ind w:left="1440" w:hanging="360"/>
      </w:pPr>
    </w:lvl>
    <w:lvl w:ilvl="2" w:tplc="D6506350" w:tentative="1">
      <w:start w:val="1"/>
      <w:numFmt w:val="lowerRoman"/>
      <w:lvlText w:val="%3."/>
      <w:lvlJc w:val="right"/>
      <w:pPr>
        <w:ind w:left="2160" w:hanging="180"/>
      </w:pPr>
    </w:lvl>
    <w:lvl w:ilvl="3" w:tplc="77AEBC0A" w:tentative="1">
      <w:start w:val="1"/>
      <w:numFmt w:val="decimal"/>
      <w:lvlText w:val="%4."/>
      <w:lvlJc w:val="left"/>
      <w:pPr>
        <w:ind w:left="2880" w:hanging="360"/>
      </w:pPr>
    </w:lvl>
    <w:lvl w:ilvl="4" w:tplc="776498E2" w:tentative="1">
      <w:start w:val="1"/>
      <w:numFmt w:val="lowerLetter"/>
      <w:lvlText w:val="%5."/>
      <w:lvlJc w:val="left"/>
      <w:pPr>
        <w:ind w:left="3600" w:hanging="360"/>
      </w:pPr>
    </w:lvl>
    <w:lvl w:ilvl="5" w:tplc="B748CF1C" w:tentative="1">
      <w:start w:val="1"/>
      <w:numFmt w:val="lowerRoman"/>
      <w:lvlText w:val="%6."/>
      <w:lvlJc w:val="right"/>
      <w:pPr>
        <w:ind w:left="4320" w:hanging="180"/>
      </w:pPr>
    </w:lvl>
    <w:lvl w:ilvl="6" w:tplc="F9FE080A" w:tentative="1">
      <w:start w:val="1"/>
      <w:numFmt w:val="decimal"/>
      <w:lvlText w:val="%7."/>
      <w:lvlJc w:val="left"/>
      <w:pPr>
        <w:ind w:left="5040" w:hanging="360"/>
      </w:pPr>
    </w:lvl>
    <w:lvl w:ilvl="7" w:tplc="D1346BA6" w:tentative="1">
      <w:start w:val="1"/>
      <w:numFmt w:val="lowerLetter"/>
      <w:lvlText w:val="%8."/>
      <w:lvlJc w:val="left"/>
      <w:pPr>
        <w:ind w:left="5760" w:hanging="360"/>
      </w:pPr>
    </w:lvl>
    <w:lvl w:ilvl="8" w:tplc="165284B2" w:tentative="1">
      <w:start w:val="1"/>
      <w:numFmt w:val="lowerRoman"/>
      <w:lvlText w:val="%9."/>
      <w:lvlJc w:val="right"/>
      <w:pPr>
        <w:ind w:left="6480" w:hanging="180"/>
      </w:pPr>
    </w:lvl>
  </w:abstractNum>
  <w:abstractNum w:abstractNumId="18" w15:restartNumberingAfterBreak="0">
    <w:nsid w:val="37975B53"/>
    <w:multiLevelType w:val="hybridMultilevel"/>
    <w:tmpl w:val="E6A83C36"/>
    <w:lvl w:ilvl="0" w:tplc="08CAA39E">
      <w:numFmt w:val="bullet"/>
      <w:lvlText w:val="-"/>
      <w:lvlJc w:val="left"/>
      <w:pPr>
        <w:ind w:left="750" w:hanging="360"/>
      </w:pPr>
      <w:rPr>
        <w:rFonts w:ascii="Verdana" w:eastAsiaTheme="minorHAnsi" w:hAnsi="Verdana" w:cs="TT188t00" w:hint="default"/>
      </w:rPr>
    </w:lvl>
    <w:lvl w:ilvl="1" w:tplc="88DAB75E" w:tentative="1">
      <w:start w:val="1"/>
      <w:numFmt w:val="bullet"/>
      <w:lvlText w:val="o"/>
      <w:lvlJc w:val="left"/>
      <w:pPr>
        <w:ind w:left="1470" w:hanging="360"/>
      </w:pPr>
      <w:rPr>
        <w:rFonts w:ascii="Courier New" w:hAnsi="Courier New" w:cs="Courier New" w:hint="default"/>
      </w:rPr>
    </w:lvl>
    <w:lvl w:ilvl="2" w:tplc="19F08B86" w:tentative="1">
      <w:start w:val="1"/>
      <w:numFmt w:val="bullet"/>
      <w:lvlText w:val=""/>
      <w:lvlJc w:val="left"/>
      <w:pPr>
        <w:ind w:left="2190" w:hanging="360"/>
      </w:pPr>
      <w:rPr>
        <w:rFonts w:ascii="Wingdings" w:hAnsi="Wingdings" w:hint="default"/>
      </w:rPr>
    </w:lvl>
    <w:lvl w:ilvl="3" w:tplc="35A21A84" w:tentative="1">
      <w:start w:val="1"/>
      <w:numFmt w:val="bullet"/>
      <w:lvlText w:val=""/>
      <w:lvlJc w:val="left"/>
      <w:pPr>
        <w:ind w:left="2910" w:hanging="360"/>
      </w:pPr>
      <w:rPr>
        <w:rFonts w:ascii="Symbol" w:hAnsi="Symbol" w:hint="default"/>
      </w:rPr>
    </w:lvl>
    <w:lvl w:ilvl="4" w:tplc="865268EA" w:tentative="1">
      <w:start w:val="1"/>
      <w:numFmt w:val="bullet"/>
      <w:lvlText w:val="o"/>
      <w:lvlJc w:val="left"/>
      <w:pPr>
        <w:ind w:left="3630" w:hanging="360"/>
      </w:pPr>
      <w:rPr>
        <w:rFonts w:ascii="Courier New" w:hAnsi="Courier New" w:cs="Courier New" w:hint="default"/>
      </w:rPr>
    </w:lvl>
    <w:lvl w:ilvl="5" w:tplc="617417AA" w:tentative="1">
      <w:start w:val="1"/>
      <w:numFmt w:val="bullet"/>
      <w:lvlText w:val=""/>
      <w:lvlJc w:val="left"/>
      <w:pPr>
        <w:ind w:left="4350" w:hanging="360"/>
      </w:pPr>
      <w:rPr>
        <w:rFonts w:ascii="Wingdings" w:hAnsi="Wingdings" w:hint="default"/>
      </w:rPr>
    </w:lvl>
    <w:lvl w:ilvl="6" w:tplc="44A0162E" w:tentative="1">
      <w:start w:val="1"/>
      <w:numFmt w:val="bullet"/>
      <w:lvlText w:val=""/>
      <w:lvlJc w:val="left"/>
      <w:pPr>
        <w:ind w:left="5070" w:hanging="360"/>
      </w:pPr>
      <w:rPr>
        <w:rFonts w:ascii="Symbol" w:hAnsi="Symbol" w:hint="default"/>
      </w:rPr>
    </w:lvl>
    <w:lvl w:ilvl="7" w:tplc="5A62C78C" w:tentative="1">
      <w:start w:val="1"/>
      <w:numFmt w:val="bullet"/>
      <w:lvlText w:val="o"/>
      <w:lvlJc w:val="left"/>
      <w:pPr>
        <w:ind w:left="5790" w:hanging="360"/>
      </w:pPr>
      <w:rPr>
        <w:rFonts w:ascii="Courier New" w:hAnsi="Courier New" w:cs="Courier New" w:hint="default"/>
      </w:rPr>
    </w:lvl>
    <w:lvl w:ilvl="8" w:tplc="E60AB55C" w:tentative="1">
      <w:start w:val="1"/>
      <w:numFmt w:val="bullet"/>
      <w:lvlText w:val=""/>
      <w:lvlJc w:val="left"/>
      <w:pPr>
        <w:ind w:left="6510" w:hanging="360"/>
      </w:pPr>
      <w:rPr>
        <w:rFonts w:ascii="Wingdings" w:hAnsi="Wingdings" w:hint="default"/>
      </w:rPr>
    </w:lvl>
  </w:abstractNum>
  <w:abstractNum w:abstractNumId="19" w15:restartNumberingAfterBreak="0">
    <w:nsid w:val="38FD7649"/>
    <w:multiLevelType w:val="hybridMultilevel"/>
    <w:tmpl w:val="AA761F36"/>
    <w:lvl w:ilvl="0" w:tplc="8E5CC7F8">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33AA7D24">
      <w:start w:val="1"/>
      <w:numFmt w:val="lowerLetter"/>
      <w:lvlText w:val="%2."/>
      <w:lvlJc w:val="left"/>
      <w:pPr>
        <w:ind w:left="1837" w:hanging="360"/>
      </w:pPr>
    </w:lvl>
    <w:lvl w:ilvl="2" w:tplc="31E0B39E">
      <w:start w:val="1"/>
      <w:numFmt w:val="decimal"/>
      <w:lvlText w:val="%3."/>
      <w:lvlJc w:val="left"/>
      <w:pPr>
        <w:ind w:left="2737" w:hanging="360"/>
      </w:pPr>
      <w:rPr>
        <w:rFonts w:hint="default"/>
      </w:rPr>
    </w:lvl>
    <w:lvl w:ilvl="3" w:tplc="629C67E6">
      <w:start w:val="6"/>
      <w:numFmt w:val="bullet"/>
      <w:lvlText w:val="–"/>
      <w:lvlJc w:val="left"/>
      <w:pPr>
        <w:ind w:left="3277" w:hanging="360"/>
      </w:pPr>
      <w:rPr>
        <w:rFonts w:ascii="Arial" w:eastAsia="Times New Roman" w:hAnsi="Arial" w:cs="Arial" w:hint="default"/>
      </w:rPr>
    </w:lvl>
    <w:lvl w:ilvl="4" w:tplc="4C1C60E6" w:tentative="1">
      <w:start w:val="1"/>
      <w:numFmt w:val="lowerLetter"/>
      <w:lvlText w:val="%5."/>
      <w:lvlJc w:val="left"/>
      <w:pPr>
        <w:ind w:left="3997" w:hanging="360"/>
      </w:pPr>
    </w:lvl>
    <w:lvl w:ilvl="5" w:tplc="BD86547C" w:tentative="1">
      <w:start w:val="1"/>
      <w:numFmt w:val="lowerRoman"/>
      <w:lvlText w:val="%6."/>
      <w:lvlJc w:val="right"/>
      <w:pPr>
        <w:ind w:left="4717" w:hanging="180"/>
      </w:pPr>
    </w:lvl>
    <w:lvl w:ilvl="6" w:tplc="7696ECFE" w:tentative="1">
      <w:start w:val="1"/>
      <w:numFmt w:val="decimal"/>
      <w:lvlText w:val="%7."/>
      <w:lvlJc w:val="left"/>
      <w:pPr>
        <w:ind w:left="5437" w:hanging="360"/>
      </w:pPr>
    </w:lvl>
    <w:lvl w:ilvl="7" w:tplc="82186210" w:tentative="1">
      <w:start w:val="1"/>
      <w:numFmt w:val="lowerLetter"/>
      <w:lvlText w:val="%8."/>
      <w:lvlJc w:val="left"/>
      <w:pPr>
        <w:ind w:left="6157" w:hanging="360"/>
      </w:pPr>
    </w:lvl>
    <w:lvl w:ilvl="8" w:tplc="72127652" w:tentative="1">
      <w:start w:val="1"/>
      <w:numFmt w:val="lowerRoman"/>
      <w:lvlText w:val="%9."/>
      <w:lvlJc w:val="right"/>
      <w:pPr>
        <w:ind w:left="6877" w:hanging="180"/>
      </w:pPr>
    </w:lvl>
  </w:abstractNum>
  <w:abstractNum w:abstractNumId="20" w15:restartNumberingAfterBreak="0">
    <w:nsid w:val="39052440"/>
    <w:multiLevelType w:val="hybridMultilevel"/>
    <w:tmpl w:val="A46C42DC"/>
    <w:lvl w:ilvl="0" w:tplc="2CC609E8">
      <w:start w:val="1"/>
      <w:numFmt w:val="bullet"/>
      <w:lvlText w:val=""/>
      <w:lvlJc w:val="left"/>
      <w:pPr>
        <w:tabs>
          <w:tab w:val="num" w:pos="1069"/>
        </w:tabs>
        <w:ind w:left="1069" w:hanging="360"/>
      </w:pPr>
      <w:rPr>
        <w:rFonts w:ascii="Symbol" w:hAnsi="Symbol" w:hint="default"/>
      </w:rPr>
    </w:lvl>
    <w:lvl w:ilvl="1" w:tplc="89F021EE">
      <w:start w:val="1"/>
      <w:numFmt w:val="bullet"/>
      <w:lvlText w:val=""/>
      <w:lvlJc w:val="left"/>
      <w:pPr>
        <w:tabs>
          <w:tab w:val="num" w:pos="1789"/>
        </w:tabs>
        <w:ind w:left="1789" w:hanging="360"/>
      </w:pPr>
      <w:rPr>
        <w:rFonts w:ascii="Symbol" w:hAnsi="Symbol" w:hint="default"/>
      </w:rPr>
    </w:lvl>
    <w:lvl w:ilvl="2" w:tplc="F9C6C8DA">
      <w:start w:val="1"/>
      <w:numFmt w:val="lowerRoman"/>
      <w:lvlText w:val="%3."/>
      <w:lvlJc w:val="right"/>
      <w:pPr>
        <w:tabs>
          <w:tab w:val="num" w:pos="2509"/>
        </w:tabs>
        <w:ind w:left="2509" w:hanging="180"/>
      </w:pPr>
    </w:lvl>
    <w:lvl w:ilvl="3" w:tplc="E7E62558">
      <w:start w:val="1"/>
      <w:numFmt w:val="decimal"/>
      <w:lvlText w:val="%4."/>
      <w:lvlJc w:val="left"/>
      <w:pPr>
        <w:tabs>
          <w:tab w:val="num" w:pos="3229"/>
        </w:tabs>
        <w:ind w:left="3229" w:hanging="360"/>
      </w:pPr>
    </w:lvl>
    <w:lvl w:ilvl="4" w:tplc="19DEB708">
      <w:start w:val="1"/>
      <w:numFmt w:val="lowerLetter"/>
      <w:lvlText w:val="%5."/>
      <w:lvlJc w:val="left"/>
      <w:pPr>
        <w:tabs>
          <w:tab w:val="num" w:pos="3949"/>
        </w:tabs>
        <w:ind w:left="3949" w:hanging="360"/>
      </w:pPr>
    </w:lvl>
    <w:lvl w:ilvl="5" w:tplc="54B86B78" w:tentative="1">
      <w:start w:val="1"/>
      <w:numFmt w:val="lowerRoman"/>
      <w:lvlText w:val="%6."/>
      <w:lvlJc w:val="right"/>
      <w:pPr>
        <w:tabs>
          <w:tab w:val="num" w:pos="4669"/>
        </w:tabs>
        <w:ind w:left="4669" w:hanging="180"/>
      </w:pPr>
    </w:lvl>
    <w:lvl w:ilvl="6" w:tplc="4998E1C2" w:tentative="1">
      <w:start w:val="1"/>
      <w:numFmt w:val="decimal"/>
      <w:lvlText w:val="%7."/>
      <w:lvlJc w:val="left"/>
      <w:pPr>
        <w:tabs>
          <w:tab w:val="num" w:pos="5389"/>
        </w:tabs>
        <w:ind w:left="5389" w:hanging="360"/>
      </w:pPr>
    </w:lvl>
    <w:lvl w:ilvl="7" w:tplc="7BDE8EDC" w:tentative="1">
      <w:start w:val="1"/>
      <w:numFmt w:val="lowerLetter"/>
      <w:lvlText w:val="%8."/>
      <w:lvlJc w:val="left"/>
      <w:pPr>
        <w:tabs>
          <w:tab w:val="num" w:pos="6109"/>
        </w:tabs>
        <w:ind w:left="6109" w:hanging="360"/>
      </w:pPr>
    </w:lvl>
    <w:lvl w:ilvl="8" w:tplc="27425C06" w:tentative="1">
      <w:start w:val="1"/>
      <w:numFmt w:val="lowerRoman"/>
      <w:lvlText w:val="%9."/>
      <w:lvlJc w:val="right"/>
      <w:pPr>
        <w:tabs>
          <w:tab w:val="num" w:pos="6829"/>
        </w:tabs>
        <w:ind w:left="6829" w:hanging="180"/>
      </w:pPr>
    </w:lvl>
  </w:abstractNum>
  <w:abstractNum w:abstractNumId="21" w15:restartNumberingAfterBreak="0">
    <w:nsid w:val="39163F02"/>
    <w:multiLevelType w:val="hybridMultilevel"/>
    <w:tmpl w:val="DA045CBE"/>
    <w:lvl w:ilvl="0" w:tplc="2DB85DEC">
      <w:start w:val="1"/>
      <w:numFmt w:val="bullet"/>
      <w:lvlText w:val=""/>
      <w:lvlJc w:val="left"/>
      <w:pPr>
        <w:ind w:left="720" w:hanging="360"/>
      </w:pPr>
      <w:rPr>
        <w:rFonts w:ascii="Symbol" w:hAnsi="Symbol" w:hint="default"/>
      </w:rPr>
    </w:lvl>
    <w:lvl w:ilvl="1" w:tplc="990267DA" w:tentative="1">
      <w:start w:val="1"/>
      <w:numFmt w:val="bullet"/>
      <w:lvlText w:val="o"/>
      <w:lvlJc w:val="left"/>
      <w:pPr>
        <w:ind w:left="1440" w:hanging="360"/>
      </w:pPr>
      <w:rPr>
        <w:rFonts w:ascii="Courier New" w:hAnsi="Courier New" w:cs="Courier New" w:hint="default"/>
      </w:rPr>
    </w:lvl>
    <w:lvl w:ilvl="2" w:tplc="9E828238" w:tentative="1">
      <w:start w:val="1"/>
      <w:numFmt w:val="bullet"/>
      <w:lvlText w:val=""/>
      <w:lvlJc w:val="left"/>
      <w:pPr>
        <w:ind w:left="2160" w:hanging="360"/>
      </w:pPr>
      <w:rPr>
        <w:rFonts w:ascii="Wingdings" w:hAnsi="Wingdings" w:hint="default"/>
      </w:rPr>
    </w:lvl>
    <w:lvl w:ilvl="3" w:tplc="2F52A61E" w:tentative="1">
      <w:start w:val="1"/>
      <w:numFmt w:val="bullet"/>
      <w:lvlText w:val=""/>
      <w:lvlJc w:val="left"/>
      <w:pPr>
        <w:ind w:left="2880" w:hanging="360"/>
      </w:pPr>
      <w:rPr>
        <w:rFonts w:ascii="Symbol" w:hAnsi="Symbol" w:hint="default"/>
      </w:rPr>
    </w:lvl>
    <w:lvl w:ilvl="4" w:tplc="3EAA89F2" w:tentative="1">
      <w:start w:val="1"/>
      <w:numFmt w:val="bullet"/>
      <w:lvlText w:val="o"/>
      <w:lvlJc w:val="left"/>
      <w:pPr>
        <w:ind w:left="3600" w:hanging="360"/>
      </w:pPr>
      <w:rPr>
        <w:rFonts w:ascii="Courier New" w:hAnsi="Courier New" w:cs="Courier New" w:hint="default"/>
      </w:rPr>
    </w:lvl>
    <w:lvl w:ilvl="5" w:tplc="ABF20DFE" w:tentative="1">
      <w:start w:val="1"/>
      <w:numFmt w:val="bullet"/>
      <w:lvlText w:val=""/>
      <w:lvlJc w:val="left"/>
      <w:pPr>
        <w:ind w:left="4320" w:hanging="360"/>
      </w:pPr>
      <w:rPr>
        <w:rFonts w:ascii="Wingdings" w:hAnsi="Wingdings" w:hint="default"/>
      </w:rPr>
    </w:lvl>
    <w:lvl w:ilvl="6" w:tplc="16AC34F4" w:tentative="1">
      <w:start w:val="1"/>
      <w:numFmt w:val="bullet"/>
      <w:lvlText w:val=""/>
      <w:lvlJc w:val="left"/>
      <w:pPr>
        <w:ind w:left="5040" w:hanging="360"/>
      </w:pPr>
      <w:rPr>
        <w:rFonts w:ascii="Symbol" w:hAnsi="Symbol" w:hint="default"/>
      </w:rPr>
    </w:lvl>
    <w:lvl w:ilvl="7" w:tplc="F7F89EB8" w:tentative="1">
      <w:start w:val="1"/>
      <w:numFmt w:val="bullet"/>
      <w:lvlText w:val="o"/>
      <w:lvlJc w:val="left"/>
      <w:pPr>
        <w:ind w:left="5760" w:hanging="360"/>
      </w:pPr>
      <w:rPr>
        <w:rFonts w:ascii="Courier New" w:hAnsi="Courier New" w:cs="Courier New" w:hint="default"/>
      </w:rPr>
    </w:lvl>
    <w:lvl w:ilvl="8" w:tplc="A708763E" w:tentative="1">
      <w:start w:val="1"/>
      <w:numFmt w:val="bullet"/>
      <w:lvlText w:val=""/>
      <w:lvlJc w:val="left"/>
      <w:pPr>
        <w:ind w:left="6480" w:hanging="360"/>
      </w:pPr>
      <w:rPr>
        <w:rFonts w:ascii="Wingdings" w:hAnsi="Wingdings" w:hint="default"/>
      </w:rPr>
    </w:lvl>
  </w:abstractNum>
  <w:abstractNum w:abstractNumId="22" w15:restartNumberingAfterBreak="0">
    <w:nsid w:val="39745F03"/>
    <w:multiLevelType w:val="hybridMultilevel"/>
    <w:tmpl w:val="87ECF192"/>
    <w:lvl w:ilvl="0" w:tplc="E34EE038">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4030E1A2" w:tentative="1">
      <w:start w:val="1"/>
      <w:numFmt w:val="lowerLetter"/>
      <w:lvlText w:val="%2."/>
      <w:lvlJc w:val="left"/>
      <w:pPr>
        <w:ind w:left="1440" w:hanging="360"/>
      </w:pPr>
    </w:lvl>
    <w:lvl w:ilvl="2" w:tplc="A1362D96" w:tentative="1">
      <w:start w:val="1"/>
      <w:numFmt w:val="lowerRoman"/>
      <w:lvlText w:val="%3."/>
      <w:lvlJc w:val="right"/>
      <w:pPr>
        <w:ind w:left="2160" w:hanging="180"/>
      </w:pPr>
    </w:lvl>
    <w:lvl w:ilvl="3" w:tplc="58F040B2" w:tentative="1">
      <w:start w:val="1"/>
      <w:numFmt w:val="decimal"/>
      <w:lvlText w:val="%4."/>
      <w:lvlJc w:val="left"/>
      <w:pPr>
        <w:ind w:left="2880" w:hanging="360"/>
      </w:pPr>
    </w:lvl>
    <w:lvl w:ilvl="4" w:tplc="42703AAC" w:tentative="1">
      <w:start w:val="1"/>
      <w:numFmt w:val="lowerLetter"/>
      <w:lvlText w:val="%5."/>
      <w:lvlJc w:val="left"/>
      <w:pPr>
        <w:ind w:left="3600" w:hanging="360"/>
      </w:pPr>
    </w:lvl>
    <w:lvl w:ilvl="5" w:tplc="2732F1BA" w:tentative="1">
      <w:start w:val="1"/>
      <w:numFmt w:val="lowerRoman"/>
      <w:lvlText w:val="%6."/>
      <w:lvlJc w:val="right"/>
      <w:pPr>
        <w:ind w:left="4320" w:hanging="180"/>
      </w:pPr>
    </w:lvl>
    <w:lvl w:ilvl="6" w:tplc="10EEF232" w:tentative="1">
      <w:start w:val="1"/>
      <w:numFmt w:val="decimal"/>
      <w:lvlText w:val="%7."/>
      <w:lvlJc w:val="left"/>
      <w:pPr>
        <w:ind w:left="5040" w:hanging="360"/>
      </w:pPr>
    </w:lvl>
    <w:lvl w:ilvl="7" w:tplc="EE003102" w:tentative="1">
      <w:start w:val="1"/>
      <w:numFmt w:val="lowerLetter"/>
      <w:lvlText w:val="%8."/>
      <w:lvlJc w:val="left"/>
      <w:pPr>
        <w:ind w:left="5760" w:hanging="360"/>
      </w:pPr>
    </w:lvl>
    <w:lvl w:ilvl="8" w:tplc="88A0F484" w:tentative="1">
      <w:start w:val="1"/>
      <w:numFmt w:val="lowerRoman"/>
      <w:lvlText w:val="%9."/>
      <w:lvlJc w:val="right"/>
      <w:pPr>
        <w:ind w:left="6480" w:hanging="180"/>
      </w:pPr>
    </w:lvl>
  </w:abstractNum>
  <w:abstractNum w:abstractNumId="23" w15:restartNumberingAfterBreak="0">
    <w:nsid w:val="3B492B95"/>
    <w:multiLevelType w:val="hybridMultilevel"/>
    <w:tmpl w:val="8A2420A2"/>
    <w:lvl w:ilvl="0" w:tplc="D316AEC6">
      <w:start w:val="1"/>
      <w:numFmt w:val="lowerLetter"/>
      <w:lvlText w:val="%1)"/>
      <w:lvlJc w:val="left"/>
      <w:pPr>
        <w:ind w:left="720" w:hanging="360"/>
      </w:pPr>
      <w:rPr>
        <w:rFonts w:hint="default"/>
      </w:rPr>
    </w:lvl>
    <w:lvl w:ilvl="1" w:tplc="58A2D70C" w:tentative="1">
      <w:start w:val="1"/>
      <w:numFmt w:val="lowerLetter"/>
      <w:lvlText w:val="%2."/>
      <w:lvlJc w:val="left"/>
      <w:pPr>
        <w:ind w:left="1440" w:hanging="360"/>
      </w:pPr>
    </w:lvl>
    <w:lvl w:ilvl="2" w:tplc="6292F144" w:tentative="1">
      <w:start w:val="1"/>
      <w:numFmt w:val="lowerRoman"/>
      <w:lvlText w:val="%3."/>
      <w:lvlJc w:val="right"/>
      <w:pPr>
        <w:ind w:left="2160" w:hanging="180"/>
      </w:pPr>
    </w:lvl>
    <w:lvl w:ilvl="3" w:tplc="681A3258" w:tentative="1">
      <w:start w:val="1"/>
      <w:numFmt w:val="decimal"/>
      <w:lvlText w:val="%4."/>
      <w:lvlJc w:val="left"/>
      <w:pPr>
        <w:ind w:left="2880" w:hanging="360"/>
      </w:pPr>
    </w:lvl>
    <w:lvl w:ilvl="4" w:tplc="A70C0A12" w:tentative="1">
      <w:start w:val="1"/>
      <w:numFmt w:val="lowerLetter"/>
      <w:lvlText w:val="%5."/>
      <w:lvlJc w:val="left"/>
      <w:pPr>
        <w:ind w:left="3600" w:hanging="360"/>
      </w:pPr>
    </w:lvl>
    <w:lvl w:ilvl="5" w:tplc="B12C6B72" w:tentative="1">
      <w:start w:val="1"/>
      <w:numFmt w:val="lowerRoman"/>
      <w:lvlText w:val="%6."/>
      <w:lvlJc w:val="right"/>
      <w:pPr>
        <w:ind w:left="4320" w:hanging="180"/>
      </w:pPr>
    </w:lvl>
    <w:lvl w:ilvl="6" w:tplc="7CB0FC4A" w:tentative="1">
      <w:start w:val="1"/>
      <w:numFmt w:val="decimal"/>
      <w:lvlText w:val="%7."/>
      <w:lvlJc w:val="left"/>
      <w:pPr>
        <w:ind w:left="5040" w:hanging="360"/>
      </w:pPr>
    </w:lvl>
    <w:lvl w:ilvl="7" w:tplc="34307A96" w:tentative="1">
      <w:start w:val="1"/>
      <w:numFmt w:val="lowerLetter"/>
      <w:lvlText w:val="%8."/>
      <w:lvlJc w:val="left"/>
      <w:pPr>
        <w:ind w:left="5760" w:hanging="360"/>
      </w:pPr>
    </w:lvl>
    <w:lvl w:ilvl="8" w:tplc="353CC3E6" w:tentative="1">
      <w:start w:val="1"/>
      <w:numFmt w:val="lowerRoman"/>
      <w:lvlText w:val="%9."/>
      <w:lvlJc w:val="right"/>
      <w:pPr>
        <w:ind w:left="6480" w:hanging="180"/>
      </w:pPr>
    </w:lvl>
  </w:abstractNum>
  <w:abstractNum w:abstractNumId="24" w15:restartNumberingAfterBreak="0">
    <w:nsid w:val="3EBC7A4C"/>
    <w:multiLevelType w:val="hybridMultilevel"/>
    <w:tmpl w:val="9AE01DE2"/>
    <w:lvl w:ilvl="0" w:tplc="D6E24292">
      <w:start w:val="1"/>
      <w:numFmt w:val="upperRoman"/>
      <w:pStyle w:val="Rimskatevilnatoka"/>
      <w:lvlText w:val="%1."/>
      <w:lvlJc w:val="left"/>
      <w:pPr>
        <w:tabs>
          <w:tab w:val="num" w:pos="425"/>
        </w:tabs>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55DAEE8A" w:tentative="1">
      <w:start w:val="1"/>
      <w:numFmt w:val="lowerLetter"/>
      <w:lvlText w:val="%2."/>
      <w:lvlJc w:val="left"/>
      <w:pPr>
        <w:ind w:left="1270" w:hanging="360"/>
      </w:pPr>
    </w:lvl>
    <w:lvl w:ilvl="2" w:tplc="CC7082E8" w:tentative="1">
      <w:start w:val="1"/>
      <w:numFmt w:val="lowerRoman"/>
      <w:lvlText w:val="%3."/>
      <w:lvlJc w:val="right"/>
      <w:pPr>
        <w:ind w:left="1990" w:hanging="180"/>
      </w:pPr>
    </w:lvl>
    <w:lvl w:ilvl="3" w:tplc="A16C3472" w:tentative="1">
      <w:start w:val="1"/>
      <w:numFmt w:val="decimal"/>
      <w:lvlText w:val="%4."/>
      <w:lvlJc w:val="left"/>
      <w:pPr>
        <w:ind w:left="2710" w:hanging="360"/>
      </w:pPr>
    </w:lvl>
    <w:lvl w:ilvl="4" w:tplc="7668E7D0" w:tentative="1">
      <w:start w:val="1"/>
      <w:numFmt w:val="lowerLetter"/>
      <w:lvlText w:val="%5."/>
      <w:lvlJc w:val="left"/>
      <w:pPr>
        <w:ind w:left="3430" w:hanging="360"/>
      </w:pPr>
    </w:lvl>
    <w:lvl w:ilvl="5" w:tplc="A5E4BC9E" w:tentative="1">
      <w:start w:val="1"/>
      <w:numFmt w:val="lowerRoman"/>
      <w:lvlText w:val="%6."/>
      <w:lvlJc w:val="right"/>
      <w:pPr>
        <w:ind w:left="4150" w:hanging="180"/>
      </w:pPr>
    </w:lvl>
    <w:lvl w:ilvl="6" w:tplc="7BDAEC98" w:tentative="1">
      <w:start w:val="1"/>
      <w:numFmt w:val="decimal"/>
      <w:lvlText w:val="%7."/>
      <w:lvlJc w:val="left"/>
      <w:pPr>
        <w:ind w:left="4870" w:hanging="360"/>
      </w:pPr>
    </w:lvl>
    <w:lvl w:ilvl="7" w:tplc="2D1CDC14" w:tentative="1">
      <w:start w:val="1"/>
      <w:numFmt w:val="lowerLetter"/>
      <w:lvlText w:val="%8."/>
      <w:lvlJc w:val="left"/>
      <w:pPr>
        <w:ind w:left="5590" w:hanging="360"/>
      </w:pPr>
    </w:lvl>
    <w:lvl w:ilvl="8" w:tplc="670A7962" w:tentative="1">
      <w:start w:val="1"/>
      <w:numFmt w:val="lowerRoman"/>
      <w:lvlText w:val="%9."/>
      <w:lvlJc w:val="right"/>
      <w:pPr>
        <w:ind w:left="6310" w:hanging="180"/>
      </w:pPr>
    </w:lvl>
  </w:abstractNum>
  <w:abstractNum w:abstractNumId="25" w15:restartNumberingAfterBreak="0">
    <w:nsid w:val="3F211C7E"/>
    <w:multiLevelType w:val="hybridMultilevel"/>
    <w:tmpl w:val="C9DCA85A"/>
    <w:lvl w:ilvl="0" w:tplc="B8B8EE8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74BCE054" w:tentative="1">
      <w:start w:val="1"/>
      <w:numFmt w:val="lowerLetter"/>
      <w:lvlText w:val="%2."/>
      <w:lvlJc w:val="left"/>
      <w:pPr>
        <w:ind w:left="1440" w:hanging="360"/>
      </w:pPr>
    </w:lvl>
    <w:lvl w:ilvl="2" w:tplc="B0EE0698" w:tentative="1">
      <w:start w:val="1"/>
      <w:numFmt w:val="lowerRoman"/>
      <w:lvlText w:val="%3."/>
      <w:lvlJc w:val="right"/>
      <w:pPr>
        <w:ind w:left="2160" w:hanging="180"/>
      </w:pPr>
    </w:lvl>
    <w:lvl w:ilvl="3" w:tplc="56C2DEF4" w:tentative="1">
      <w:start w:val="1"/>
      <w:numFmt w:val="decimal"/>
      <w:lvlText w:val="%4."/>
      <w:lvlJc w:val="left"/>
      <w:pPr>
        <w:ind w:left="2880" w:hanging="360"/>
      </w:pPr>
    </w:lvl>
    <w:lvl w:ilvl="4" w:tplc="CA024FE4" w:tentative="1">
      <w:start w:val="1"/>
      <w:numFmt w:val="lowerLetter"/>
      <w:lvlText w:val="%5."/>
      <w:lvlJc w:val="left"/>
      <w:pPr>
        <w:ind w:left="3600" w:hanging="360"/>
      </w:pPr>
    </w:lvl>
    <w:lvl w:ilvl="5" w:tplc="4F32C65E" w:tentative="1">
      <w:start w:val="1"/>
      <w:numFmt w:val="lowerRoman"/>
      <w:lvlText w:val="%6."/>
      <w:lvlJc w:val="right"/>
      <w:pPr>
        <w:ind w:left="4320" w:hanging="180"/>
      </w:pPr>
    </w:lvl>
    <w:lvl w:ilvl="6" w:tplc="BC8241BA" w:tentative="1">
      <w:start w:val="1"/>
      <w:numFmt w:val="decimal"/>
      <w:lvlText w:val="%7."/>
      <w:lvlJc w:val="left"/>
      <w:pPr>
        <w:ind w:left="5040" w:hanging="360"/>
      </w:pPr>
    </w:lvl>
    <w:lvl w:ilvl="7" w:tplc="F9F4A8B2" w:tentative="1">
      <w:start w:val="1"/>
      <w:numFmt w:val="lowerLetter"/>
      <w:lvlText w:val="%8."/>
      <w:lvlJc w:val="left"/>
      <w:pPr>
        <w:ind w:left="5760" w:hanging="360"/>
      </w:pPr>
    </w:lvl>
    <w:lvl w:ilvl="8" w:tplc="4EEC2D4C" w:tentative="1">
      <w:start w:val="1"/>
      <w:numFmt w:val="lowerRoman"/>
      <w:lvlText w:val="%9."/>
      <w:lvlJc w:val="right"/>
      <w:pPr>
        <w:ind w:left="6480" w:hanging="180"/>
      </w:pPr>
    </w:lvl>
  </w:abstractNum>
  <w:abstractNum w:abstractNumId="26" w15:restartNumberingAfterBreak="0">
    <w:nsid w:val="42DC46C0"/>
    <w:multiLevelType w:val="hybridMultilevel"/>
    <w:tmpl w:val="1B724E92"/>
    <w:lvl w:ilvl="0" w:tplc="172EAF40">
      <w:start w:val="1"/>
      <w:numFmt w:val="lowerLetter"/>
      <w:lvlText w:val="%1)"/>
      <w:lvlJc w:val="left"/>
      <w:pPr>
        <w:ind w:left="720" w:hanging="360"/>
      </w:pPr>
      <w:rPr>
        <w:rFonts w:hint="default"/>
      </w:rPr>
    </w:lvl>
    <w:lvl w:ilvl="1" w:tplc="CEAC2802" w:tentative="1">
      <w:start w:val="1"/>
      <w:numFmt w:val="bullet"/>
      <w:lvlText w:val="o"/>
      <w:lvlJc w:val="left"/>
      <w:pPr>
        <w:ind w:left="1440" w:hanging="360"/>
      </w:pPr>
      <w:rPr>
        <w:rFonts w:ascii="Courier New" w:hAnsi="Courier New" w:cs="Courier New" w:hint="default"/>
      </w:rPr>
    </w:lvl>
    <w:lvl w:ilvl="2" w:tplc="5A54CE86" w:tentative="1">
      <w:start w:val="1"/>
      <w:numFmt w:val="bullet"/>
      <w:lvlText w:val=""/>
      <w:lvlJc w:val="left"/>
      <w:pPr>
        <w:ind w:left="2160" w:hanging="360"/>
      </w:pPr>
      <w:rPr>
        <w:rFonts w:ascii="Wingdings" w:hAnsi="Wingdings" w:hint="default"/>
      </w:rPr>
    </w:lvl>
    <w:lvl w:ilvl="3" w:tplc="6A940A20" w:tentative="1">
      <w:start w:val="1"/>
      <w:numFmt w:val="bullet"/>
      <w:lvlText w:val=""/>
      <w:lvlJc w:val="left"/>
      <w:pPr>
        <w:ind w:left="2880" w:hanging="360"/>
      </w:pPr>
      <w:rPr>
        <w:rFonts w:ascii="Symbol" w:hAnsi="Symbol" w:hint="default"/>
      </w:rPr>
    </w:lvl>
    <w:lvl w:ilvl="4" w:tplc="D72891BA" w:tentative="1">
      <w:start w:val="1"/>
      <w:numFmt w:val="bullet"/>
      <w:lvlText w:val="o"/>
      <w:lvlJc w:val="left"/>
      <w:pPr>
        <w:ind w:left="3600" w:hanging="360"/>
      </w:pPr>
      <w:rPr>
        <w:rFonts w:ascii="Courier New" w:hAnsi="Courier New" w:cs="Courier New" w:hint="default"/>
      </w:rPr>
    </w:lvl>
    <w:lvl w:ilvl="5" w:tplc="246492B8" w:tentative="1">
      <w:start w:val="1"/>
      <w:numFmt w:val="bullet"/>
      <w:lvlText w:val=""/>
      <w:lvlJc w:val="left"/>
      <w:pPr>
        <w:ind w:left="4320" w:hanging="360"/>
      </w:pPr>
      <w:rPr>
        <w:rFonts w:ascii="Wingdings" w:hAnsi="Wingdings" w:hint="default"/>
      </w:rPr>
    </w:lvl>
    <w:lvl w:ilvl="6" w:tplc="2AF44ED8" w:tentative="1">
      <w:start w:val="1"/>
      <w:numFmt w:val="bullet"/>
      <w:lvlText w:val=""/>
      <w:lvlJc w:val="left"/>
      <w:pPr>
        <w:ind w:left="5040" w:hanging="360"/>
      </w:pPr>
      <w:rPr>
        <w:rFonts w:ascii="Symbol" w:hAnsi="Symbol" w:hint="default"/>
      </w:rPr>
    </w:lvl>
    <w:lvl w:ilvl="7" w:tplc="0CFC9772" w:tentative="1">
      <w:start w:val="1"/>
      <w:numFmt w:val="bullet"/>
      <w:lvlText w:val="o"/>
      <w:lvlJc w:val="left"/>
      <w:pPr>
        <w:ind w:left="5760" w:hanging="360"/>
      </w:pPr>
      <w:rPr>
        <w:rFonts w:ascii="Courier New" w:hAnsi="Courier New" w:cs="Courier New" w:hint="default"/>
      </w:rPr>
    </w:lvl>
    <w:lvl w:ilvl="8" w:tplc="565470A0" w:tentative="1">
      <w:start w:val="1"/>
      <w:numFmt w:val="bullet"/>
      <w:lvlText w:val=""/>
      <w:lvlJc w:val="left"/>
      <w:pPr>
        <w:ind w:left="6480" w:hanging="360"/>
      </w:pPr>
      <w:rPr>
        <w:rFonts w:ascii="Wingdings" w:hAnsi="Wingdings" w:hint="default"/>
      </w:rPr>
    </w:lvl>
  </w:abstractNum>
  <w:abstractNum w:abstractNumId="27" w15:restartNumberingAfterBreak="0">
    <w:nsid w:val="44262FD5"/>
    <w:multiLevelType w:val="hybridMultilevel"/>
    <w:tmpl w:val="E29E8D56"/>
    <w:lvl w:ilvl="0" w:tplc="279030BC">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9CB178" w:tentative="1">
      <w:start w:val="1"/>
      <w:numFmt w:val="lowerLetter"/>
      <w:lvlText w:val="%2."/>
      <w:lvlJc w:val="left"/>
      <w:pPr>
        <w:ind w:left="1440" w:hanging="360"/>
      </w:pPr>
    </w:lvl>
    <w:lvl w:ilvl="2" w:tplc="D8221C2A" w:tentative="1">
      <w:start w:val="1"/>
      <w:numFmt w:val="lowerRoman"/>
      <w:lvlText w:val="%3."/>
      <w:lvlJc w:val="right"/>
      <w:pPr>
        <w:ind w:left="2160" w:hanging="180"/>
      </w:pPr>
    </w:lvl>
    <w:lvl w:ilvl="3" w:tplc="DC90FBF6" w:tentative="1">
      <w:start w:val="1"/>
      <w:numFmt w:val="decimal"/>
      <w:lvlText w:val="%4."/>
      <w:lvlJc w:val="left"/>
      <w:pPr>
        <w:ind w:left="2880" w:hanging="360"/>
      </w:pPr>
    </w:lvl>
    <w:lvl w:ilvl="4" w:tplc="A8DA2C60" w:tentative="1">
      <w:start w:val="1"/>
      <w:numFmt w:val="lowerLetter"/>
      <w:lvlText w:val="%5."/>
      <w:lvlJc w:val="left"/>
      <w:pPr>
        <w:ind w:left="3600" w:hanging="360"/>
      </w:pPr>
    </w:lvl>
    <w:lvl w:ilvl="5" w:tplc="B6627420" w:tentative="1">
      <w:start w:val="1"/>
      <w:numFmt w:val="lowerRoman"/>
      <w:lvlText w:val="%6."/>
      <w:lvlJc w:val="right"/>
      <w:pPr>
        <w:ind w:left="4320" w:hanging="180"/>
      </w:pPr>
    </w:lvl>
    <w:lvl w:ilvl="6" w:tplc="8D8233A4" w:tentative="1">
      <w:start w:val="1"/>
      <w:numFmt w:val="decimal"/>
      <w:lvlText w:val="%7."/>
      <w:lvlJc w:val="left"/>
      <w:pPr>
        <w:ind w:left="5040" w:hanging="360"/>
      </w:pPr>
    </w:lvl>
    <w:lvl w:ilvl="7" w:tplc="6150BCC4" w:tentative="1">
      <w:start w:val="1"/>
      <w:numFmt w:val="lowerLetter"/>
      <w:lvlText w:val="%8."/>
      <w:lvlJc w:val="left"/>
      <w:pPr>
        <w:ind w:left="5760" w:hanging="360"/>
      </w:pPr>
    </w:lvl>
    <w:lvl w:ilvl="8" w:tplc="4A7282F0" w:tentative="1">
      <w:start w:val="1"/>
      <w:numFmt w:val="lowerRoman"/>
      <w:lvlText w:val="%9."/>
      <w:lvlJc w:val="right"/>
      <w:pPr>
        <w:ind w:left="6480" w:hanging="180"/>
      </w:pPr>
    </w:lvl>
  </w:abstractNum>
  <w:abstractNum w:abstractNumId="28" w15:restartNumberingAfterBreak="0">
    <w:nsid w:val="499E685F"/>
    <w:multiLevelType w:val="hybridMultilevel"/>
    <w:tmpl w:val="0EFC16E8"/>
    <w:lvl w:ilvl="0" w:tplc="D52CADFC">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1B6EC4D8" w:tentative="1">
      <w:start w:val="1"/>
      <w:numFmt w:val="lowerLetter"/>
      <w:lvlText w:val="%2."/>
      <w:lvlJc w:val="left"/>
      <w:pPr>
        <w:ind w:left="1440" w:hanging="360"/>
      </w:pPr>
    </w:lvl>
    <w:lvl w:ilvl="2" w:tplc="42984E32" w:tentative="1">
      <w:start w:val="1"/>
      <w:numFmt w:val="lowerRoman"/>
      <w:lvlText w:val="%3."/>
      <w:lvlJc w:val="right"/>
      <w:pPr>
        <w:ind w:left="2160" w:hanging="180"/>
      </w:pPr>
    </w:lvl>
    <w:lvl w:ilvl="3" w:tplc="541E699A" w:tentative="1">
      <w:start w:val="1"/>
      <w:numFmt w:val="decimal"/>
      <w:lvlText w:val="%4."/>
      <w:lvlJc w:val="left"/>
      <w:pPr>
        <w:ind w:left="2880" w:hanging="360"/>
      </w:pPr>
    </w:lvl>
    <w:lvl w:ilvl="4" w:tplc="C06C67B8" w:tentative="1">
      <w:start w:val="1"/>
      <w:numFmt w:val="lowerLetter"/>
      <w:lvlText w:val="%5."/>
      <w:lvlJc w:val="left"/>
      <w:pPr>
        <w:ind w:left="3600" w:hanging="360"/>
      </w:pPr>
    </w:lvl>
    <w:lvl w:ilvl="5" w:tplc="95EE44CC" w:tentative="1">
      <w:start w:val="1"/>
      <w:numFmt w:val="lowerRoman"/>
      <w:lvlText w:val="%6."/>
      <w:lvlJc w:val="right"/>
      <w:pPr>
        <w:ind w:left="4320" w:hanging="180"/>
      </w:pPr>
    </w:lvl>
    <w:lvl w:ilvl="6" w:tplc="A5CCF3A2" w:tentative="1">
      <w:start w:val="1"/>
      <w:numFmt w:val="decimal"/>
      <w:lvlText w:val="%7."/>
      <w:lvlJc w:val="left"/>
      <w:pPr>
        <w:ind w:left="5040" w:hanging="360"/>
      </w:pPr>
    </w:lvl>
    <w:lvl w:ilvl="7" w:tplc="333AB0A8" w:tentative="1">
      <w:start w:val="1"/>
      <w:numFmt w:val="lowerLetter"/>
      <w:lvlText w:val="%8."/>
      <w:lvlJc w:val="left"/>
      <w:pPr>
        <w:ind w:left="5760" w:hanging="360"/>
      </w:pPr>
    </w:lvl>
    <w:lvl w:ilvl="8" w:tplc="AAA86C00" w:tentative="1">
      <w:start w:val="1"/>
      <w:numFmt w:val="lowerRoman"/>
      <w:lvlText w:val="%9."/>
      <w:lvlJc w:val="right"/>
      <w:pPr>
        <w:ind w:left="6480" w:hanging="180"/>
      </w:pPr>
    </w:lvl>
  </w:abstractNum>
  <w:abstractNum w:abstractNumId="29"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2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1E90D94"/>
    <w:multiLevelType w:val="hybridMultilevel"/>
    <w:tmpl w:val="1400AF68"/>
    <w:lvl w:ilvl="0" w:tplc="18001120">
      <w:start w:val="1"/>
      <w:numFmt w:val="bullet"/>
      <w:lvlText w:val=""/>
      <w:lvlJc w:val="left"/>
      <w:pPr>
        <w:ind w:left="720" w:hanging="360"/>
      </w:pPr>
      <w:rPr>
        <w:rFonts w:ascii="Symbol" w:hAnsi="Symbol" w:hint="default"/>
      </w:rPr>
    </w:lvl>
    <w:lvl w:ilvl="1" w:tplc="640A4EE4" w:tentative="1">
      <w:start w:val="1"/>
      <w:numFmt w:val="bullet"/>
      <w:lvlText w:val="o"/>
      <w:lvlJc w:val="left"/>
      <w:pPr>
        <w:ind w:left="1440" w:hanging="360"/>
      </w:pPr>
      <w:rPr>
        <w:rFonts w:ascii="Courier New" w:hAnsi="Courier New" w:cs="Courier New" w:hint="default"/>
      </w:rPr>
    </w:lvl>
    <w:lvl w:ilvl="2" w:tplc="0C7ADE7A" w:tentative="1">
      <w:start w:val="1"/>
      <w:numFmt w:val="bullet"/>
      <w:lvlText w:val=""/>
      <w:lvlJc w:val="left"/>
      <w:pPr>
        <w:ind w:left="2160" w:hanging="360"/>
      </w:pPr>
      <w:rPr>
        <w:rFonts w:ascii="Wingdings" w:hAnsi="Wingdings" w:hint="default"/>
      </w:rPr>
    </w:lvl>
    <w:lvl w:ilvl="3" w:tplc="676298CE" w:tentative="1">
      <w:start w:val="1"/>
      <w:numFmt w:val="bullet"/>
      <w:lvlText w:val=""/>
      <w:lvlJc w:val="left"/>
      <w:pPr>
        <w:ind w:left="2880" w:hanging="360"/>
      </w:pPr>
      <w:rPr>
        <w:rFonts w:ascii="Symbol" w:hAnsi="Symbol" w:hint="default"/>
      </w:rPr>
    </w:lvl>
    <w:lvl w:ilvl="4" w:tplc="ABB27666" w:tentative="1">
      <w:start w:val="1"/>
      <w:numFmt w:val="bullet"/>
      <w:lvlText w:val="o"/>
      <w:lvlJc w:val="left"/>
      <w:pPr>
        <w:ind w:left="3600" w:hanging="360"/>
      </w:pPr>
      <w:rPr>
        <w:rFonts w:ascii="Courier New" w:hAnsi="Courier New" w:cs="Courier New" w:hint="default"/>
      </w:rPr>
    </w:lvl>
    <w:lvl w:ilvl="5" w:tplc="BE58BC0A" w:tentative="1">
      <w:start w:val="1"/>
      <w:numFmt w:val="bullet"/>
      <w:lvlText w:val=""/>
      <w:lvlJc w:val="left"/>
      <w:pPr>
        <w:ind w:left="4320" w:hanging="360"/>
      </w:pPr>
      <w:rPr>
        <w:rFonts w:ascii="Wingdings" w:hAnsi="Wingdings" w:hint="default"/>
      </w:rPr>
    </w:lvl>
    <w:lvl w:ilvl="6" w:tplc="52D4250C" w:tentative="1">
      <w:start w:val="1"/>
      <w:numFmt w:val="bullet"/>
      <w:lvlText w:val=""/>
      <w:lvlJc w:val="left"/>
      <w:pPr>
        <w:ind w:left="5040" w:hanging="360"/>
      </w:pPr>
      <w:rPr>
        <w:rFonts w:ascii="Symbol" w:hAnsi="Symbol" w:hint="default"/>
      </w:rPr>
    </w:lvl>
    <w:lvl w:ilvl="7" w:tplc="C00E53B8" w:tentative="1">
      <w:start w:val="1"/>
      <w:numFmt w:val="bullet"/>
      <w:lvlText w:val="o"/>
      <w:lvlJc w:val="left"/>
      <w:pPr>
        <w:ind w:left="5760" w:hanging="360"/>
      </w:pPr>
      <w:rPr>
        <w:rFonts w:ascii="Courier New" w:hAnsi="Courier New" w:cs="Courier New" w:hint="default"/>
      </w:rPr>
    </w:lvl>
    <w:lvl w:ilvl="8" w:tplc="193A22C8" w:tentative="1">
      <w:start w:val="1"/>
      <w:numFmt w:val="bullet"/>
      <w:lvlText w:val=""/>
      <w:lvlJc w:val="left"/>
      <w:pPr>
        <w:ind w:left="6480" w:hanging="360"/>
      </w:pPr>
      <w:rPr>
        <w:rFonts w:ascii="Wingdings" w:hAnsi="Wingdings" w:hint="default"/>
      </w:rPr>
    </w:lvl>
  </w:abstractNum>
  <w:abstractNum w:abstractNumId="31" w15:restartNumberingAfterBreak="0">
    <w:nsid w:val="549C22C2"/>
    <w:multiLevelType w:val="hybridMultilevel"/>
    <w:tmpl w:val="650622E8"/>
    <w:lvl w:ilvl="0" w:tplc="41DCF2F0">
      <w:start w:val="1"/>
      <w:numFmt w:val="decimal"/>
      <w:lvlText w:val="%1."/>
      <w:lvlJc w:val="left"/>
      <w:pPr>
        <w:ind w:left="720" w:hanging="360"/>
      </w:pPr>
    </w:lvl>
    <w:lvl w:ilvl="1" w:tplc="9872B156" w:tentative="1">
      <w:start w:val="1"/>
      <w:numFmt w:val="lowerLetter"/>
      <w:lvlText w:val="%2."/>
      <w:lvlJc w:val="left"/>
      <w:pPr>
        <w:ind w:left="1440" w:hanging="360"/>
      </w:pPr>
    </w:lvl>
    <w:lvl w:ilvl="2" w:tplc="B720E2FC" w:tentative="1">
      <w:start w:val="1"/>
      <w:numFmt w:val="lowerRoman"/>
      <w:lvlText w:val="%3."/>
      <w:lvlJc w:val="right"/>
      <w:pPr>
        <w:ind w:left="2160" w:hanging="180"/>
      </w:pPr>
    </w:lvl>
    <w:lvl w:ilvl="3" w:tplc="91E81826" w:tentative="1">
      <w:start w:val="1"/>
      <w:numFmt w:val="decimal"/>
      <w:lvlText w:val="%4."/>
      <w:lvlJc w:val="left"/>
      <w:pPr>
        <w:ind w:left="2880" w:hanging="360"/>
      </w:pPr>
    </w:lvl>
    <w:lvl w:ilvl="4" w:tplc="AAB45954" w:tentative="1">
      <w:start w:val="1"/>
      <w:numFmt w:val="lowerLetter"/>
      <w:lvlText w:val="%5."/>
      <w:lvlJc w:val="left"/>
      <w:pPr>
        <w:ind w:left="3600" w:hanging="360"/>
      </w:pPr>
    </w:lvl>
    <w:lvl w:ilvl="5" w:tplc="4DD69A2A" w:tentative="1">
      <w:start w:val="1"/>
      <w:numFmt w:val="lowerRoman"/>
      <w:lvlText w:val="%6."/>
      <w:lvlJc w:val="right"/>
      <w:pPr>
        <w:ind w:left="4320" w:hanging="180"/>
      </w:pPr>
    </w:lvl>
    <w:lvl w:ilvl="6" w:tplc="B42EE662" w:tentative="1">
      <w:start w:val="1"/>
      <w:numFmt w:val="decimal"/>
      <w:lvlText w:val="%7."/>
      <w:lvlJc w:val="left"/>
      <w:pPr>
        <w:ind w:left="5040" w:hanging="360"/>
      </w:pPr>
    </w:lvl>
    <w:lvl w:ilvl="7" w:tplc="FFB094A0" w:tentative="1">
      <w:start w:val="1"/>
      <w:numFmt w:val="lowerLetter"/>
      <w:lvlText w:val="%8."/>
      <w:lvlJc w:val="left"/>
      <w:pPr>
        <w:ind w:left="5760" w:hanging="360"/>
      </w:pPr>
    </w:lvl>
    <w:lvl w:ilvl="8" w:tplc="4446B1E4" w:tentative="1">
      <w:start w:val="1"/>
      <w:numFmt w:val="lowerRoman"/>
      <w:lvlText w:val="%9."/>
      <w:lvlJc w:val="right"/>
      <w:pPr>
        <w:ind w:left="6480" w:hanging="180"/>
      </w:pPr>
    </w:lvl>
  </w:abstractNum>
  <w:abstractNum w:abstractNumId="32" w15:restartNumberingAfterBreak="0">
    <w:nsid w:val="54AF0323"/>
    <w:multiLevelType w:val="hybridMultilevel"/>
    <w:tmpl w:val="00FE64EA"/>
    <w:lvl w:ilvl="0" w:tplc="7CD6BEB8">
      <w:start w:val="1"/>
      <w:numFmt w:val="decimal"/>
      <w:lvlText w:val="%1."/>
      <w:lvlJc w:val="left"/>
      <w:pPr>
        <w:ind w:left="720" w:hanging="360"/>
      </w:pPr>
    </w:lvl>
    <w:lvl w:ilvl="1" w:tplc="0B369116" w:tentative="1">
      <w:start w:val="1"/>
      <w:numFmt w:val="lowerLetter"/>
      <w:lvlText w:val="%2."/>
      <w:lvlJc w:val="left"/>
      <w:pPr>
        <w:ind w:left="1440" w:hanging="360"/>
      </w:pPr>
    </w:lvl>
    <w:lvl w:ilvl="2" w:tplc="5ECEA2D8" w:tentative="1">
      <w:start w:val="1"/>
      <w:numFmt w:val="lowerRoman"/>
      <w:lvlText w:val="%3."/>
      <w:lvlJc w:val="right"/>
      <w:pPr>
        <w:ind w:left="2160" w:hanging="180"/>
      </w:pPr>
    </w:lvl>
    <w:lvl w:ilvl="3" w:tplc="CE3A2E32" w:tentative="1">
      <w:start w:val="1"/>
      <w:numFmt w:val="decimal"/>
      <w:lvlText w:val="%4."/>
      <w:lvlJc w:val="left"/>
      <w:pPr>
        <w:ind w:left="2880" w:hanging="360"/>
      </w:pPr>
    </w:lvl>
    <w:lvl w:ilvl="4" w:tplc="85C6A79E" w:tentative="1">
      <w:start w:val="1"/>
      <w:numFmt w:val="lowerLetter"/>
      <w:lvlText w:val="%5."/>
      <w:lvlJc w:val="left"/>
      <w:pPr>
        <w:ind w:left="3600" w:hanging="360"/>
      </w:pPr>
    </w:lvl>
    <w:lvl w:ilvl="5" w:tplc="D270AD02" w:tentative="1">
      <w:start w:val="1"/>
      <w:numFmt w:val="lowerRoman"/>
      <w:lvlText w:val="%6."/>
      <w:lvlJc w:val="right"/>
      <w:pPr>
        <w:ind w:left="4320" w:hanging="180"/>
      </w:pPr>
    </w:lvl>
    <w:lvl w:ilvl="6" w:tplc="A6DCBDC4" w:tentative="1">
      <w:start w:val="1"/>
      <w:numFmt w:val="decimal"/>
      <w:lvlText w:val="%7."/>
      <w:lvlJc w:val="left"/>
      <w:pPr>
        <w:ind w:left="5040" w:hanging="360"/>
      </w:pPr>
    </w:lvl>
    <w:lvl w:ilvl="7" w:tplc="A20638F2" w:tentative="1">
      <w:start w:val="1"/>
      <w:numFmt w:val="lowerLetter"/>
      <w:lvlText w:val="%8."/>
      <w:lvlJc w:val="left"/>
      <w:pPr>
        <w:ind w:left="5760" w:hanging="360"/>
      </w:pPr>
    </w:lvl>
    <w:lvl w:ilvl="8" w:tplc="15D4CF76" w:tentative="1">
      <w:start w:val="1"/>
      <w:numFmt w:val="lowerRoman"/>
      <w:lvlText w:val="%9."/>
      <w:lvlJc w:val="right"/>
      <w:pPr>
        <w:ind w:left="6480" w:hanging="180"/>
      </w:pPr>
    </w:lvl>
  </w:abstractNum>
  <w:abstractNum w:abstractNumId="33" w15:restartNumberingAfterBreak="0">
    <w:nsid w:val="56E43EC3"/>
    <w:multiLevelType w:val="hybridMultilevel"/>
    <w:tmpl w:val="DED8A356"/>
    <w:lvl w:ilvl="0" w:tplc="52D40828">
      <w:start w:val="1"/>
      <w:numFmt w:val="decimal"/>
      <w:lvlText w:val="%1."/>
      <w:lvlJc w:val="left"/>
      <w:pPr>
        <w:ind w:left="720" w:hanging="360"/>
      </w:pPr>
    </w:lvl>
    <w:lvl w:ilvl="1" w:tplc="308CE5EC" w:tentative="1">
      <w:start w:val="1"/>
      <w:numFmt w:val="lowerLetter"/>
      <w:lvlText w:val="%2."/>
      <w:lvlJc w:val="left"/>
      <w:pPr>
        <w:ind w:left="1440" w:hanging="360"/>
      </w:pPr>
    </w:lvl>
    <w:lvl w:ilvl="2" w:tplc="41746ADA" w:tentative="1">
      <w:start w:val="1"/>
      <w:numFmt w:val="lowerRoman"/>
      <w:lvlText w:val="%3."/>
      <w:lvlJc w:val="right"/>
      <w:pPr>
        <w:ind w:left="2160" w:hanging="180"/>
      </w:pPr>
    </w:lvl>
    <w:lvl w:ilvl="3" w:tplc="AAAE6974" w:tentative="1">
      <w:start w:val="1"/>
      <w:numFmt w:val="decimal"/>
      <w:lvlText w:val="%4."/>
      <w:lvlJc w:val="left"/>
      <w:pPr>
        <w:ind w:left="2880" w:hanging="360"/>
      </w:pPr>
    </w:lvl>
    <w:lvl w:ilvl="4" w:tplc="F3000FA0" w:tentative="1">
      <w:start w:val="1"/>
      <w:numFmt w:val="lowerLetter"/>
      <w:lvlText w:val="%5."/>
      <w:lvlJc w:val="left"/>
      <w:pPr>
        <w:ind w:left="3600" w:hanging="360"/>
      </w:pPr>
    </w:lvl>
    <w:lvl w:ilvl="5" w:tplc="AC467212" w:tentative="1">
      <w:start w:val="1"/>
      <w:numFmt w:val="lowerRoman"/>
      <w:lvlText w:val="%6."/>
      <w:lvlJc w:val="right"/>
      <w:pPr>
        <w:ind w:left="4320" w:hanging="180"/>
      </w:pPr>
    </w:lvl>
    <w:lvl w:ilvl="6" w:tplc="BF1071BA" w:tentative="1">
      <w:start w:val="1"/>
      <w:numFmt w:val="decimal"/>
      <w:lvlText w:val="%7."/>
      <w:lvlJc w:val="left"/>
      <w:pPr>
        <w:ind w:left="5040" w:hanging="360"/>
      </w:pPr>
    </w:lvl>
    <w:lvl w:ilvl="7" w:tplc="8F60F0E0" w:tentative="1">
      <w:start w:val="1"/>
      <w:numFmt w:val="lowerLetter"/>
      <w:lvlText w:val="%8."/>
      <w:lvlJc w:val="left"/>
      <w:pPr>
        <w:ind w:left="5760" w:hanging="360"/>
      </w:pPr>
    </w:lvl>
    <w:lvl w:ilvl="8" w:tplc="5E987E80" w:tentative="1">
      <w:start w:val="1"/>
      <w:numFmt w:val="lowerRoman"/>
      <w:lvlText w:val="%9."/>
      <w:lvlJc w:val="right"/>
      <w:pPr>
        <w:ind w:left="6480" w:hanging="180"/>
      </w:pPr>
    </w:lvl>
  </w:abstractNum>
  <w:abstractNum w:abstractNumId="34" w15:restartNumberingAfterBreak="0">
    <w:nsid w:val="624E092C"/>
    <w:multiLevelType w:val="hybridMultilevel"/>
    <w:tmpl w:val="0EC88DEE"/>
    <w:lvl w:ilvl="0" w:tplc="792E5638">
      <w:start w:val="1"/>
      <w:numFmt w:val="bullet"/>
      <w:lvlText w:val=""/>
      <w:lvlJc w:val="left"/>
      <w:pPr>
        <w:ind w:left="720" w:hanging="360"/>
      </w:pPr>
      <w:rPr>
        <w:rFonts w:ascii="Symbol" w:hAnsi="Symbol" w:hint="default"/>
      </w:rPr>
    </w:lvl>
    <w:lvl w:ilvl="1" w:tplc="3A2E65EC" w:tentative="1">
      <w:start w:val="1"/>
      <w:numFmt w:val="bullet"/>
      <w:lvlText w:val="o"/>
      <w:lvlJc w:val="left"/>
      <w:pPr>
        <w:ind w:left="1440" w:hanging="360"/>
      </w:pPr>
      <w:rPr>
        <w:rFonts w:ascii="Courier New" w:hAnsi="Courier New" w:cs="Courier New" w:hint="default"/>
      </w:rPr>
    </w:lvl>
    <w:lvl w:ilvl="2" w:tplc="7E807A60" w:tentative="1">
      <w:start w:val="1"/>
      <w:numFmt w:val="bullet"/>
      <w:lvlText w:val=""/>
      <w:lvlJc w:val="left"/>
      <w:pPr>
        <w:ind w:left="2160" w:hanging="360"/>
      </w:pPr>
      <w:rPr>
        <w:rFonts w:ascii="Wingdings" w:hAnsi="Wingdings" w:hint="default"/>
      </w:rPr>
    </w:lvl>
    <w:lvl w:ilvl="3" w:tplc="1AAE007A" w:tentative="1">
      <w:start w:val="1"/>
      <w:numFmt w:val="bullet"/>
      <w:lvlText w:val=""/>
      <w:lvlJc w:val="left"/>
      <w:pPr>
        <w:ind w:left="2880" w:hanging="360"/>
      </w:pPr>
      <w:rPr>
        <w:rFonts w:ascii="Symbol" w:hAnsi="Symbol" w:hint="default"/>
      </w:rPr>
    </w:lvl>
    <w:lvl w:ilvl="4" w:tplc="91F28214" w:tentative="1">
      <w:start w:val="1"/>
      <w:numFmt w:val="bullet"/>
      <w:lvlText w:val="o"/>
      <w:lvlJc w:val="left"/>
      <w:pPr>
        <w:ind w:left="3600" w:hanging="360"/>
      </w:pPr>
      <w:rPr>
        <w:rFonts w:ascii="Courier New" w:hAnsi="Courier New" w:cs="Courier New" w:hint="default"/>
      </w:rPr>
    </w:lvl>
    <w:lvl w:ilvl="5" w:tplc="C9A8D654" w:tentative="1">
      <w:start w:val="1"/>
      <w:numFmt w:val="bullet"/>
      <w:lvlText w:val=""/>
      <w:lvlJc w:val="left"/>
      <w:pPr>
        <w:ind w:left="4320" w:hanging="360"/>
      </w:pPr>
      <w:rPr>
        <w:rFonts w:ascii="Wingdings" w:hAnsi="Wingdings" w:hint="default"/>
      </w:rPr>
    </w:lvl>
    <w:lvl w:ilvl="6" w:tplc="F864CF1A" w:tentative="1">
      <w:start w:val="1"/>
      <w:numFmt w:val="bullet"/>
      <w:lvlText w:val=""/>
      <w:lvlJc w:val="left"/>
      <w:pPr>
        <w:ind w:left="5040" w:hanging="360"/>
      </w:pPr>
      <w:rPr>
        <w:rFonts w:ascii="Symbol" w:hAnsi="Symbol" w:hint="default"/>
      </w:rPr>
    </w:lvl>
    <w:lvl w:ilvl="7" w:tplc="9E90A076" w:tentative="1">
      <w:start w:val="1"/>
      <w:numFmt w:val="bullet"/>
      <w:lvlText w:val="o"/>
      <w:lvlJc w:val="left"/>
      <w:pPr>
        <w:ind w:left="5760" w:hanging="360"/>
      </w:pPr>
      <w:rPr>
        <w:rFonts w:ascii="Courier New" w:hAnsi="Courier New" w:cs="Courier New" w:hint="default"/>
      </w:rPr>
    </w:lvl>
    <w:lvl w:ilvl="8" w:tplc="7412340C" w:tentative="1">
      <w:start w:val="1"/>
      <w:numFmt w:val="bullet"/>
      <w:lvlText w:val=""/>
      <w:lvlJc w:val="left"/>
      <w:pPr>
        <w:ind w:left="6480" w:hanging="360"/>
      </w:pPr>
      <w:rPr>
        <w:rFonts w:ascii="Wingdings" w:hAnsi="Wingdings" w:hint="default"/>
      </w:rPr>
    </w:lvl>
  </w:abstractNum>
  <w:abstractNum w:abstractNumId="35" w15:restartNumberingAfterBreak="0">
    <w:nsid w:val="687E0017"/>
    <w:multiLevelType w:val="hybridMultilevel"/>
    <w:tmpl w:val="F1BE8F62"/>
    <w:lvl w:ilvl="0" w:tplc="4C50207C">
      <w:start w:val="1"/>
      <w:numFmt w:val="decimal"/>
      <w:pStyle w:val="len"/>
      <w:lvlText w:val="%1. člen"/>
      <w:lvlJc w:val="left"/>
      <w:pPr>
        <w:ind w:left="2345"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A8FA1B78" w:tentative="1">
      <w:start w:val="1"/>
      <w:numFmt w:val="lowerLetter"/>
      <w:lvlText w:val="%2."/>
      <w:lvlJc w:val="left"/>
      <w:pPr>
        <w:ind w:left="1440" w:hanging="360"/>
      </w:pPr>
    </w:lvl>
    <w:lvl w:ilvl="2" w:tplc="1FB23904" w:tentative="1">
      <w:start w:val="1"/>
      <w:numFmt w:val="lowerRoman"/>
      <w:lvlText w:val="%3."/>
      <w:lvlJc w:val="right"/>
      <w:pPr>
        <w:ind w:left="2160" w:hanging="180"/>
      </w:pPr>
    </w:lvl>
    <w:lvl w:ilvl="3" w:tplc="C256D620" w:tentative="1">
      <w:start w:val="1"/>
      <w:numFmt w:val="decimal"/>
      <w:lvlText w:val="%4."/>
      <w:lvlJc w:val="left"/>
      <w:pPr>
        <w:ind w:left="2880" w:hanging="360"/>
      </w:pPr>
    </w:lvl>
    <w:lvl w:ilvl="4" w:tplc="1166BCD8" w:tentative="1">
      <w:start w:val="1"/>
      <w:numFmt w:val="lowerLetter"/>
      <w:lvlText w:val="%5."/>
      <w:lvlJc w:val="left"/>
      <w:pPr>
        <w:ind w:left="3600" w:hanging="360"/>
      </w:pPr>
    </w:lvl>
    <w:lvl w:ilvl="5" w:tplc="580A09BE" w:tentative="1">
      <w:start w:val="1"/>
      <w:numFmt w:val="lowerRoman"/>
      <w:lvlText w:val="%6."/>
      <w:lvlJc w:val="right"/>
      <w:pPr>
        <w:ind w:left="4320" w:hanging="180"/>
      </w:pPr>
    </w:lvl>
    <w:lvl w:ilvl="6" w:tplc="0720D0E4" w:tentative="1">
      <w:start w:val="1"/>
      <w:numFmt w:val="decimal"/>
      <w:lvlText w:val="%7."/>
      <w:lvlJc w:val="left"/>
      <w:pPr>
        <w:ind w:left="5040" w:hanging="360"/>
      </w:pPr>
    </w:lvl>
    <w:lvl w:ilvl="7" w:tplc="30E639A2" w:tentative="1">
      <w:start w:val="1"/>
      <w:numFmt w:val="lowerLetter"/>
      <w:lvlText w:val="%8."/>
      <w:lvlJc w:val="left"/>
      <w:pPr>
        <w:ind w:left="5760" w:hanging="360"/>
      </w:pPr>
    </w:lvl>
    <w:lvl w:ilvl="8" w:tplc="647EB3BA" w:tentative="1">
      <w:start w:val="1"/>
      <w:numFmt w:val="lowerRoman"/>
      <w:lvlText w:val="%9."/>
      <w:lvlJc w:val="right"/>
      <w:pPr>
        <w:ind w:left="6480" w:hanging="180"/>
      </w:pPr>
    </w:lvl>
  </w:abstractNum>
  <w:abstractNum w:abstractNumId="36" w15:restartNumberingAfterBreak="0">
    <w:nsid w:val="69791463"/>
    <w:multiLevelType w:val="hybridMultilevel"/>
    <w:tmpl w:val="9C864EFC"/>
    <w:lvl w:ilvl="0" w:tplc="0EC26BBC">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9C217C" w:tentative="1">
      <w:start w:val="1"/>
      <w:numFmt w:val="lowerLetter"/>
      <w:lvlText w:val="%2."/>
      <w:lvlJc w:val="left"/>
      <w:pPr>
        <w:ind w:left="1440" w:hanging="360"/>
      </w:pPr>
    </w:lvl>
    <w:lvl w:ilvl="2" w:tplc="F0605190" w:tentative="1">
      <w:start w:val="1"/>
      <w:numFmt w:val="lowerRoman"/>
      <w:lvlText w:val="%3."/>
      <w:lvlJc w:val="right"/>
      <w:pPr>
        <w:ind w:left="2160" w:hanging="180"/>
      </w:pPr>
    </w:lvl>
    <w:lvl w:ilvl="3" w:tplc="854E86D2" w:tentative="1">
      <w:start w:val="1"/>
      <w:numFmt w:val="decimal"/>
      <w:lvlText w:val="%4."/>
      <w:lvlJc w:val="left"/>
      <w:pPr>
        <w:ind w:left="2880" w:hanging="360"/>
      </w:pPr>
    </w:lvl>
    <w:lvl w:ilvl="4" w:tplc="A1B8998C" w:tentative="1">
      <w:start w:val="1"/>
      <w:numFmt w:val="lowerLetter"/>
      <w:lvlText w:val="%5."/>
      <w:lvlJc w:val="left"/>
      <w:pPr>
        <w:ind w:left="3600" w:hanging="360"/>
      </w:pPr>
    </w:lvl>
    <w:lvl w:ilvl="5" w:tplc="25D6C894" w:tentative="1">
      <w:start w:val="1"/>
      <w:numFmt w:val="lowerRoman"/>
      <w:lvlText w:val="%6."/>
      <w:lvlJc w:val="right"/>
      <w:pPr>
        <w:ind w:left="4320" w:hanging="180"/>
      </w:pPr>
    </w:lvl>
    <w:lvl w:ilvl="6" w:tplc="862CCF14" w:tentative="1">
      <w:start w:val="1"/>
      <w:numFmt w:val="decimal"/>
      <w:lvlText w:val="%7."/>
      <w:lvlJc w:val="left"/>
      <w:pPr>
        <w:ind w:left="5040" w:hanging="360"/>
      </w:pPr>
    </w:lvl>
    <w:lvl w:ilvl="7" w:tplc="F19EDC0E" w:tentative="1">
      <w:start w:val="1"/>
      <w:numFmt w:val="lowerLetter"/>
      <w:lvlText w:val="%8."/>
      <w:lvlJc w:val="left"/>
      <w:pPr>
        <w:ind w:left="5760" w:hanging="360"/>
      </w:pPr>
    </w:lvl>
    <w:lvl w:ilvl="8" w:tplc="93FEE40A" w:tentative="1">
      <w:start w:val="1"/>
      <w:numFmt w:val="lowerRoman"/>
      <w:lvlText w:val="%9."/>
      <w:lvlJc w:val="right"/>
      <w:pPr>
        <w:ind w:left="6480" w:hanging="180"/>
      </w:pPr>
    </w:lvl>
  </w:abstractNum>
  <w:abstractNum w:abstractNumId="37" w15:restartNumberingAfterBreak="0">
    <w:nsid w:val="6A870AC5"/>
    <w:multiLevelType w:val="hybridMultilevel"/>
    <w:tmpl w:val="FD20558E"/>
    <w:lvl w:ilvl="0" w:tplc="21A65FA6">
      <w:start w:val="1"/>
      <w:numFmt w:val="bullet"/>
      <w:pStyle w:val="Alineazaodstavkom"/>
      <w:lvlText w:val="-"/>
      <w:lvlJc w:val="left"/>
      <w:pPr>
        <w:tabs>
          <w:tab w:val="num" w:pos="425"/>
        </w:tabs>
        <w:ind w:left="425" w:hanging="425"/>
      </w:pPr>
      <w:rPr>
        <w:rFonts w:ascii="Arial" w:hAnsi="Arial" w:hint="default"/>
      </w:rPr>
    </w:lvl>
    <w:lvl w:ilvl="1" w:tplc="E99CA10E">
      <w:start w:val="1"/>
      <w:numFmt w:val="bullet"/>
      <w:lvlText w:val="-"/>
      <w:lvlJc w:val="left"/>
      <w:pPr>
        <w:tabs>
          <w:tab w:val="num" w:pos="1440"/>
        </w:tabs>
        <w:ind w:left="1440" w:hanging="360"/>
      </w:pPr>
      <w:rPr>
        <w:rFonts w:ascii="Arial" w:hAnsi="Arial" w:hint="default"/>
      </w:rPr>
    </w:lvl>
    <w:lvl w:ilvl="2" w:tplc="36F0FDCC">
      <w:start w:val="1"/>
      <w:numFmt w:val="bullet"/>
      <w:lvlText w:val=""/>
      <w:lvlJc w:val="left"/>
      <w:pPr>
        <w:tabs>
          <w:tab w:val="num" w:pos="2160"/>
        </w:tabs>
        <w:ind w:left="2160" w:hanging="360"/>
      </w:pPr>
      <w:rPr>
        <w:rFonts w:ascii="Wingdings" w:hAnsi="Wingdings" w:hint="default"/>
      </w:rPr>
    </w:lvl>
    <w:lvl w:ilvl="3" w:tplc="0F50BE0A" w:tentative="1">
      <w:start w:val="1"/>
      <w:numFmt w:val="bullet"/>
      <w:lvlText w:val=""/>
      <w:lvlJc w:val="left"/>
      <w:pPr>
        <w:tabs>
          <w:tab w:val="num" w:pos="2880"/>
        </w:tabs>
        <w:ind w:left="2880" w:hanging="360"/>
      </w:pPr>
      <w:rPr>
        <w:rFonts w:ascii="Symbol" w:hAnsi="Symbol" w:hint="default"/>
      </w:rPr>
    </w:lvl>
    <w:lvl w:ilvl="4" w:tplc="0592FFEE" w:tentative="1">
      <w:start w:val="1"/>
      <w:numFmt w:val="bullet"/>
      <w:lvlText w:val="o"/>
      <w:lvlJc w:val="left"/>
      <w:pPr>
        <w:tabs>
          <w:tab w:val="num" w:pos="3600"/>
        </w:tabs>
        <w:ind w:left="3600" w:hanging="360"/>
      </w:pPr>
      <w:rPr>
        <w:rFonts w:ascii="Courier New" w:hAnsi="Courier New" w:cs="Courier New" w:hint="default"/>
      </w:rPr>
    </w:lvl>
    <w:lvl w:ilvl="5" w:tplc="E8E41674" w:tentative="1">
      <w:start w:val="1"/>
      <w:numFmt w:val="bullet"/>
      <w:lvlText w:val=""/>
      <w:lvlJc w:val="left"/>
      <w:pPr>
        <w:tabs>
          <w:tab w:val="num" w:pos="4320"/>
        </w:tabs>
        <w:ind w:left="4320" w:hanging="360"/>
      </w:pPr>
      <w:rPr>
        <w:rFonts w:ascii="Wingdings" w:hAnsi="Wingdings" w:hint="default"/>
      </w:rPr>
    </w:lvl>
    <w:lvl w:ilvl="6" w:tplc="B924248C" w:tentative="1">
      <w:start w:val="1"/>
      <w:numFmt w:val="bullet"/>
      <w:lvlText w:val=""/>
      <w:lvlJc w:val="left"/>
      <w:pPr>
        <w:tabs>
          <w:tab w:val="num" w:pos="5040"/>
        </w:tabs>
        <w:ind w:left="5040" w:hanging="360"/>
      </w:pPr>
      <w:rPr>
        <w:rFonts w:ascii="Symbol" w:hAnsi="Symbol" w:hint="default"/>
      </w:rPr>
    </w:lvl>
    <w:lvl w:ilvl="7" w:tplc="53D68BFA" w:tentative="1">
      <w:start w:val="1"/>
      <w:numFmt w:val="bullet"/>
      <w:lvlText w:val="o"/>
      <w:lvlJc w:val="left"/>
      <w:pPr>
        <w:tabs>
          <w:tab w:val="num" w:pos="5760"/>
        </w:tabs>
        <w:ind w:left="5760" w:hanging="360"/>
      </w:pPr>
      <w:rPr>
        <w:rFonts w:ascii="Courier New" w:hAnsi="Courier New" w:cs="Courier New" w:hint="default"/>
      </w:rPr>
    </w:lvl>
    <w:lvl w:ilvl="8" w:tplc="71EA880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E903FA"/>
    <w:multiLevelType w:val="hybridMultilevel"/>
    <w:tmpl w:val="650622E8"/>
    <w:lvl w:ilvl="0" w:tplc="A8E00A84">
      <w:start w:val="1"/>
      <w:numFmt w:val="decimal"/>
      <w:lvlText w:val="%1."/>
      <w:lvlJc w:val="left"/>
      <w:pPr>
        <w:ind w:left="720" w:hanging="360"/>
      </w:pPr>
    </w:lvl>
    <w:lvl w:ilvl="1" w:tplc="A9FEF1C4" w:tentative="1">
      <w:start w:val="1"/>
      <w:numFmt w:val="lowerLetter"/>
      <w:lvlText w:val="%2."/>
      <w:lvlJc w:val="left"/>
      <w:pPr>
        <w:ind w:left="1440" w:hanging="360"/>
      </w:pPr>
    </w:lvl>
    <w:lvl w:ilvl="2" w:tplc="9A3A3E9C" w:tentative="1">
      <w:start w:val="1"/>
      <w:numFmt w:val="lowerRoman"/>
      <w:lvlText w:val="%3."/>
      <w:lvlJc w:val="right"/>
      <w:pPr>
        <w:ind w:left="2160" w:hanging="180"/>
      </w:pPr>
    </w:lvl>
    <w:lvl w:ilvl="3" w:tplc="6D909AD2" w:tentative="1">
      <w:start w:val="1"/>
      <w:numFmt w:val="decimal"/>
      <w:lvlText w:val="%4."/>
      <w:lvlJc w:val="left"/>
      <w:pPr>
        <w:ind w:left="2880" w:hanging="360"/>
      </w:pPr>
    </w:lvl>
    <w:lvl w:ilvl="4" w:tplc="D7EADD3A" w:tentative="1">
      <w:start w:val="1"/>
      <w:numFmt w:val="lowerLetter"/>
      <w:lvlText w:val="%5."/>
      <w:lvlJc w:val="left"/>
      <w:pPr>
        <w:ind w:left="3600" w:hanging="360"/>
      </w:pPr>
    </w:lvl>
    <w:lvl w:ilvl="5" w:tplc="BBC04BBE" w:tentative="1">
      <w:start w:val="1"/>
      <w:numFmt w:val="lowerRoman"/>
      <w:lvlText w:val="%6."/>
      <w:lvlJc w:val="right"/>
      <w:pPr>
        <w:ind w:left="4320" w:hanging="180"/>
      </w:pPr>
    </w:lvl>
    <w:lvl w:ilvl="6" w:tplc="3EC45536" w:tentative="1">
      <w:start w:val="1"/>
      <w:numFmt w:val="decimal"/>
      <w:lvlText w:val="%7."/>
      <w:lvlJc w:val="left"/>
      <w:pPr>
        <w:ind w:left="5040" w:hanging="360"/>
      </w:pPr>
    </w:lvl>
    <w:lvl w:ilvl="7" w:tplc="787A8000" w:tentative="1">
      <w:start w:val="1"/>
      <w:numFmt w:val="lowerLetter"/>
      <w:lvlText w:val="%8."/>
      <w:lvlJc w:val="left"/>
      <w:pPr>
        <w:ind w:left="5760" w:hanging="360"/>
      </w:pPr>
    </w:lvl>
    <w:lvl w:ilvl="8" w:tplc="154EB708" w:tentative="1">
      <w:start w:val="1"/>
      <w:numFmt w:val="lowerRoman"/>
      <w:lvlText w:val="%9."/>
      <w:lvlJc w:val="right"/>
      <w:pPr>
        <w:ind w:left="6480" w:hanging="180"/>
      </w:pPr>
    </w:lvl>
  </w:abstractNum>
  <w:abstractNum w:abstractNumId="39" w15:restartNumberingAfterBreak="0">
    <w:nsid w:val="6DE24680"/>
    <w:multiLevelType w:val="hybridMultilevel"/>
    <w:tmpl w:val="0F662032"/>
    <w:lvl w:ilvl="0" w:tplc="67EAFE00">
      <w:start w:val="1"/>
      <w:numFmt w:val="decimal"/>
      <w:lvlText w:val="%1."/>
      <w:lvlJc w:val="left"/>
      <w:pPr>
        <w:tabs>
          <w:tab w:val="num" w:pos="720"/>
        </w:tabs>
        <w:ind w:left="720" w:hanging="360"/>
      </w:pPr>
    </w:lvl>
    <w:lvl w:ilvl="1" w:tplc="EA44B100" w:tentative="1">
      <w:start w:val="1"/>
      <w:numFmt w:val="lowerLetter"/>
      <w:lvlText w:val="%2."/>
      <w:lvlJc w:val="left"/>
      <w:pPr>
        <w:tabs>
          <w:tab w:val="num" w:pos="1440"/>
        </w:tabs>
        <w:ind w:left="1440" w:hanging="360"/>
      </w:pPr>
    </w:lvl>
    <w:lvl w:ilvl="2" w:tplc="CE345D50" w:tentative="1">
      <w:start w:val="1"/>
      <w:numFmt w:val="lowerRoman"/>
      <w:lvlText w:val="%3."/>
      <w:lvlJc w:val="right"/>
      <w:pPr>
        <w:tabs>
          <w:tab w:val="num" w:pos="2160"/>
        </w:tabs>
        <w:ind w:left="2160" w:hanging="180"/>
      </w:pPr>
    </w:lvl>
    <w:lvl w:ilvl="3" w:tplc="3D3CA894" w:tentative="1">
      <w:start w:val="1"/>
      <w:numFmt w:val="decimal"/>
      <w:lvlText w:val="%4."/>
      <w:lvlJc w:val="left"/>
      <w:pPr>
        <w:tabs>
          <w:tab w:val="num" w:pos="2880"/>
        </w:tabs>
        <w:ind w:left="2880" w:hanging="360"/>
      </w:pPr>
    </w:lvl>
    <w:lvl w:ilvl="4" w:tplc="BFE4410E" w:tentative="1">
      <w:start w:val="1"/>
      <w:numFmt w:val="lowerLetter"/>
      <w:lvlText w:val="%5."/>
      <w:lvlJc w:val="left"/>
      <w:pPr>
        <w:tabs>
          <w:tab w:val="num" w:pos="3600"/>
        </w:tabs>
        <w:ind w:left="3600" w:hanging="360"/>
      </w:pPr>
    </w:lvl>
    <w:lvl w:ilvl="5" w:tplc="102002B4" w:tentative="1">
      <w:start w:val="1"/>
      <w:numFmt w:val="lowerRoman"/>
      <w:lvlText w:val="%6."/>
      <w:lvlJc w:val="right"/>
      <w:pPr>
        <w:tabs>
          <w:tab w:val="num" w:pos="4320"/>
        </w:tabs>
        <w:ind w:left="4320" w:hanging="180"/>
      </w:pPr>
    </w:lvl>
    <w:lvl w:ilvl="6" w:tplc="0AAE230E" w:tentative="1">
      <w:start w:val="1"/>
      <w:numFmt w:val="decimal"/>
      <w:lvlText w:val="%7."/>
      <w:lvlJc w:val="left"/>
      <w:pPr>
        <w:tabs>
          <w:tab w:val="num" w:pos="5040"/>
        </w:tabs>
        <w:ind w:left="5040" w:hanging="360"/>
      </w:pPr>
    </w:lvl>
    <w:lvl w:ilvl="7" w:tplc="32BE039E" w:tentative="1">
      <w:start w:val="1"/>
      <w:numFmt w:val="lowerLetter"/>
      <w:lvlText w:val="%8."/>
      <w:lvlJc w:val="left"/>
      <w:pPr>
        <w:tabs>
          <w:tab w:val="num" w:pos="5760"/>
        </w:tabs>
        <w:ind w:left="5760" w:hanging="360"/>
      </w:pPr>
    </w:lvl>
    <w:lvl w:ilvl="8" w:tplc="1C24E004" w:tentative="1">
      <w:start w:val="1"/>
      <w:numFmt w:val="lowerRoman"/>
      <w:lvlText w:val="%9."/>
      <w:lvlJc w:val="right"/>
      <w:pPr>
        <w:tabs>
          <w:tab w:val="num" w:pos="6480"/>
        </w:tabs>
        <w:ind w:left="6480" w:hanging="180"/>
      </w:pPr>
    </w:lvl>
  </w:abstractNum>
  <w:abstractNum w:abstractNumId="40" w15:restartNumberingAfterBreak="0">
    <w:nsid w:val="720E4EA6"/>
    <w:multiLevelType w:val="hybridMultilevel"/>
    <w:tmpl w:val="F386EAB6"/>
    <w:lvl w:ilvl="0" w:tplc="55E46B36">
      <w:start w:val="1"/>
      <w:numFmt w:val="decimal"/>
      <w:lvlText w:val="%1."/>
      <w:lvlJc w:val="left"/>
      <w:pPr>
        <w:ind w:left="720" w:hanging="360"/>
      </w:pPr>
    </w:lvl>
    <w:lvl w:ilvl="1" w:tplc="910E6E98" w:tentative="1">
      <w:start w:val="1"/>
      <w:numFmt w:val="lowerLetter"/>
      <w:lvlText w:val="%2."/>
      <w:lvlJc w:val="left"/>
      <w:pPr>
        <w:ind w:left="1440" w:hanging="360"/>
      </w:pPr>
    </w:lvl>
    <w:lvl w:ilvl="2" w:tplc="54A6C65C" w:tentative="1">
      <w:start w:val="1"/>
      <w:numFmt w:val="lowerRoman"/>
      <w:lvlText w:val="%3."/>
      <w:lvlJc w:val="right"/>
      <w:pPr>
        <w:ind w:left="2160" w:hanging="180"/>
      </w:pPr>
    </w:lvl>
    <w:lvl w:ilvl="3" w:tplc="34702B20" w:tentative="1">
      <w:start w:val="1"/>
      <w:numFmt w:val="decimal"/>
      <w:lvlText w:val="%4."/>
      <w:lvlJc w:val="left"/>
      <w:pPr>
        <w:ind w:left="2880" w:hanging="360"/>
      </w:pPr>
    </w:lvl>
    <w:lvl w:ilvl="4" w:tplc="D0C00BBA" w:tentative="1">
      <w:start w:val="1"/>
      <w:numFmt w:val="lowerLetter"/>
      <w:lvlText w:val="%5."/>
      <w:lvlJc w:val="left"/>
      <w:pPr>
        <w:ind w:left="3600" w:hanging="360"/>
      </w:pPr>
    </w:lvl>
    <w:lvl w:ilvl="5" w:tplc="2B26CB3E" w:tentative="1">
      <w:start w:val="1"/>
      <w:numFmt w:val="lowerRoman"/>
      <w:lvlText w:val="%6."/>
      <w:lvlJc w:val="right"/>
      <w:pPr>
        <w:ind w:left="4320" w:hanging="180"/>
      </w:pPr>
    </w:lvl>
    <w:lvl w:ilvl="6" w:tplc="AA065634" w:tentative="1">
      <w:start w:val="1"/>
      <w:numFmt w:val="decimal"/>
      <w:lvlText w:val="%7."/>
      <w:lvlJc w:val="left"/>
      <w:pPr>
        <w:ind w:left="5040" w:hanging="360"/>
      </w:pPr>
    </w:lvl>
    <w:lvl w:ilvl="7" w:tplc="A566A27A" w:tentative="1">
      <w:start w:val="1"/>
      <w:numFmt w:val="lowerLetter"/>
      <w:lvlText w:val="%8."/>
      <w:lvlJc w:val="left"/>
      <w:pPr>
        <w:ind w:left="5760" w:hanging="360"/>
      </w:pPr>
    </w:lvl>
    <w:lvl w:ilvl="8" w:tplc="D5C81876" w:tentative="1">
      <w:start w:val="1"/>
      <w:numFmt w:val="lowerRoman"/>
      <w:lvlText w:val="%9."/>
      <w:lvlJc w:val="right"/>
      <w:pPr>
        <w:ind w:left="6480" w:hanging="180"/>
      </w:pPr>
    </w:lvl>
  </w:abstractNum>
  <w:abstractNum w:abstractNumId="41" w15:restartNumberingAfterBreak="0">
    <w:nsid w:val="76A733A9"/>
    <w:multiLevelType w:val="hybridMultilevel"/>
    <w:tmpl w:val="650622E8"/>
    <w:lvl w:ilvl="0" w:tplc="86468C40">
      <w:start w:val="1"/>
      <w:numFmt w:val="decimal"/>
      <w:lvlText w:val="%1."/>
      <w:lvlJc w:val="left"/>
      <w:pPr>
        <w:ind w:left="720" w:hanging="360"/>
      </w:pPr>
    </w:lvl>
    <w:lvl w:ilvl="1" w:tplc="E5B4D48A" w:tentative="1">
      <w:start w:val="1"/>
      <w:numFmt w:val="lowerLetter"/>
      <w:lvlText w:val="%2."/>
      <w:lvlJc w:val="left"/>
      <w:pPr>
        <w:ind w:left="1440" w:hanging="360"/>
      </w:pPr>
    </w:lvl>
    <w:lvl w:ilvl="2" w:tplc="4CFE3B86" w:tentative="1">
      <w:start w:val="1"/>
      <w:numFmt w:val="lowerRoman"/>
      <w:lvlText w:val="%3."/>
      <w:lvlJc w:val="right"/>
      <w:pPr>
        <w:ind w:left="2160" w:hanging="180"/>
      </w:pPr>
    </w:lvl>
    <w:lvl w:ilvl="3" w:tplc="EF2850DC" w:tentative="1">
      <w:start w:val="1"/>
      <w:numFmt w:val="decimal"/>
      <w:lvlText w:val="%4."/>
      <w:lvlJc w:val="left"/>
      <w:pPr>
        <w:ind w:left="2880" w:hanging="360"/>
      </w:pPr>
    </w:lvl>
    <w:lvl w:ilvl="4" w:tplc="88187594" w:tentative="1">
      <w:start w:val="1"/>
      <w:numFmt w:val="lowerLetter"/>
      <w:lvlText w:val="%5."/>
      <w:lvlJc w:val="left"/>
      <w:pPr>
        <w:ind w:left="3600" w:hanging="360"/>
      </w:pPr>
    </w:lvl>
    <w:lvl w:ilvl="5" w:tplc="0E40275C" w:tentative="1">
      <w:start w:val="1"/>
      <w:numFmt w:val="lowerRoman"/>
      <w:lvlText w:val="%6."/>
      <w:lvlJc w:val="right"/>
      <w:pPr>
        <w:ind w:left="4320" w:hanging="180"/>
      </w:pPr>
    </w:lvl>
    <w:lvl w:ilvl="6" w:tplc="62F81B18" w:tentative="1">
      <w:start w:val="1"/>
      <w:numFmt w:val="decimal"/>
      <w:lvlText w:val="%7."/>
      <w:lvlJc w:val="left"/>
      <w:pPr>
        <w:ind w:left="5040" w:hanging="360"/>
      </w:pPr>
    </w:lvl>
    <w:lvl w:ilvl="7" w:tplc="C884FB48" w:tentative="1">
      <w:start w:val="1"/>
      <w:numFmt w:val="lowerLetter"/>
      <w:lvlText w:val="%8."/>
      <w:lvlJc w:val="left"/>
      <w:pPr>
        <w:ind w:left="5760" w:hanging="360"/>
      </w:pPr>
    </w:lvl>
    <w:lvl w:ilvl="8" w:tplc="BF92BC00" w:tentative="1">
      <w:start w:val="1"/>
      <w:numFmt w:val="lowerRoman"/>
      <w:lvlText w:val="%9."/>
      <w:lvlJc w:val="right"/>
      <w:pPr>
        <w:ind w:left="6480" w:hanging="180"/>
      </w:pPr>
    </w:lvl>
  </w:abstractNum>
  <w:abstractNum w:abstractNumId="42" w15:restartNumberingAfterBreak="0">
    <w:nsid w:val="7A073D92"/>
    <w:multiLevelType w:val="hybridMultilevel"/>
    <w:tmpl w:val="878EE5A8"/>
    <w:lvl w:ilvl="0" w:tplc="C5249ED8">
      <w:start w:val="1"/>
      <w:numFmt w:val="decimal"/>
      <w:lvlText w:val="%1."/>
      <w:lvlJc w:val="left"/>
      <w:pPr>
        <w:ind w:left="720" w:hanging="360"/>
      </w:pPr>
    </w:lvl>
    <w:lvl w:ilvl="1" w:tplc="4B2C3C60" w:tentative="1">
      <w:start w:val="1"/>
      <w:numFmt w:val="lowerLetter"/>
      <w:lvlText w:val="%2."/>
      <w:lvlJc w:val="left"/>
      <w:pPr>
        <w:ind w:left="1440" w:hanging="360"/>
      </w:pPr>
    </w:lvl>
    <w:lvl w:ilvl="2" w:tplc="7E527362" w:tentative="1">
      <w:start w:val="1"/>
      <w:numFmt w:val="lowerRoman"/>
      <w:lvlText w:val="%3."/>
      <w:lvlJc w:val="right"/>
      <w:pPr>
        <w:ind w:left="2160" w:hanging="180"/>
      </w:pPr>
    </w:lvl>
    <w:lvl w:ilvl="3" w:tplc="FFFCEACA" w:tentative="1">
      <w:start w:val="1"/>
      <w:numFmt w:val="decimal"/>
      <w:lvlText w:val="%4."/>
      <w:lvlJc w:val="left"/>
      <w:pPr>
        <w:ind w:left="2880" w:hanging="360"/>
      </w:pPr>
    </w:lvl>
    <w:lvl w:ilvl="4" w:tplc="D36461A2" w:tentative="1">
      <w:start w:val="1"/>
      <w:numFmt w:val="lowerLetter"/>
      <w:lvlText w:val="%5."/>
      <w:lvlJc w:val="left"/>
      <w:pPr>
        <w:ind w:left="3600" w:hanging="360"/>
      </w:pPr>
    </w:lvl>
    <w:lvl w:ilvl="5" w:tplc="E0AA6EF4" w:tentative="1">
      <w:start w:val="1"/>
      <w:numFmt w:val="lowerRoman"/>
      <w:lvlText w:val="%6."/>
      <w:lvlJc w:val="right"/>
      <w:pPr>
        <w:ind w:left="4320" w:hanging="180"/>
      </w:pPr>
    </w:lvl>
    <w:lvl w:ilvl="6" w:tplc="1FD81662" w:tentative="1">
      <w:start w:val="1"/>
      <w:numFmt w:val="decimal"/>
      <w:lvlText w:val="%7."/>
      <w:lvlJc w:val="left"/>
      <w:pPr>
        <w:ind w:left="5040" w:hanging="360"/>
      </w:pPr>
    </w:lvl>
    <w:lvl w:ilvl="7" w:tplc="1958B6D0" w:tentative="1">
      <w:start w:val="1"/>
      <w:numFmt w:val="lowerLetter"/>
      <w:lvlText w:val="%8."/>
      <w:lvlJc w:val="left"/>
      <w:pPr>
        <w:ind w:left="5760" w:hanging="360"/>
      </w:pPr>
    </w:lvl>
    <w:lvl w:ilvl="8" w:tplc="D2E6521E" w:tentative="1">
      <w:start w:val="1"/>
      <w:numFmt w:val="lowerRoman"/>
      <w:lvlText w:val="%9."/>
      <w:lvlJc w:val="right"/>
      <w:pPr>
        <w:ind w:left="6480" w:hanging="180"/>
      </w:pPr>
    </w:lvl>
  </w:abstractNum>
  <w:abstractNum w:abstractNumId="43" w15:restartNumberingAfterBreak="0">
    <w:nsid w:val="7AC36C4E"/>
    <w:multiLevelType w:val="hybridMultilevel"/>
    <w:tmpl w:val="6C6CFB76"/>
    <w:lvl w:ilvl="0" w:tplc="39AE1B32">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D808A4" w:tentative="1">
      <w:start w:val="1"/>
      <w:numFmt w:val="lowerLetter"/>
      <w:lvlText w:val="%2."/>
      <w:lvlJc w:val="left"/>
      <w:pPr>
        <w:ind w:left="2222" w:hanging="360"/>
      </w:pPr>
    </w:lvl>
    <w:lvl w:ilvl="2" w:tplc="F246F94E" w:tentative="1">
      <w:start w:val="1"/>
      <w:numFmt w:val="lowerRoman"/>
      <w:lvlText w:val="%3."/>
      <w:lvlJc w:val="right"/>
      <w:pPr>
        <w:ind w:left="2942" w:hanging="180"/>
      </w:pPr>
    </w:lvl>
    <w:lvl w:ilvl="3" w:tplc="A99C58D2" w:tentative="1">
      <w:start w:val="1"/>
      <w:numFmt w:val="decimal"/>
      <w:lvlText w:val="%4."/>
      <w:lvlJc w:val="left"/>
      <w:pPr>
        <w:ind w:left="3662" w:hanging="360"/>
      </w:pPr>
    </w:lvl>
    <w:lvl w:ilvl="4" w:tplc="DCEABBD0" w:tentative="1">
      <w:start w:val="1"/>
      <w:numFmt w:val="lowerLetter"/>
      <w:lvlText w:val="%5."/>
      <w:lvlJc w:val="left"/>
      <w:pPr>
        <w:ind w:left="4382" w:hanging="360"/>
      </w:pPr>
    </w:lvl>
    <w:lvl w:ilvl="5" w:tplc="BF3AB654" w:tentative="1">
      <w:start w:val="1"/>
      <w:numFmt w:val="lowerRoman"/>
      <w:lvlText w:val="%6."/>
      <w:lvlJc w:val="right"/>
      <w:pPr>
        <w:ind w:left="5102" w:hanging="180"/>
      </w:pPr>
    </w:lvl>
    <w:lvl w:ilvl="6" w:tplc="42621FB6" w:tentative="1">
      <w:start w:val="1"/>
      <w:numFmt w:val="decimal"/>
      <w:lvlText w:val="%7."/>
      <w:lvlJc w:val="left"/>
      <w:pPr>
        <w:ind w:left="5822" w:hanging="360"/>
      </w:pPr>
    </w:lvl>
    <w:lvl w:ilvl="7" w:tplc="D96A65F6" w:tentative="1">
      <w:start w:val="1"/>
      <w:numFmt w:val="lowerLetter"/>
      <w:lvlText w:val="%8."/>
      <w:lvlJc w:val="left"/>
      <w:pPr>
        <w:ind w:left="6542" w:hanging="360"/>
      </w:pPr>
    </w:lvl>
    <w:lvl w:ilvl="8" w:tplc="2F58A912" w:tentative="1">
      <w:start w:val="1"/>
      <w:numFmt w:val="lowerRoman"/>
      <w:lvlText w:val="%9."/>
      <w:lvlJc w:val="right"/>
      <w:pPr>
        <w:ind w:left="7262" w:hanging="180"/>
      </w:pPr>
    </w:lvl>
  </w:abstractNum>
  <w:abstractNum w:abstractNumId="44" w15:restartNumberingAfterBreak="0">
    <w:nsid w:val="7C1578BA"/>
    <w:multiLevelType w:val="hybridMultilevel"/>
    <w:tmpl w:val="8E0013B4"/>
    <w:lvl w:ilvl="0" w:tplc="4EC8BE28">
      <w:start w:val="1"/>
      <w:numFmt w:val="bullet"/>
      <w:lvlText w:val=""/>
      <w:lvlJc w:val="left"/>
      <w:pPr>
        <w:ind w:left="360" w:hanging="360"/>
      </w:pPr>
      <w:rPr>
        <w:rFonts w:ascii="Symbol" w:hAnsi="Symbol" w:hint="default"/>
      </w:rPr>
    </w:lvl>
    <w:lvl w:ilvl="1" w:tplc="8488C046">
      <w:start w:val="1"/>
      <w:numFmt w:val="bullet"/>
      <w:lvlText w:val="o"/>
      <w:lvlJc w:val="left"/>
      <w:pPr>
        <w:ind w:left="1080" w:hanging="360"/>
      </w:pPr>
      <w:rPr>
        <w:rFonts w:ascii="Courier New" w:hAnsi="Courier New" w:cs="Courier New" w:hint="default"/>
      </w:rPr>
    </w:lvl>
    <w:lvl w:ilvl="2" w:tplc="BF2EC3E6">
      <w:numFmt w:val="bullet"/>
      <w:lvlText w:val="-"/>
      <w:lvlJc w:val="left"/>
      <w:pPr>
        <w:ind w:left="1800" w:hanging="360"/>
      </w:pPr>
      <w:rPr>
        <w:rFonts w:ascii="Verdana" w:eastAsiaTheme="minorHAnsi" w:hAnsi="Verdana" w:cs="TT188t00" w:hint="default"/>
      </w:rPr>
    </w:lvl>
    <w:lvl w:ilvl="3" w:tplc="08E0F168">
      <w:start w:val="1"/>
      <w:numFmt w:val="bullet"/>
      <w:lvlText w:val=""/>
      <w:lvlJc w:val="left"/>
      <w:pPr>
        <w:ind w:left="2520" w:hanging="360"/>
      </w:pPr>
      <w:rPr>
        <w:rFonts w:ascii="Symbol" w:hAnsi="Symbol" w:hint="default"/>
      </w:rPr>
    </w:lvl>
    <w:lvl w:ilvl="4" w:tplc="D64EF086">
      <w:start w:val="1"/>
      <w:numFmt w:val="bullet"/>
      <w:lvlText w:val="o"/>
      <w:lvlJc w:val="left"/>
      <w:pPr>
        <w:ind w:left="3240" w:hanging="360"/>
      </w:pPr>
      <w:rPr>
        <w:rFonts w:ascii="Courier New" w:hAnsi="Courier New" w:cs="Courier New" w:hint="default"/>
      </w:rPr>
    </w:lvl>
    <w:lvl w:ilvl="5" w:tplc="02C6C8F2" w:tentative="1">
      <w:start w:val="1"/>
      <w:numFmt w:val="bullet"/>
      <w:lvlText w:val=""/>
      <w:lvlJc w:val="left"/>
      <w:pPr>
        <w:ind w:left="3960" w:hanging="360"/>
      </w:pPr>
      <w:rPr>
        <w:rFonts w:ascii="Wingdings" w:hAnsi="Wingdings" w:hint="default"/>
      </w:rPr>
    </w:lvl>
    <w:lvl w:ilvl="6" w:tplc="7E3EA9AA" w:tentative="1">
      <w:start w:val="1"/>
      <w:numFmt w:val="bullet"/>
      <w:lvlText w:val=""/>
      <w:lvlJc w:val="left"/>
      <w:pPr>
        <w:ind w:left="4680" w:hanging="360"/>
      </w:pPr>
      <w:rPr>
        <w:rFonts w:ascii="Symbol" w:hAnsi="Symbol" w:hint="default"/>
      </w:rPr>
    </w:lvl>
    <w:lvl w:ilvl="7" w:tplc="6F604C90" w:tentative="1">
      <w:start w:val="1"/>
      <w:numFmt w:val="bullet"/>
      <w:lvlText w:val="o"/>
      <w:lvlJc w:val="left"/>
      <w:pPr>
        <w:ind w:left="5400" w:hanging="360"/>
      </w:pPr>
      <w:rPr>
        <w:rFonts w:ascii="Courier New" w:hAnsi="Courier New" w:cs="Courier New" w:hint="default"/>
      </w:rPr>
    </w:lvl>
    <w:lvl w:ilvl="8" w:tplc="7E10D31E" w:tentative="1">
      <w:start w:val="1"/>
      <w:numFmt w:val="bullet"/>
      <w:lvlText w:val=""/>
      <w:lvlJc w:val="left"/>
      <w:pPr>
        <w:ind w:left="6120" w:hanging="360"/>
      </w:pPr>
      <w:rPr>
        <w:rFonts w:ascii="Wingdings" w:hAnsi="Wingdings" w:hint="default"/>
      </w:rPr>
    </w:lvl>
  </w:abstractNum>
  <w:abstractNum w:abstractNumId="45" w15:restartNumberingAfterBreak="0">
    <w:nsid w:val="7C871772"/>
    <w:multiLevelType w:val="hybridMultilevel"/>
    <w:tmpl w:val="633691AA"/>
    <w:lvl w:ilvl="0" w:tplc="294EF408">
      <w:start w:val="1"/>
      <w:numFmt w:val="bullet"/>
      <w:lvlText w:val=""/>
      <w:lvlJc w:val="left"/>
      <w:pPr>
        <w:ind w:left="720" w:hanging="360"/>
      </w:pPr>
      <w:rPr>
        <w:rFonts w:ascii="Symbol" w:hAnsi="Symbol" w:hint="default"/>
      </w:rPr>
    </w:lvl>
    <w:lvl w:ilvl="1" w:tplc="8FFADAFC" w:tentative="1">
      <w:start w:val="1"/>
      <w:numFmt w:val="bullet"/>
      <w:lvlText w:val="o"/>
      <w:lvlJc w:val="left"/>
      <w:pPr>
        <w:ind w:left="1440" w:hanging="360"/>
      </w:pPr>
      <w:rPr>
        <w:rFonts w:ascii="Courier New" w:hAnsi="Courier New" w:cs="Courier New" w:hint="default"/>
      </w:rPr>
    </w:lvl>
    <w:lvl w:ilvl="2" w:tplc="87A08968" w:tentative="1">
      <w:start w:val="1"/>
      <w:numFmt w:val="bullet"/>
      <w:lvlText w:val=""/>
      <w:lvlJc w:val="left"/>
      <w:pPr>
        <w:ind w:left="2160" w:hanging="360"/>
      </w:pPr>
      <w:rPr>
        <w:rFonts w:ascii="Wingdings" w:hAnsi="Wingdings" w:hint="default"/>
      </w:rPr>
    </w:lvl>
    <w:lvl w:ilvl="3" w:tplc="F76EF4E8" w:tentative="1">
      <w:start w:val="1"/>
      <w:numFmt w:val="bullet"/>
      <w:lvlText w:val=""/>
      <w:lvlJc w:val="left"/>
      <w:pPr>
        <w:ind w:left="2880" w:hanging="360"/>
      </w:pPr>
      <w:rPr>
        <w:rFonts w:ascii="Symbol" w:hAnsi="Symbol" w:hint="default"/>
      </w:rPr>
    </w:lvl>
    <w:lvl w:ilvl="4" w:tplc="FF9C8BCE" w:tentative="1">
      <w:start w:val="1"/>
      <w:numFmt w:val="bullet"/>
      <w:lvlText w:val="o"/>
      <w:lvlJc w:val="left"/>
      <w:pPr>
        <w:ind w:left="3600" w:hanging="360"/>
      </w:pPr>
      <w:rPr>
        <w:rFonts w:ascii="Courier New" w:hAnsi="Courier New" w:cs="Courier New" w:hint="default"/>
      </w:rPr>
    </w:lvl>
    <w:lvl w:ilvl="5" w:tplc="077A2172" w:tentative="1">
      <w:start w:val="1"/>
      <w:numFmt w:val="bullet"/>
      <w:lvlText w:val=""/>
      <w:lvlJc w:val="left"/>
      <w:pPr>
        <w:ind w:left="4320" w:hanging="360"/>
      </w:pPr>
      <w:rPr>
        <w:rFonts w:ascii="Wingdings" w:hAnsi="Wingdings" w:hint="default"/>
      </w:rPr>
    </w:lvl>
    <w:lvl w:ilvl="6" w:tplc="9B30EBA8" w:tentative="1">
      <w:start w:val="1"/>
      <w:numFmt w:val="bullet"/>
      <w:lvlText w:val=""/>
      <w:lvlJc w:val="left"/>
      <w:pPr>
        <w:ind w:left="5040" w:hanging="360"/>
      </w:pPr>
      <w:rPr>
        <w:rFonts w:ascii="Symbol" w:hAnsi="Symbol" w:hint="default"/>
      </w:rPr>
    </w:lvl>
    <w:lvl w:ilvl="7" w:tplc="30429AD4" w:tentative="1">
      <w:start w:val="1"/>
      <w:numFmt w:val="bullet"/>
      <w:lvlText w:val="o"/>
      <w:lvlJc w:val="left"/>
      <w:pPr>
        <w:ind w:left="5760" w:hanging="360"/>
      </w:pPr>
      <w:rPr>
        <w:rFonts w:ascii="Courier New" w:hAnsi="Courier New" w:cs="Courier New" w:hint="default"/>
      </w:rPr>
    </w:lvl>
    <w:lvl w:ilvl="8" w:tplc="2ED03298" w:tentative="1">
      <w:start w:val="1"/>
      <w:numFmt w:val="bullet"/>
      <w:lvlText w:val=""/>
      <w:lvlJc w:val="left"/>
      <w:pPr>
        <w:ind w:left="6480" w:hanging="360"/>
      </w:pPr>
      <w:rPr>
        <w:rFonts w:ascii="Wingdings" w:hAnsi="Wingdings" w:hint="default"/>
      </w:rPr>
    </w:lvl>
  </w:abstractNum>
  <w:abstractNum w:abstractNumId="46" w15:restartNumberingAfterBreak="0">
    <w:nsid w:val="7DD5290C"/>
    <w:multiLevelType w:val="hybridMultilevel"/>
    <w:tmpl w:val="1D68A3F6"/>
    <w:lvl w:ilvl="0" w:tplc="76E0F838">
      <w:start w:val="1"/>
      <w:numFmt w:val="lowerLetter"/>
      <w:pStyle w:val="rkovnatokazatevilnotokoa2"/>
      <w:lvlText w:val="(%1)"/>
      <w:lvlJc w:val="left"/>
      <w:pPr>
        <w:tabs>
          <w:tab w:val="num" w:pos="782"/>
        </w:tabs>
        <w:ind w:left="782" w:hanging="357"/>
      </w:pPr>
      <w:rPr>
        <w:rFonts w:hint="default"/>
      </w:rPr>
    </w:lvl>
    <w:lvl w:ilvl="1" w:tplc="47E0DE08" w:tentative="1">
      <w:start w:val="1"/>
      <w:numFmt w:val="lowerLetter"/>
      <w:lvlText w:val="%2."/>
      <w:lvlJc w:val="left"/>
      <w:pPr>
        <w:ind w:left="1477" w:hanging="360"/>
      </w:pPr>
    </w:lvl>
    <w:lvl w:ilvl="2" w:tplc="69347168" w:tentative="1">
      <w:start w:val="1"/>
      <w:numFmt w:val="lowerRoman"/>
      <w:lvlText w:val="%3."/>
      <w:lvlJc w:val="right"/>
      <w:pPr>
        <w:ind w:left="2197" w:hanging="180"/>
      </w:pPr>
    </w:lvl>
    <w:lvl w:ilvl="3" w:tplc="46467764" w:tentative="1">
      <w:start w:val="1"/>
      <w:numFmt w:val="decimal"/>
      <w:lvlText w:val="%4."/>
      <w:lvlJc w:val="left"/>
      <w:pPr>
        <w:ind w:left="2917" w:hanging="360"/>
      </w:pPr>
    </w:lvl>
    <w:lvl w:ilvl="4" w:tplc="B400ED78" w:tentative="1">
      <w:start w:val="1"/>
      <w:numFmt w:val="lowerLetter"/>
      <w:lvlText w:val="%5."/>
      <w:lvlJc w:val="left"/>
      <w:pPr>
        <w:ind w:left="3637" w:hanging="360"/>
      </w:pPr>
    </w:lvl>
    <w:lvl w:ilvl="5" w:tplc="A680FB98" w:tentative="1">
      <w:start w:val="1"/>
      <w:numFmt w:val="lowerRoman"/>
      <w:lvlText w:val="%6."/>
      <w:lvlJc w:val="right"/>
      <w:pPr>
        <w:ind w:left="4357" w:hanging="180"/>
      </w:pPr>
    </w:lvl>
    <w:lvl w:ilvl="6" w:tplc="C006413C" w:tentative="1">
      <w:start w:val="1"/>
      <w:numFmt w:val="decimal"/>
      <w:lvlText w:val="%7."/>
      <w:lvlJc w:val="left"/>
      <w:pPr>
        <w:ind w:left="5077" w:hanging="360"/>
      </w:pPr>
    </w:lvl>
    <w:lvl w:ilvl="7" w:tplc="E7E847DE" w:tentative="1">
      <w:start w:val="1"/>
      <w:numFmt w:val="lowerLetter"/>
      <w:lvlText w:val="%8."/>
      <w:lvlJc w:val="left"/>
      <w:pPr>
        <w:ind w:left="5797" w:hanging="360"/>
      </w:pPr>
    </w:lvl>
    <w:lvl w:ilvl="8" w:tplc="69822F74" w:tentative="1">
      <w:start w:val="1"/>
      <w:numFmt w:val="lowerRoman"/>
      <w:lvlText w:val="%9."/>
      <w:lvlJc w:val="right"/>
      <w:pPr>
        <w:ind w:left="6517" w:hanging="180"/>
      </w:pPr>
    </w:lvl>
  </w:abstractNum>
  <w:num w:numId="1" w16cid:durableId="1275670843">
    <w:abstractNumId w:val="6"/>
  </w:num>
  <w:num w:numId="2" w16cid:durableId="778841275">
    <w:abstractNumId w:val="37"/>
  </w:num>
  <w:num w:numId="3" w16cid:durableId="1630238962">
    <w:abstractNumId w:val="11"/>
  </w:num>
  <w:num w:numId="4" w16cid:durableId="1989817366">
    <w:abstractNumId w:val="25"/>
  </w:num>
  <w:num w:numId="5" w16cid:durableId="489177321">
    <w:abstractNumId w:val="46"/>
  </w:num>
  <w:num w:numId="6" w16cid:durableId="319576767">
    <w:abstractNumId w:val="19"/>
  </w:num>
  <w:num w:numId="7" w16cid:durableId="2031642491">
    <w:abstractNumId w:val="5"/>
  </w:num>
  <w:num w:numId="8" w16cid:durableId="2041473451">
    <w:abstractNumId w:val="24"/>
  </w:num>
  <w:num w:numId="9" w16cid:durableId="1386563251">
    <w:abstractNumId w:val="22"/>
  </w:num>
  <w:num w:numId="10" w16cid:durableId="1265649064">
    <w:abstractNumId w:val="27"/>
  </w:num>
  <w:num w:numId="11" w16cid:durableId="1754233542">
    <w:abstractNumId w:val="28"/>
  </w:num>
  <w:num w:numId="12" w16cid:durableId="810054199">
    <w:abstractNumId w:val="17"/>
    <w:lvlOverride w:ilvl="0">
      <w:lvl w:ilvl="0" w:tplc="51FA3368">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A4BC659E" w:tentative="1">
        <w:start w:val="1"/>
        <w:numFmt w:val="lowerLetter"/>
        <w:lvlText w:val="%2."/>
        <w:lvlJc w:val="left"/>
        <w:pPr>
          <w:ind w:left="1440" w:hanging="360"/>
        </w:pPr>
      </w:lvl>
    </w:lvlOverride>
    <w:lvlOverride w:ilvl="2">
      <w:lvl w:ilvl="2" w:tplc="D6506350" w:tentative="1">
        <w:start w:val="1"/>
        <w:numFmt w:val="lowerRoman"/>
        <w:lvlText w:val="%3."/>
        <w:lvlJc w:val="right"/>
        <w:pPr>
          <w:ind w:left="2160" w:hanging="180"/>
        </w:pPr>
      </w:lvl>
    </w:lvlOverride>
    <w:lvlOverride w:ilvl="3">
      <w:lvl w:ilvl="3" w:tplc="77AEBC0A" w:tentative="1">
        <w:start w:val="1"/>
        <w:numFmt w:val="decimal"/>
        <w:lvlText w:val="%4."/>
        <w:lvlJc w:val="left"/>
        <w:pPr>
          <w:ind w:left="2880" w:hanging="360"/>
        </w:pPr>
      </w:lvl>
    </w:lvlOverride>
    <w:lvlOverride w:ilvl="4">
      <w:lvl w:ilvl="4" w:tplc="776498E2" w:tentative="1">
        <w:start w:val="1"/>
        <w:numFmt w:val="lowerLetter"/>
        <w:lvlText w:val="%5."/>
        <w:lvlJc w:val="left"/>
        <w:pPr>
          <w:ind w:left="3600" w:hanging="360"/>
        </w:pPr>
      </w:lvl>
    </w:lvlOverride>
    <w:lvlOverride w:ilvl="5">
      <w:lvl w:ilvl="5" w:tplc="B748CF1C" w:tentative="1">
        <w:start w:val="1"/>
        <w:numFmt w:val="lowerRoman"/>
        <w:lvlText w:val="%6."/>
        <w:lvlJc w:val="right"/>
        <w:pPr>
          <w:ind w:left="4320" w:hanging="180"/>
        </w:pPr>
      </w:lvl>
    </w:lvlOverride>
    <w:lvlOverride w:ilvl="6">
      <w:lvl w:ilvl="6" w:tplc="F9FE080A" w:tentative="1">
        <w:start w:val="1"/>
        <w:numFmt w:val="decimal"/>
        <w:lvlText w:val="%7."/>
        <w:lvlJc w:val="left"/>
        <w:pPr>
          <w:ind w:left="5040" w:hanging="360"/>
        </w:pPr>
      </w:lvl>
    </w:lvlOverride>
    <w:lvlOverride w:ilvl="7">
      <w:lvl w:ilvl="7" w:tplc="D1346BA6" w:tentative="1">
        <w:start w:val="1"/>
        <w:numFmt w:val="lowerLetter"/>
        <w:lvlText w:val="%8."/>
        <w:lvlJc w:val="left"/>
        <w:pPr>
          <w:ind w:left="5760" w:hanging="360"/>
        </w:pPr>
      </w:lvl>
    </w:lvlOverride>
    <w:lvlOverride w:ilvl="8">
      <w:lvl w:ilvl="8" w:tplc="165284B2" w:tentative="1">
        <w:start w:val="1"/>
        <w:numFmt w:val="lowerRoman"/>
        <w:lvlText w:val="%9."/>
        <w:lvlJc w:val="right"/>
        <w:pPr>
          <w:ind w:left="6480" w:hanging="180"/>
        </w:pPr>
      </w:lvl>
    </w:lvlOverride>
  </w:num>
  <w:num w:numId="13" w16cid:durableId="1183782818">
    <w:abstractNumId w:val="29"/>
  </w:num>
  <w:num w:numId="14" w16cid:durableId="1700928147">
    <w:abstractNumId w:val="13"/>
  </w:num>
  <w:num w:numId="15" w16cid:durableId="859126074">
    <w:abstractNumId w:val="36"/>
  </w:num>
  <w:num w:numId="16" w16cid:durableId="805469705">
    <w:abstractNumId w:val="43"/>
  </w:num>
  <w:num w:numId="17" w16cid:durableId="1350914648">
    <w:abstractNumId w:val="16"/>
  </w:num>
  <w:num w:numId="18" w16cid:durableId="1641423146">
    <w:abstractNumId w:val="35"/>
  </w:num>
  <w:num w:numId="19" w16cid:durableId="1303386383">
    <w:abstractNumId w:val="38"/>
  </w:num>
  <w:num w:numId="20" w16cid:durableId="259223885">
    <w:abstractNumId w:val="30"/>
  </w:num>
  <w:num w:numId="21" w16cid:durableId="328757896">
    <w:abstractNumId w:val="31"/>
  </w:num>
  <w:num w:numId="22" w16cid:durableId="651982459">
    <w:abstractNumId w:val="41"/>
  </w:num>
  <w:num w:numId="23" w16cid:durableId="1255896511">
    <w:abstractNumId w:val="26"/>
  </w:num>
  <w:num w:numId="24" w16cid:durableId="1353260246">
    <w:abstractNumId w:val="45"/>
  </w:num>
  <w:num w:numId="25" w16cid:durableId="32122344">
    <w:abstractNumId w:val="14"/>
  </w:num>
  <w:num w:numId="26" w16cid:durableId="226766873">
    <w:abstractNumId w:val="33"/>
  </w:num>
  <w:num w:numId="27" w16cid:durableId="2122333350">
    <w:abstractNumId w:val="0"/>
  </w:num>
  <w:num w:numId="28" w16cid:durableId="1320189578">
    <w:abstractNumId w:val="32"/>
  </w:num>
  <w:num w:numId="29" w16cid:durableId="1655521421">
    <w:abstractNumId w:val="34"/>
  </w:num>
  <w:num w:numId="30" w16cid:durableId="1212765424">
    <w:abstractNumId w:val="21"/>
  </w:num>
  <w:num w:numId="31" w16cid:durableId="1465079215">
    <w:abstractNumId w:val="15"/>
  </w:num>
  <w:num w:numId="32" w16cid:durableId="1544126213">
    <w:abstractNumId w:val="10"/>
  </w:num>
  <w:num w:numId="33" w16cid:durableId="1517233571">
    <w:abstractNumId w:val="42"/>
  </w:num>
  <w:num w:numId="34" w16cid:durableId="1660189182">
    <w:abstractNumId w:val="9"/>
  </w:num>
  <w:num w:numId="35" w16cid:durableId="1700814198">
    <w:abstractNumId w:val="40"/>
  </w:num>
  <w:num w:numId="36" w16cid:durableId="1931115527">
    <w:abstractNumId w:val="12"/>
  </w:num>
  <w:num w:numId="37" w16cid:durableId="583491199">
    <w:abstractNumId w:val="39"/>
  </w:num>
  <w:num w:numId="38" w16cid:durableId="409616548">
    <w:abstractNumId w:val="20"/>
  </w:num>
  <w:num w:numId="39" w16cid:durableId="242841678">
    <w:abstractNumId w:val="4"/>
  </w:num>
  <w:num w:numId="40" w16cid:durableId="583540304">
    <w:abstractNumId w:val="44"/>
  </w:num>
  <w:num w:numId="41" w16cid:durableId="1425418900">
    <w:abstractNumId w:val="18"/>
  </w:num>
  <w:num w:numId="42" w16cid:durableId="714815658">
    <w:abstractNumId w:val="2"/>
  </w:num>
  <w:num w:numId="43" w16cid:durableId="1860728549">
    <w:abstractNumId w:val="1"/>
  </w:num>
  <w:num w:numId="44" w16cid:durableId="696811082">
    <w:abstractNumId w:val="8"/>
  </w:num>
  <w:num w:numId="45" w16cid:durableId="1482966536">
    <w:abstractNumId w:val="3"/>
  </w:num>
  <w:num w:numId="46" w16cid:durableId="362750628">
    <w:abstractNumId w:val="23"/>
  </w:num>
  <w:num w:numId="47" w16cid:durableId="39985638">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removePersonalInformation/>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NotTrackFormatting/>
  <w:documentProtection w:formatting="1" w:enforcement="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076"/>
    <w:rsid w:val="00005C32"/>
    <w:rsid w:val="00011237"/>
    <w:rsid w:val="00011695"/>
    <w:rsid w:val="0001191C"/>
    <w:rsid w:val="00015D64"/>
    <w:rsid w:val="00017EEC"/>
    <w:rsid w:val="00021490"/>
    <w:rsid w:val="00023FB3"/>
    <w:rsid w:val="00031A70"/>
    <w:rsid w:val="00043B3D"/>
    <w:rsid w:val="000461E4"/>
    <w:rsid w:val="00046705"/>
    <w:rsid w:val="00051A5F"/>
    <w:rsid w:val="0005219D"/>
    <w:rsid w:val="00053C63"/>
    <w:rsid w:val="00054C84"/>
    <w:rsid w:val="000556E4"/>
    <w:rsid w:val="00064753"/>
    <w:rsid w:val="00066510"/>
    <w:rsid w:val="00066530"/>
    <w:rsid w:val="000671CF"/>
    <w:rsid w:val="000673B9"/>
    <w:rsid w:val="00067F2C"/>
    <w:rsid w:val="000706B7"/>
    <w:rsid w:val="0008216A"/>
    <w:rsid w:val="00083D01"/>
    <w:rsid w:val="000853F7"/>
    <w:rsid w:val="00096282"/>
    <w:rsid w:val="0009666D"/>
    <w:rsid w:val="000A00D0"/>
    <w:rsid w:val="000A4152"/>
    <w:rsid w:val="000A6CBE"/>
    <w:rsid w:val="000B1E64"/>
    <w:rsid w:val="000B2A7F"/>
    <w:rsid w:val="000B2DDE"/>
    <w:rsid w:val="000B581F"/>
    <w:rsid w:val="000B7372"/>
    <w:rsid w:val="000C48F5"/>
    <w:rsid w:val="000D2440"/>
    <w:rsid w:val="000D4980"/>
    <w:rsid w:val="000D68C1"/>
    <w:rsid w:val="000E3355"/>
    <w:rsid w:val="000E47BB"/>
    <w:rsid w:val="000E4CED"/>
    <w:rsid w:val="000E7468"/>
    <w:rsid w:val="000E74A8"/>
    <w:rsid w:val="000E7C97"/>
    <w:rsid w:val="00102323"/>
    <w:rsid w:val="001125E9"/>
    <w:rsid w:val="00114B46"/>
    <w:rsid w:val="00116E70"/>
    <w:rsid w:val="00121F52"/>
    <w:rsid w:val="0012627E"/>
    <w:rsid w:val="00130194"/>
    <w:rsid w:val="001442E6"/>
    <w:rsid w:val="00144A9D"/>
    <w:rsid w:val="001554C7"/>
    <w:rsid w:val="00160990"/>
    <w:rsid w:val="00160B27"/>
    <w:rsid w:val="00161A39"/>
    <w:rsid w:val="00166550"/>
    <w:rsid w:val="00166DC2"/>
    <w:rsid w:val="001741C1"/>
    <w:rsid w:val="00176241"/>
    <w:rsid w:val="00176954"/>
    <w:rsid w:val="00177388"/>
    <w:rsid w:val="0019131A"/>
    <w:rsid w:val="00192220"/>
    <w:rsid w:val="00192F60"/>
    <w:rsid w:val="00193E66"/>
    <w:rsid w:val="00194505"/>
    <w:rsid w:val="0019575C"/>
    <w:rsid w:val="00196E49"/>
    <w:rsid w:val="001A217F"/>
    <w:rsid w:val="001A74BE"/>
    <w:rsid w:val="001A7E0D"/>
    <w:rsid w:val="001B06E2"/>
    <w:rsid w:val="001B1595"/>
    <w:rsid w:val="001B40B7"/>
    <w:rsid w:val="001B4DDB"/>
    <w:rsid w:val="001B6467"/>
    <w:rsid w:val="001C6769"/>
    <w:rsid w:val="001D050E"/>
    <w:rsid w:val="001D2BA3"/>
    <w:rsid w:val="001E12C3"/>
    <w:rsid w:val="001E1379"/>
    <w:rsid w:val="001F2743"/>
    <w:rsid w:val="001F7B6A"/>
    <w:rsid w:val="001F7F13"/>
    <w:rsid w:val="002026C1"/>
    <w:rsid w:val="00203CCE"/>
    <w:rsid w:val="00206F3D"/>
    <w:rsid w:val="002129EC"/>
    <w:rsid w:val="00214E78"/>
    <w:rsid w:val="00215C53"/>
    <w:rsid w:val="0021614F"/>
    <w:rsid w:val="00216DDF"/>
    <w:rsid w:val="002175E7"/>
    <w:rsid w:val="00225CEC"/>
    <w:rsid w:val="0023173B"/>
    <w:rsid w:val="002337BD"/>
    <w:rsid w:val="0023568D"/>
    <w:rsid w:val="00236B13"/>
    <w:rsid w:val="002426F7"/>
    <w:rsid w:val="002470D5"/>
    <w:rsid w:val="002522D8"/>
    <w:rsid w:val="00252470"/>
    <w:rsid w:val="00253BD3"/>
    <w:rsid w:val="002576B7"/>
    <w:rsid w:val="00257B82"/>
    <w:rsid w:val="002603BB"/>
    <w:rsid w:val="00261776"/>
    <w:rsid w:val="00262FA9"/>
    <w:rsid w:val="00266A3C"/>
    <w:rsid w:val="002677FD"/>
    <w:rsid w:val="002721E5"/>
    <w:rsid w:val="002738E2"/>
    <w:rsid w:val="002740DB"/>
    <w:rsid w:val="00276082"/>
    <w:rsid w:val="0027652F"/>
    <w:rsid w:val="002834AB"/>
    <w:rsid w:val="00284F92"/>
    <w:rsid w:val="0028571B"/>
    <w:rsid w:val="00290279"/>
    <w:rsid w:val="002925D2"/>
    <w:rsid w:val="00296188"/>
    <w:rsid w:val="002A224C"/>
    <w:rsid w:val="002B1330"/>
    <w:rsid w:val="002B1584"/>
    <w:rsid w:val="002B49E0"/>
    <w:rsid w:val="002B6DCE"/>
    <w:rsid w:val="002C2C06"/>
    <w:rsid w:val="002C42EE"/>
    <w:rsid w:val="002C45B1"/>
    <w:rsid w:val="002D1587"/>
    <w:rsid w:val="002D25FE"/>
    <w:rsid w:val="002D5D40"/>
    <w:rsid w:val="002D7A1F"/>
    <w:rsid w:val="002E398F"/>
    <w:rsid w:val="002F12DE"/>
    <w:rsid w:val="002F1400"/>
    <w:rsid w:val="002F74F9"/>
    <w:rsid w:val="00314EFC"/>
    <w:rsid w:val="003165F4"/>
    <w:rsid w:val="00317C17"/>
    <w:rsid w:val="00320879"/>
    <w:rsid w:val="0032339F"/>
    <w:rsid w:val="00325F8F"/>
    <w:rsid w:val="003264AD"/>
    <w:rsid w:val="00333CE5"/>
    <w:rsid w:val="0033481A"/>
    <w:rsid w:val="003354C8"/>
    <w:rsid w:val="003416D0"/>
    <w:rsid w:val="0035204D"/>
    <w:rsid w:val="003524F2"/>
    <w:rsid w:val="00352839"/>
    <w:rsid w:val="00354D75"/>
    <w:rsid w:val="00355836"/>
    <w:rsid w:val="00360134"/>
    <w:rsid w:val="003616CE"/>
    <w:rsid w:val="003675E8"/>
    <w:rsid w:val="003723DF"/>
    <w:rsid w:val="00375967"/>
    <w:rsid w:val="00376BA4"/>
    <w:rsid w:val="00385C28"/>
    <w:rsid w:val="0039010A"/>
    <w:rsid w:val="003905F9"/>
    <w:rsid w:val="0039117D"/>
    <w:rsid w:val="00391B2A"/>
    <w:rsid w:val="0039563D"/>
    <w:rsid w:val="003969D7"/>
    <w:rsid w:val="003A399A"/>
    <w:rsid w:val="003A4472"/>
    <w:rsid w:val="003A51E1"/>
    <w:rsid w:val="003A7C1C"/>
    <w:rsid w:val="003A7E24"/>
    <w:rsid w:val="003B04D0"/>
    <w:rsid w:val="003B0D52"/>
    <w:rsid w:val="003B5FB3"/>
    <w:rsid w:val="003C1CF8"/>
    <w:rsid w:val="003C5104"/>
    <w:rsid w:val="003C7EFD"/>
    <w:rsid w:val="003D10BD"/>
    <w:rsid w:val="003D184D"/>
    <w:rsid w:val="003D7409"/>
    <w:rsid w:val="003E099A"/>
    <w:rsid w:val="003E59CA"/>
    <w:rsid w:val="003F6F03"/>
    <w:rsid w:val="00400D2B"/>
    <w:rsid w:val="00402839"/>
    <w:rsid w:val="004048CA"/>
    <w:rsid w:val="00407FE4"/>
    <w:rsid w:val="00413877"/>
    <w:rsid w:val="00413C9E"/>
    <w:rsid w:val="0041429B"/>
    <w:rsid w:val="00414C3C"/>
    <w:rsid w:val="00414CD1"/>
    <w:rsid w:val="00420855"/>
    <w:rsid w:val="00422244"/>
    <w:rsid w:val="004235C7"/>
    <w:rsid w:val="004249D8"/>
    <w:rsid w:val="00425ED1"/>
    <w:rsid w:val="004278C3"/>
    <w:rsid w:val="00432023"/>
    <w:rsid w:val="00443071"/>
    <w:rsid w:val="004453BA"/>
    <w:rsid w:val="00450687"/>
    <w:rsid w:val="00452172"/>
    <w:rsid w:val="004668B2"/>
    <w:rsid w:val="0047116B"/>
    <w:rsid w:val="00473CFB"/>
    <w:rsid w:val="00487C52"/>
    <w:rsid w:val="004901A3"/>
    <w:rsid w:val="00494560"/>
    <w:rsid w:val="00495A58"/>
    <w:rsid w:val="004A1DB1"/>
    <w:rsid w:val="004A305A"/>
    <w:rsid w:val="004B4C49"/>
    <w:rsid w:val="004B5A9A"/>
    <w:rsid w:val="004B6A08"/>
    <w:rsid w:val="004C07F7"/>
    <w:rsid w:val="004C1CE1"/>
    <w:rsid w:val="004C22FE"/>
    <w:rsid w:val="004C3A24"/>
    <w:rsid w:val="004C6B2A"/>
    <w:rsid w:val="004D2B6E"/>
    <w:rsid w:val="004D46F9"/>
    <w:rsid w:val="004E0244"/>
    <w:rsid w:val="004E0A87"/>
    <w:rsid w:val="004E314F"/>
    <w:rsid w:val="004E3741"/>
    <w:rsid w:val="004E61E2"/>
    <w:rsid w:val="004F0F13"/>
    <w:rsid w:val="004F2D82"/>
    <w:rsid w:val="004F7DBA"/>
    <w:rsid w:val="00500F76"/>
    <w:rsid w:val="00501165"/>
    <w:rsid w:val="0050238C"/>
    <w:rsid w:val="0050274F"/>
    <w:rsid w:val="00504537"/>
    <w:rsid w:val="00505682"/>
    <w:rsid w:val="00514F4E"/>
    <w:rsid w:val="00515CE4"/>
    <w:rsid w:val="00516F54"/>
    <w:rsid w:val="00517E98"/>
    <w:rsid w:val="00532715"/>
    <w:rsid w:val="00532D20"/>
    <w:rsid w:val="0053342B"/>
    <w:rsid w:val="00534533"/>
    <w:rsid w:val="00534C18"/>
    <w:rsid w:val="00537038"/>
    <w:rsid w:val="00537184"/>
    <w:rsid w:val="0053786E"/>
    <w:rsid w:val="00537D51"/>
    <w:rsid w:val="00540780"/>
    <w:rsid w:val="00540A75"/>
    <w:rsid w:val="00542E80"/>
    <w:rsid w:val="00552CFC"/>
    <w:rsid w:val="005545D5"/>
    <w:rsid w:val="00561228"/>
    <w:rsid w:val="00562591"/>
    <w:rsid w:val="00562E00"/>
    <w:rsid w:val="00564F87"/>
    <w:rsid w:val="00565166"/>
    <w:rsid w:val="00565610"/>
    <w:rsid w:val="00567D00"/>
    <w:rsid w:val="005705E1"/>
    <w:rsid w:val="00571950"/>
    <w:rsid w:val="00571E53"/>
    <w:rsid w:val="00572B37"/>
    <w:rsid w:val="00572FA9"/>
    <w:rsid w:val="005735F3"/>
    <w:rsid w:val="0057394A"/>
    <w:rsid w:val="005740A8"/>
    <w:rsid w:val="00576808"/>
    <w:rsid w:val="005836FF"/>
    <w:rsid w:val="005876BF"/>
    <w:rsid w:val="00590017"/>
    <w:rsid w:val="00591468"/>
    <w:rsid w:val="005922B4"/>
    <w:rsid w:val="005926D3"/>
    <w:rsid w:val="00592B55"/>
    <w:rsid w:val="005A1794"/>
    <w:rsid w:val="005A65A4"/>
    <w:rsid w:val="005B0854"/>
    <w:rsid w:val="005B2616"/>
    <w:rsid w:val="005B2EE5"/>
    <w:rsid w:val="005B44C6"/>
    <w:rsid w:val="005B5D0B"/>
    <w:rsid w:val="005C0E23"/>
    <w:rsid w:val="005C2582"/>
    <w:rsid w:val="005D49EB"/>
    <w:rsid w:val="005D76C0"/>
    <w:rsid w:val="005E3332"/>
    <w:rsid w:val="005E357A"/>
    <w:rsid w:val="005E493B"/>
    <w:rsid w:val="005E572F"/>
    <w:rsid w:val="005E5E2C"/>
    <w:rsid w:val="005E78A2"/>
    <w:rsid w:val="005E7F1C"/>
    <w:rsid w:val="005F42DD"/>
    <w:rsid w:val="005F6A36"/>
    <w:rsid w:val="005F7F5C"/>
    <w:rsid w:val="0060304C"/>
    <w:rsid w:val="006076FE"/>
    <w:rsid w:val="00612350"/>
    <w:rsid w:val="00617B67"/>
    <w:rsid w:val="00622965"/>
    <w:rsid w:val="00622D6C"/>
    <w:rsid w:val="00623DA9"/>
    <w:rsid w:val="00624B00"/>
    <w:rsid w:val="0062795A"/>
    <w:rsid w:val="0063181D"/>
    <w:rsid w:val="00636C81"/>
    <w:rsid w:val="00647288"/>
    <w:rsid w:val="00654CB8"/>
    <w:rsid w:val="0066178D"/>
    <w:rsid w:val="00663DC7"/>
    <w:rsid w:val="00664215"/>
    <w:rsid w:val="00665387"/>
    <w:rsid w:val="00670855"/>
    <w:rsid w:val="00674604"/>
    <w:rsid w:val="0068067A"/>
    <w:rsid w:val="006817BE"/>
    <w:rsid w:val="00684B27"/>
    <w:rsid w:val="00687518"/>
    <w:rsid w:val="006925C0"/>
    <w:rsid w:val="00693D8E"/>
    <w:rsid w:val="00696238"/>
    <w:rsid w:val="00696DEC"/>
    <w:rsid w:val="006A1D04"/>
    <w:rsid w:val="006A2446"/>
    <w:rsid w:val="006A5921"/>
    <w:rsid w:val="006A6A88"/>
    <w:rsid w:val="006B2349"/>
    <w:rsid w:val="006B2F8C"/>
    <w:rsid w:val="006B4888"/>
    <w:rsid w:val="006B5C92"/>
    <w:rsid w:val="006B6218"/>
    <w:rsid w:val="006C0DA1"/>
    <w:rsid w:val="006C33AE"/>
    <w:rsid w:val="006D22AC"/>
    <w:rsid w:val="006D3935"/>
    <w:rsid w:val="006D7563"/>
    <w:rsid w:val="006E147F"/>
    <w:rsid w:val="006E3FBB"/>
    <w:rsid w:val="006E6C3F"/>
    <w:rsid w:val="006F2DC1"/>
    <w:rsid w:val="006F55C9"/>
    <w:rsid w:val="006F648A"/>
    <w:rsid w:val="00700325"/>
    <w:rsid w:val="007037DE"/>
    <w:rsid w:val="00706CCA"/>
    <w:rsid w:val="00707572"/>
    <w:rsid w:val="007124BA"/>
    <w:rsid w:val="00713E19"/>
    <w:rsid w:val="00714426"/>
    <w:rsid w:val="00721B73"/>
    <w:rsid w:val="00723823"/>
    <w:rsid w:val="007323D1"/>
    <w:rsid w:val="00735FF8"/>
    <w:rsid w:val="0073636F"/>
    <w:rsid w:val="0074127D"/>
    <w:rsid w:val="007470A2"/>
    <w:rsid w:val="00747217"/>
    <w:rsid w:val="00747782"/>
    <w:rsid w:val="00750B22"/>
    <w:rsid w:val="00754972"/>
    <w:rsid w:val="0075655C"/>
    <w:rsid w:val="0075686F"/>
    <w:rsid w:val="007622AC"/>
    <w:rsid w:val="007629FD"/>
    <w:rsid w:val="00765227"/>
    <w:rsid w:val="00766A9B"/>
    <w:rsid w:val="00767B37"/>
    <w:rsid w:val="0077014C"/>
    <w:rsid w:val="00771101"/>
    <w:rsid w:val="00771C85"/>
    <w:rsid w:val="00772A1C"/>
    <w:rsid w:val="007735A3"/>
    <w:rsid w:val="00773A40"/>
    <w:rsid w:val="00774076"/>
    <w:rsid w:val="00774BEE"/>
    <w:rsid w:val="00777AEE"/>
    <w:rsid w:val="00781609"/>
    <w:rsid w:val="00781D1E"/>
    <w:rsid w:val="00783511"/>
    <w:rsid w:val="0078773B"/>
    <w:rsid w:val="00795E0C"/>
    <w:rsid w:val="007A0531"/>
    <w:rsid w:val="007A30A9"/>
    <w:rsid w:val="007A5F5E"/>
    <w:rsid w:val="007A7586"/>
    <w:rsid w:val="007A7A1F"/>
    <w:rsid w:val="007A7E29"/>
    <w:rsid w:val="007B62E9"/>
    <w:rsid w:val="007B6652"/>
    <w:rsid w:val="007B7A06"/>
    <w:rsid w:val="007C0B8F"/>
    <w:rsid w:val="007C4FDF"/>
    <w:rsid w:val="007C62F6"/>
    <w:rsid w:val="007D2310"/>
    <w:rsid w:val="007E3A38"/>
    <w:rsid w:val="007E79C2"/>
    <w:rsid w:val="007F3957"/>
    <w:rsid w:val="007F4FA0"/>
    <w:rsid w:val="007F75B1"/>
    <w:rsid w:val="00801CFA"/>
    <w:rsid w:val="00804EA0"/>
    <w:rsid w:val="00804EE6"/>
    <w:rsid w:val="00804F51"/>
    <w:rsid w:val="00806B2D"/>
    <w:rsid w:val="00807685"/>
    <w:rsid w:val="00807A4B"/>
    <w:rsid w:val="00812413"/>
    <w:rsid w:val="00812730"/>
    <w:rsid w:val="00820676"/>
    <w:rsid w:val="00826C09"/>
    <w:rsid w:val="00832B08"/>
    <w:rsid w:val="008359EF"/>
    <w:rsid w:val="0083788C"/>
    <w:rsid w:val="00841062"/>
    <w:rsid w:val="00842C58"/>
    <w:rsid w:val="00846512"/>
    <w:rsid w:val="00846A18"/>
    <w:rsid w:val="008508B3"/>
    <w:rsid w:val="00850BB5"/>
    <w:rsid w:val="00853AAB"/>
    <w:rsid w:val="00862E62"/>
    <w:rsid w:val="00872874"/>
    <w:rsid w:val="00874CF6"/>
    <w:rsid w:val="008763AA"/>
    <w:rsid w:val="008814E4"/>
    <w:rsid w:val="00883181"/>
    <w:rsid w:val="00884BB1"/>
    <w:rsid w:val="00885477"/>
    <w:rsid w:val="00885D1E"/>
    <w:rsid w:val="00887A28"/>
    <w:rsid w:val="008A034D"/>
    <w:rsid w:val="008A18E3"/>
    <w:rsid w:val="008A7C9F"/>
    <w:rsid w:val="008B0FFC"/>
    <w:rsid w:val="008B16AF"/>
    <w:rsid w:val="008B654D"/>
    <w:rsid w:val="008B79B7"/>
    <w:rsid w:val="008C15A7"/>
    <w:rsid w:val="008C619E"/>
    <w:rsid w:val="008D045B"/>
    <w:rsid w:val="008D1B16"/>
    <w:rsid w:val="008D23EF"/>
    <w:rsid w:val="008F17EF"/>
    <w:rsid w:val="008F214B"/>
    <w:rsid w:val="008F724D"/>
    <w:rsid w:val="0090074B"/>
    <w:rsid w:val="00900B09"/>
    <w:rsid w:val="009013D3"/>
    <w:rsid w:val="00902802"/>
    <w:rsid w:val="0090568F"/>
    <w:rsid w:val="0091162E"/>
    <w:rsid w:val="00913551"/>
    <w:rsid w:val="00921BAD"/>
    <w:rsid w:val="00923FFA"/>
    <w:rsid w:val="009258ED"/>
    <w:rsid w:val="00925CF5"/>
    <w:rsid w:val="00927E64"/>
    <w:rsid w:val="0093212D"/>
    <w:rsid w:val="00932762"/>
    <w:rsid w:val="009337FB"/>
    <w:rsid w:val="009349C2"/>
    <w:rsid w:val="00934FE7"/>
    <w:rsid w:val="009417CD"/>
    <w:rsid w:val="009419A8"/>
    <w:rsid w:val="00947FE2"/>
    <w:rsid w:val="009504CD"/>
    <w:rsid w:val="0095154F"/>
    <w:rsid w:val="00952D50"/>
    <w:rsid w:val="00961CB2"/>
    <w:rsid w:val="00967A28"/>
    <w:rsid w:val="00975FAF"/>
    <w:rsid w:val="00982372"/>
    <w:rsid w:val="00983099"/>
    <w:rsid w:val="00987B1E"/>
    <w:rsid w:val="00991CAC"/>
    <w:rsid w:val="00995C90"/>
    <w:rsid w:val="009A0B23"/>
    <w:rsid w:val="009A2204"/>
    <w:rsid w:val="009A256E"/>
    <w:rsid w:val="009B0FAE"/>
    <w:rsid w:val="009B18A7"/>
    <w:rsid w:val="009B4798"/>
    <w:rsid w:val="009B6D34"/>
    <w:rsid w:val="009C0FA0"/>
    <w:rsid w:val="009C17C1"/>
    <w:rsid w:val="009C5410"/>
    <w:rsid w:val="009C6AFF"/>
    <w:rsid w:val="009D4EFB"/>
    <w:rsid w:val="009D7802"/>
    <w:rsid w:val="009D7B2E"/>
    <w:rsid w:val="009E13A1"/>
    <w:rsid w:val="009E3EFB"/>
    <w:rsid w:val="009E4B26"/>
    <w:rsid w:val="009E6318"/>
    <w:rsid w:val="009F144C"/>
    <w:rsid w:val="009F3E55"/>
    <w:rsid w:val="009F645C"/>
    <w:rsid w:val="00A00CAE"/>
    <w:rsid w:val="00A01910"/>
    <w:rsid w:val="00A042F3"/>
    <w:rsid w:val="00A050A4"/>
    <w:rsid w:val="00A05702"/>
    <w:rsid w:val="00A06CF9"/>
    <w:rsid w:val="00A10084"/>
    <w:rsid w:val="00A11FC0"/>
    <w:rsid w:val="00A14748"/>
    <w:rsid w:val="00A208FA"/>
    <w:rsid w:val="00A22346"/>
    <w:rsid w:val="00A240C4"/>
    <w:rsid w:val="00A27B9B"/>
    <w:rsid w:val="00A37710"/>
    <w:rsid w:val="00A4107E"/>
    <w:rsid w:val="00A43868"/>
    <w:rsid w:val="00A43BA0"/>
    <w:rsid w:val="00A462B0"/>
    <w:rsid w:val="00A51370"/>
    <w:rsid w:val="00A519F8"/>
    <w:rsid w:val="00A52551"/>
    <w:rsid w:val="00A548DD"/>
    <w:rsid w:val="00A62AD1"/>
    <w:rsid w:val="00A664A9"/>
    <w:rsid w:val="00A668F9"/>
    <w:rsid w:val="00A6738E"/>
    <w:rsid w:val="00A71D8E"/>
    <w:rsid w:val="00A74C8F"/>
    <w:rsid w:val="00A82DDC"/>
    <w:rsid w:val="00A84816"/>
    <w:rsid w:val="00A85DCA"/>
    <w:rsid w:val="00A86A3E"/>
    <w:rsid w:val="00A932BD"/>
    <w:rsid w:val="00A95563"/>
    <w:rsid w:val="00A971C4"/>
    <w:rsid w:val="00AA0C92"/>
    <w:rsid w:val="00AA28AD"/>
    <w:rsid w:val="00AA42B5"/>
    <w:rsid w:val="00AA6D07"/>
    <w:rsid w:val="00AA7B26"/>
    <w:rsid w:val="00AB0327"/>
    <w:rsid w:val="00AB2B58"/>
    <w:rsid w:val="00AB6F8E"/>
    <w:rsid w:val="00AC4535"/>
    <w:rsid w:val="00AC59FB"/>
    <w:rsid w:val="00AC6749"/>
    <w:rsid w:val="00AC6825"/>
    <w:rsid w:val="00AD7EB2"/>
    <w:rsid w:val="00AE359F"/>
    <w:rsid w:val="00AE3F51"/>
    <w:rsid w:val="00AE55D9"/>
    <w:rsid w:val="00AE6457"/>
    <w:rsid w:val="00AE7080"/>
    <w:rsid w:val="00AF2B09"/>
    <w:rsid w:val="00AF735F"/>
    <w:rsid w:val="00B078A2"/>
    <w:rsid w:val="00B11912"/>
    <w:rsid w:val="00B1430E"/>
    <w:rsid w:val="00B14AE1"/>
    <w:rsid w:val="00B22EA5"/>
    <w:rsid w:val="00B23CA2"/>
    <w:rsid w:val="00B24164"/>
    <w:rsid w:val="00B31670"/>
    <w:rsid w:val="00B323A5"/>
    <w:rsid w:val="00B339A9"/>
    <w:rsid w:val="00B37E8A"/>
    <w:rsid w:val="00B443B3"/>
    <w:rsid w:val="00B448A6"/>
    <w:rsid w:val="00B45221"/>
    <w:rsid w:val="00B476DC"/>
    <w:rsid w:val="00B512D3"/>
    <w:rsid w:val="00B6315F"/>
    <w:rsid w:val="00B726AE"/>
    <w:rsid w:val="00B7459D"/>
    <w:rsid w:val="00B811B3"/>
    <w:rsid w:val="00B845B7"/>
    <w:rsid w:val="00B875B1"/>
    <w:rsid w:val="00B91654"/>
    <w:rsid w:val="00B9253F"/>
    <w:rsid w:val="00B92980"/>
    <w:rsid w:val="00B92B8B"/>
    <w:rsid w:val="00B94A78"/>
    <w:rsid w:val="00B9532C"/>
    <w:rsid w:val="00B972A8"/>
    <w:rsid w:val="00BA1ED9"/>
    <w:rsid w:val="00BA2BDC"/>
    <w:rsid w:val="00BA6B66"/>
    <w:rsid w:val="00BB1E5D"/>
    <w:rsid w:val="00BB2763"/>
    <w:rsid w:val="00BB39D8"/>
    <w:rsid w:val="00BB755F"/>
    <w:rsid w:val="00BC078A"/>
    <w:rsid w:val="00BC0BC8"/>
    <w:rsid w:val="00BC11B6"/>
    <w:rsid w:val="00BC1531"/>
    <w:rsid w:val="00BC2FBB"/>
    <w:rsid w:val="00BD0E3A"/>
    <w:rsid w:val="00BD3BBD"/>
    <w:rsid w:val="00BD733D"/>
    <w:rsid w:val="00BD77BB"/>
    <w:rsid w:val="00BE0DB1"/>
    <w:rsid w:val="00BF0FE7"/>
    <w:rsid w:val="00BF3674"/>
    <w:rsid w:val="00C01CDB"/>
    <w:rsid w:val="00C02D7E"/>
    <w:rsid w:val="00C04553"/>
    <w:rsid w:val="00C1035B"/>
    <w:rsid w:val="00C11F9A"/>
    <w:rsid w:val="00C13F5B"/>
    <w:rsid w:val="00C149CA"/>
    <w:rsid w:val="00C16670"/>
    <w:rsid w:val="00C17174"/>
    <w:rsid w:val="00C21D21"/>
    <w:rsid w:val="00C23308"/>
    <w:rsid w:val="00C30101"/>
    <w:rsid w:val="00C40F2B"/>
    <w:rsid w:val="00C459FC"/>
    <w:rsid w:val="00C517F4"/>
    <w:rsid w:val="00C52499"/>
    <w:rsid w:val="00C56CC3"/>
    <w:rsid w:val="00C60280"/>
    <w:rsid w:val="00C63916"/>
    <w:rsid w:val="00C6597E"/>
    <w:rsid w:val="00C702C9"/>
    <w:rsid w:val="00C71817"/>
    <w:rsid w:val="00C74ABD"/>
    <w:rsid w:val="00C750CA"/>
    <w:rsid w:val="00C75E13"/>
    <w:rsid w:val="00C76D8B"/>
    <w:rsid w:val="00C7793C"/>
    <w:rsid w:val="00C813F2"/>
    <w:rsid w:val="00C864C8"/>
    <w:rsid w:val="00C90A26"/>
    <w:rsid w:val="00C90EEF"/>
    <w:rsid w:val="00C9143C"/>
    <w:rsid w:val="00C96EF5"/>
    <w:rsid w:val="00C977A9"/>
    <w:rsid w:val="00CA18DE"/>
    <w:rsid w:val="00CA2C90"/>
    <w:rsid w:val="00CB08D7"/>
    <w:rsid w:val="00CB5AEB"/>
    <w:rsid w:val="00CC2CE9"/>
    <w:rsid w:val="00CC3219"/>
    <w:rsid w:val="00CC5DB8"/>
    <w:rsid w:val="00CC5FDA"/>
    <w:rsid w:val="00CC7C7F"/>
    <w:rsid w:val="00CD3A09"/>
    <w:rsid w:val="00CE113A"/>
    <w:rsid w:val="00CE48C8"/>
    <w:rsid w:val="00CE6737"/>
    <w:rsid w:val="00CF0F10"/>
    <w:rsid w:val="00CF19CB"/>
    <w:rsid w:val="00CF666C"/>
    <w:rsid w:val="00CF7AED"/>
    <w:rsid w:val="00D05122"/>
    <w:rsid w:val="00D06088"/>
    <w:rsid w:val="00D10711"/>
    <w:rsid w:val="00D108C1"/>
    <w:rsid w:val="00D10CE6"/>
    <w:rsid w:val="00D1333E"/>
    <w:rsid w:val="00D14E83"/>
    <w:rsid w:val="00D16867"/>
    <w:rsid w:val="00D17B6D"/>
    <w:rsid w:val="00D17FFA"/>
    <w:rsid w:val="00D20215"/>
    <w:rsid w:val="00D209B2"/>
    <w:rsid w:val="00D22936"/>
    <w:rsid w:val="00D306A1"/>
    <w:rsid w:val="00D32385"/>
    <w:rsid w:val="00D37B98"/>
    <w:rsid w:val="00D37EBB"/>
    <w:rsid w:val="00D37F51"/>
    <w:rsid w:val="00D50566"/>
    <w:rsid w:val="00D51625"/>
    <w:rsid w:val="00D549E8"/>
    <w:rsid w:val="00D57D51"/>
    <w:rsid w:val="00D72398"/>
    <w:rsid w:val="00D73A4F"/>
    <w:rsid w:val="00D801A1"/>
    <w:rsid w:val="00D80969"/>
    <w:rsid w:val="00D840DC"/>
    <w:rsid w:val="00D860EF"/>
    <w:rsid w:val="00D91A9A"/>
    <w:rsid w:val="00D92688"/>
    <w:rsid w:val="00D92C60"/>
    <w:rsid w:val="00D92FB3"/>
    <w:rsid w:val="00D97B5A"/>
    <w:rsid w:val="00D97D55"/>
    <w:rsid w:val="00DA26EB"/>
    <w:rsid w:val="00DA3FC2"/>
    <w:rsid w:val="00DA587A"/>
    <w:rsid w:val="00DA5ADE"/>
    <w:rsid w:val="00DA5D9C"/>
    <w:rsid w:val="00DB0935"/>
    <w:rsid w:val="00DB1618"/>
    <w:rsid w:val="00DB3C2E"/>
    <w:rsid w:val="00DB4175"/>
    <w:rsid w:val="00DC03E9"/>
    <w:rsid w:val="00DC28D6"/>
    <w:rsid w:val="00DC553B"/>
    <w:rsid w:val="00DD2A39"/>
    <w:rsid w:val="00DD6629"/>
    <w:rsid w:val="00DE0757"/>
    <w:rsid w:val="00DE08A1"/>
    <w:rsid w:val="00DE0C84"/>
    <w:rsid w:val="00DE6422"/>
    <w:rsid w:val="00DF04C1"/>
    <w:rsid w:val="00DF10D9"/>
    <w:rsid w:val="00DF3286"/>
    <w:rsid w:val="00E01682"/>
    <w:rsid w:val="00E018FA"/>
    <w:rsid w:val="00E15DB7"/>
    <w:rsid w:val="00E172A5"/>
    <w:rsid w:val="00E20CD7"/>
    <w:rsid w:val="00E230EB"/>
    <w:rsid w:val="00E236E0"/>
    <w:rsid w:val="00E269F1"/>
    <w:rsid w:val="00E27212"/>
    <w:rsid w:val="00E35AF3"/>
    <w:rsid w:val="00E41454"/>
    <w:rsid w:val="00E4618B"/>
    <w:rsid w:val="00E464A3"/>
    <w:rsid w:val="00E532B3"/>
    <w:rsid w:val="00E5363F"/>
    <w:rsid w:val="00E573C6"/>
    <w:rsid w:val="00E6018F"/>
    <w:rsid w:val="00E6095A"/>
    <w:rsid w:val="00E63723"/>
    <w:rsid w:val="00E65183"/>
    <w:rsid w:val="00E651AB"/>
    <w:rsid w:val="00E65E39"/>
    <w:rsid w:val="00E67340"/>
    <w:rsid w:val="00E71D67"/>
    <w:rsid w:val="00E74829"/>
    <w:rsid w:val="00E767B1"/>
    <w:rsid w:val="00E77759"/>
    <w:rsid w:val="00E801AF"/>
    <w:rsid w:val="00E81BDF"/>
    <w:rsid w:val="00E8339B"/>
    <w:rsid w:val="00E84C61"/>
    <w:rsid w:val="00E857E3"/>
    <w:rsid w:val="00E875B5"/>
    <w:rsid w:val="00EA51D6"/>
    <w:rsid w:val="00EB0D7D"/>
    <w:rsid w:val="00EB547D"/>
    <w:rsid w:val="00EB64BF"/>
    <w:rsid w:val="00EB77C2"/>
    <w:rsid w:val="00EC30DD"/>
    <w:rsid w:val="00EC7B7D"/>
    <w:rsid w:val="00ED021F"/>
    <w:rsid w:val="00ED1E8A"/>
    <w:rsid w:val="00ED556A"/>
    <w:rsid w:val="00EE1F5C"/>
    <w:rsid w:val="00EE2F85"/>
    <w:rsid w:val="00EE5369"/>
    <w:rsid w:val="00EF2114"/>
    <w:rsid w:val="00EF3540"/>
    <w:rsid w:val="00EF3D8B"/>
    <w:rsid w:val="00EF5724"/>
    <w:rsid w:val="00EF78EA"/>
    <w:rsid w:val="00F021B0"/>
    <w:rsid w:val="00F043D8"/>
    <w:rsid w:val="00F05153"/>
    <w:rsid w:val="00F054E7"/>
    <w:rsid w:val="00F05790"/>
    <w:rsid w:val="00F077ED"/>
    <w:rsid w:val="00F174E8"/>
    <w:rsid w:val="00F23EE0"/>
    <w:rsid w:val="00F249E8"/>
    <w:rsid w:val="00F26EC6"/>
    <w:rsid w:val="00F30029"/>
    <w:rsid w:val="00F304BA"/>
    <w:rsid w:val="00F3370F"/>
    <w:rsid w:val="00F36BB7"/>
    <w:rsid w:val="00F413C5"/>
    <w:rsid w:val="00F44776"/>
    <w:rsid w:val="00F53012"/>
    <w:rsid w:val="00F55BEB"/>
    <w:rsid w:val="00F55FFD"/>
    <w:rsid w:val="00F60CB6"/>
    <w:rsid w:val="00F61823"/>
    <w:rsid w:val="00F620A7"/>
    <w:rsid w:val="00F6339F"/>
    <w:rsid w:val="00F63BB6"/>
    <w:rsid w:val="00F66179"/>
    <w:rsid w:val="00F70445"/>
    <w:rsid w:val="00F72A94"/>
    <w:rsid w:val="00F77CAA"/>
    <w:rsid w:val="00F77D65"/>
    <w:rsid w:val="00F8069F"/>
    <w:rsid w:val="00F825AA"/>
    <w:rsid w:val="00F87E5B"/>
    <w:rsid w:val="00F9066C"/>
    <w:rsid w:val="00F920DB"/>
    <w:rsid w:val="00F9292F"/>
    <w:rsid w:val="00F977A7"/>
    <w:rsid w:val="00FA10AB"/>
    <w:rsid w:val="00FA29C7"/>
    <w:rsid w:val="00FA3625"/>
    <w:rsid w:val="00FB4738"/>
    <w:rsid w:val="00FB7B24"/>
    <w:rsid w:val="00FD2578"/>
    <w:rsid w:val="00FD2B6B"/>
    <w:rsid w:val="00FD6EF9"/>
    <w:rsid w:val="00FE0135"/>
    <w:rsid w:val="00FE36B7"/>
    <w:rsid w:val="00FE4C4C"/>
    <w:rsid w:val="00FE4E9D"/>
    <w:rsid w:val="00FE5867"/>
    <w:rsid w:val="00FF0B77"/>
    <w:rsid w:val="00FF4AF9"/>
    <w:rsid w:val="00FF5F9B"/>
    <w:rsid w:val="00FF6D83"/>
    <w:rsid w:val="00FF6E55"/>
    <w:rsid w:val="00FF6F3C"/>
    <w:rsid w:val="00FF784C"/>
    <w:rsid w:val="00FF7C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0C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qFormat="1"/>
    <w:lsdException w:name="heading 3" w:semiHidden="1" w:uiPriority="9" w:unhideWhenUsed="1" w:qFormat="1"/>
    <w:lsdException w:name="heading 4" w:locked="0"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rsid w:val="00644D83"/>
    <w:pPr>
      <w:overflowPunct w:val="0"/>
      <w:autoSpaceDE w:val="0"/>
      <w:autoSpaceDN w:val="0"/>
      <w:adjustRightInd w:val="0"/>
      <w:jc w:val="both"/>
      <w:textAlignment w:val="baseline"/>
    </w:pPr>
    <w:rPr>
      <w:rFonts w:ascii="Arial" w:eastAsia="Times New Roman" w:hAnsi="Arial"/>
      <w:sz w:val="22"/>
      <w:szCs w:val="16"/>
    </w:rPr>
  </w:style>
  <w:style w:type="paragraph" w:styleId="Naslov2">
    <w:name w:val="heading 2"/>
    <w:basedOn w:val="Navaden"/>
    <w:next w:val="Navaden"/>
    <w:link w:val="Naslov2Znak"/>
    <w:uiPriority w:val="9"/>
    <w:unhideWhenUsed/>
    <w:qFormat/>
    <w:locked/>
    <w:rsid w:val="004E61E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rFonts w:cs="Arial"/>
      <w:bCs/>
      <w:color w:val="000000"/>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rsid w:val="004C5226"/>
  </w:style>
  <w:style w:type="paragraph" w:styleId="Noga">
    <w:name w:val="footer"/>
    <w:basedOn w:val="Navaden"/>
    <w:link w:val="NogaZnak"/>
    <w:uiPriority w:val="99"/>
    <w:unhideWhenUsed/>
    <w:locked/>
    <w:rsid w:val="00653C19"/>
    <w:pPr>
      <w:tabs>
        <w:tab w:val="center" w:pos="4536"/>
        <w:tab w:val="right" w:pos="9072"/>
      </w:tabs>
    </w:pPr>
  </w:style>
  <w:style w:type="character" w:customStyle="1" w:styleId="NogaZnak">
    <w:name w:val="Noga Znak"/>
    <w:link w:val="Noga"/>
    <w:uiPriority w:val="99"/>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rsid w:val="00A40E63"/>
    <w:pPr>
      <w:suppressAutoHyphens/>
      <w:spacing w:before="480"/>
      <w:jc w:val="center"/>
    </w:pPr>
    <w:rPr>
      <w:rFonts w:cs="Arial"/>
      <w:b/>
      <w:bCs/>
      <w:color w:val="000000"/>
      <w:spacing w:val="40"/>
      <w:szCs w:val="22"/>
    </w:rPr>
  </w:style>
  <w:style w:type="paragraph" w:customStyle="1" w:styleId="Naslovpredpisa">
    <w:name w:val="Naslov_predpisa"/>
    <w:basedOn w:val="Navaden"/>
    <w:link w:val="NaslovpredpisaZnak"/>
    <w:rsid w:val="00FA628D"/>
    <w:pPr>
      <w:suppressAutoHyphens/>
      <w:jc w:val="center"/>
    </w:pPr>
    <w:rPr>
      <w:rFonts w:cs="Arial"/>
      <w:b/>
      <w:szCs w:val="22"/>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rsid w:val="00995C90"/>
    <w:pPr>
      <w:suppressAutoHyphens/>
      <w:spacing w:before="240"/>
      <w:jc w:val="center"/>
    </w:pPr>
    <w:rPr>
      <w:rFonts w:cs="Arial"/>
      <w:b/>
      <w:sz w:val="20"/>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autoRedefine/>
    <w:qFormat/>
    <w:rsid w:val="00BB39D8"/>
    <w:pPr>
      <w:numPr>
        <w:numId w:val="18"/>
      </w:numPr>
      <w:suppressAutoHyphens/>
      <w:ind w:left="0" w:firstLine="0"/>
      <w:jc w:val="center"/>
    </w:pPr>
    <w:rPr>
      <w:rFonts w:cs="Arial"/>
      <w:b/>
      <w:szCs w:val="22"/>
    </w:rPr>
  </w:style>
  <w:style w:type="paragraph" w:customStyle="1" w:styleId="tevilnatoka111">
    <w:name w:val="Številčna točka 1.1.1"/>
    <w:basedOn w:val="Navaden"/>
    <w:qFormat/>
    <w:rsid w:val="00202E68"/>
    <w:pPr>
      <w:widowControl w:val="0"/>
      <w:numPr>
        <w:ilvl w:val="2"/>
        <w:numId w:val="13"/>
      </w:numPr>
    </w:pPr>
  </w:style>
  <w:style w:type="character" w:customStyle="1" w:styleId="lenZnak">
    <w:name w:val="Člen Znak"/>
    <w:link w:val="len"/>
    <w:rsid w:val="00BB39D8"/>
    <w:rPr>
      <w:rFonts w:ascii="Arial" w:eastAsia="Times New Roman" w:hAnsi="Arial" w:cs="Arial"/>
      <w:b/>
      <w:sz w:val="22"/>
      <w:szCs w:val="22"/>
    </w:rPr>
  </w:style>
  <w:style w:type="paragraph" w:customStyle="1" w:styleId="Odstavek">
    <w:name w:val="Odstavek"/>
    <w:basedOn w:val="Navaden"/>
    <w:link w:val="OdstavekZnak"/>
    <w:autoRedefine/>
    <w:rsid w:val="00B31670"/>
    <w:pPr>
      <w:jc w:val="center"/>
    </w:pPr>
    <w:rPr>
      <w:rFonts w:cs="Arial"/>
      <w:szCs w:val="22"/>
    </w:rPr>
  </w:style>
  <w:style w:type="paragraph" w:customStyle="1" w:styleId="Pravnapodlaga">
    <w:name w:val="Pravna podlaga"/>
    <w:basedOn w:val="Odstavek"/>
    <w:link w:val="PravnapodlagaZnak"/>
    <w:rsid w:val="00357591"/>
    <w:pPr>
      <w:spacing w:before="480"/>
    </w:pPr>
  </w:style>
  <w:style w:type="character" w:customStyle="1" w:styleId="OdstavekZnak">
    <w:name w:val="Odstavek Znak"/>
    <w:link w:val="Odstavek"/>
    <w:rsid w:val="00B31670"/>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4C5226"/>
    <w:rPr>
      <w:rFonts w:ascii="Arial" w:eastAsia="Times New Roman" w:hAnsi="Arial" w:cs="Arial"/>
      <w:sz w:val="22"/>
      <w:szCs w:val="22"/>
    </w:rPr>
  </w:style>
  <w:style w:type="paragraph" w:customStyle="1" w:styleId="rkovnatokazatevilnotokoa2">
    <w:name w:val="Črkovna točka za številčno točko (a)"/>
    <w:basedOn w:val="rkovnatokazatevilnotoko"/>
    <w:rsid w:val="005C5321"/>
    <w:pPr>
      <w:numPr>
        <w:numId w:val="5"/>
      </w:numPr>
    </w:pPr>
  </w:style>
  <w:style w:type="paragraph" w:styleId="Odstavekseznama">
    <w:name w:val="List Paragraph"/>
    <w:basedOn w:val="Navaden"/>
    <w:uiPriority w:val="34"/>
    <w:qFormat/>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semiHidden/>
    <w:unhideWhenUsed/>
    <w:locked/>
    <w:rsid w:val="006E055E"/>
    <w:rPr>
      <w:rFonts w:ascii="Tahoma" w:hAnsi="Tahoma" w:cs="Tahoma"/>
      <w:sz w:val="16"/>
    </w:rPr>
  </w:style>
  <w:style w:type="character" w:customStyle="1" w:styleId="BesedilooblakaZnak">
    <w:name w:val="Besedilo oblačka Znak"/>
    <w:link w:val="Besedilooblaka"/>
    <w:uiPriority w:val="99"/>
    <w:semiHidden/>
    <w:rsid w:val="006E055E"/>
    <w:rPr>
      <w:rFonts w:ascii="Tahoma" w:eastAsia="Times New Roman" w:hAnsi="Tahoma" w:cs="Tahoma"/>
      <w:sz w:val="16"/>
      <w:szCs w:val="16"/>
    </w:rPr>
  </w:style>
  <w:style w:type="paragraph" w:customStyle="1" w:styleId="Oddelek">
    <w:name w:val="Oddelek"/>
    <w:basedOn w:val="Navaden"/>
    <w:link w:val="OddelekZnak1"/>
    <w:rsid w:val="000E565C"/>
    <w:pPr>
      <w:spacing w:before="480"/>
      <w:jc w:val="center"/>
    </w:pPr>
    <w:rPr>
      <w:rFonts w:cs="Arial"/>
      <w:szCs w:val="22"/>
    </w:rPr>
  </w:style>
  <w:style w:type="paragraph" w:customStyle="1" w:styleId="Odsek">
    <w:name w:val="Odsek"/>
    <w:basedOn w:val="Odstavek"/>
    <w:link w:val="OdsekZnak"/>
    <w:qFormat/>
    <w:rsid w:val="00B16BB6"/>
  </w:style>
  <w:style w:type="paragraph" w:customStyle="1" w:styleId="Del">
    <w:name w:val="Del"/>
    <w:basedOn w:val="Poglavje"/>
    <w:link w:val="DelZnak"/>
    <w:rsid w:val="00357591"/>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basedOn w:val="OddelekZnak1"/>
    <w:link w:val="Odsek"/>
    <w:rsid w:val="00B16BB6"/>
    <w:rPr>
      <w:rFonts w:ascii="Arial" w:eastAsia="Times New Roman" w:hAnsi="Arial" w:cs="Arial"/>
      <w:sz w:val="22"/>
      <w:szCs w:val="22"/>
    </w:rPr>
  </w:style>
  <w:style w:type="paragraph" w:customStyle="1" w:styleId="Naslovnadlenom">
    <w:name w:val="Naslov nad členom"/>
    <w:basedOn w:val="len"/>
    <w:link w:val="NaslovnadlenomZnak"/>
    <w:rsid w:val="00987241"/>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8F17B8"/>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rFonts w:cs="Arial"/>
      <w:szCs w:val="22"/>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rsid w:val="002E5E24"/>
    <w:pPr>
      <w:numPr>
        <w:numId w:val="10"/>
      </w:numPr>
      <w:contextualSpacing/>
    </w:pPr>
    <w:rPr>
      <w:rFonts w:cs="Arial"/>
      <w:szCs w:val="22"/>
    </w:rPr>
  </w:style>
  <w:style w:type="paragraph" w:customStyle="1" w:styleId="Alineazatevilnotoko">
    <w:name w:val="Alinea za številčno točko"/>
    <w:basedOn w:val="Alineazaodstavkom"/>
    <w:link w:val="AlineazatevilnotokoZnak"/>
    <w:rsid w:val="004C5226"/>
    <w:pPr>
      <w:tabs>
        <w:tab w:val="left" w:pos="567"/>
      </w:tabs>
    </w:pPr>
  </w:style>
  <w:style w:type="character" w:customStyle="1" w:styleId="rkovnatokazaodstavkomZnak">
    <w:name w:val="Črkovna točka_za odstavkom Znak"/>
    <w:link w:val="rkovnatokazaodstavkom"/>
    <w:rsid w:val="002E5E24"/>
    <w:rPr>
      <w:rFonts w:ascii="Arial" w:eastAsia="Times New Roman" w:hAnsi="Arial" w:cs="Arial"/>
      <w:sz w:val="22"/>
      <w:szCs w:val="22"/>
    </w:rPr>
  </w:style>
  <w:style w:type="paragraph" w:customStyle="1" w:styleId="tevilnatoka">
    <w:name w:val="Številčna točka"/>
    <w:basedOn w:val="Navaden"/>
    <w:link w:val="tevilnatokaZnak"/>
    <w:qFormat/>
    <w:rsid w:val="00D97FA1"/>
    <w:pPr>
      <w:numPr>
        <w:numId w:val="13"/>
      </w:numPr>
      <w:overflowPunct/>
      <w:autoSpaceDE/>
      <w:autoSpaceDN/>
      <w:adjustRightInd/>
      <w:textAlignment w:val="auto"/>
    </w:pPr>
    <w:rPr>
      <w:szCs w:val="22"/>
    </w:rPr>
  </w:style>
  <w:style w:type="character" w:customStyle="1" w:styleId="AlineazatevilnotokoZnak">
    <w:name w:val="Alinea za številčno točko Znak"/>
    <w:basedOn w:val="rkovnatokazaodstavkomZnak"/>
    <w:link w:val="Alineazatevilnotoko"/>
    <w:rsid w:val="004C5226"/>
    <w:rPr>
      <w:rFonts w:ascii="Arial" w:eastAsia="Times New Roman" w:hAnsi="Arial" w:cs="Arial"/>
      <w:sz w:val="22"/>
      <w:szCs w:val="22"/>
    </w:rPr>
  </w:style>
  <w:style w:type="paragraph" w:customStyle="1" w:styleId="rkovnatokazatevilnotoko">
    <w:name w:val="Črkovna točka za številčno točko"/>
    <w:link w:val="rkovnatokazatevilnotokoZnak"/>
    <w:rsid w:val="00FA3311"/>
    <w:pPr>
      <w:numPr>
        <w:numId w:val="6"/>
      </w:numPr>
      <w:jc w:val="both"/>
    </w:pPr>
    <w:rPr>
      <w:rFonts w:ascii="Arial" w:eastAsia="Times New Roman" w:hAnsi="Arial" w:cs="Arial"/>
      <w:sz w:val="22"/>
      <w:szCs w:val="22"/>
    </w:rPr>
  </w:style>
  <w:style w:type="character" w:customStyle="1" w:styleId="tevilnatokaZnak">
    <w:name w:val="Številčna točka Znak"/>
    <w:basedOn w:val="OdstavekZnak"/>
    <w:link w:val="tevilnatoka"/>
    <w:rsid w:val="00D97FA1"/>
    <w:rPr>
      <w:rFonts w:ascii="Arial" w:eastAsia="Times New Roman" w:hAnsi="Arial" w:cs="Arial"/>
      <w:sz w:val="22"/>
      <w:szCs w:val="22"/>
    </w:rPr>
  </w:style>
  <w:style w:type="paragraph" w:customStyle="1" w:styleId="Alineazaodstavkom">
    <w:name w:val="Alinea za odstavkom"/>
    <w:basedOn w:val="Navaden"/>
    <w:link w:val="AlineazaodstavkomZnak"/>
    <w:rsid w:val="00FA3311"/>
    <w:pPr>
      <w:numPr>
        <w:numId w:val="2"/>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FA3311"/>
    <w:rPr>
      <w:rFonts w:ascii="Arial" w:eastAsia="Times New Roman" w:hAnsi="Arial" w:cs="Arial"/>
      <w:sz w:val="22"/>
      <w:szCs w:val="22"/>
    </w:rPr>
  </w:style>
  <w:style w:type="paragraph" w:customStyle="1" w:styleId="tevilkanakoncupredpisa">
    <w:name w:val="Številka na koncu predpisa"/>
    <w:basedOn w:val="Datumsprejetja"/>
    <w:link w:val="tevilkanakoncupredpisaZnak"/>
    <w:rsid w:val="008929B8"/>
    <w:pPr>
      <w:spacing w:before="480"/>
    </w:pPr>
  </w:style>
  <w:style w:type="character" w:customStyle="1" w:styleId="AlineazaodstavkomZnak">
    <w:name w:val="Alinea za odstavkom Znak"/>
    <w:basedOn w:val="AlineazatevilnotokoZnak"/>
    <w:link w:val="Alineazaodstavkom"/>
    <w:rsid w:val="00FA3311"/>
    <w:rPr>
      <w:rFonts w:ascii="Arial" w:eastAsia="Times New Roman" w:hAnsi="Arial" w:cs="Arial"/>
      <w:sz w:val="22"/>
      <w:szCs w:val="22"/>
    </w:rPr>
  </w:style>
  <w:style w:type="paragraph" w:customStyle="1" w:styleId="Datumsprejetja">
    <w:name w:val="Datum sprejetja"/>
    <w:basedOn w:val="Navaden"/>
    <w:link w:val="DatumsprejetjaZnak"/>
    <w:rsid w:val="008929B8"/>
    <w:rPr>
      <w:rFonts w:cs="Arial"/>
      <w:snapToGrid w:val="0"/>
      <w:color w:val="000000"/>
      <w:szCs w:val="22"/>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rsid w:val="009C7DEB"/>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rsid w:val="00357591"/>
    <w:pPr>
      <w:tabs>
        <w:tab w:val="left" w:pos="540"/>
        <w:tab w:val="left" w:pos="900"/>
      </w:tabs>
      <w:spacing w:before="480"/>
      <w:jc w:val="center"/>
    </w:pPr>
    <w:rPr>
      <w:rFonts w:cs="Arial"/>
      <w:szCs w:val="22"/>
    </w:rPr>
  </w:style>
  <w:style w:type="character" w:customStyle="1" w:styleId="Komentar-sklic">
    <w:name w:val="Komentar - sklic"/>
    <w:semiHidden/>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rsid w:val="008929B8"/>
    <w:rPr>
      <w:rFonts w:cs="Arial"/>
      <w:szCs w:val="22"/>
    </w:rPr>
  </w:style>
  <w:style w:type="paragraph" w:styleId="Navadensplet">
    <w:name w:val="Normal (Web)"/>
    <w:basedOn w:val="Navaden"/>
    <w:uiPriority w:val="99"/>
    <w:semiHidden/>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customStyle="1" w:styleId="Komentar-besedilo">
    <w:name w:val="Komentar - besedilo"/>
    <w:basedOn w:val="Navaden"/>
    <w:link w:val="Komentar-besediloZnak"/>
    <w:semiHidden/>
    <w:locked/>
    <w:rsid w:val="00357591"/>
    <w:pPr>
      <w:overflowPunct/>
      <w:autoSpaceDE/>
      <w:autoSpaceDN/>
      <w:adjustRightInd/>
      <w:textAlignment w:val="auto"/>
    </w:pPr>
    <w:rPr>
      <w:sz w:val="20"/>
      <w:szCs w:val="20"/>
      <w:lang w:eastAsia="en-US"/>
    </w:rPr>
  </w:style>
  <w:style w:type="character" w:customStyle="1" w:styleId="Komentar-besediloZnak">
    <w:name w:val="Komentar - besedilo Znak"/>
    <w:link w:val="Komentar-besedilo"/>
    <w:semiHidden/>
    <w:rsid w:val="00357591"/>
    <w:rPr>
      <w:rFonts w:ascii="Arial" w:eastAsia="Times New Roman" w:hAnsi="Arial"/>
      <w:lang w:eastAsia="en-US"/>
    </w:rPr>
  </w:style>
  <w:style w:type="paragraph" w:customStyle="1" w:styleId="Imeorgana">
    <w:name w:val="Ime organa"/>
    <w:basedOn w:val="Navaden"/>
    <w:link w:val="ImeorganaZnak"/>
    <w:rsid w:val="00D97FA1"/>
    <w:pPr>
      <w:spacing w:before="480"/>
      <w:ind w:left="5670"/>
      <w:jc w:val="center"/>
    </w:pPr>
    <w:rPr>
      <w:rFonts w:cs="Arial"/>
      <w:szCs w:val="22"/>
    </w:r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paragraph" w:customStyle="1" w:styleId="Opozorilo">
    <w:name w:val="Opozorilo"/>
    <w:basedOn w:val="Navaden"/>
    <w:link w:val="OpozoriloZnak"/>
    <w:rsid w:val="006E055E"/>
    <w:pPr>
      <w:spacing w:before="480"/>
    </w:pPr>
    <w:rPr>
      <w:rFonts w:cs="Arial"/>
      <w:color w:val="808080"/>
      <w:szCs w:val="22"/>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rsid w:val="004F06B5"/>
    <w:rPr>
      <w:b w:val="0"/>
    </w:rPr>
  </w:style>
  <w:style w:type="paragraph" w:customStyle="1" w:styleId="Priloga">
    <w:name w:val="Priloga"/>
    <w:basedOn w:val="Navaden"/>
    <w:link w:val="PrilogaZnak"/>
    <w:rsid w:val="00423CF0"/>
    <w:pPr>
      <w:spacing w:before="380" w:after="60" w:line="200" w:lineRule="exact"/>
    </w:pPr>
    <w:rPr>
      <w:rFonts w:cs="Arial"/>
      <w:szCs w:val="17"/>
    </w:rPr>
  </w:style>
  <w:style w:type="character" w:customStyle="1" w:styleId="lennoveleZnak">
    <w:name w:val="Člen_novele Znak"/>
    <w:basedOn w:val="lenZnak"/>
    <w:link w:val="lennovele"/>
    <w:rsid w:val="004F06B5"/>
    <w:rPr>
      <w:rFonts w:ascii="Arial" w:eastAsia="Times New Roman" w:hAnsi="Arial" w:cs="Arial"/>
      <w:b w:val="0"/>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rsid w:val="004F06B5"/>
    <w:pPr>
      <w:spacing w:before="360"/>
      <w:jc w:val="center"/>
    </w:pPr>
    <w:rPr>
      <w:rFonts w:cs="Arial"/>
      <w:szCs w:val="22"/>
    </w:rPr>
  </w:style>
  <w:style w:type="paragraph" w:customStyle="1" w:styleId="NPB">
    <w:name w:val="NPB"/>
    <w:basedOn w:val="Vrstapredpisa"/>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rsid w:val="00134138"/>
    <w:pPr>
      <w:numPr>
        <w:numId w:val="0"/>
      </w:numPr>
    </w:pPr>
  </w:style>
  <w:style w:type="paragraph" w:customStyle="1" w:styleId="Zamaknjenadolobadruginivo">
    <w:name w:val="Zamaknjena določba_drugi nivo"/>
    <w:basedOn w:val="rkovnatokazatevilnotoko"/>
    <w:link w:val="ZamaknjenadolobadruginivoZnak"/>
    <w:rsid w:val="00D97FA1"/>
    <w:pPr>
      <w:numPr>
        <w:numId w:val="0"/>
      </w:numPr>
      <w:ind w:left="425"/>
    </w:p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rPr>
  </w:style>
  <w:style w:type="paragraph" w:customStyle="1" w:styleId="Alineazapodtoko">
    <w:name w:val="Alinea za podtočko"/>
    <w:basedOn w:val="Alineazaodstavkom"/>
    <w:link w:val="AlineazapodtokoZnak"/>
    <w:rsid w:val="005C5321"/>
    <w:pPr>
      <w:tabs>
        <w:tab w:val="clear" w:pos="425"/>
        <w:tab w:val="left" w:pos="794"/>
      </w:tabs>
      <w:ind w:left="794" w:hanging="227"/>
    </w:pPr>
  </w:style>
  <w:style w:type="paragraph" w:customStyle="1" w:styleId="Zamakanjenadolobatretjinivo">
    <w:name w:val="Zamakanjena določba_tretji nivo"/>
    <w:basedOn w:val="Zamaknjenadolobadruginivo"/>
    <w:link w:val="ZamakanjenadolobatretjinivoZnak"/>
    <w:rsid w:val="000E565C"/>
    <w:pPr>
      <w:ind w:left="993"/>
    </w:pPr>
  </w:style>
  <w:style w:type="character" w:customStyle="1" w:styleId="AlineazapodtokoZnak">
    <w:name w:val="Alinea za podtočko Znak"/>
    <w:link w:val="Alineazapodtoko"/>
    <w:rsid w:val="005C5321"/>
    <w:rPr>
      <w:rFonts w:ascii="Arial" w:eastAsia="Times New Roman" w:hAnsi="Arial" w:cs="Arial"/>
      <w:sz w:val="22"/>
      <w:szCs w:val="22"/>
    </w:rPr>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rsid w:val="00FA3311"/>
    <w:pPr>
      <w:numPr>
        <w:numId w:val="3"/>
      </w:numPr>
      <w:jc w:val="both"/>
    </w:pPr>
    <w:rPr>
      <w:rFonts w:ascii="Arial" w:eastAsia="Times New Roman" w:hAnsi="Arial"/>
      <w:sz w:val="22"/>
      <w:szCs w:val="16"/>
    </w:rPr>
  </w:style>
  <w:style w:type="paragraph" w:customStyle="1" w:styleId="rkovnatokazaodstavkomA2">
    <w:name w:val="Črkovna točka za odstavkom A."/>
    <w:basedOn w:val="Navaden"/>
    <w:rsid w:val="005C5321"/>
    <w:pPr>
      <w:numPr>
        <w:numId w:val="4"/>
      </w:numPr>
    </w:pPr>
  </w:style>
  <w:style w:type="character" w:customStyle="1" w:styleId="rkovnatokazaodstavkomaZnak">
    <w:name w:val="Črkovna točka za odstavkom (a) Znak"/>
    <w:link w:val="rkovnatokazaodstavkoma"/>
    <w:rsid w:val="00FA3311"/>
    <w:rPr>
      <w:rFonts w:ascii="Arial" w:eastAsia="Times New Roman" w:hAnsi="Arial"/>
      <w:sz w:val="22"/>
      <w:szCs w:val="16"/>
    </w:rPr>
  </w:style>
  <w:style w:type="character" w:styleId="Hiperpovezava">
    <w:name w:val="Hyperlink"/>
    <w:uiPriority w:val="99"/>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9"/>
      </w:numPr>
      <w:jc w:val="both"/>
    </w:pPr>
    <w:rPr>
      <w:rFonts w:ascii="Arial" w:eastAsia="Times New Roman" w:hAnsi="Arial" w:cs="Arial"/>
      <w:sz w:val="22"/>
      <w:szCs w:val="22"/>
    </w:rPr>
  </w:style>
  <w:style w:type="paragraph" w:customStyle="1" w:styleId="rkovnatokazatevilnotokoa">
    <w:name w:val="Črkovna točka za številčno točko a."/>
    <w:rsid w:val="005C5321"/>
    <w:pPr>
      <w:numPr>
        <w:numId w:val="7"/>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D97FA1"/>
    <w:pPr>
      <w:numPr>
        <w:numId w:val="8"/>
      </w:numPr>
    </w:pPr>
  </w:style>
  <w:style w:type="paragraph" w:customStyle="1" w:styleId="rkovnatokazaodstavkomi">
    <w:name w:val="Črkovna točka za odstavkom (i)"/>
    <w:basedOn w:val="Alineazaodstavkom"/>
    <w:link w:val="rkovnatokazaodstavkomiZnak"/>
    <w:rsid w:val="00FA3311"/>
    <w:pPr>
      <w:numPr>
        <w:numId w:val="12"/>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Arial" w:eastAsia="Times New Roman" w:hAnsi="Arial" w:cs="Arial"/>
      <w:sz w:val="22"/>
      <w:szCs w:val="22"/>
    </w:rPr>
  </w:style>
  <w:style w:type="paragraph" w:customStyle="1" w:styleId="rkovnatokazatevilnotokoi">
    <w:name w:val="Črkovna točka za številčno točko (i)"/>
    <w:rsid w:val="00FA3311"/>
    <w:pPr>
      <w:numPr>
        <w:numId w:val="11"/>
      </w:numPr>
    </w:pPr>
    <w:rPr>
      <w:rFonts w:ascii="Arial" w:eastAsia="Times New Roman" w:hAnsi="Arial" w:cs="Arial"/>
      <w:sz w:val="22"/>
      <w:szCs w:val="22"/>
    </w:rPr>
  </w:style>
  <w:style w:type="character" w:customStyle="1" w:styleId="rkovnatokazaodstavkomiZnak">
    <w:name w:val="Črkovna točka za odstavkom (i) Znak"/>
    <w:basedOn w:val="AlineazaodstavkomZnak"/>
    <w:link w:val="rkovnatokazaodstavkomi"/>
    <w:rsid w:val="00FA3311"/>
    <w:rPr>
      <w:rFonts w:ascii="Arial" w:eastAsia="Times New Roman" w:hAnsi="Arial" w:cs="Arial"/>
      <w:sz w:val="22"/>
      <w:szCs w:val="22"/>
    </w:rPr>
  </w:style>
  <w:style w:type="paragraph" w:customStyle="1" w:styleId="rkovnatokazaodstavkomA0">
    <w:name w:val="Črkovna točka za odstavkom (A)"/>
    <w:link w:val="rkovnatokazaodstavkomAZnak0"/>
    <w:rsid w:val="00E309B3"/>
    <w:pPr>
      <w:numPr>
        <w:numId w:val="14"/>
      </w:numPr>
      <w:jc w:val="both"/>
    </w:pPr>
    <w:rPr>
      <w:rFonts w:ascii="Arial" w:eastAsia="Times New Roman" w:hAnsi="Arial"/>
      <w:sz w:val="22"/>
      <w:szCs w:val="16"/>
    </w:rPr>
  </w:style>
  <w:style w:type="paragraph" w:customStyle="1" w:styleId="rkovnatokazaodstavkomA3">
    <w:name w:val="Črkovna točka za odstavkom A)"/>
    <w:link w:val="rkovnatokazaodstavkomAZnak1"/>
    <w:rsid w:val="00E309B3"/>
    <w:pPr>
      <w:numPr>
        <w:numId w:val="15"/>
      </w:numPr>
      <w:jc w:val="both"/>
    </w:pPr>
    <w:rPr>
      <w:rFonts w:ascii="Arial" w:eastAsia="Times New Roman" w:hAnsi="Arial"/>
      <w:sz w:val="22"/>
      <w:szCs w:val="16"/>
    </w:rPr>
  </w:style>
  <w:style w:type="character" w:customStyle="1" w:styleId="rkovnatokazaodstavkomAZnak0">
    <w:name w:val="Črkovna točka za odstavkom (A) Znak"/>
    <w:link w:val="rkovnatokazaodstavkomA0"/>
    <w:rsid w:val="00E309B3"/>
    <w:rPr>
      <w:rFonts w:ascii="Arial" w:eastAsia="Times New Roman" w:hAnsi="Arial"/>
      <w:sz w:val="22"/>
      <w:szCs w:val="16"/>
    </w:rPr>
  </w:style>
  <w:style w:type="paragraph" w:customStyle="1" w:styleId="rkovnatokazatevilnotokoA1">
    <w:name w:val="Črkovna točka za številčno točko (A)"/>
    <w:link w:val="rkovnatokazatevilnotokoAZnak"/>
    <w:rsid w:val="00797B47"/>
    <w:pPr>
      <w:numPr>
        <w:numId w:val="16"/>
      </w:numPr>
      <w:jc w:val="both"/>
    </w:pPr>
    <w:rPr>
      <w:rFonts w:ascii="Arial" w:eastAsia="Times New Roman" w:hAnsi="Arial"/>
      <w:sz w:val="22"/>
      <w:szCs w:val="16"/>
    </w:rPr>
  </w:style>
  <w:style w:type="character" w:customStyle="1" w:styleId="rkovnatokazaodstavkomAZnak1">
    <w:name w:val="Črkovna točka za odstavkom A) Znak"/>
    <w:link w:val="rkovnatokazaodstavkomA3"/>
    <w:rsid w:val="00E309B3"/>
    <w:rPr>
      <w:rFonts w:ascii="Arial" w:eastAsia="Times New Roman" w:hAnsi="Arial"/>
      <w:sz w:val="22"/>
      <w:szCs w:val="16"/>
    </w:rPr>
  </w:style>
  <w:style w:type="paragraph" w:customStyle="1" w:styleId="rkovnatokazatevilnotokoA0">
    <w:name w:val="Črkovna točka za številčno točko A)"/>
    <w:link w:val="rkovnatokazatevilnotokoAZnak0"/>
    <w:rsid w:val="00E309B3"/>
    <w:pPr>
      <w:numPr>
        <w:numId w:val="17"/>
      </w:numPr>
      <w:jc w:val="both"/>
    </w:pPr>
    <w:rPr>
      <w:rFonts w:ascii="Arial" w:eastAsia="Times New Roman" w:hAnsi="Arial"/>
      <w:sz w:val="22"/>
      <w:szCs w:val="16"/>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rPr>
  </w:style>
  <w:style w:type="paragraph" w:customStyle="1" w:styleId="Slikanasredino">
    <w:name w:val="Slika_na sredino"/>
    <w:basedOn w:val="Navaden"/>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rPr>
  </w:style>
  <w:style w:type="character" w:styleId="Pripombasklic">
    <w:name w:val="annotation reference"/>
    <w:basedOn w:val="Privzetapisavaodstavka"/>
    <w:uiPriority w:val="99"/>
    <w:semiHidden/>
    <w:unhideWhenUsed/>
    <w:rsid w:val="00523D52"/>
    <w:rPr>
      <w:sz w:val="16"/>
      <w:szCs w:val="16"/>
    </w:rPr>
  </w:style>
  <w:style w:type="paragraph" w:styleId="Pripombabesedilo">
    <w:name w:val="annotation text"/>
    <w:basedOn w:val="Navaden"/>
    <w:link w:val="PripombabesediloZnak"/>
    <w:uiPriority w:val="99"/>
    <w:unhideWhenUsed/>
    <w:rsid w:val="00523D52"/>
    <w:rPr>
      <w:sz w:val="20"/>
      <w:szCs w:val="20"/>
    </w:rPr>
  </w:style>
  <w:style w:type="character" w:customStyle="1" w:styleId="PripombabesediloZnak">
    <w:name w:val="Pripomba – besedilo Znak"/>
    <w:basedOn w:val="Privzetapisavaodstavka"/>
    <w:link w:val="Pripombabesedilo"/>
    <w:uiPriority w:val="99"/>
    <w:rsid w:val="00523D52"/>
    <w:rPr>
      <w:rFonts w:ascii="Arial" w:eastAsia="Times New Roman" w:hAnsi="Arial"/>
    </w:rPr>
  </w:style>
  <w:style w:type="paragraph" w:styleId="Zadevapripombe">
    <w:name w:val="annotation subject"/>
    <w:basedOn w:val="Pripombabesedilo"/>
    <w:next w:val="Pripombabesedilo"/>
    <w:link w:val="ZadevapripombeZnak"/>
    <w:uiPriority w:val="99"/>
    <w:semiHidden/>
    <w:unhideWhenUsed/>
    <w:locked/>
    <w:rsid w:val="00523D52"/>
    <w:rPr>
      <w:b/>
      <w:bCs/>
    </w:rPr>
  </w:style>
  <w:style w:type="character" w:customStyle="1" w:styleId="ZadevapripombeZnak">
    <w:name w:val="Zadeva pripombe Znak"/>
    <w:basedOn w:val="PripombabesediloZnak"/>
    <w:link w:val="Zadevapripombe"/>
    <w:uiPriority w:val="99"/>
    <w:semiHidden/>
    <w:rsid w:val="00523D52"/>
    <w:rPr>
      <w:rFonts w:ascii="Arial" w:eastAsia="Times New Roman" w:hAnsi="Arial"/>
      <w:b/>
      <w:bCs/>
    </w:rPr>
  </w:style>
  <w:style w:type="paragraph" w:customStyle="1" w:styleId="odstavek0">
    <w:name w:val="odstavek"/>
    <w:basedOn w:val="Odsek"/>
    <w:autoRedefine/>
    <w:qFormat/>
    <w:rsid w:val="00C8760C"/>
    <w:pPr>
      <w:overflowPunct/>
      <w:autoSpaceDE/>
      <w:autoSpaceDN/>
      <w:adjustRightInd/>
      <w:spacing w:after="160" w:line="259" w:lineRule="auto"/>
      <w:ind w:left="567"/>
      <w:textAlignment w:val="auto"/>
    </w:pPr>
    <w:rPr>
      <w:rFonts w:eastAsia="Calibri" w:cs="Times New Roman"/>
      <w14:scene3d>
        <w14:camera w14:prst="orthographicFront"/>
        <w14:lightRig w14:rig="threePt" w14:dir="t">
          <w14:rot w14:lat="0" w14:lon="0" w14:rev="0"/>
        </w14:lightRig>
      </w14:scene3d>
      <w14:props3d w14:extrusionH="0" w14:contourW="0" w14:prstMaterial="warmMatte"/>
    </w:rPr>
  </w:style>
  <w:style w:type="paragraph" w:customStyle="1" w:styleId="tevilnatoka0">
    <w:name w:val="tevilnatoka"/>
    <w:basedOn w:val="Navaden"/>
    <w:rsid w:val="004A0D1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Revizija">
    <w:name w:val="Revision"/>
    <w:hidden/>
    <w:uiPriority w:val="99"/>
    <w:semiHidden/>
    <w:rsid w:val="00124994"/>
    <w:rPr>
      <w:rFonts w:ascii="Arial" w:eastAsia="Times New Roman" w:hAnsi="Arial"/>
      <w:sz w:val="22"/>
      <w:szCs w:val="16"/>
    </w:rPr>
  </w:style>
  <w:style w:type="paragraph" w:customStyle="1" w:styleId="Ostavek">
    <w:name w:val="Ostavek"/>
    <w:basedOn w:val="Odstavek"/>
    <w:link w:val="OstavekZnak"/>
    <w:rsid w:val="00F92A71"/>
  </w:style>
  <w:style w:type="paragraph" w:customStyle="1" w:styleId="Nalovlena">
    <w:name w:val="Nalov člena"/>
    <w:basedOn w:val="len"/>
    <w:link w:val="NalovlenaZnak"/>
    <w:qFormat/>
    <w:rsid w:val="002506D1"/>
    <w:pPr>
      <w:numPr>
        <w:numId w:val="0"/>
      </w:numPr>
      <w:spacing w:after="240"/>
    </w:pPr>
  </w:style>
  <w:style w:type="character" w:customStyle="1" w:styleId="OstavekZnak">
    <w:name w:val="Ostavek Znak"/>
    <w:basedOn w:val="OdstavekZnak"/>
    <w:link w:val="Ostavek"/>
    <w:rsid w:val="00987241"/>
    <w:rPr>
      <w:rFonts w:ascii="Arial" w:eastAsia="Times New Roman" w:hAnsi="Arial" w:cs="Arial"/>
      <w:sz w:val="22"/>
      <w:szCs w:val="22"/>
    </w:rPr>
  </w:style>
  <w:style w:type="character" w:customStyle="1" w:styleId="NalovlenaZnak">
    <w:name w:val="Nalov člena Znak"/>
    <w:basedOn w:val="lenZnak"/>
    <w:link w:val="Nalovlena"/>
    <w:rsid w:val="002506D1"/>
    <w:rPr>
      <w:rFonts w:ascii="Arial" w:eastAsia="Times New Roman" w:hAnsi="Arial" w:cs="Arial"/>
      <w:b/>
      <w:sz w:val="22"/>
      <w:szCs w:val="22"/>
    </w:rPr>
  </w:style>
  <w:style w:type="paragraph" w:styleId="Telobesedila">
    <w:name w:val="Body Text"/>
    <w:basedOn w:val="Navaden"/>
    <w:link w:val="TelobesedilaZnak"/>
    <w:uiPriority w:val="99"/>
    <w:unhideWhenUsed/>
    <w:locked/>
    <w:rsid w:val="00DB6E93"/>
    <w:pPr>
      <w:overflowPunct/>
      <w:autoSpaceDE/>
      <w:autoSpaceDN/>
      <w:adjustRightInd/>
      <w:spacing w:after="160" w:line="259" w:lineRule="auto"/>
      <w:jc w:val="left"/>
      <w:textAlignment w:val="auto"/>
    </w:pPr>
    <w:rPr>
      <w:rFonts w:ascii="NimbusSanDEE-Regu" w:eastAsiaTheme="minorHAnsi" w:hAnsi="NimbusSanDEE-Regu" w:cstheme="minorBidi"/>
      <w:sz w:val="19"/>
      <w:szCs w:val="22"/>
      <w:lang w:eastAsia="en-US"/>
    </w:rPr>
  </w:style>
  <w:style w:type="character" w:customStyle="1" w:styleId="TelobesedilaZnak">
    <w:name w:val="Telo besedila Znak"/>
    <w:basedOn w:val="Privzetapisavaodstavka"/>
    <w:link w:val="Telobesedila"/>
    <w:uiPriority w:val="99"/>
    <w:rsid w:val="00DB6E93"/>
    <w:rPr>
      <w:rFonts w:ascii="NimbusSanDEE-Regu" w:eastAsiaTheme="minorHAnsi" w:hAnsi="NimbusSanDEE-Regu" w:cstheme="minorBidi"/>
      <w:sz w:val="19"/>
      <w:szCs w:val="22"/>
      <w:lang w:eastAsia="en-US"/>
    </w:rPr>
  </w:style>
  <w:style w:type="paragraph" w:styleId="Konnaopomba-besedilo">
    <w:name w:val="endnote text"/>
    <w:basedOn w:val="Navaden"/>
    <w:link w:val="Konnaopomba-besediloZnak"/>
    <w:uiPriority w:val="99"/>
    <w:semiHidden/>
    <w:unhideWhenUsed/>
    <w:locked/>
    <w:rsid w:val="00473CFB"/>
    <w:rPr>
      <w:sz w:val="20"/>
      <w:szCs w:val="20"/>
    </w:rPr>
  </w:style>
  <w:style w:type="character" w:customStyle="1" w:styleId="Konnaopomba-besediloZnak">
    <w:name w:val="Končna opomba - besedilo Znak"/>
    <w:basedOn w:val="Privzetapisavaodstavka"/>
    <w:link w:val="Konnaopomba-besedilo"/>
    <w:uiPriority w:val="99"/>
    <w:semiHidden/>
    <w:rsid w:val="00473CFB"/>
    <w:rPr>
      <w:rFonts w:ascii="Arial" w:eastAsia="Times New Roman" w:hAnsi="Arial"/>
    </w:rPr>
  </w:style>
  <w:style w:type="character" w:styleId="Konnaopomba-sklic">
    <w:name w:val="endnote reference"/>
    <w:basedOn w:val="Privzetapisavaodstavka"/>
    <w:uiPriority w:val="99"/>
    <w:semiHidden/>
    <w:unhideWhenUsed/>
    <w:locked/>
    <w:rsid w:val="00473CFB"/>
    <w:rPr>
      <w:vertAlign w:val="superscript"/>
    </w:rPr>
  </w:style>
  <w:style w:type="paragraph" w:customStyle="1" w:styleId="pravnapodlaga0">
    <w:name w:val="pravnapodlaga"/>
    <w:basedOn w:val="Navaden"/>
    <w:rsid w:val="0074127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636C81"/>
    <w:pPr>
      <w:overflowPunct/>
      <w:autoSpaceDE/>
      <w:autoSpaceDN/>
      <w:adjustRightInd/>
      <w:spacing w:after="160" w:line="240" w:lineRule="exact"/>
      <w:jc w:val="left"/>
      <w:textAlignment w:val="auto"/>
    </w:pPr>
    <w:rPr>
      <w:rFonts w:ascii="Tahoma" w:hAnsi="Tahoma"/>
      <w:sz w:val="20"/>
      <w:szCs w:val="20"/>
      <w:lang w:eastAsia="en-US"/>
    </w:rPr>
  </w:style>
  <w:style w:type="paragraph" w:customStyle="1" w:styleId="Naslov-poglavja">
    <w:name w:val="Naslov-poglavja"/>
    <w:basedOn w:val="Poglavje"/>
    <w:rsid w:val="00AA42B5"/>
    <w:pPr>
      <w:spacing w:before="0"/>
      <w:outlineLvl w:val="0"/>
    </w:pPr>
  </w:style>
  <w:style w:type="paragraph" w:customStyle="1" w:styleId="Naslov-lena">
    <w:name w:val="Naslov-člena"/>
    <w:basedOn w:val="Navaden"/>
    <w:link w:val="Naslov-lenaZnak"/>
    <w:qFormat/>
    <w:rsid w:val="007B62E9"/>
    <w:pPr>
      <w:jc w:val="center"/>
      <w:outlineLvl w:val="1"/>
    </w:pPr>
    <w:rPr>
      <w:rFonts w:cs="Arial"/>
      <w:b/>
      <w:bCs/>
      <w:sz w:val="20"/>
      <w:szCs w:val="20"/>
    </w:rPr>
  </w:style>
  <w:style w:type="character" w:customStyle="1" w:styleId="Naslov-lenaZnak">
    <w:name w:val="Naslov-člena Znak"/>
    <w:basedOn w:val="Privzetapisavaodstavka"/>
    <w:link w:val="Naslov-lena"/>
    <w:rsid w:val="007B62E9"/>
    <w:rPr>
      <w:rFonts w:ascii="Arial" w:eastAsia="Times New Roman" w:hAnsi="Arial" w:cs="Arial"/>
      <w:b/>
      <w:bCs/>
    </w:rPr>
  </w:style>
  <w:style w:type="paragraph" w:styleId="Kazalovsebine1">
    <w:name w:val="toc 1"/>
    <w:basedOn w:val="Navaden"/>
    <w:next w:val="Navaden"/>
    <w:autoRedefine/>
    <w:uiPriority w:val="39"/>
    <w:unhideWhenUsed/>
    <w:locked/>
    <w:rsid w:val="00E65183"/>
    <w:pPr>
      <w:spacing w:after="100"/>
    </w:pPr>
  </w:style>
  <w:style w:type="character" w:customStyle="1" w:styleId="Naslov2Znak">
    <w:name w:val="Naslov 2 Znak"/>
    <w:basedOn w:val="Privzetapisavaodstavka"/>
    <w:link w:val="Naslov2"/>
    <w:uiPriority w:val="9"/>
    <w:semiHidden/>
    <w:rsid w:val="004E61E2"/>
    <w:rPr>
      <w:rFonts w:asciiTheme="majorHAnsi" w:eastAsiaTheme="majorEastAsia" w:hAnsiTheme="majorHAnsi" w:cstheme="majorBidi"/>
      <w:color w:val="2E74B5" w:themeColor="accent1" w:themeShade="BF"/>
      <w:sz w:val="26"/>
      <w:szCs w:val="26"/>
    </w:rPr>
  </w:style>
  <w:style w:type="table" w:customStyle="1" w:styleId="Tabelamrea1">
    <w:name w:val="Tabela – mreža1"/>
    <w:basedOn w:val="Navadnatabela"/>
    <w:next w:val="Tabelamrea"/>
    <w:uiPriority w:val="59"/>
    <w:rsid w:val="005023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locked/>
    <w:rsid w:val="00502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ipan\Desktop\Template%20NPB-SVZ%20(v.2).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2496E49-D826-4741-89AA-B0DFCB56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NPB-SVZ (v.2).dot</Template>
  <TotalTime>0</TotalTime>
  <Pages>30</Pages>
  <Words>14243</Words>
  <Characters>81189</Characters>
  <Application>Microsoft Office Word</Application>
  <DocSecurity>4</DocSecurity>
  <Lines>676</Lines>
  <Paragraphs>190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Company/>
  <LinksUpToDate>false</LinksUpToDate>
  <CharactersWithSpaces>95242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creator/>
  <cp:lastModifiedBy/>
  <cp:revision>1</cp:revision>
  <cp:lastPrinted>2010-02-05T14:15:00Z</cp:lastPrinted>
  <dcterms:created xsi:type="dcterms:W3CDTF">2025-08-13T08:05:00Z</dcterms:created>
  <dcterms:modified xsi:type="dcterms:W3CDTF">2025-08-13T08:05:00Z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aAttId">
    <vt:lpwstr>C.ATT-00.110880</vt:lpwstr>
  </property>
  <property fmtid="{D5CDD505-2E9C-101B-9397-08002B2CF9AE}" pid="3" name="dnaAttModifiedDate">
    <vt:lpwstr>04. 07. 2025</vt:lpwstr>
  </property>
  <property fmtid="{D5CDD505-2E9C-101B-9397-08002B2CF9AE}" pid="4" name="dnaAttModifiedTime">
    <vt:lpwstr>10:59</vt:lpwstr>
  </property>
  <property fmtid="{D5CDD505-2E9C-101B-9397-08002B2CF9AE}" pid="5" name="dnaAttName">
    <vt:lpwstr>Uredba o prostem letenju.docx</vt:lpwstr>
  </property>
  <property fmtid="{D5CDD505-2E9C-101B-9397-08002B2CF9AE}" pid="6" name="dnaAttPurpose">
    <vt:lpwstr>CONTENT_RAW</vt:lpwstr>
  </property>
  <property fmtid="{D5CDD505-2E9C-101B-9397-08002B2CF9AE}" pid="7" name="dnaAttRev">
    <vt:lpwstr>9-4da2ce81587d860f78584ea78f104ba3</vt:lpwstr>
  </property>
  <property fmtid="{D5CDD505-2E9C-101B-9397-08002B2CF9AE}" pid="8" name="dnaDocFullName">
    <vt:lpwstr>ZAK-87 Uredba o prostem letenju v23</vt:lpwstr>
  </property>
  <property fmtid="{D5CDD505-2E9C-101B-9397-08002B2CF9AE}" pid="9" name="dnaDocId">
    <vt:lpwstr>C.DOC-00.12278</vt:lpwstr>
  </property>
  <property fmtid="{D5CDD505-2E9C-101B-9397-08002B2CF9AE}" pid="10" name="dnaDocName">
    <vt:lpwstr>Uredba o prostem letenju</vt:lpwstr>
  </property>
  <property fmtid="{D5CDD505-2E9C-101B-9397-08002B2CF9AE}" pid="11" name="dnaDocRev">
    <vt:lpwstr>257-485554b96f0ba0d4c39c5ac78f3a4f17</vt:lpwstr>
  </property>
  <property fmtid="{D5CDD505-2E9C-101B-9397-08002B2CF9AE}" pid="12" name="dnaDocUrl">
    <vt:lpwstr>https://dna.caa.si/#document.list/C.DOC-00.12278:last</vt:lpwstr>
  </property>
  <property fmtid="{D5CDD505-2E9C-101B-9397-08002B2CF9AE}" pid="13" name="dnaIsModifiedUrl">
    <vt:lpwstr>command/m.sys/isModified/C.ATT-00.110880?rev=</vt:lpwstr>
  </property>
  <property fmtid="{D5CDD505-2E9C-101B-9397-08002B2CF9AE}" pid="14" name="dnaLastEditor">
    <vt:lpwstr>Matej Dolinar</vt:lpwstr>
  </property>
  <property fmtid="{D5CDD505-2E9C-101B-9397-08002B2CF9AE}" pid="15" name="dnaUpdateUrl">
    <vt:lpwstr>content/m.sys/updateAttachment/C.ATT-00.110880</vt:lpwstr>
  </property>
  <property fmtid="{D5CDD505-2E9C-101B-9397-08002B2CF9AE}" pid="16" name="dnaUrl">
    <vt:lpwstr>https://dna.caa.si/</vt:lpwstr>
  </property>
</Properties>
</file>