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DD264" w14:textId="77777777" w:rsidR="005E2A18" w:rsidRPr="00E530D6" w:rsidRDefault="005E2A18" w:rsidP="005E2A18">
      <w:pPr>
        <w:jc w:val="right"/>
        <w:rPr>
          <w:rFonts w:ascii="Arial" w:hAnsi="Arial" w:cs="Arial"/>
          <w:b/>
          <w:bCs/>
          <w:sz w:val="20"/>
          <w:szCs w:val="20"/>
        </w:rPr>
      </w:pPr>
      <w:r w:rsidRPr="00E530D6">
        <w:rPr>
          <w:rFonts w:ascii="Arial" w:hAnsi="Arial" w:cs="Arial"/>
          <w:b/>
          <w:bCs/>
          <w:sz w:val="20"/>
          <w:szCs w:val="20"/>
        </w:rPr>
        <w:t xml:space="preserve">PREDLOG </w:t>
      </w:r>
    </w:p>
    <w:p w14:paraId="685D3765" w14:textId="77777777" w:rsidR="005E2A18" w:rsidRPr="003D64F0" w:rsidRDefault="005E2A18" w:rsidP="005E2A18">
      <w:pPr>
        <w:jc w:val="both"/>
        <w:rPr>
          <w:rFonts w:ascii="Arial" w:hAnsi="Arial" w:cs="Arial"/>
          <w:sz w:val="20"/>
          <w:szCs w:val="20"/>
        </w:rPr>
      </w:pPr>
    </w:p>
    <w:p w14:paraId="5B22FB33" w14:textId="77777777" w:rsidR="005E2A18" w:rsidRDefault="005E2A18" w:rsidP="005E2A18">
      <w:pPr>
        <w:jc w:val="both"/>
        <w:rPr>
          <w:rFonts w:ascii="Arial" w:hAnsi="Arial" w:cs="Arial"/>
          <w:sz w:val="20"/>
          <w:szCs w:val="20"/>
        </w:rPr>
      </w:pPr>
      <w:r w:rsidRPr="003D64F0">
        <w:rPr>
          <w:rFonts w:ascii="Arial" w:hAnsi="Arial" w:cs="Arial"/>
          <w:sz w:val="20"/>
          <w:szCs w:val="20"/>
        </w:rPr>
        <w:t xml:space="preserve">Na podlagi </w:t>
      </w:r>
      <w:r w:rsidRPr="00853328">
        <w:rPr>
          <w:rFonts w:ascii="Arial" w:hAnsi="Arial" w:cs="Arial"/>
          <w:sz w:val="20"/>
          <w:szCs w:val="20"/>
        </w:rPr>
        <w:t xml:space="preserve">šestega odstavka 15. člena Zakona o javnih uslužbencih (Uradni list RS, št. 32/25) </w:t>
      </w:r>
      <w:r>
        <w:rPr>
          <w:rFonts w:ascii="Arial" w:hAnsi="Arial" w:cs="Arial"/>
          <w:sz w:val="20"/>
          <w:szCs w:val="20"/>
        </w:rPr>
        <w:t xml:space="preserve">izdaja </w:t>
      </w:r>
      <w:r w:rsidRPr="003D64F0">
        <w:rPr>
          <w:rFonts w:ascii="Arial" w:hAnsi="Arial" w:cs="Arial"/>
          <w:sz w:val="20"/>
          <w:szCs w:val="20"/>
        </w:rPr>
        <w:t xml:space="preserve">Vlada Republike Slovenije </w:t>
      </w:r>
    </w:p>
    <w:p w14:paraId="680BC7BD" w14:textId="77777777" w:rsidR="005E2A18" w:rsidRPr="003D64F0" w:rsidRDefault="005E2A18" w:rsidP="005E2A18">
      <w:pPr>
        <w:jc w:val="both"/>
        <w:rPr>
          <w:rFonts w:ascii="Arial" w:hAnsi="Arial" w:cs="Arial"/>
          <w:sz w:val="20"/>
          <w:szCs w:val="20"/>
        </w:rPr>
      </w:pPr>
    </w:p>
    <w:p w14:paraId="26FA934D" w14:textId="77777777" w:rsidR="005E2A18" w:rsidRPr="003D64F0" w:rsidRDefault="005E2A18" w:rsidP="005E2A18">
      <w:pPr>
        <w:pStyle w:val="center"/>
        <w:spacing w:before="210" w:after="210"/>
        <w:contextualSpacing/>
        <w:rPr>
          <w:rFonts w:ascii="Arial" w:eastAsia="Arial" w:hAnsi="Arial" w:cs="Arial"/>
          <w:b/>
          <w:bCs/>
          <w:caps/>
          <w:sz w:val="20"/>
          <w:szCs w:val="20"/>
          <w:lang w:val="sl-SI"/>
        </w:rPr>
      </w:pPr>
      <w:r w:rsidRPr="003D64F0">
        <w:rPr>
          <w:rFonts w:ascii="Arial" w:eastAsia="Arial" w:hAnsi="Arial" w:cs="Arial"/>
          <w:b/>
          <w:bCs/>
          <w:caps/>
          <w:sz w:val="20"/>
          <w:szCs w:val="20"/>
          <w:lang w:val="sl-SI"/>
        </w:rPr>
        <w:t>UREDBO</w:t>
      </w:r>
    </w:p>
    <w:p w14:paraId="75F1AB30" w14:textId="77777777" w:rsidR="005E2A18" w:rsidRDefault="005E2A18" w:rsidP="005E2A18">
      <w:pPr>
        <w:pStyle w:val="center"/>
        <w:spacing w:before="210" w:after="210"/>
        <w:contextualSpacing/>
        <w:rPr>
          <w:rFonts w:ascii="Arial" w:eastAsia="Arial" w:hAnsi="Arial" w:cs="Arial"/>
          <w:b/>
          <w:bCs/>
          <w:sz w:val="20"/>
          <w:szCs w:val="20"/>
          <w:lang w:val="sl-SI"/>
        </w:rPr>
      </w:pPr>
      <w:r w:rsidRPr="00853328">
        <w:rPr>
          <w:rFonts w:ascii="Arial" w:eastAsia="Arial" w:hAnsi="Arial" w:cs="Arial"/>
          <w:b/>
          <w:bCs/>
          <w:sz w:val="20"/>
          <w:szCs w:val="20"/>
          <w:lang w:val="sl-SI"/>
        </w:rPr>
        <w:t>o načinu zagotavljanja plačane pravne pomoči in založitve sredstev, potrebnih za plačilo sodnih taks in predujmov za stroške sodnega postopka javnim uslužbencem v državnih organih in upravah lokalnih skupnosti</w:t>
      </w:r>
    </w:p>
    <w:p w14:paraId="534155CF" w14:textId="77777777" w:rsidR="005E2A18" w:rsidRPr="003D64F0" w:rsidRDefault="005E2A18" w:rsidP="005E2A18">
      <w:pPr>
        <w:pStyle w:val="center"/>
        <w:spacing w:before="210" w:after="210"/>
        <w:contextualSpacing/>
        <w:rPr>
          <w:rFonts w:ascii="Arial" w:eastAsia="Arial" w:hAnsi="Arial" w:cs="Arial"/>
          <w:b/>
          <w:bCs/>
          <w:caps/>
          <w:sz w:val="20"/>
          <w:szCs w:val="20"/>
          <w:lang w:val="sl-SI"/>
        </w:rPr>
      </w:pPr>
    </w:p>
    <w:p w14:paraId="0C85CC54" w14:textId="77777777" w:rsidR="005E2A18" w:rsidRDefault="005E2A18" w:rsidP="005E2A18">
      <w:pPr>
        <w:pStyle w:val="podpisi"/>
        <w:jc w:val="both"/>
        <w:rPr>
          <w:rFonts w:ascii="Arial" w:hAnsi="Arial" w:cs="Arial"/>
          <w:b/>
          <w:sz w:val="20"/>
          <w:szCs w:val="20"/>
          <w:lang w:val="sl-SI"/>
        </w:rPr>
      </w:pPr>
    </w:p>
    <w:p w14:paraId="03FC7C19" w14:textId="77777777" w:rsidR="005E2A18" w:rsidRPr="00590F96" w:rsidRDefault="005E2A18" w:rsidP="005E2A18">
      <w:pPr>
        <w:keepNext/>
        <w:keepLines/>
        <w:spacing w:line="240" w:lineRule="exact"/>
        <w:jc w:val="center"/>
        <w:outlineLvl w:val="1"/>
        <w:rPr>
          <w:rFonts w:ascii="Arial" w:eastAsia="MS Mincho" w:hAnsi="Arial" w:cs="Arial"/>
          <w:b/>
          <w:bCs/>
          <w:sz w:val="20"/>
          <w:szCs w:val="20"/>
        </w:rPr>
      </w:pPr>
      <w:r w:rsidRPr="00590F96">
        <w:rPr>
          <w:rFonts w:ascii="Arial" w:eastAsia="MS Mincho" w:hAnsi="Arial" w:cs="Arial"/>
          <w:b/>
          <w:bCs/>
          <w:sz w:val="20"/>
          <w:szCs w:val="20"/>
        </w:rPr>
        <w:t>1. SPLOŠNE DOLOČBE</w:t>
      </w:r>
    </w:p>
    <w:p w14:paraId="08318CCC" w14:textId="77777777" w:rsidR="005E2A18" w:rsidRPr="006A03CE" w:rsidRDefault="005E2A18" w:rsidP="005E2A18">
      <w:pPr>
        <w:spacing w:line="240" w:lineRule="exact"/>
        <w:jc w:val="both"/>
        <w:rPr>
          <w:rFonts w:ascii="Arial" w:eastAsia="MS Mincho" w:hAnsi="Arial" w:cs="Arial"/>
          <w:sz w:val="20"/>
          <w:szCs w:val="20"/>
        </w:rPr>
      </w:pPr>
    </w:p>
    <w:p w14:paraId="6FF32D0C" w14:textId="77777777" w:rsidR="005E2A18" w:rsidRPr="00590F96" w:rsidRDefault="005E2A18" w:rsidP="005E2A18">
      <w:pPr>
        <w:spacing w:line="240" w:lineRule="exact"/>
        <w:jc w:val="center"/>
        <w:rPr>
          <w:rFonts w:ascii="Arial" w:eastAsia="MS Mincho" w:hAnsi="Arial" w:cs="Arial"/>
          <w:b/>
          <w:bCs/>
          <w:sz w:val="20"/>
          <w:szCs w:val="20"/>
        </w:rPr>
      </w:pPr>
      <w:r w:rsidRPr="00590F96">
        <w:rPr>
          <w:rFonts w:ascii="Arial" w:eastAsia="MS Mincho" w:hAnsi="Arial" w:cs="Arial"/>
          <w:b/>
          <w:bCs/>
          <w:sz w:val="20"/>
          <w:szCs w:val="20"/>
        </w:rPr>
        <w:t>1. člen</w:t>
      </w:r>
    </w:p>
    <w:p w14:paraId="5F141560" w14:textId="77777777" w:rsidR="005E2A18" w:rsidRPr="00590F96" w:rsidRDefault="005E2A18" w:rsidP="005E2A18">
      <w:pPr>
        <w:spacing w:line="240" w:lineRule="exact"/>
        <w:jc w:val="center"/>
        <w:rPr>
          <w:rFonts w:ascii="Arial" w:eastAsia="MS Mincho" w:hAnsi="Arial" w:cs="Arial"/>
          <w:b/>
          <w:bCs/>
          <w:sz w:val="20"/>
          <w:szCs w:val="20"/>
        </w:rPr>
      </w:pPr>
      <w:r w:rsidRPr="00590F96">
        <w:rPr>
          <w:rFonts w:ascii="Arial" w:eastAsia="MS Mincho" w:hAnsi="Arial" w:cs="Arial"/>
          <w:b/>
          <w:bCs/>
          <w:sz w:val="20"/>
          <w:szCs w:val="20"/>
        </w:rPr>
        <w:t>(vsebina uredbe)</w:t>
      </w:r>
    </w:p>
    <w:p w14:paraId="2084F2FF" w14:textId="77777777" w:rsidR="005E2A18" w:rsidRDefault="005E2A18" w:rsidP="005E2A18">
      <w:pPr>
        <w:spacing w:line="240" w:lineRule="exact"/>
        <w:jc w:val="both"/>
        <w:rPr>
          <w:rFonts w:ascii="Arial" w:eastAsia="MS Mincho" w:hAnsi="Arial" w:cs="Arial"/>
          <w:sz w:val="20"/>
          <w:szCs w:val="20"/>
        </w:rPr>
      </w:pPr>
      <w:r w:rsidRPr="00AC7711">
        <w:rPr>
          <w:rFonts w:ascii="Arial" w:eastAsia="MS Mincho" w:hAnsi="Arial" w:cs="Arial"/>
          <w:sz w:val="20"/>
          <w:szCs w:val="20"/>
        </w:rPr>
        <w:br/>
      </w:r>
      <w:r w:rsidRPr="00011786">
        <w:rPr>
          <w:rFonts w:ascii="Arial" w:eastAsia="MS Mincho" w:hAnsi="Arial" w:cs="Arial"/>
          <w:sz w:val="20"/>
          <w:szCs w:val="20"/>
        </w:rPr>
        <w:t>Ta uredba določa način zagotavljanja plačane pravne pomoči in založitve sredstev, potrebnih za plačilo sodnih taks ter predujmov za stroške sodnega postopka javnemu uslužbencu ali javni uslužbenki oziroma nekdanjemu javnemu uslužbencu ali javni uslužbenki (v nadaljnjem besedilu: javni uslužbenec) v državnem organu ali upravi lokalne skupnosti (v nadaljnjem besedilu: organ), če je zoper njega zaradi opravljanja nalog uveden predkazenski, kazenski, odškodninski ali prekrškovni postopek.</w:t>
      </w:r>
    </w:p>
    <w:p w14:paraId="276AE26D" w14:textId="77777777" w:rsidR="005E2A18" w:rsidRDefault="005E2A18" w:rsidP="005E2A18">
      <w:pPr>
        <w:spacing w:line="240" w:lineRule="exact"/>
        <w:jc w:val="both"/>
        <w:rPr>
          <w:rFonts w:ascii="Arial" w:eastAsia="MS Mincho" w:hAnsi="Arial" w:cs="Arial"/>
          <w:sz w:val="20"/>
          <w:szCs w:val="20"/>
        </w:rPr>
      </w:pPr>
    </w:p>
    <w:p w14:paraId="4A7D3581" w14:textId="77777777" w:rsidR="005E2A18" w:rsidRPr="00590F96" w:rsidRDefault="005E2A18" w:rsidP="005E2A18">
      <w:pPr>
        <w:spacing w:line="240" w:lineRule="exact"/>
        <w:jc w:val="center"/>
        <w:rPr>
          <w:rFonts w:ascii="Arial" w:eastAsia="MS Mincho" w:hAnsi="Arial" w:cs="Arial"/>
          <w:b/>
          <w:bCs/>
          <w:sz w:val="20"/>
          <w:szCs w:val="20"/>
        </w:rPr>
      </w:pPr>
      <w:r w:rsidRPr="00590F96">
        <w:rPr>
          <w:rFonts w:ascii="Arial" w:eastAsia="MS Mincho" w:hAnsi="Arial" w:cs="Arial"/>
          <w:b/>
          <w:bCs/>
          <w:sz w:val="20"/>
          <w:szCs w:val="20"/>
        </w:rPr>
        <w:t>2. člen</w:t>
      </w:r>
    </w:p>
    <w:p w14:paraId="407A81C3" w14:textId="77777777" w:rsidR="005E2A18" w:rsidRPr="00590F96" w:rsidRDefault="005E2A18" w:rsidP="005E2A18">
      <w:pPr>
        <w:spacing w:line="240" w:lineRule="exact"/>
        <w:jc w:val="center"/>
        <w:rPr>
          <w:rFonts w:ascii="Arial" w:eastAsia="MS Mincho" w:hAnsi="Arial" w:cs="Arial"/>
          <w:b/>
          <w:bCs/>
          <w:sz w:val="20"/>
          <w:szCs w:val="20"/>
        </w:rPr>
      </w:pPr>
      <w:r w:rsidRPr="00590F96">
        <w:rPr>
          <w:rFonts w:ascii="Arial" w:eastAsia="MS Mincho" w:hAnsi="Arial" w:cs="Arial"/>
          <w:b/>
          <w:bCs/>
          <w:sz w:val="20"/>
          <w:szCs w:val="20"/>
        </w:rPr>
        <w:t>(pomen izrazov)</w:t>
      </w:r>
    </w:p>
    <w:p w14:paraId="36D0DEE5" w14:textId="77777777" w:rsidR="005E2A18" w:rsidRDefault="005E2A18" w:rsidP="005E2A18">
      <w:pPr>
        <w:spacing w:line="240" w:lineRule="exact"/>
        <w:rPr>
          <w:rFonts w:ascii="Arial" w:eastAsia="MS Mincho" w:hAnsi="Arial" w:cs="Arial"/>
          <w:sz w:val="20"/>
          <w:szCs w:val="20"/>
        </w:rPr>
      </w:pPr>
      <w:r w:rsidRPr="00AC7711">
        <w:rPr>
          <w:rFonts w:ascii="Arial" w:eastAsia="MS Mincho" w:hAnsi="Arial" w:cs="Arial"/>
          <w:sz w:val="20"/>
          <w:szCs w:val="20"/>
        </w:rPr>
        <w:br/>
      </w:r>
      <w:r>
        <w:rPr>
          <w:rFonts w:ascii="Arial" w:eastAsia="MS Mincho" w:hAnsi="Arial" w:cs="Arial"/>
          <w:sz w:val="20"/>
          <w:szCs w:val="20"/>
        </w:rPr>
        <w:t>I</w:t>
      </w:r>
      <w:r w:rsidRPr="00AC7711">
        <w:rPr>
          <w:rFonts w:ascii="Arial" w:eastAsia="MS Mincho" w:hAnsi="Arial" w:cs="Arial"/>
          <w:sz w:val="20"/>
          <w:szCs w:val="20"/>
        </w:rPr>
        <w:t>zrazi</w:t>
      </w:r>
      <w:r>
        <w:rPr>
          <w:rFonts w:ascii="Arial" w:eastAsia="MS Mincho" w:hAnsi="Arial" w:cs="Arial"/>
          <w:sz w:val="20"/>
          <w:szCs w:val="20"/>
        </w:rPr>
        <w:t xml:space="preserve">, uporabljeni </w:t>
      </w:r>
      <w:r w:rsidRPr="00AC7711">
        <w:rPr>
          <w:rFonts w:ascii="Arial" w:eastAsia="MS Mincho" w:hAnsi="Arial" w:cs="Arial"/>
          <w:sz w:val="20"/>
          <w:szCs w:val="20"/>
        </w:rPr>
        <w:t>v tej uredbi</w:t>
      </w:r>
      <w:r>
        <w:rPr>
          <w:rFonts w:ascii="Arial" w:eastAsia="MS Mincho" w:hAnsi="Arial" w:cs="Arial"/>
          <w:sz w:val="20"/>
          <w:szCs w:val="20"/>
        </w:rPr>
        <w:t>,</w:t>
      </w:r>
      <w:r w:rsidRPr="00AC7711">
        <w:rPr>
          <w:rFonts w:ascii="Arial" w:eastAsia="MS Mincho" w:hAnsi="Arial" w:cs="Arial"/>
          <w:sz w:val="20"/>
          <w:szCs w:val="20"/>
        </w:rPr>
        <w:t xml:space="preserve"> </w:t>
      </w:r>
      <w:r>
        <w:rPr>
          <w:rFonts w:ascii="Arial" w:eastAsia="MS Mincho" w:hAnsi="Arial" w:cs="Arial"/>
          <w:sz w:val="20"/>
          <w:szCs w:val="20"/>
        </w:rPr>
        <w:t>pomenijo</w:t>
      </w:r>
      <w:r w:rsidRPr="00AC7711">
        <w:rPr>
          <w:rFonts w:ascii="Arial" w:eastAsia="MS Mincho" w:hAnsi="Arial" w:cs="Arial"/>
          <w:sz w:val="20"/>
          <w:szCs w:val="20"/>
        </w:rPr>
        <w:t>:</w:t>
      </w:r>
    </w:p>
    <w:p w14:paraId="0603D4DB" w14:textId="77777777" w:rsidR="005E2A18" w:rsidRPr="00604EB3" w:rsidRDefault="005E2A18" w:rsidP="005E2A18">
      <w:pPr>
        <w:pStyle w:val="Odstavekseznama"/>
        <w:numPr>
          <w:ilvl w:val="0"/>
          <w:numId w:val="2"/>
        </w:numPr>
        <w:spacing w:line="240" w:lineRule="exact"/>
        <w:jc w:val="both"/>
        <w:rPr>
          <w:rFonts w:ascii="Arial" w:eastAsia="MS Mincho" w:hAnsi="Arial" w:cs="Arial"/>
          <w:sz w:val="20"/>
          <w:szCs w:val="20"/>
        </w:rPr>
      </w:pPr>
      <w:r w:rsidRPr="00604EB3">
        <w:rPr>
          <w:rFonts w:ascii="Arial" w:eastAsia="MS Mincho" w:hAnsi="Arial" w:cs="Arial"/>
          <w:sz w:val="20"/>
          <w:szCs w:val="20"/>
        </w:rPr>
        <w:t xml:space="preserve">Plačana pravna pomoč je pravica upravičenca, da mu delodajalec povrne stroške izvajalca pravne pomoči v predkazenskem, kazenskem, odškodninskem </w:t>
      </w:r>
      <w:r>
        <w:rPr>
          <w:rFonts w:ascii="Arial" w:eastAsia="MS Mincho" w:hAnsi="Arial" w:cs="Arial"/>
          <w:sz w:val="20"/>
          <w:szCs w:val="20"/>
        </w:rPr>
        <w:t>ali</w:t>
      </w:r>
      <w:r w:rsidRPr="00604EB3">
        <w:rPr>
          <w:rFonts w:ascii="Arial" w:eastAsia="MS Mincho" w:hAnsi="Arial" w:cs="Arial"/>
          <w:sz w:val="20"/>
          <w:szCs w:val="20"/>
        </w:rPr>
        <w:t xml:space="preserve"> </w:t>
      </w:r>
      <w:proofErr w:type="spellStart"/>
      <w:r w:rsidRPr="00604EB3">
        <w:rPr>
          <w:rFonts w:ascii="Arial" w:eastAsia="MS Mincho" w:hAnsi="Arial" w:cs="Arial"/>
          <w:sz w:val="20"/>
          <w:szCs w:val="20"/>
        </w:rPr>
        <w:t>prekrškovnem</w:t>
      </w:r>
      <w:proofErr w:type="spellEnd"/>
      <w:r w:rsidRPr="00604EB3">
        <w:rPr>
          <w:rFonts w:ascii="Arial" w:eastAsia="MS Mincho" w:hAnsi="Arial" w:cs="Arial"/>
          <w:sz w:val="20"/>
          <w:szCs w:val="20"/>
        </w:rPr>
        <w:t xml:space="preserve"> postopku v skladu z določili te uredbe.</w:t>
      </w:r>
    </w:p>
    <w:p w14:paraId="5C098AFB" w14:textId="77777777" w:rsidR="005E2A18" w:rsidRPr="006565CB" w:rsidRDefault="005E2A18" w:rsidP="005E2A18">
      <w:pPr>
        <w:pStyle w:val="Odstavekseznama"/>
        <w:numPr>
          <w:ilvl w:val="0"/>
          <w:numId w:val="2"/>
        </w:numPr>
        <w:spacing w:line="240" w:lineRule="exact"/>
        <w:jc w:val="both"/>
        <w:rPr>
          <w:rFonts w:ascii="Arial" w:eastAsia="MS Mincho" w:hAnsi="Arial" w:cs="Arial"/>
          <w:sz w:val="20"/>
          <w:szCs w:val="20"/>
        </w:rPr>
      </w:pPr>
      <w:r w:rsidRPr="00604EB3">
        <w:rPr>
          <w:rFonts w:ascii="Arial" w:eastAsia="MS Mincho" w:hAnsi="Arial" w:cs="Arial"/>
          <w:sz w:val="20"/>
          <w:szCs w:val="20"/>
        </w:rPr>
        <w:t xml:space="preserve">Založitev sredstev je pravica upravičenca, da mu delodajalec založi sredstva, potrebna za plačilo sodnih taks ter predujmov za stroške sodnega postopka </w:t>
      </w:r>
      <w:r>
        <w:rPr>
          <w:rFonts w:ascii="Arial" w:eastAsia="MS Mincho" w:hAnsi="Arial" w:cs="Arial"/>
          <w:sz w:val="20"/>
          <w:szCs w:val="20"/>
        </w:rPr>
        <w:t xml:space="preserve">v predkazenskem, kazenskem, odškodninskem ali </w:t>
      </w:r>
      <w:proofErr w:type="spellStart"/>
      <w:r>
        <w:rPr>
          <w:rFonts w:ascii="Arial" w:eastAsia="MS Mincho" w:hAnsi="Arial" w:cs="Arial"/>
          <w:sz w:val="20"/>
          <w:szCs w:val="20"/>
        </w:rPr>
        <w:t>prekrškovnem</w:t>
      </w:r>
      <w:proofErr w:type="spellEnd"/>
      <w:r>
        <w:rPr>
          <w:rFonts w:ascii="Arial" w:eastAsia="MS Mincho" w:hAnsi="Arial" w:cs="Arial"/>
          <w:sz w:val="20"/>
          <w:szCs w:val="20"/>
        </w:rPr>
        <w:t xml:space="preserve"> postopku. </w:t>
      </w:r>
    </w:p>
    <w:p w14:paraId="7525AC93" w14:textId="77777777" w:rsidR="005E2A18" w:rsidRPr="00604EB3" w:rsidRDefault="005E2A18" w:rsidP="005E2A18">
      <w:pPr>
        <w:pStyle w:val="Odstavekseznama"/>
        <w:numPr>
          <w:ilvl w:val="0"/>
          <w:numId w:val="2"/>
        </w:numPr>
        <w:spacing w:line="240" w:lineRule="exact"/>
        <w:jc w:val="both"/>
        <w:rPr>
          <w:rFonts w:ascii="Arial" w:eastAsia="MS Mincho" w:hAnsi="Arial" w:cs="Arial"/>
          <w:sz w:val="20"/>
          <w:szCs w:val="20"/>
        </w:rPr>
      </w:pPr>
      <w:r w:rsidRPr="00604EB3">
        <w:rPr>
          <w:rFonts w:ascii="Arial" w:eastAsia="MS Mincho" w:hAnsi="Arial" w:cs="Arial"/>
          <w:sz w:val="20"/>
          <w:szCs w:val="20"/>
        </w:rPr>
        <w:t>Vlagatelj</w:t>
      </w:r>
      <w:r>
        <w:rPr>
          <w:rFonts w:ascii="Arial" w:eastAsia="MS Mincho" w:hAnsi="Arial" w:cs="Arial"/>
          <w:sz w:val="20"/>
          <w:szCs w:val="20"/>
        </w:rPr>
        <w:t xml:space="preserve"> </w:t>
      </w:r>
      <w:bookmarkStart w:id="0" w:name="_Hlk208217389"/>
      <w:r>
        <w:rPr>
          <w:rFonts w:ascii="Arial" w:eastAsia="MS Mincho" w:hAnsi="Arial" w:cs="Arial"/>
          <w:sz w:val="20"/>
          <w:szCs w:val="20"/>
        </w:rPr>
        <w:t>ali vlagateljica (v nadaljnjem besedilu: vlagatelj)</w:t>
      </w:r>
      <w:bookmarkEnd w:id="0"/>
      <w:r w:rsidRPr="00604EB3">
        <w:rPr>
          <w:rFonts w:ascii="Arial" w:eastAsia="MS Mincho" w:hAnsi="Arial" w:cs="Arial"/>
          <w:sz w:val="20"/>
          <w:szCs w:val="20"/>
        </w:rPr>
        <w:t xml:space="preserve"> je javni uslužbenec, ki v skladu s to uredbo zaprosi za </w:t>
      </w:r>
      <w:r w:rsidRPr="00B8028A">
        <w:rPr>
          <w:rFonts w:ascii="Arial" w:eastAsia="MS Mincho" w:hAnsi="Arial" w:cs="Arial"/>
          <w:sz w:val="20"/>
          <w:szCs w:val="20"/>
        </w:rPr>
        <w:t>zagotovitev</w:t>
      </w:r>
      <w:r w:rsidRPr="00604EB3">
        <w:rPr>
          <w:rFonts w:ascii="Arial" w:eastAsia="MS Mincho" w:hAnsi="Arial" w:cs="Arial"/>
          <w:sz w:val="20"/>
          <w:szCs w:val="20"/>
        </w:rPr>
        <w:t xml:space="preserve"> plačane pravne pomoči in založitev sredstev.</w:t>
      </w:r>
    </w:p>
    <w:p w14:paraId="415A8B19" w14:textId="77777777" w:rsidR="005E2A18" w:rsidRPr="00604EB3" w:rsidRDefault="005E2A18" w:rsidP="005E2A18">
      <w:pPr>
        <w:pStyle w:val="Odstavekseznama"/>
        <w:numPr>
          <w:ilvl w:val="0"/>
          <w:numId w:val="2"/>
        </w:numPr>
        <w:spacing w:line="240" w:lineRule="exact"/>
        <w:jc w:val="both"/>
        <w:rPr>
          <w:rFonts w:ascii="Arial" w:eastAsia="MS Mincho" w:hAnsi="Arial" w:cs="Arial"/>
          <w:sz w:val="20"/>
          <w:szCs w:val="20"/>
        </w:rPr>
      </w:pPr>
      <w:r w:rsidRPr="00604EB3">
        <w:rPr>
          <w:rFonts w:ascii="Arial" w:eastAsia="MS Mincho" w:hAnsi="Arial" w:cs="Arial"/>
          <w:sz w:val="20"/>
          <w:szCs w:val="20"/>
        </w:rPr>
        <w:t>Upravičenec</w:t>
      </w:r>
      <w:r>
        <w:rPr>
          <w:rFonts w:ascii="Arial" w:eastAsia="MS Mincho" w:hAnsi="Arial" w:cs="Arial"/>
          <w:sz w:val="20"/>
          <w:szCs w:val="20"/>
        </w:rPr>
        <w:t xml:space="preserve"> </w:t>
      </w:r>
      <w:bookmarkStart w:id="1" w:name="_Hlk208217407"/>
      <w:r>
        <w:rPr>
          <w:rFonts w:ascii="Arial" w:eastAsia="MS Mincho" w:hAnsi="Arial" w:cs="Arial"/>
          <w:sz w:val="20"/>
          <w:szCs w:val="20"/>
        </w:rPr>
        <w:t>ali upravičenka (v nadaljnjem besedilu: upravičenec)</w:t>
      </w:r>
      <w:r w:rsidRPr="00604EB3">
        <w:rPr>
          <w:rFonts w:ascii="Arial" w:eastAsia="MS Mincho" w:hAnsi="Arial" w:cs="Arial"/>
          <w:sz w:val="20"/>
          <w:szCs w:val="20"/>
        </w:rPr>
        <w:t xml:space="preserve"> </w:t>
      </w:r>
      <w:bookmarkEnd w:id="1"/>
      <w:r w:rsidRPr="00604EB3">
        <w:rPr>
          <w:rFonts w:ascii="Arial" w:eastAsia="MS Mincho" w:hAnsi="Arial" w:cs="Arial"/>
          <w:sz w:val="20"/>
          <w:szCs w:val="20"/>
        </w:rPr>
        <w:t xml:space="preserve">je javni uslužbenec, ki mu je s sklepom predstojnika </w:t>
      </w:r>
      <w:r w:rsidRPr="00B8028A">
        <w:rPr>
          <w:rFonts w:ascii="Arial" w:eastAsia="MS Mincho" w:hAnsi="Arial" w:cs="Arial"/>
          <w:sz w:val="20"/>
          <w:szCs w:val="20"/>
        </w:rPr>
        <w:t>odobrena</w:t>
      </w:r>
      <w:r w:rsidRPr="00604EB3">
        <w:rPr>
          <w:rFonts w:ascii="Arial" w:eastAsia="MS Mincho" w:hAnsi="Arial" w:cs="Arial"/>
          <w:sz w:val="20"/>
          <w:szCs w:val="20"/>
        </w:rPr>
        <w:t xml:space="preserve"> plačana pravna pomoči in založitev sredstev.</w:t>
      </w:r>
    </w:p>
    <w:p w14:paraId="4997161F" w14:textId="77777777" w:rsidR="005E2A18" w:rsidRDefault="005E2A18" w:rsidP="005E2A18">
      <w:pPr>
        <w:pStyle w:val="Odstavekseznama"/>
        <w:numPr>
          <w:ilvl w:val="0"/>
          <w:numId w:val="2"/>
        </w:numPr>
        <w:spacing w:line="240" w:lineRule="exact"/>
        <w:jc w:val="both"/>
        <w:rPr>
          <w:rFonts w:ascii="Arial" w:eastAsia="MS Mincho" w:hAnsi="Arial" w:cs="Arial"/>
          <w:sz w:val="20"/>
          <w:szCs w:val="20"/>
        </w:rPr>
      </w:pPr>
      <w:r w:rsidRPr="00604EB3">
        <w:rPr>
          <w:rFonts w:ascii="Arial" w:eastAsia="MS Mincho" w:hAnsi="Arial" w:cs="Arial"/>
          <w:sz w:val="20"/>
          <w:szCs w:val="20"/>
        </w:rPr>
        <w:t>Izvajalec</w:t>
      </w:r>
      <w:r>
        <w:rPr>
          <w:rFonts w:ascii="Arial" w:eastAsia="MS Mincho" w:hAnsi="Arial" w:cs="Arial"/>
          <w:sz w:val="20"/>
          <w:szCs w:val="20"/>
        </w:rPr>
        <w:t xml:space="preserve"> </w:t>
      </w:r>
      <w:bookmarkStart w:id="2" w:name="_Hlk208217422"/>
      <w:r>
        <w:rPr>
          <w:rFonts w:ascii="Arial" w:eastAsia="MS Mincho" w:hAnsi="Arial" w:cs="Arial"/>
          <w:sz w:val="20"/>
          <w:szCs w:val="20"/>
        </w:rPr>
        <w:t>ali izvajalka (v nadaljnjem besedilu: izvajalec)</w:t>
      </w:r>
      <w:r w:rsidRPr="00604EB3">
        <w:rPr>
          <w:rFonts w:ascii="Arial" w:eastAsia="MS Mincho" w:hAnsi="Arial" w:cs="Arial"/>
          <w:sz w:val="20"/>
          <w:szCs w:val="20"/>
        </w:rPr>
        <w:t xml:space="preserve"> </w:t>
      </w:r>
      <w:bookmarkEnd w:id="2"/>
      <w:r w:rsidRPr="00604EB3">
        <w:rPr>
          <w:rFonts w:ascii="Arial" w:eastAsia="MS Mincho" w:hAnsi="Arial" w:cs="Arial"/>
          <w:sz w:val="20"/>
          <w:szCs w:val="20"/>
        </w:rPr>
        <w:t>pravne pomoči je odvetnik,</w:t>
      </w:r>
      <w:r w:rsidRPr="00604EB3">
        <w:rPr>
          <w:rFonts w:cs="Arial"/>
          <w:lang w:eastAsia="sl-SI"/>
        </w:rPr>
        <w:t xml:space="preserve"> ki je po </w:t>
      </w:r>
      <w:r w:rsidRPr="00604EB3">
        <w:rPr>
          <w:rFonts w:ascii="Arial" w:eastAsia="MS Mincho" w:hAnsi="Arial" w:cs="Arial"/>
          <w:sz w:val="20"/>
          <w:szCs w:val="20"/>
        </w:rPr>
        <w:t>zakonu, ki ureja odvetništvo, vpisan v imenik odvetnikov ali odvetniška družba, ustanovljena po zakonu, ki ureja odvetništvo.</w:t>
      </w:r>
    </w:p>
    <w:p w14:paraId="44388D83" w14:textId="77777777" w:rsidR="005E2A18" w:rsidRPr="00AE39A5" w:rsidRDefault="005E2A18" w:rsidP="005E2A18">
      <w:pPr>
        <w:pStyle w:val="Odstavekseznama"/>
        <w:keepNext/>
        <w:keepLines/>
        <w:numPr>
          <w:ilvl w:val="0"/>
          <w:numId w:val="2"/>
        </w:numPr>
        <w:spacing w:line="240" w:lineRule="exact"/>
        <w:jc w:val="both"/>
        <w:outlineLvl w:val="1"/>
        <w:rPr>
          <w:rFonts w:ascii="Arial" w:eastAsia="MS Mincho" w:hAnsi="Arial" w:cs="Arial"/>
          <w:b/>
          <w:bCs/>
          <w:sz w:val="20"/>
          <w:szCs w:val="20"/>
        </w:rPr>
      </w:pPr>
      <w:bookmarkStart w:id="3" w:name="_Hlk208217348"/>
      <w:r w:rsidRPr="00AE39A5">
        <w:rPr>
          <w:rFonts w:ascii="Arial" w:eastAsia="MS Mincho" w:hAnsi="Arial" w:cs="Arial"/>
          <w:sz w:val="20"/>
          <w:szCs w:val="20"/>
        </w:rPr>
        <w:t>Predstojnik ali predstojnica</w:t>
      </w:r>
      <w:r>
        <w:rPr>
          <w:rFonts w:ascii="Arial" w:eastAsia="MS Mincho" w:hAnsi="Arial" w:cs="Arial"/>
          <w:sz w:val="20"/>
          <w:szCs w:val="20"/>
        </w:rPr>
        <w:t xml:space="preserve"> (v nadaljnjem besedilu: predstojnik)</w:t>
      </w:r>
      <w:r w:rsidRPr="00AE39A5">
        <w:rPr>
          <w:rFonts w:ascii="Arial" w:eastAsia="MS Mincho" w:hAnsi="Arial" w:cs="Arial"/>
          <w:sz w:val="20"/>
          <w:szCs w:val="20"/>
        </w:rPr>
        <w:t xml:space="preserve"> je oseba, ki vodi delo državnega organa oziroma v upravi lokalne skupnosti župan ali županja </w:t>
      </w:r>
      <w:r>
        <w:rPr>
          <w:rFonts w:ascii="Arial" w:eastAsia="MS Mincho" w:hAnsi="Arial" w:cs="Arial"/>
          <w:sz w:val="20"/>
          <w:szCs w:val="20"/>
        </w:rPr>
        <w:t>in oseba, ki ji je j</w:t>
      </w:r>
      <w:r w:rsidRPr="00AE39A5">
        <w:rPr>
          <w:rFonts w:ascii="Arial" w:eastAsia="MS Mincho" w:hAnsi="Arial" w:cs="Arial"/>
          <w:sz w:val="20"/>
          <w:szCs w:val="20"/>
        </w:rPr>
        <w:t>avni uslužbenec</w:t>
      </w:r>
      <w:r>
        <w:rPr>
          <w:rFonts w:ascii="Arial" w:eastAsia="MS Mincho" w:hAnsi="Arial" w:cs="Arial"/>
          <w:sz w:val="20"/>
          <w:szCs w:val="20"/>
        </w:rPr>
        <w:t xml:space="preserve"> kot</w:t>
      </w:r>
      <w:r w:rsidRPr="00AE39A5">
        <w:rPr>
          <w:rFonts w:ascii="Arial" w:eastAsia="MS Mincho" w:hAnsi="Arial" w:cs="Arial"/>
          <w:sz w:val="20"/>
          <w:szCs w:val="20"/>
        </w:rPr>
        <w:t xml:space="preserve"> predstojnik državnega organa</w:t>
      </w:r>
      <w:r>
        <w:rPr>
          <w:rFonts w:ascii="Arial" w:eastAsia="MS Mincho" w:hAnsi="Arial" w:cs="Arial"/>
          <w:sz w:val="20"/>
          <w:szCs w:val="20"/>
        </w:rPr>
        <w:t>, odgovoren.</w:t>
      </w:r>
    </w:p>
    <w:bookmarkEnd w:id="3"/>
    <w:p w14:paraId="4899A3CB" w14:textId="77777777" w:rsidR="005E2A18" w:rsidRDefault="005E2A18" w:rsidP="005E2A18">
      <w:pPr>
        <w:pStyle w:val="Odstavekseznama"/>
        <w:keepNext/>
        <w:keepLines/>
        <w:spacing w:line="240" w:lineRule="exact"/>
        <w:jc w:val="both"/>
        <w:outlineLvl w:val="1"/>
        <w:rPr>
          <w:rFonts w:ascii="Arial" w:eastAsia="MS Mincho" w:hAnsi="Arial" w:cs="Arial"/>
          <w:b/>
          <w:bCs/>
          <w:sz w:val="20"/>
          <w:szCs w:val="20"/>
        </w:rPr>
      </w:pPr>
    </w:p>
    <w:p w14:paraId="492D8E58" w14:textId="77777777" w:rsidR="005E2A18" w:rsidRPr="00AE39A5" w:rsidRDefault="005E2A18" w:rsidP="005E2A18">
      <w:pPr>
        <w:pStyle w:val="Odstavekseznama"/>
        <w:keepNext/>
        <w:keepLines/>
        <w:spacing w:line="240" w:lineRule="exact"/>
        <w:jc w:val="both"/>
        <w:outlineLvl w:val="1"/>
        <w:rPr>
          <w:rFonts w:ascii="Arial" w:eastAsia="MS Mincho" w:hAnsi="Arial" w:cs="Arial"/>
          <w:b/>
          <w:bCs/>
          <w:sz w:val="20"/>
          <w:szCs w:val="20"/>
        </w:rPr>
      </w:pPr>
    </w:p>
    <w:p w14:paraId="73BA9983" w14:textId="77777777" w:rsidR="005E2A18" w:rsidRPr="00590F96" w:rsidRDefault="005E2A18" w:rsidP="005E2A18">
      <w:pPr>
        <w:keepNext/>
        <w:keepLines/>
        <w:spacing w:line="240" w:lineRule="exact"/>
        <w:jc w:val="center"/>
        <w:outlineLvl w:val="1"/>
        <w:rPr>
          <w:rFonts w:ascii="Arial" w:eastAsia="MS Mincho" w:hAnsi="Arial" w:cs="Arial"/>
          <w:b/>
          <w:bCs/>
          <w:sz w:val="20"/>
          <w:szCs w:val="20"/>
        </w:rPr>
      </w:pPr>
      <w:r w:rsidRPr="00590F96">
        <w:rPr>
          <w:rFonts w:ascii="Arial" w:eastAsia="MS Mincho" w:hAnsi="Arial" w:cs="Arial"/>
          <w:b/>
          <w:bCs/>
          <w:sz w:val="20"/>
          <w:szCs w:val="20"/>
        </w:rPr>
        <w:t xml:space="preserve">2. POSTOPEK </w:t>
      </w:r>
      <w:r>
        <w:rPr>
          <w:rFonts w:ascii="Arial" w:eastAsia="MS Mincho" w:hAnsi="Arial" w:cs="Arial"/>
          <w:b/>
          <w:bCs/>
          <w:sz w:val="20"/>
          <w:szCs w:val="20"/>
        </w:rPr>
        <w:t xml:space="preserve">ODLOČANJA O VLOGI ZA ZAGOTOVITEV </w:t>
      </w:r>
      <w:r w:rsidRPr="00590F96">
        <w:rPr>
          <w:rFonts w:ascii="Arial" w:eastAsia="MS Mincho" w:hAnsi="Arial" w:cs="Arial"/>
          <w:b/>
          <w:bCs/>
          <w:sz w:val="20"/>
          <w:szCs w:val="20"/>
        </w:rPr>
        <w:t>PLAČANE PRAVNE POMOČI IN ZALOŽIT</w:t>
      </w:r>
      <w:r>
        <w:rPr>
          <w:rFonts w:ascii="Arial" w:eastAsia="MS Mincho" w:hAnsi="Arial" w:cs="Arial"/>
          <w:b/>
          <w:bCs/>
          <w:sz w:val="20"/>
          <w:szCs w:val="20"/>
        </w:rPr>
        <w:t>E</w:t>
      </w:r>
      <w:r w:rsidRPr="00590F96">
        <w:rPr>
          <w:rFonts w:ascii="Arial" w:eastAsia="MS Mincho" w:hAnsi="Arial" w:cs="Arial"/>
          <w:b/>
          <w:bCs/>
          <w:sz w:val="20"/>
          <w:szCs w:val="20"/>
        </w:rPr>
        <w:t>V SREDSTEV</w:t>
      </w:r>
    </w:p>
    <w:p w14:paraId="58A024BC" w14:textId="77777777" w:rsidR="005E2A18" w:rsidRPr="00590F96" w:rsidRDefault="005E2A18" w:rsidP="005E2A18">
      <w:pPr>
        <w:keepNext/>
        <w:keepLines/>
        <w:spacing w:line="240" w:lineRule="exact"/>
        <w:jc w:val="center"/>
        <w:outlineLvl w:val="1"/>
        <w:rPr>
          <w:rFonts w:ascii="Arial" w:eastAsia="MS Mincho" w:hAnsi="Arial" w:cs="Arial"/>
          <w:b/>
          <w:bCs/>
          <w:sz w:val="20"/>
          <w:szCs w:val="20"/>
        </w:rPr>
      </w:pPr>
    </w:p>
    <w:p w14:paraId="12AE1ABD" w14:textId="77777777" w:rsidR="005E2A18" w:rsidRPr="00590F96" w:rsidRDefault="005E2A18" w:rsidP="005E2A18">
      <w:pPr>
        <w:spacing w:line="240" w:lineRule="exact"/>
        <w:jc w:val="center"/>
        <w:rPr>
          <w:rFonts w:ascii="Arial" w:eastAsia="MS Mincho" w:hAnsi="Arial" w:cs="Arial"/>
          <w:b/>
          <w:bCs/>
          <w:sz w:val="20"/>
          <w:szCs w:val="20"/>
        </w:rPr>
      </w:pPr>
      <w:r w:rsidRPr="00590F96">
        <w:rPr>
          <w:rFonts w:ascii="Arial" w:eastAsia="MS Mincho" w:hAnsi="Arial" w:cs="Arial"/>
          <w:b/>
          <w:bCs/>
          <w:sz w:val="20"/>
          <w:szCs w:val="20"/>
        </w:rPr>
        <w:t>3. člen</w:t>
      </w:r>
    </w:p>
    <w:p w14:paraId="3C44815A" w14:textId="77777777" w:rsidR="005E2A18" w:rsidRPr="00590F96" w:rsidRDefault="005E2A18" w:rsidP="005E2A18">
      <w:pPr>
        <w:spacing w:line="240" w:lineRule="exact"/>
        <w:jc w:val="center"/>
        <w:rPr>
          <w:rFonts w:ascii="Arial" w:eastAsia="MS Mincho" w:hAnsi="Arial" w:cs="Arial"/>
          <w:b/>
          <w:bCs/>
          <w:sz w:val="20"/>
          <w:szCs w:val="20"/>
        </w:rPr>
      </w:pPr>
      <w:r w:rsidRPr="00590F96">
        <w:rPr>
          <w:rFonts w:ascii="Arial" w:eastAsia="MS Mincho" w:hAnsi="Arial" w:cs="Arial"/>
          <w:b/>
          <w:bCs/>
          <w:sz w:val="20"/>
          <w:szCs w:val="20"/>
        </w:rPr>
        <w:t>(pisna vloga)</w:t>
      </w:r>
    </w:p>
    <w:p w14:paraId="2B23387B" w14:textId="77777777" w:rsidR="005E2A18" w:rsidRDefault="005E2A18" w:rsidP="005E2A18">
      <w:pPr>
        <w:spacing w:line="240" w:lineRule="exact"/>
        <w:jc w:val="both"/>
        <w:rPr>
          <w:rFonts w:ascii="Arial" w:eastAsia="MS Mincho" w:hAnsi="Arial" w:cs="Arial"/>
          <w:sz w:val="20"/>
          <w:szCs w:val="20"/>
        </w:rPr>
      </w:pPr>
      <w:r w:rsidRPr="00AC7711">
        <w:rPr>
          <w:rFonts w:ascii="Arial" w:eastAsia="MS Mincho" w:hAnsi="Arial" w:cs="Arial"/>
          <w:sz w:val="20"/>
          <w:szCs w:val="20"/>
        </w:rPr>
        <w:br/>
        <w:t xml:space="preserve">(1) </w:t>
      </w:r>
      <w:r>
        <w:rPr>
          <w:rFonts w:ascii="Arial" w:eastAsia="MS Mincho" w:hAnsi="Arial" w:cs="Arial"/>
          <w:sz w:val="20"/>
          <w:szCs w:val="20"/>
        </w:rPr>
        <w:t xml:space="preserve">Javni uslužbenec pošlje pisno vlogo za zagotovitev plačane pravne pomoči in založitev sredstev (v nadaljnjem besedilu: vloga) </w:t>
      </w:r>
      <w:r w:rsidRPr="00AC7711">
        <w:rPr>
          <w:rFonts w:ascii="Arial" w:eastAsia="MS Mincho" w:hAnsi="Arial" w:cs="Arial"/>
          <w:sz w:val="20"/>
          <w:szCs w:val="20"/>
        </w:rPr>
        <w:t>predstojnik</w:t>
      </w:r>
      <w:r>
        <w:rPr>
          <w:rFonts w:ascii="Arial" w:eastAsia="MS Mincho" w:hAnsi="Arial" w:cs="Arial"/>
          <w:sz w:val="20"/>
          <w:szCs w:val="20"/>
        </w:rPr>
        <w:t>u</w:t>
      </w:r>
      <w:r w:rsidRPr="00AE39A5">
        <w:rPr>
          <w:rFonts w:ascii="Arial" w:eastAsia="MS Mincho" w:hAnsi="Arial" w:cs="Arial"/>
          <w:sz w:val="20"/>
          <w:szCs w:val="20"/>
        </w:rPr>
        <w:t xml:space="preserve">. </w:t>
      </w:r>
      <w:r>
        <w:rPr>
          <w:rFonts w:ascii="Arial" w:eastAsia="MS Mincho" w:hAnsi="Arial" w:cs="Arial"/>
          <w:sz w:val="20"/>
          <w:szCs w:val="20"/>
        </w:rPr>
        <w:t xml:space="preserve">Vloga se lahko vloži v fizični obliki ali po elektronski pošti </w:t>
      </w:r>
      <w:r w:rsidRPr="00485263">
        <w:rPr>
          <w:rFonts w:ascii="Arial" w:eastAsia="MS Mincho" w:hAnsi="Arial" w:cs="Arial"/>
          <w:sz w:val="20"/>
          <w:szCs w:val="20"/>
        </w:rPr>
        <w:t>z elektronskega naslova javnega uslužbenca, ki ga zagotavlja in uporabo nalaga delodajalec</w:t>
      </w:r>
      <w:r>
        <w:rPr>
          <w:rFonts w:ascii="Arial" w:eastAsia="MS Mincho" w:hAnsi="Arial" w:cs="Arial"/>
          <w:sz w:val="20"/>
          <w:szCs w:val="20"/>
        </w:rPr>
        <w:t>, pri čemer veljavnost vloge ni pogojena z elektronskim podpisom.</w:t>
      </w:r>
    </w:p>
    <w:p w14:paraId="013A97E9" w14:textId="77777777" w:rsidR="005E2A18" w:rsidRPr="006A03CE" w:rsidRDefault="005E2A18" w:rsidP="005E2A18">
      <w:pPr>
        <w:spacing w:line="240" w:lineRule="exact"/>
        <w:jc w:val="both"/>
        <w:rPr>
          <w:rFonts w:ascii="Arial" w:eastAsia="MS Mincho" w:hAnsi="Arial" w:cs="Arial"/>
          <w:sz w:val="20"/>
          <w:szCs w:val="20"/>
        </w:rPr>
      </w:pPr>
      <w:r w:rsidRPr="00AC7711">
        <w:rPr>
          <w:rFonts w:ascii="Arial" w:eastAsia="MS Mincho" w:hAnsi="Arial" w:cs="Arial"/>
          <w:sz w:val="20"/>
          <w:szCs w:val="20"/>
        </w:rPr>
        <w:lastRenderedPageBreak/>
        <w:br/>
        <w:t xml:space="preserve">(2) Vloga mora </w:t>
      </w:r>
      <w:r>
        <w:rPr>
          <w:rFonts w:ascii="Arial" w:eastAsia="MS Mincho" w:hAnsi="Arial" w:cs="Arial"/>
          <w:sz w:val="20"/>
          <w:szCs w:val="20"/>
        </w:rPr>
        <w:t>biti razumljiva in mora vsebovati vse podatke, potrebne za odločitev o zagotovitvi plačane pravne pomoči in založitve sredstev. Vloga mora vsebovati:</w:t>
      </w:r>
    </w:p>
    <w:p w14:paraId="3FE27539" w14:textId="77777777" w:rsidR="005E2A18" w:rsidRDefault="005E2A18" w:rsidP="005E2A18">
      <w:pPr>
        <w:pStyle w:val="Odstavekseznama"/>
        <w:numPr>
          <w:ilvl w:val="0"/>
          <w:numId w:val="1"/>
        </w:numPr>
        <w:spacing w:line="240" w:lineRule="exact"/>
        <w:ind w:left="357" w:hanging="357"/>
        <w:jc w:val="both"/>
        <w:rPr>
          <w:rFonts w:ascii="Arial" w:eastAsia="MS Mincho" w:hAnsi="Arial" w:cs="Arial"/>
          <w:sz w:val="20"/>
          <w:szCs w:val="20"/>
        </w:rPr>
      </w:pPr>
      <w:r w:rsidRPr="000F0D0F">
        <w:rPr>
          <w:rFonts w:ascii="Arial" w:eastAsia="MS Mincho" w:hAnsi="Arial" w:cs="Arial"/>
          <w:sz w:val="20"/>
          <w:szCs w:val="20"/>
        </w:rPr>
        <w:t>osebne podatke vlagatelja (ime</w:t>
      </w:r>
      <w:r>
        <w:rPr>
          <w:rFonts w:ascii="Arial" w:eastAsia="MS Mincho" w:hAnsi="Arial" w:cs="Arial"/>
          <w:sz w:val="20"/>
          <w:szCs w:val="20"/>
        </w:rPr>
        <w:t xml:space="preserve"> in priimek</w:t>
      </w:r>
      <w:r w:rsidRPr="000F0D0F">
        <w:rPr>
          <w:rFonts w:ascii="Arial" w:eastAsia="MS Mincho" w:hAnsi="Arial" w:cs="Arial"/>
          <w:sz w:val="20"/>
          <w:szCs w:val="20"/>
        </w:rPr>
        <w:t>, delovno mesto),</w:t>
      </w:r>
    </w:p>
    <w:p w14:paraId="6DB7F2A8" w14:textId="77777777" w:rsidR="005E2A18" w:rsidRDefault="005E2A18" w:rsidP="005E2A18">
      <w:pPr>
        <w:pStyle w:val="Odstavekseznama"/>
        <w:numPr>
          <w:ilvl w:val="0"/>
          <w:numId w:val="1"/>
        </w:numPr>
        <w:spacing w:line="240" w:lineRule="exact"/>
        <w:ind w:left="357" w:hanging="357"/>
        <w:jc w:val="both"/>
        <w:rPr>
          <w:rFonts w:ascii="Arial" w:eastAsia="MS Mincho" w:hAnsi="Arial" w:cs="Arial"/>
          <w:sz w:val="20"/>
          <w:szCs w:val="20"/>
        </w:rPr>
      </w:pPr>
      <w:r w:rsidRPr="000F0D0F">
        <w:rPr>
          <w:rFonts w:ascii="Arial" w:eastAsia="MS Mincho" w:hAnsi="Arial" w:cs="Arial"/>
          <w:sz w:val="20"/>
          <w:szCs w:val="20"/>
        </w:rPr>
        <w:t>kratek opis nalog, v zvezi s kater</w:t>
      </w:r>
      <w:r>
        <w:rPr>
          <w:rFonts w:ascii="Arial" w:eastAsia="MS Mincho" w:hAnsi="Arial" w:cs="Arial"/>
          <w:sz w:val="20"/>
          <w:szCs w:val="20"/>
        </w:rPr>
        <w:t>imi</w:t>
      </w:r>
      <w:r w:rsidRPr="000F0D0F">
        <w:rPr>
          <w:rFonts w:ascii="Arial" w:eastAsia="MS Mincho" w:hAnsi="Arial" w:cs="Arial"/>
          <w:sz w:val="20"/>
          <w:szCs w:val="20"/>
        </w:rPr>
        <w:t xml:space="preserve"> teče postopek ter navedbo razlogov in dejstev, ki dokazujejo,</w:t>
      </w:r>
      <w:r>
        <w:rPr>
          <w:rFonts w:ascii="Arial" w:eastAsia="MS Mincho" w:hAnsi="Arial" w:cs="Arial"/>
          <w:sz w:val="20"/>
          <w:szCs w:val="20"/>
        </w:rPr>
        <w:t xml:space="preserve"> </w:t>
      </w:r>
      <w:r w:rsidRPr="000F0D0F">
        <w:rPr>
          <w:rFonts w:ascii="Arial" w:eastAsia="MS Mincho" w:hAnsi="Arial" w:cs="Arial"/>
          <w:sz w:val="20"/>
          <w:szCs w:val="20"/>
        </w:rPr>
        <w:t xml:space="preserve">da </w:t>
      </w:r>
      <w:r>
        <w:rPr>
          <w:rFonts w:ascii="Arial" w:eastAsia="MS Mincho" w:hAnsi="Arial" w:cs="Arial"/>
          <w:sz w:val="20"/>
          <w:szCs w:val="20"/>
        </w:rPr>
        <w:t xml:space="preserve">so bile naloge </w:t>
      </w:r>
      <w:r w:rsidRPr="000F0D0F">
        <w:rPr>
          <w:rFonts w:ascii="Arial" w:eastAsia="MS Mincho" w:hAnsi="Arial" w:cs="Arial"/>
          <w:sz w:val="20"/>
          <w:szCs w:val="20"/>
        </w:rPr>
        <w:t>opravljen</w:t>
      </w:r>
      <w:r>
        <w:rPr>
          <w:rFonts w:ascii="Arial" w:eastAsia="MS Mincho" w:hAnsi="Arial" w:cs="Arial"/>
          <w:sz w:val="20"/>
          <w:szCs w:val="20"/>
        </w:rPr>
        <w:t>e</w:t>
      </w:r>
      <w:r w:rsidRPr="000F0D0F">
        <w:rPr>
          <w:rFonts w:ascii="Arial" w:eastAsia="MS Mincho" w:hAnsi="Arial" w:cs="Arial"/>
          <w:sz w:val="20"/>
          <w:szCs w:val="20"/>
        </w:rPr>
        <w:t xml:space="preserve"> </w:t>
      </w:r>
      <w:r w:rsidRPr="002C5470">
        <w:rPr>
          <w:rFonts w:ascii="Arial" w:eastAsia="MS Mincho" w:hAnsi="Arial" w:cs="Arial"/>
          <w:sz w:val="20"/>
          <w:szCs w:val="20"/>
        </w:rPr>
        <w:t>v skladu s pravicami in obveznostmi iz delovnega razmerja</w:t>
      </w:r>
      <w:r>
        <w:rPr>
          <w:rFonts w:ascii="Arial" w:eastAsia="MS Mincho" w:hAnsi="Arial" w:cs="Arial"/>
          <w:sz w:val="20"/>
          <w:szCs w:val="20"/>
        </w:rPr>
        <w:t xml:space="preserve"> ter</w:t>
      </w:r>
      <w:r w:rsidRPr="000F0D0F">
        <w:rPr>
          <w:rFonts w:ascii="Arial" w:eastAsia="MS Mincho" w:hAnsi="Arial" w:cs="Arial"/>
          <w:sz w:val="20"/>
          <w:szCs w:val="20"/>
        </w:rPr>
        <w:t xml:space="preserve"> </w:t>
      </w:r>
    </w:p>
    <w:p w14:paraId="44E5125D" w14:textId="77777777" w:rsidR="005E2A18" w:rsidRDefault="005E2A18" w:rsidP="005E2A18">
      <w:pPr>
        <w:pStyle w:val="Odstavekseznama"/>
        <w:numPr>
          <w:ilvl w:val="0"/>
          <w:numId w:val="1"/>
        </w:numPr>
        <w:spacing w:line="240" w:lineRule="exact"/>
        <w:ind w:left="357" w:hanging="357"/>
        <w:jc w:val="both"/>
        <w:rPr>
          <w:rFonts w:ascii="Arial" w:eastAsia="MS Mincho" w:hAnsi="Arial" w:cs="Arial"/>
          <w:sz w:val="20"/>
          <w:szCs w:val="20"/>
        </w:rPr>
      </w:pPr>
      <w:r w:rsidRPr="000F0D0F">
        <w:rPr>
          <w:rFonts w:ascii="Arial" w:eastAsia="MS Mincho" w:hAnsi="Arial" w:cs="Arial"/>
          <w:sz w:val="20"/>
          <w:szCs w:val="20"/>
        </w:rPr>
        <w:t>dokazilo, s katerim vlagatelj izkazuje, da je zoper njega uveden predkazenski, kazenski, odškodninski ali prekrškovni postopek</w:t>
      </w:r>
      <w:r>
        <w:rPr>
          <w:rFonts w:ascii="Arial" w:eastAsia="MS Mincho" w:hAnsi="Arial" w:cs="Arial"/>
          <w:sz w:val="20"/>
          <w:szCs w:val="20"/>
        </w:rPr>
        <w:t>.</w:t>
      </w:r>
      <w:r w:rsidRPr="000F0D0F">
        <w:rPr>
          <w:rFonts w:ascii="Arial" w:eastAsia="MS Mincho" w:hAnsi="Arial" w:cs="Arial"/>
          <w:sz w:val="20"/>
          <w:szCs w:val="20"/>
        </w:rPr>
        <w:t xml:space="preserve"> </w:t>
      </w:r>
    </w:p>
    <w:p w14:paraId="22FE5307" w14:textId="77777777" w:rsidR="005E2A18" w:rsidRDefault="005E2A18" w:rsidP="005E2A18">
      <w:pPr>
        <w:spacing w:line="240" w:lineRule="exact"/>
        <w:jc w:val="both"/>
        <w:rPr>
          <w:rFonts w:ascii="Arial" w:eastAsia="MS Mincho" w:hAnsi="Arial" w:cs="Arial"/>
          <w:sz w:val="20"/>
          <w:szCs w:val="20"/>
        </w:rPr>
      </w:pPr>
    </w:p>
    <w:p w14:paraId="11C3F3D6" w14:textId="77777777" w:rsidR="005E2A18" w:rsidRDefault="005E2A18" w:rsidP="005E2A18">
      <w:pPr>
        <w:spacing w:line="240" w:lineRule="exact"/>
        <w:jc w:val="both"/>
        <w:rPr>
          <w:rFonts w:ascii="Arial" w:eastAsia="MS Mincho" w:hAnsi="Arial" w:cs="Arial"/>
          <w:sz w:val="20"/>
          <w:szCs w:val="20"/>
        </w:rPr>
      </w:pPr>
      <w:r>
        <w:rPr>
          <w:rFonts w:ascii="Arial" w:eastAsia="MS Mincho" w:hAnsi="Arial" w:cs="Arial"/>
          <w:sz w:val="20"/>
          <w:szCs w:val="20"/>
        </w:rPr>
        <w:t xml:space="preserve">(3) Vloga lahko vsebuje tudi navedbo izvajalca pravne pomoči ter način plačila stroškov izvajalca pravne pomoči. </w:t>
      </w:r>
    </w:p>
    <w:p w14:paraId="256E0660" w14:textId="77777777" w:rsidR="005E2A18" w:rsidRDefault="005E2A18" w:rsidP="005E2A18">
      <w:pPr>
        <w:spacing w:line="240" w:lineRule="exact"/>
        <w:jc w:val="both"/>
        <w:rPr>
          <w:rFonts w:ascii="Arial" w:eastAsia="MS Mincho" w:hAnsi="Arial" w:cs="Arial"/>
          <w:sz w:val="20"/>
          <w:szCs w:val="20"/>
        </w:rPr>
      </w:pPr>
    </w:p>
    <w:p w14:paraId="08F75C1B" w14:textId="77777777" w:rsidR="005E2A18" w:rsidRDefault="005E2A18" w:rsidP="005E2A18">
      <w:pPr>
        <w:spacing w:line="240" w:lineRule="exact"/>
        <w:jc w:val="both"/>
        <w:rPr>
          <w:rFonts w:ascii="Arial" w:eastAsia="MS Mincho" w:hAnsi="Arial" w:cs="Arial"/>
          <w:sz w:val="20"/>
          <w:szCs w:val="20"/>
        </w:rPr>
      </w:pPr>
      <w:r>
        <w:rPr>
          <w:rFonts w:ascii="Arial" w:eastAsia="MS Mincho" w:hAnsi="Arial" w:cs="Arial"/>
          <w:sz w:val="20"/>
          <w:szCs w:val="20"/>
        </w:rPr>
        <w:t xml:space="preserve">(4) </w:t>
      </w:r>
      <w:r w:rsidRPr="00B7405E">
        <w:rPr>
          <w:rFonts w:ascii="Arial" w:eastAsia="MS Mincho" w:hAnsi="Arial" w:cs="Arial"/>
          <w:sz w:val="20"/>
          <w:szCs w:val="20"/>
        </w:rPr>
        <w:t>P</w:t>
      </w:r>
      <w:r>
        <w:rPr>
          <w:rFonts w:ascii="Arial" w:eastAsia="MS Mincho" w:hAnsi="Arial" w:cs="Arial"/>
          <w:sz w:val="20"/>
          <w:szCs w:val="20"/>
        </w:rPr>
        <w:t>ravice do p</w:t>
      </w:r>
      <w:r w:rsidRPr="00B7405E">
        <w:rPr>
          <w:rFonts w:ascii="Arial" w:eastAsia="MS Mincho" w:hAnsi="Arial" w:cs="Arial"/>
          <w:sz w:val="20"/>
          <w:szCs w:val="20"/>
        </w:rPr>
        <w:t>lač</w:t>
      </w:r>
      <w:r>
        <w:rPr>
          <w:rFonts w:ascii="Arial" w:eastAsia="MS Mincho" w:hAnsi="Arial" w:cs="Arial"/>
          <w:sz w:val="20"/>
          <w:szCs w:val="20"/>
        </w:rPr>
        <w:t>ane</w:t>
      </w:r>
      <w:r w:rsidRPr="00B7405E">
        <w:rPr>
          <w:rFonts w:ascii="Arial" w:eastAsia="MS Mincho" w:hAnsi="Arial" w:cs="Arial"/>
          <w:sz w:val="20"/>
          <w:szCs w:val="20"/>
        </w:rPr>
        <w:t xml:space="preserve"> pravne pomoči in založit</w:t>
      </w:r>
      <w:r>
        <w:rPr>
          <w:rFonts w:ascii="Arial" w:eastAsia="MS Mincho" w:hAnsi="Arial" w:cs="Arial"/>
          <w:sz w:val="20"/>
          <w:szCs w:val="20"/>
        </w:rPr>
        <w:t>ve</w:t>
      </w:r>
      <w:r w:rsidRPr="00B7405E">
        <w:rPr>
          <w:rFonts w:ascii="Arial" w:eastAsia="MS Mincho" w:hAnsi="Arial" w:cs="Arial"/>
          <w:sz w:val="20"/>
          <w:szCs w:val="20"/>
        </w:rPr>
        <w:t xml:space="preserve"> sredstev</w:t>
      </w:r>
      <w:r>
        <w:rPr>
          <w:rFonts w:ascii="Arial" w:eastAsia="MS Mincho" w:hAnsi="Arial" w:cs="Arial"/>
          <w:sz w:val="20"/>
          <w:szCs w:val="20"/>
        </w:rPr>
        <w:t xml:space="preserve"> </w:t>
      </w:r>
      <w:r w:rsidRPr="00B7405E">
        <w:rPr>
          <w:rFonts w:ascii="Arial" w:eastAsia="MS Mincho" w:hAnsi="Arial" w:cs="Arial"/>
          <w:sz w:val="20"/>
          <w:szCs w:val="20"/>
        </w:rPr>
        <w:t>ne more uveljavljati javni uslužbenec, zoper katerega je bil uveden disciplinski postopek ali postopek redne ali izredne odpovedi pogodbe o zaposlitvi iz krivdnega razloga v zvezi z opravljanjem nalog, zaradi katerih je zaprosil za zagotovitev pravne pomoči</w:t>
      </w:r>
      <w:r>
        <w:rPr>
          <w:rFonts w:ascii="Arial" w:eastAsia="MS Mincho" w:hAnsi="Arial" w:cs="Arial"/>
          <w:sz w:val="20"/>
          <w:szCs w:val="20"/>
        </w:rPr>
        <w:t xml:space="preserve"> in založitev sredstev</w:t>
      </w:r>
      <w:r w:rsidRPr="00B7405E">
        <w:rPr>
          <w:rFonts w:ascii="Arial" w:eastAsia="MS Mincho" w:hAnsi="Arial" w:cs="Arial"/>
          <w:sz w:val="20"/>
          <w:szCs w:val="20"/>
        </w:rPr>
        <w:t>.</w:t>
      </w:r>
    </w:p>
    <w:p w14:paraId="14953960" w14:textId="77777777" w:rsidR="005E2A18" w:rsidRDefault="005E2A18" w:rsidP="005E2A18">
      <w:pPr>
        <w:spacing w:line="240" w:lineRule="exact"/>
        <w:jc w:val="both"/>
        <w:rPr>
          <w:rFonts w:ascii="Arial" w:eastAsia="MS Mincho" w:hAnsi="Arial" w:cs="Arial"/>
          <w:sz w:val="20"/>
          <w:szCs w:val="20"/>
        </w:rPr>
      </w:pPr>
    </w:p>
    <w:p w14:paraId="3BC6C8E1" w14:textId="77777777" w:rsidR="005E2A18" w:rsidRDefault="005E2A18" w:rsidP="005E2A18">
      <w:pPr>
        <w:spacing w:line="240" w:lineRule="exact"/>
        <w:rPr>
          <w:rFonts w:ascii="Arial" w:eastAsia="MS Mincho" w:hAnsi="Arial" w:cs="Arial"/>
          <w:b/>
          <w:bCs/>
          <w:sz w:val="20"/>
          <w:szCs w:val="20"/>
        </w:rPr>
      </w:pPr>
    </w:p>
    <w:p w14:paraId="541531A2" w14:textId="77777777" w:rsidR="005E2A18" w:rsidRPr="00590F96" w:rsidRDefault="005E2A18" w:rsidP="005E2A18">
      <w:pPr>
        <w:spacing w:line="240" w:lineRule="exact"/>
        <w:jc w:val="center"/>
        <w:rPr>
          <w:rFonts w:ascii="Arial" w:eastAsia="MS Mincho" w:hAnsi="Arial" w:cs="Arial"/>
          <w:b/>
          <w:bCs/>
          <w:sz w:val="20"/>
          <w:szCs w:val="20"/>
        </w:rPr>
      </w:pPr>
      <w:r w:rsidRPr="00590F96">
        <w:rPr>
          <w:rFonts w:ascii="Arial" w:eastAsia="MS Mincho" w:hAnsi="Arial" w:cs="Arial"/>
          <w:b/>
          <w:bCs/>
          <w:sz w:val="20"/>
          <w:szCs w:val="20"/>
        </w:rPr>
        <w:t>4. člen</w:t>
      </w:r>
    </w:p>
    <w:p w14:paraId="4C1E0225" w14:textId="77777777" w:rsidR="005E2A18" w:rsidRPr="00590F96" w:rsidRDefault="005E2A18" w:rsidP="005E2A18">
      <w:pPr>
        <w:spacing w:line="240" w:lineRule="exact"/>
        <w:jc w:val="center"/>
        <w:rPr>
          <w:rFonts w:ascii="Arial" w:eastAsia="MS Mincho" w:hAnsi="Arial" w:cs="Arial"/>
          <w:b/>
          <w:bCs/>
          <w:sz w:val="20"/>
          <w:szCs w:val="20"/>
        </w:rPr>
      </w:pPr>
      <w:r w:rsidRPr="00590F96">
        <w:rPr>
          <w:rFonts w:ascii="Arial" w:eastAsia="MS Mincho" w:hAnsi="Arial" w:cs="Arial"/>
          <w:b/>
          <w:bCs/>
          <w:sz w:val="20"/>
          <w:szCs w:val="20"/>
        </w:rPr>
        <w:t>(odločanje o pisni vlogi)</w:t>
      </w:r>
    </w:p>
    <w:p w14:paraId="36452DAB" w14:textId="77777777" w:rsidR="005E2A18" w:rsidRDefault="005E2A18" w:rsidP="005E2A18">
      <w:pPr>
        <w:spacing w:line="240" w:lineRule="exact"/>
        <w:jc w:val="both"/>
        <w:rPr>
          <w:rFonts w:ascii="Arial" w:eastAsia="MS Mincho" w:hAnsi="Arial" w:cs="Arial"/>
          <w:sz w:val="20"/>
          <w:szCs w:val="20"/>
        </w:rPr>
      </w:pPr>
      <w:r w:rsidRPr="00AC7711">
        <w:rPr>
          <w:rFonts w:ascii="Arial" w:eastAsia="MS Mincho" w:hAnsi="Arial" w:cs="Arial"/>
          <w:sz w:val="20"/>
          <w:szCs w:val="20"/>
        </w:rPr>
        <w:br/>
        <w:t>(1)</w:t>
      </w:r>
      <w:r>
        <w:rPr>
          <w:rFonts w:ascii="Arial" w:eastAsia="MS Mincho" w:hAnsi="Arial" w:cs="Arial"/>
          <w:sz w:val="20"/>
          <w:szCs w:val="20"/>
        </w:rPr>
        <w:t xml:space="preserve"> </w:t>
      </w:r>
      <w:r w:rsidRPr="00A970F7">
        <w:rPr>
          <w:rFonts w:ascii="Arial" w:eastAsia="MS Mincho" w:hAnsi="Arial" w:cs="Arial"/>
          <w:sz w:val="20"/>
          <w:szCs w:val="20"/>
        </w:rPr>
        <w:t xml:space="preserve">Če je vloga nepopolna ali nerazumljiva, predstojnik v </w:t>
      </w:r>
      <w:r>
        <w:rPr>
          <w:rFonts w:ascii="Arial" w:eastAsia="MS Mincho" w:hAnsi="Arial" w:cs="Arial"/>
          <w:sz w:val="20"/>
          <w:szCs w:val="20"/>
        </w:rPr>
        <w:t>petih</w:t>
      </w:r>
      <w:r w:rsidRPr="00A970F7">
        <w:rPr>
          <w:rFonts w:ascii="Arial" w:eastAsia="MS Mincho" w:hAnsi="Arial" w:cs="Arial"/>
          <w:sz w:val="20"/>
          <w:szCs w:val="20"/>
        </w:rPr>
        <w:t xml:space="preserve"> </w:t>
      </w:r>
      <w:r>
        <w:rPr>
          <w:rFonts w:ascii="Arial" w:eastAsia="MS Mincho" w:hAnsi="Arial" w:cs="Arial"/>
          <w:sz w:val="20"/>
          <w:szCs w:val="20"/>
        </w:rPr>
        <w:t xml:space="preserve">delovnih </w:t>
      </w:r>
      <w:r w:rsidRPr="00A970F7">
        <w:rPr>
          <w:rFonts w:ascii="Arial" w:eastAsia="MS Mincho" w:hAnsi="Arial" w:cs="Arial"/>
          <w:sz w:val="20"/>
          <w:szCs w:val="20"/>
        </w:rPr>
        <w:t>dn</w:t>
      </w:r>
      <w:r>
        <w:rPr>
          <w:rFonts w:ascii="Arial" w:eastAsia="MS Mincho" w:hAnsi="Arial" w:cs="Arial"/>
          <w:sz w:val="20"/>
          <w:szCs w:val="20"/>
        </w:rPr>
        <w:t>eh</w:t>
      </w:r>
      <w:r w:rsidRPr="00A970F7">
        <w:rPr>
          <w:rFonts w:ascii="Arial" w:eastAsia="MS Mincho" w:hAnsi="Arial" w:cs="Arial"/>
          <w:sz w:val="20"/>
          <w:szCs w:val="20"/>
        </w:rPr>
        <w:t xml:space="preserve"> od prejema vloge pisno pozove vlagatelja, da jo dopolni v </w:t>
      </w:r>
      <w:r>
        <w:rPr>
          <w:rFonts w:ascii="Arial" w:eastAsia="MS Mincho" w:hAnsi="Arial" w:cs="Arial"/>
          <w:sz w:val="20"/>
          <w:szCs w:val="20"/>
        </w:rPr>
        <w:t xml:space="preserve">petih delovnih </w:t>
      </w:r>
      <w:r w:rsidRPr="00A970F7">
        <w:rPr>
          <w:rFonts w:ascii="Arial" w:eastAsia="MS Mincho" w:hAnsi="Arial" w:cs="Arial"/>
          <w:sz w:val="20"/>
          <w:szCs w:val="20"/>
        </w:rPr>
        <w:t>dn</w:t>
      </w:r>
      <w:r>
        <w:rPr>
          <w:rFonts w:ascii="Arial" w:eastAsia="MS Mincho" w:hAnsi="Arial" w:cs="Arial"/>
          <w:sz w:val="20"/>
          <w:szCs w:val="20"/>
        </w:rPr>
        <w:t>evih od prejema poziva za dopolnitev vloge</w:t>
      </w:r>
      <w:r w:rsidRPr="00A970F7">
        <w:rPr>
          <w:rFonts w:ascii="Arial" w:eastAsia="MS Mincho" w:hAnsi="Arial" w:cs="Arial"/>
          <w:sz w:val="20"/>
          <w:szCs w:val="20"/>
        </w:rPr>
        <w:t>. Če vlagatelj pomanjkljivosti vloge ne odpravi, se vloga s sklepom zavrže.</w:t>
      </w:r>
    </w:p>
    <w:p w14:paraId="16F5C600" w14:textId="77777777" w:rsidR="005E2A18" w:rsidRPr="002C15F3" w:rsidRDefault="005E2A18" w:rsidP="005E2A18">
      <w:pPr>
        <w:spacing w:line="240" w:lineRule="exact"/>
        <w:jc w:val="both"/>
        <w:rPr>
          <w:rFonts w:ascii="Arial" w:eastAsia="MS Mincho" w:hAnsi="Arial" w:cs="Arial"/>
          <w:sz w:val="20"/>
          <w:szCs w:val="20"/>
        </w:rPr>
      </w:pPr>
    </w:p>
    <w:p w14:paraId="6DB9AF69" w14:textId="77777777" w:rsidR="005E2A18" w:rsidRDefault="005E2A18" w:rsidP="005E2A18">
      <w:pPr>
        <w:spacing w:line="240" w:lineRule="exact"/>
        <w:jc w:val="both"/>
        <w:rPr>
          <w:rFonts w:ascii="Arial" w:eastAsia="MS Mincho" w:hAnsi="Arial" w:cs="Arial"/>
          <w:sz w:val="20"/>
          <w:szCs w:val="20"/>
        </w:rPr>
      </w:pPr>
      <w:r w:rsidRPr="00AC7711">
        <w:rPr>
          <w:rFonts w:ascii="Arial" w:eastAsia="MS Mincho" w:hAnsi="Arial" w:cs="Arial"/>
          <w:sz w:val="20"/>
          <w:szCs w:val="20"/>
        </w:rPr>
        <w:t xml:space="preserve">(2) </w:t>
      </w:r>
      <w:r w:rsidRPr="001E5800">
        <w:rPr>
          <w:rFonts w:ascii="Arial" w:eastAsia="MS Mincho" w:hAnsi="Arial" w:cs="Arial"/>
          <w:sz w:val="20"/>
          <w:szCs w:val="20"/>
        </w:rPr>
        <w:t>Predstojnik v 30 dn</w:t>
      </w:r>
      <w:r>
        <w:rPr>
          <w:rFonts w:ascii="Arial" w:eastAsia="MS Mincho" w:hAnsi="Arial" w:cs="Arial"/>
          <w:sz w:val="20"/>
          <w:szCs w:val="20"/>
        </w:rPr>
        <w:t>eh</w:t>
      </w:r>
      <w:r w:rsidRPr="001E5800">
        <w:rPr>
          <w:rFonts w:ascii="Arial" w:eastAsia="MS Mincho" w:hAnsi="Arial" w:cs="Arial"/>
          <w:sz w:val="20"/>
          <w:szCs w:val="20"/>
        </w:rPr>
        <w:t xml:space="preserve"> od prejema popolne vloge odloči o </w:t>
      </w:r>
      <w:r>
        <w:rPr>
          <w:rFonts w:ascii="Arial" w:eastAsia="MS Mincho" w:hAnsi="Arial" w:cs="Arial"/>
          <w:sz w:val="20"/>
          <w:szCs w:val="20"/>
        </w:rPr>
        <w:t xml:space="preserve">pravici do plačane pravne pomoči in založitvi sredstev </w:t>
      </w:r>
      <w:r w:rsidRPr="001E5800">
        <w:rPr>
          <w:rFonts w:ascii="Arial" w:eastAsia="MS Mincho" w:hAnsi="Arial" w:cs="Arial"/>
          <w:sz w:val="20"/>
          <w:szCs w:val="20"/>
        </w:rPr>
        <w:t xml:space="preserve">s pisnim sklepom. V postopku odločanja predstojnik </w:t>
      </w:r>
      <w:r w:rsidRPr="00556E8C">
        <w:rPr>
          <w:rFonts w:ascii="Arial" w:eastAsia="MS Mincho" w:hAnsi="Arial" w:cs="Arial"/>
          <w:sz w:val="20"/>
          <w:szCs w:val="20"/>
        </w:rPr>
        <w:t xml:space="preserve">na podlagi pregleda zadeve ter po opravljenem razgovoru z </w:t>
      </w:r>
      <w:r>
        <w:rPr>
          <w:rFonts w:ascii="Arial" w:eastAsia="MS Mincho" w:hAnsi="Arial" w:cs="Arial"/>
          <w:sz w:val="20"/>
          <w:szCs w:val="20"/>
        </w:rPr>
        <w:t xml:space="preserve">vlagateljem </w:t>
      </w:r>
      <w:r w:rsidRPr="00556E8C">
        <w:rPr>
          <w:rFonts w:ascii="Arial" w:eastAsia="MS Mincho" w:hAnsi="Arial" w:cs="Arial"/>
          <w:sz w:val="20"/>
          <w:szCs w:val="20"/>
        </w:rPr>
        <w:t xml:space="preserve">in njegovim nadrejenim </w:t>
      </w:r>
      <w:r w:rsidRPr="001E5800">
        <w:rPr>
          <w:rFonts w:ascii="Arial" w:eastAsia="MS Mincho" w:hAnsi="Arial" w:cs="Arial"/>
          <w:sz w:val="20"/>
          <w:szCs w:val="20"/>
        </w:rPr>
        <w:t xml:space="preserve">oceni, ali so bile </w:t>
      </w:r>
      <w:r w:rsidRPr="006A03CE">
        <w:rPr>
          <w:rFonts w:ascii="Arial" w:hAnsi="Arial" w:cs="Arial"/>
          <w:sz w:val="20"/>
          <w:szCs w:val="20"/>
        </w:rPr>
        <w:t xml:space="preserve">naloge </w:t>
      </w:r>
      <w:r>
        <w:rPr>
          <w:rFonts w:ascii="Arial" w:hAnsi="Arial" w:cs="Arial"/>
          <w:sz w:val="20"/>
          <w:szCs w:val="20"/>
        </w:rPr>
        <w:t xml:space="preserve">vlagatelja </w:t>
      </w:r>
      <w:r w:rsidRPr="006A03CE">
        <w:rPr>
          <w:rFonts w:ascii="Arial" w:hAnsi="Arial" w:cs="Arial"/>
          <w:sz w:val="20"/>
          <w:szCs w:val="20"/>
        </w:rPr>
        <w:t>izvršene v skladu s pravicami in obveznostmi iz delovnega razmerja</w:t>
      </w:r>
      <w:r w:rsidRPr="001E5800">
        <w:rPr>
          <w:rFonts w:ascii="Arial" w:eastAsia="MS Mincho" w:hAnsi="Arial" w:cs="Arial"/>
          <w:sz w:val="20"/>
          <w:szCs w:val="20"/>
        </w:rPr>
        <w:t xml:space="preserve">. </w:t>
      </w:r>
    </w:p>
    <w:p w14:paraId="078B3EF1" w14:textId="77777777" w:rsidR="005E2A18" w:rsidRDefault="005E2A18" w:rsidP="005E2A18">
      <w:pPr>
        <w:spacing w:line="240" w:lineRule="exact"/>
        <w:jc w:val="both"/>
        <w:rPr>
          <w:rFonts w:ascii="Arial" w:eastAsia="MS Mincho" w:hAnsi="Arial" w:cs="Arial"/>
          <w:sz w:val="20"/>
          <w:szCs w:val="20"/>
        </w:rPr>
      </w:pPr>
    </w:p>
    <w:p w14:paraId="03FA5755" w14:textId="77777777" w:rsidR="005E2A18" w:rsidRDefault="005E2A18" w:rsidP="005E2A18">
      <w:pPr>
        <w:spacing w:line="240" w:lineRule="exact"/>
        <w:jc w:val="both"/>
        <w:rPr>
          <w:rFonts w:ascii="Arial" w:eastAsia="MS Mincho" w:hAnsi="Arial" w:cs="Arial"/>
          <w:sz w:val="20"/>
          <w:szCs w:val="20"/>
        </w:rPr>
      </w:pPr>
      <w:r>
        <w:rPr>
          <w:rFonts w:ascii="Arial" w:eastAsia="MS Mincho" w:hAnsi="Arial" w:cs="Arial"/>
          <w:sz w:val="20"/>
          <w:szCs w:val="20"/>
        </w:rPr>
        <w:t xml:space="preserve">(3) </w:t>
      </w:r>
      <w:r w:rsidRPr="00114FAF">
        <w:rPr>
          <w:rFonts w:ascii="Arial" w:eastAsia="MS Mincho" w:hAnsi="Arial" w:cs="Arial"/>
          <w:sz w:val="20"/>
          <w:szCs w:val="20"/>
        </w:rPr>
        <w:t xml:space="preserve">V obrazložitvi </w:t>
      </w:r>
      <w:r w:rsidRPr="00316790">
        <w:rPr>
          <w:rFonts w:ascii="Arial" w:eastAsia="MS Mincho" w:hAnsi="Arial" w:cs="Arial"/>
          <w:sz w:val="20"/>
          <w:szCs w:val="20"/>
        </w:rPr>
        <w:t xml:space="preserve">sklepa, s katerim se vlagatelju </w:t>
      </w:r>
      <w:r>
        <w:rPr>
          <w:rFonts w:ascii="Arial" w:eastAsia="MS Mincho" w:hAnsi="Arial" w:cs="Arial"/>
          <w:sz w:val="20"/>
          <w:szCs w:val="20"/>
        </w:rPr>
        <w:t>pravica do plačane pravne pomoči in založitve sredstev</w:t>
      </w:r>
      <w:r w:rsidRPr="00316790">
        <w:rPr>
          <w:rFonts w:ascii="Arial" w:eastAsia="MS Mincho" w:hAnsi="Arial" w:cs="Arial"/>
          <w:sz w:val="20"/>
          <w:szCs w:val="20"/>
        </w:rPr>
        <w:t xml:space="preserve"> odobri ali zavrne, se natančno opredeli</w:t>
      </w:r>
      <w:r>
        <w:rPr>
          <w:rFonts w:ascii="Arial" w:eastAsia="MS Mincho" w:hAnsi="Arial" w:cs="Arial"/>
          <w:sz w:val="20"/>
          <w:szCs w:val="20"/>
        </w:rPr>
        <w:t>jo</w:t>
      </w:r>
      <w:r w:rsidRPr="00316790">
        <w:rPr>
          <w:rFonts w:ascii="Arial" w:eastAsia="MS Mincho" w:hAnsi="Arial" w:cs="Arial"/>
          <w:sz w:val="20"/>
          <w:szCs w:val="20"/>
        </w:rPr>
        <w:t xml:space="preserve"> nalog</w:t>
      </w:r>
      <w:r>
        <w:rPr>
          <w:rFonts w:ascii="Arial" w:eastAsia="MS Mincho" w:hAnsi="Arial" w:cs="Arial"/>
          <w:sz w:val="20"/>
          <w:szCs w:val="20"/>
        </w:rPr>
        <w:t>e</w:t>
      </w:r>
      <w:r w:rsidRPr="00316790">
        <w:rPr>
          <w:rFonts w:ascii="Arial" w:eastAsia="MS Mincho" w:hAnsi="Arial" w:cs="Arial"/>
          <w:sz w:val="20"/>
          <w:szCs w:val="20"/>
        </w:rPr>
        <w:t xml:space="preserve">, </w:t>
      </w:r>
      <w:r w:rsidRPr="000F0D0F">
        <w:rPr>
          <w:rFonts w:ascii="Arial" w:eastAsia="MS Mincho" w:hAnsi="Arial" w:cs="Arial"/>
          <w:sz w:val="20"/>
          <w:szCs w:val="20"/>
        </w:rPr>
        <w:t>v zvezi s kater</w:t>
      </w:r>
      <w:r>
        <w:rPr>
          <w:rFonts w:ascii="Arial" w:eastAsia="MS Mincho" w:hAnsi="Arial" w:cs="Arial"/>
          <w:sz w:val="20"/>
          <w:szCs w:val="20"/>
        </w:rPr>
        <w:t>imi</w:t>
      </w:r>
      <w:r w:rsidRPr="000F0D0F">
        <w:rPr>
          <w:rFonts w:ascii="Arial" w:eastAsia="MS Mincho" w:hAnsi="Arial" w:cs="Arial"/>
          <w:sz w:val="20"/>
          <w:szCs w:val="20"/>
        </w:rPr>
        <w:t xml:space="preserve"> teče postopek</w:t>
      </w:r>
      <w:r w:rsidRPr="00316790">
        <w:rPr>
          <w:rFonts w:ascii="Arial" w:eastAsia="MS Mincho" w:hAnsi="Arial" w:cs="Arial"/>
          <w:sz w:val="20"/>
          <w:szCs w:val="20"/>
        </w:rPr>
        <w:t>, vrsta postopka</w:t>
      </w:r>
      <w:r>
        <w:rPr>
          <w:rFonts w:ascii="Arial" w:eastAsia="MS Mincho" w:hAnsi="Arial" w:cs="Arial"/>
          <w:sz w:val="20"/>
          <w:szCs w:val="20"/>
        </w:rPr>
        <w:t xml:space="preserve"> (</w:t>
      </w:r>
      <w:r w:rsidRPr="00AC7711">
        <w:rPr>
          <w:rFonts w:ascii="Arial" w:eastAsia="MS Mincho" w:hAnsi="Arial" w:cs="Arial"/>
          <w:sz w:val="20"/>
          <w:szCs w:val="20"/>
        </w:rPr>
        <w:t>predkazenski, kazenski, odškodninski ali</w:t>
      </w:r>
      <w:r w:rsidRPr="006A03CE">
        <w:rPr>
          <w:rFonts w:ascii="Arial" w:eastAsia="MS Mincho" w:hAnsi="Arial" w:cs="Arial"/>
          <w:sz w:val="20"/>
          <w:szCs w:val="20"/>
        </w:rPr>
        <w:t xml:space="preserve"> </w:t>
      </w:r>
      <w:r w:rsidRPr="00AC7711">
        <w:rPr>
          <w:rFonts w:ascii="Arial" w:eastAsia="MS Mincho" w:hAnsi="Arial" w:cs="Arial"/>
          <w:sz w:val="20"/>
          <w:szCs w:val="20"/>
        </w:rPr>
        <w:t>prekrškovni</w:t>
      </w:r>
      <w:r>
        <w:rPr>
          <w:rFonts w:ascii="Arial" w:eastAsia="MS Mincho" w:hAnsi="Arial" w:cs="Arial"/>
          <w:sz w:val="20"/>
          <w:szCs w:val="20"/>
        </w:rPr>
        <w:t>)</w:t>
      </w:r>
      <w:r w:rsidRPr="00316790">
        <w:rPr>
          <w:rFonts w:ascii="Arial" w:eastAsia="MS Mincho" w:hAnsi="Arial" w:cs="Arial"/>
          <w:sz w:val="20"/>
          <w:szCs w:val="20"/>
        </w:rPr>
        <w:t xml:space="preserve"> in izvajalca pravne pomoči</w:t>
      </w:r>
      <w:r>
        <w:rPr>
          <w:rFonts w:ascii="Arial" w:eastAsia="MS Mincho" w:hAnsi="Arial" w:cs="Arial"/>
          <w:sz w:val="20"/>
          <w:szCs w:val="20"/>
        </w:rPr>
        <w:t>, č</w:t>
      </w:r>
      <w:r w:rsidRPr="00316790">
        <w:rPr>
          <w:rFonts w:ascii="Arial" w:eastAsia="MS Mincho" w:hAnsi="Arial" w:cs="Arial"/>
          <w:sz w:val="20"/>
          <w:szCs w:val="20"/>
        </w:rPr>
        <w:t>e</w:t>
      </w:r>
      <w:r>
        <w:rPr>
          <w:rFonts w:ascii="Arial" w:eastAsia="MS Mincho" w:hAnsi="Arial" w:cs="Arial"/>
          <w:sz w:val="20"/>
          <w:szCs w:val="20"/>
        </w:rPr>
        <w:t xml:space="preserve"> ga vlagatelj navede v vlogi,</w:t>
      </w:r>
      <w:r w:rsidRPr="00316790">
        <w:rPr>
          <w:rFonts w:ascii="Arial" w:eastAsia="MS Mincho" w:hAnsi="Arial" w:cs="Arial"/>
          <w:sz w:val="20"/>
          <w:szCs w:val="20"/>
        </w:rPr>
        <w:t xml:space="preserve"> oziroma navede razloge, zaradi katerih </w:t>
      </w:r>
      <w:r>
        <w:rPr>
          <w:rFonts w:ascii="Arial" w:eastAsia="MS Mincho" w:hAnsi="Arial" w:cs="Arial"/>
          <w:sz w:val="20"/>
          <w:szCs w:val="20"/>
        </w:rPr>
        <w:t xml:space="preserve">je bila </w:t>
      </w:r>
      <w:r w:rsidRPr="00316790">
        <w:rPr>
          <w:rFonts w:ascii="Arial" w:eastAsia="MS Mincho" w:hAnsi="Arial" w:cs="Arial"/>
          <w:sz w:val="20"/>
          <w:szCs w:val="20"/>
        </w:rPr>
        <w:t>vloga</w:t>
      </w:r>
      <w:r>
        <w:rPr>
          <w:rFonts w:ascii="Arial" w:eastAsia="MS Mincho" w:hAnsi="Arial" w:cs="Arial"/>
          <w:sz w:val="20"/>
          <w:szCs w:val="20"/>
        </w:rPr>
        <w:t xml:space="preserve"> zavrnjena</w:t>
      </w:r>
      <w:r w:rsidRPr="00316790">
        <w:rPr>
          <w:rFonts w:ascii="Arial" w:eastAsia="MS Mincho" w:hAnsi="Arial" w:cs="Arial"/>
          <w:sz w:val="20"/>
          <w:szCs w:val="20"/>
        </w:rPr>
        <w:t>.</w:t>
      </w:r>
    </w:p>
    <w:p w14:paraId="35F4F8B3" w14:textId="77777777" w:rsidR="005E2A18" w:rsidRPr="006A03CE" w:rsidRDefault="005E2A18" w:rsidP="005E2A18">
      <w:pPr>
        <w:spacing w:line="240" w:lineRule="exact"/>
        <w:jc w:val="both"/>
        <w:rPr>
          <w:rFonts w:ascii="Arial" w:eastAsia="MS Mincho" w:hAnsi="Arial" w:cs="Arial"/>
          <w:sz w:val="20"/>
          <w:szCs w:val="20"/>
        </w:rPr>
      </w:pPr>
    </w:p>
    <w:p w14:paraId="11F5B3F0" w14:textId="77777777" w:rsidR="005E2A18" w:rsidRPr="002C513A" w:rsidRDefault="005E2A18" w:rsidP="005E2A18">
      <w:pPr>
        <w:spacing w:line="240" w:lineRule="exact"/>
        <w:jc w:val="both"/>
        <w:rPr>
          <w:rFonts w:ascii="Arial" w:eastAsia="MS Mincho" w:hAnsi="Arial" w:cs="Arial"/>
          <w:sz w:val="20"/>
          <w:szCs w:val="20"/>
        </w:rPr>
      </w:pPr>
    </w:p>
    <w:p w14:paraId="1A04A78D" w14:textId="77777777" w:rsidR="005E2A18" w:rsidRPr="002C513A" w:rsidRDefault="005E2A18" w:rsidP="005E2A18">
      <w:pPr>
        <w:keepNext/>
        <w:keepLines/>
        <w:spacing w:line="240" w:lineRule="exact"/>
        <w:jc w:val="center"/>
        <w:outlineLvl w:val="1"/>
        <w:rPr>
          <w:rFonts w:ascii="Arial" w:eastAsia="MS Mincho" w:hAnsi="Arial" w:cs="Arial"/>
          <w:b/>
          <w:bCs/>
          <w:sz w:val="20"/>
          <w:szCs w:val="20"/>
        </w:rPr>
      </w:pPr>
      <w:r w:rsidRPr="002C513A">
        <w:rPr>
          <w:rFonts w:ascii="Arial" w:eastAsia="MS Gothic" w:hAnsi="Arial" w:cs="Arial"/>
          <w:b/>
          <w:bCs/>
          <w:sz w:val="20"/>
          <w:szCs w:val="20"/>
        </w:rPr>
        <w:t>3. IZVAJANJE PLAČANE PRAVNE POMOČI IN</w:t>
      </w:r>
      <w:r w:rsidRPr="002C513A">
        <w:rPr>
          <w:b/>
          <w:bCs/>
        </w:rPr>
        <w:t xml:space="preserve"> </w:t>
      </w:r>
      <w:r w:rsidRPr="002C513A">
        <w:rPr>
          <w:rFonts w:ascii="Arial" w:eastAsia="MS Gothic" w:hAnsi="Arial" w:cs="Arial"/>
          <w:b/>
          <w:bCs/>
          <w:sz w:val="20"/>
          <w:szCs w:val="20"/>
        </w:rPr>
        <w:t>ZALOŽITVE SREDSTEV</w:t>
      </w:r>
    </w:p>
    <w:p w14:paraId="3F9C89E4" w14:textId="77777777" w:rsidR="005E2A18" w:rsidRPr="006A03CE" w:rsidRDefault="005E2A18" w:rsidP="005E2A18">
      <w:pPr>
        <w:spacing w:line="240" w:lineRule="exact"/>
        <w:jc w:val="both"/>
        <w:rPr>
          <w:rFonts w:ascii="Arial" w:eastAsia="MS Mincho" w:hAnsi="Arial" w:cs="Arial"/>
          <w:sz w:val="20"/>
          <w:szCs w:val="20"/>
        </w:rPr>
      </w:pPr>
    </w:p>
    <w:p w14:paraId="7362B61C" w14:textId="77777777" w:rsidR="005E2A18" w:rsidRPr="00767EF8" w:rsidRDefault="005E2A18" w:rsidP="005E2A18">
      <w:pPr>
        <w:spacing w:line="240" w:lineRule="exact"/>
        <w:jc w:val="center"/>
        <w:rPr>
          <w:rFonts w:ascii="Arial" w:eastAsia="MS Mincho" w:hAnsi="Arial" w:cs="Arial"/>
          <w:b/>
          <w:bCs/>
          <w:sz w:val="20"/>
          <w:szCs w:val="20"/>
        </w:rPr>
      </w:pPr>
      <w:r w:rsidRPr="00767EF8">
        <w:rPr>
          <w:rFonts w:ascii="Arial" w:eastAsia="MS Mincho" w:hAnsi="Arial" w:cs="Arial"/>
          <w:b/>
          <w:bCs/>
          <w:sz w:val="20"/>
          <w:szCs w:val="20"/>
        </w:rPr>
        <w:t>5.</w:t>
      </w:r>
      <w:r>
        <w:rPr>
          <w:rFonts w:ascii="Arial" w:eastAsia="MS Mincho" w:hAnsi="Arial" w:cs="Arial"/>
          <w:b/>
          <w:bCs/>
          <w:sz w:val="20"/>
          <w:szCs w:val="20"/>
        </w:rPr>
        <w:t xml:space="preserve"> </w:t>
      </w:r>
      <w:r w:rsidRPr="00767EF8">
        <w:rPr>
          <w:rFonts w:ascii="Arial" w:eastAsia="MS Mincho" w:hAnsi="Arial" w:cs="Arial"/>
          <w:b/>
          <w:bCs/>
          <w:sz w:val="20"/>
          <w:szCs w:val="20"/>
        </w:rPr>
        <w:t>člen</w:t>
      </w:r>
    </w:p>
    <w:p w14:paraId="2CF1388C" w14:textId="77777777" w:rsidR="005E2A18" w:rsidRPr="002C513A" w:rsidRDefault="005E2A18" w:rsidP="005E2A18">
      <w:pPr>
        <w:spacing w:line="240" w:lineRule="exact"/>
        <w:jc w:val="center"/>
        <w:rPr>
          <w:rFonts w:ascii="Arial" w:eastAsia="MS Mincho" w:hAnsi="Arial" w:cs="Arial"/>
          <w:b/>
          <w:bCs/>
          <w:sz w:val="20"/>
          <w:szCs w:val="20"/>
        </w:rPr>
      </w:pPr>
      <w:r w:rsidRPr="002C513A">
        <w:rPr>
          <w:rFonts w:ascii="Arial" w:eastAsia="MS Mincho" w:hAnsi="Arial" w:cs="Arial"/>
          <w:b/>
          <w:bCs/>
          <w:sz w:val="20"/>
          <w:szCs w:val="20"/>
        </w:rPr>
        <w:t>(</w:t>
      </w:r>
      <w:r>
        <w:rPr>
          <w:rFonts w:ascii="Arial" w:eastAsia="MS Mincho" w:hAnsi="Arial" w:cs="Arial"/>
          <w:b/>
          <w:bCs/>
          <w:sz w:val="20"/>
          <w:szCs w:val="20"/>
        </w:rPr>
        <w:t>izvajalec pravne pomoči</w:t>
      </w:r>
      <w:r w:rsidRPr="002C513A">
        <w:rPr>
          <w:rFonts w:ascii="Arial" w:eastAsia="MS Mincho" w:hAnsi="Arial" w:cs="Arial"/>
          <w:b/>
          <w:bCs/>
          <w:sz w:val="20"/>
          <w:szCs w:val="20"/>
        </w:rPr>
        <w:t>)</w:t>
      </w:r>
    </w:p>
    <w:p w14:paraId="3D132DBF" w14:textId="77777777" w:rsidR="005E2A18" w:rsidRDefault="005E2A18" w:rsidP="005E2A18">
      <w:pPr>
        <w:spacing w:line="240" w:lineRule="exact"/>
        <w:jc w:val="both"/>
        <w:rPr>
          <w:rFonts w:ascii="Arial" w:eastAsia="MS Mincho" w:hAnsi="Arial" w:cs="Arial"/>
          <w:sz w:val="20"/>
          <w:szCs w:val="20"/>
        </w:rPr>
      </w:pPr>
      <w:r w:rsidRPr="00AC7711">
        <w:rPr>
          <w:rFonts w:ascii="Arial" w:eastAsia="MS Mincho" w:hAnsi="Arial" w:cs="Arial"/>
          <w:sz w:val="20"/>
          <w:szCs w:val="20"/>
        </w:rPr>
        <w:br/>
        <w:t>(1) Izvajalca pravne pomoči izbere upravičenec sam.</w:t>
      </w:r>
    </w:p>
    <w:p w14:paraId="23CEDEE4" w14:textId="77777777" w:rsidR="005E2A18" w:rsidRDefault="005E2A18" w:rsidP="005E2A18">
      <w:pPr>
        <w:spacing w:line="240" w:lineRule="exact"/>
        <w:jc w:val="both"/>
        <w:rPr>
          <w:rFonts w:ascii="Arial" w:eastAsia="MS Mincho" w:hAnsi="Arial" w:cs="Arial"/>
          <w:sz w:val="20"/>
          <w:szCs w:val="20"/>
        </w:rPr>
      </w:pPr>
    </w:p>
    <w:p w14:paraId="524996E3" w14:textId="77777777" w:rsidR="005E2A18" w:rsidRPr="00D50149" w:rsidRDefault="005E2A18" w:rsidP="005E2A18">
      <w:pPr>
        <w:spacing w:line="240" w:lineRule="exact"/>
        <w:jc w:val="both"/>
        <w:rPr>
          <w:rFonts w:ascii="Arial" w:eastAsia="MS Mincho" w:hAnsi="Arial" w:cs="Arial"/>
          <w:sz w:val="20"/>
          <w:szCs w:val="20"/>
        </w:rPr>
      </w:pPr>
      <w:r>
        <w:rPr>
          <w:rFonts w:ascii="Arial" w:eastAsia="MS Mincho" w:hAnsi="Arial" w:cs="Arial"/>
          <w:sz w:val="20"/>
          <w:szCs w:val="20"/>
        </w:rPr>
        <w:t xml:space="preserve">(2) </w:t>
      </w:r>
      <w:r w:rsidRPr="00C347DA">
        <w:rPr>
          <w:rFonts w:ascii="Arial" w:eastAsia="MS Mincho" w:hAnsi="Arial" w:cs="Arial"/>
          <w:sz w:val="20"/>
          <w:szCs w:val="20"/>
        </w:rPr>
        <w:t xml:space="preserve">Upravičencu pripada povrnitev stroškov izvajalca pravne pomoči v višini, določeni v tarifi, ki ureja odvetniške storitve, ne pa tudi stroškov, dogovorjenih s pogodbo o plačilu odvetniških </w:t>
      </w:r>
      <w:r w:rsidRPr="00D50149">
        <w:rPr>
          <w:rFonts w:ascii="Arial" w:eastAsia="MS Mincho" w:hAnsi="Arial" w:cs="Arial"/>
          <w:sz w:val="20"/>
          <w:szCs w:val="20"/>
        </w:rPr>
        <w:t>stroškov, ki presegajo tarifo.</w:t>
      </w:r>
      <w:r w:rsidRPr="00D50149">
        <w:rPr>
          <w:rFonts w:cs="Arial"/>
          <w:lang w:eastAsia="sl-SI"/>
        </w:rPr>
        <w:t xml:space="preserve"> </w:t>
      </w:r>
      <w:r w:rsidRPr="00D50149">
        <w:rPr>
          <w:rFonts w:ascii="Arial" w:eastAsia="MS Mincho" w:hAnsi="Arial" w:cs="Arial"/>
          <w:sz w:val="20"/>
          <w:szCs w:val="20"/>
        </w:rPr>
        <w:t xml:space="preserve"> </w:t>
      </w:r>
    </w:p>
    <w:p w14:paraId="6C2E55EF" w14:textId="77777777" w:rsidR="005E2A18" w:rsidRDefault="005E2A18" w:rsidP="005E2A18">
      <w:pPr>
        <w:spacing w:line="240" w:lineRule="exact"/>
        <w:jc w:val="both"/>
        <w:rPr>
          <w:rFonts w:ascii="Arial" w:eastAsia="MS Mincho" w:hAnsi="Arial" w:cs="Arial"/>
          <w:sz w:val="20"/>
          <w:szCs w:val="20"/>
        </w:rPr>
      </w:pPr>
    </w:p>
    <w:p w14:paraId="48A39900" w14:textId="77777777" w:rsidR="005E2A18" w:rsidRPr="00767EF8" w:rsidRDefault="005E2A18" w:rsidP="005E2A18">
      <w:pPr>
        <w:spacing w:line="240" w:lineRule="exact"/>
        <w:jc w:val="center"/>
        <w:rPr>
          <w:rFonts w:ascii="Arial" w:eastAsia="MS Mincho" w:hAnsi="Arial" w:cs="Arial"/>
          <w:b/>
          <w:bCs/>
          <w:sz w:val="20"/>
          <w:szCs w:val="20"/>
        </w:rPr>
      </w:pPr>
      <w:r>
        <w:rPr>
          <w:rFonts w:ascii="Arial" w:eastAsia="MS Mincho" w:hAnsi="Arial" w:cs="Arial"/>
          <w:b/>
          <w:bCs/>
          <w:sz w:val="20"/>
          <w:szCs w:val="20"/>
        </w:rPr>
        <w:t>6</w:t>
      </w:r>
      <w:r w:rsidRPr="00767EF8">
        <w:rPr>
          <w:rFonts w:ascii="Arial" w:eastAsia="MS Mincho" w:hAnsi="Arial" w:cs="Arial"/>
          <w:b/>
          <w:bCs/>
          <w:sz w:val="20"/>
          <w:szCs w:val="20"/>
        </w:rPr>
        <w:t>.</w:t>
      </w:r>
      <w:r>
        <w:rPr>
          <w:rFonts w:ascii="Arial" w:eastAsia="MS Mincho" w:hAnsi="Arial" w:cs="Arial"/>
          <w:b/>
          <w:bCs/>
          <w:sz w:val="20"/>
          <w:szCs w:val="20"/>
        </w:rPr>
        <w:t xml:space="preserve"> </w:t>
      </w:r>
      <w:r w:rsidRPr="00767EF8">
        <w:rPr>
          <w:rFonts w:ascii="Arial" w:eastAsia="MS Mincho" w:hAnsi="Arial" w:cs="Arial"/>
          <w:b/>
          <w:bCs/>
          <w:sz w:val="20"/>
          <w:szCs w:val="20"/>
        </w:rPr>
        <w:t>člen</w:t>
      </w:r>
    </w:p>
    <w:p w14:paraId="4731737C" w14:textId="77777777" w:rsidR="005E2A18" w:rsidRPr="002C513A" w:rsidRDefault="005E2A18" w:rsidP="005E2A18">
      <w:pPr>
        <w:spacing w:line="240" w:lineRule="exact"/>
        <w:jc w:val="center"/>
        <w:rPr>
          <w:rFonts w:ascii="Arial" w:eastAsia="MS Mincho" w:hAnsi="Arial" w:cs="Arial"/>
          <w:b/>
          <w:bCs/>
          <w:sz w:val="20"/>
          <w:szCs w:val="20"/>
        </w:rPr>
      </w:pPr>
      <w:r w:rsidRPr="002C513A">
        <w:rPr>
          <w:rFonts w:ascii="Arial" w:eastAsia="MS Mincho" w:hAnsi="Arial" w:cs="Arial"/>
          <w:b/>
          <w:bCs/>
          <w:sz w:val="20"/>
          <w:szCs w:val="20"/>
        </w:rPr>
        <w:t>(</w:t>
      </w:r>
      <w:r>
        <w:rPr>
          <w:rFonts w:ascii="Arial" w:eastAsia="MS Mincho" w:hAnsi="Arial" w:cs="Arial"/>
          <w:b/>
          <w:bCs/>
          <w:sz w:val="20"/>
          <w:szCs w:val="20"/>
        </w:rPr>
        <w:t>način plačila</w:t>
      </w:r>
      <w:r w:rsidRPr="002C513A">
        <w:rPr>
          <w:rFonts w:ascii="Arial" w:eastAsia="MS Mincho" w:hAnsi="Arial" w:cs="Arial"/>
          <w:b/>
          <w:bCs/>
          <w:sz w:val="20"/>
          <w:szCs w:val="20"/>
        </w:rPr>
        <w:t>)</w:t>
      </w:r>
    </w:p>
    <w:p w14:paraId="4F2837C2" w14:textId="77777777" w:rsidR="005E2A18" w:rsidRDefault="005E2A18" w:rsidP="005E2A18">
      <w:pPr>
        <w:spacing w:line="240" w:lineRule="exact"/>
        <w:jc w:val="both"/>
        <w:rPr>
          <w:rFonts w:cs="Arial"/>
          <w:szCs w:val="20"/>
          <w:lang w:eastAsia="sl-SI"/>
        </w:rPr>
      </w:pPr>
      <w:r w:rsidRPr="00AC7711">
        <w:rPr>
          <w:rFonts w:ascii="Arial" w:eastAsia="MS Mincho" w:hAnsi="Arial" w:cs="Arial"/>
          <w:sz w:val="20"/>
          <w:szCs w:val="20"/>
        </w:rPr>
        <w:br/>
      </w:r>
      <w:r>
        <w:rPr>
          <w:rFonts w:ascii="Arial" w:eastAsia="MS Mincho" w:hAnsi="Arial" w:cs="Arial"/>
          <w:sz w:val="20"/>
          <w:szCs w:val="20"/>
        </w:rPr>
        <w:t xml:space="preserve">(1) </w:t>
      </w:r>
      <w:r w:rsidRPr="005D0AE5">
        <w:rPr>
          <w:rFonts w:ascii="Arial" w:eastAsia="MS Mincho" w:hAnsi="Arial" w:cs="Arial"/>
          <w:sz w:val="20"/>
          <w:szCs w:val="20"/>
        </w:rPr>
        <w:t xml:space="preserve">Organ na podlagi </w:t>
      </w:r>
      <w:r w:rsidRPr="00E83AB0">
        <w:rPr>
          <w:rFonts w:ascii="Arial" w:eastAsia="MS Mincho" w:hAnsi="Arial" w:cs="Arial"/>
          <w:sz w:val="20"/>
          <w:szCs w:val="20"/>
        </w:rPr>
        <w:t>pisnega zahtevka</w:t>
      </w:r>
      <w:r>
        <w:rPr>
          <w:rFonts w:ascii="Arial" w:eastAsia="MS Mincho" w:hAnsi="Arial" w:cs="Arial"/>
          <w:sz w:val="20"/>
          <w:szCs w:val="20"/>
        </w:rPr>
        <w:t xml:space="preserve"> upravičenca</w:t>
      </w:r>
      <w:r w:rsidRPr="00E83AB0">
        <w:rPr>
          <w:rFonts w:ascii="Arial" w:eastAsia="MS Mincho" w:hAnsi="Arial" w:cs="Arial"/>
          <w:sz w:val="20"/>
          <w:szCs w:val="20"/>
        </w:rPr>
        <w:t xml:space="preserve">, </w:t>
      </w:r>
      <w:r>
        <w:rPr>
          <w:rFonts w:ascii="Arial" w:eastAsia="MS Mincho" w:hAnsi="Arial" w:cs="Arial"/>
          <w:sz w:val="20"/>
          <w:szCs w:val="20"/>
        </w:rPr>
        <w:t xml:space="preserve">ki mu je priložena </w:t>
      </w:r>
      <w:r w:rsidRPr="00E83AB0">
        <w:rPr>
          <w:rFonts w:ascii="Arial" w:eastAsia="MS Mincho" w:hAnsi="Arial" w:cs="Arial"/>
          <w:sz w:val="20"/>
          <w:szCs w:val="20"/>
        </w:rPr>
        <w:t>ustrezn</w:t>
      </w:r>
      <w:r>
        <w:rPr>
          <w:rFonts w:ascii="Arial" w:eastAsia="MS Mincho" w:hAnsi="Arial" w:cs="Arial"/>
          <w:sz w:val="20"/>
          <w:szCs w:val="20"/>
        </w:rPr>
        <w:t>a</w:t>
      </w:r>
      <w:r w:rsidRPr="00E83AB0">
        <w:rPr>
          <w:rFonts w:ascii="Arial" w:eastAsia="MS Mincho" w:hAnsi="Arial" w:cs="Arial"/>
          <w:sz w:val="20"/>
          <w:szCs w:val="20"/>
        </w:rPr>
        <w:t xml:space="preserve"> dokumentacij</w:t>
      </w:r>
      <w:r>
        <w:rPr>
          <w:rFonts w:ascii="Arial" w:eastAsia="MS Mincho" w:hAnsi="Arial" w:cs="Arial"/>
          <w:sz w:val="20"/>
          <w:szCs w:val="20"/>
        </w:rPr>
        <w:t>a,</w:t>
      </w:r>
      <w:r w:rsidRPr="00E83AB0">
        <w:rPr>
          <w:rFonts w:ascii="Arial" w:eastAsia="MS Mincho" w:hAnsi="Arial" w:cs="Arial"/>
          <w:sz w:val="20"/>
          <w:szCs w:val="20"/>
        </w:rPr>
        <w:t xml:space="preserve"> </w:t>
      </w:r>
      <w:r w:rsidRPr="001877B0">
        <w:rPr>
          <w:rFonts w:ascii="Arial" w:eastAsia="MS Mincho" w:hAnsi="Arial" w:cs="Arial"/>
          <w:sz w:val="20"/>
          <w:szCs w:val="20"/>
        </w:rPr>
        <w:t xml:space="preserve">plačuje </w:t>
      </w:r>
      <w:r w:rsidRPr="00316790">
        <w:rPr>
          <w:rFonts w:ascii="Arial" w:eastAsia="MS Mincho" w:hAnsi="Arial" w:cs="Arial"/>
          <w:sz w:val="20"/>
          <w:szCs w:val="20"/>
        </w:rPr>
        <w:t xml:space="preserve">stroške </w:t>
      </w:r>
      <w:r>
        <w:rPr>
          <w:rFonts w:ascii="Arial" w:eastAsia="MS Mincho" w:hAnsi="Arial" w:cs="Arial"/>
          <w:sz w:val="20"/>
          <w:szCs w:val="20"/>
        </w:rPr>
        <w:t xml:space="preserve">plačane </w:t>
      </w:r>
      <w:r w:rsidRPr="00C347DA">
        <w:rPr>
          <w:rFonts w:ascii="Arial" w:eastAsia="MS Mincho" w:hAnsi="Arial" w:cs="Arial"/>
          <w:sz w:val="20"/>
          <w:szCs w:val="20"/>
        </w:rPr>
        <w:t xml:space="preserve">pravne pomoči </w:t>
      </w:r>
      <w:r>
        <w:rPr>
          <w:rFonts w:ascii="Arial" w:eastAsia="MS Mincho" w:hAnsi="Arial" w:cs="Arial"/>
          <w:sz w:val="20"/>
          <w:szCs w:val="20"/>
        </w:rPr>
        <w:t>in zalaga sredstva neposredno upravičencu</w:t>
      </w:r>
      <w:r w:rsidRPr="00E83AB0">
        <w:rPr>
          <w:rFonts w:ascii="Arial" w:eastAsia="MS Mincho" w:hAnsi="Arial" w:cs="Arial"/>
          <w:sz w:val="20"/>
          <w:szCs w:val="20"/>
        </w:rPr>
        <w:t>.</w:t>
      </w:r>
      <w:r>
        <w:rPr>
          <w:rFonts w:cs="Arial"/>
          <w:szCs w:val="20"/>
          <w:lang w:eastAsia="sl-SI"/>
        </w:rPr>
        <w:t xml:space="preserve"> </w:t>
      </w:r>
    </w:p>
    <w:p w14:paraId="54EFF3E7" w14:textId="77777777" w:rsidR="005E2A18" w:rsidRPr="001877B0" w:rsidRDefault="005E2A18" w:rsidP="005E2A18">
      <w:pPr>
        <w:spacing w:line="240" w:lineRule="exact"/>
        <w:jc w:val="both"/>
        <w:rPr>
          <w:rFonts w:ascii="Arial" w:eastAsia="MS Mincho" w:hAnsi="Arial" w:cs="Arial"/>
          <w:sz w:val="20"/>
          <w:szCs w:val="20"/>
        </w:rPr>
      </w:pPr>
    </w:p>
    <w:p w14:paraId="146CCA60" w14:textId="77777777" w:rsidR="005E2A18" w:rsidRDefault="005E2A18" w:rsidP="005E2A18">
      <w:pPr>
        <w:spacing w:line="240" w:lineRule="exact"/>
        <w:jc w:val="both"/>
        <w:rPr>
          <w:rFonts w:ascii="Arial" w:eastAsia="MS Mincho" w:hAnsi="Arial" w:cs="Arial"/>
          <w:sz w:val="20"/>
          <w:szCs w:val="20"/>
        </w:rPr>
      </w:pPr>
      <w:r>
        <w:rPr>
          <w:rFonts w:ascii="Arial" w:eastAsia="MS Mincho" w:hAnsi="Arial" w:cs="Arial"/>
          <w:sz w:val="20"/>
          <w:szCs w:val="20"/>
        </w:rPr>
        <w:t xml:space="preserve">(2) </w:t>
      </w:r>
      <w:r w:rsidRPr="001877B0">
        <w:rPr>
          <w:rFonts w:ascii="Arial" w:eastAsia="MS Mincho" w:hAnsi="Arial" w:cs="Arial"/>
          <w:sz w:val="20"/>
          <w:szCs w:val="20"/>
        </w:rPr>
        <w:t xml:space="preserve">Če upravičenec želi, </w:t>
      </w:r>
      <w:r w:rsidRPr="005D0AE5">
        <w:rPr>
          <w:rFonts w:ascii="Arial" w:eastAsia="MS Mincho" w:hAnsi="Arial" w:cs="Arial"/>
          <w:sz w:val="20"/>
          <w:szCs w:val="20"/>
        </w:rPr>
        <w:t xml:space="preserve">da organ </w:t>
      </w:r>
      <w:r w:rsidRPr="001877B0">
        <w:rPr>
          <w:rFonts w:ascii="Arial" w:eastAsia="MS Mincho" w:hAnsi="Arial" w:cs="Arial"/>
          <w:sz w:val="20"/>
          <w:szCs w:val="20"/>
        </w:rPr>
        <w:t xml:space="preserve">plačuje stroške </w:t>
      </w:r>
      <w:r>
        <w:rPr>
          <w:rFonts w:ascii="Arial" w:eastAsia="MS Mincho" w:hAnsi="Arial" w:cs="Arial"/>
          <w:sz w:val="20"/>
          <w:szCs w:val="20"/>
        </w:rPr>
        <w:t xml:space="preserve">izvajalca pravne pomoči </w:t>
      </w:r>
      <w:r w:rsidRPr="001877B0">
        <w:rPr>
          <w:rFonts w:ascii="Arial" w:eastAsia="MS Mincho" w:hAnsi="Arial" w:cs="Arial"/>
          <w:sz w:val="20"/>
          <w:szCs w:val="20"/>
        </w:rPr>
        <w:t xml:space="preserve">neposredno izvajalcu pravne pomoči, je dolžan predstojnika o tem pisno obvestiti. V obvestilu mora navesti naziv in </w:t>
      </w:r>
      <w:r w:rsidRPr="001877B0">
        <w:rPr>
          <w:rFonts w:ascii="Arial" w:eastAsia="MS Mincho" w:hAnsi="Arial" w:cs="Arial"/>
          <w:sz w:val="20"/>
          <w:szCs w:val="20"/>
        </w:rPr>
        <w:lastRenderedPageBreak/>
        <w:t>naslov izvajalca pravne pomoči, davčno številko ter banko in številko računa, na katerega naj delodajalec na podlagi izdanih računov nakazuje sredstva.</w:t>
      </w:r>
      <w:r>
        <w:rPr>
          <w:rFonts w:ascii="Arial" w:eastAsia="MS Mincho" w:hAnsi="Arial" w:cs="Arial"/>
          <w:sz w:val="20"/>
          <w:szCs w:val="20"/>
        </w:rPr>
        <w:t xml:space="preserve"> </w:t>
      </w:r>
    </w:p>
    <w:p w14:paraId="2C9C761B" w14:textId="77777777" w:rsidR="005E2A18" w:rsidRDefault="005E2A18" w:rsidP="005E2A18">
      <w:pPr>
        <w:spacing w:line="240" w:lineRule="exact"/>
        <w:jc w:val="both"/>
        <w:rPr>
          <w:rFonts w:ascii="Arial" w:eastAsia="MS Mincho" w:hAnsi="Arial" w:cs="Arial"/>
          <w:sz w:val="20"/>
          <w:szCs w:val="20"/>
        </w:rPr>
      </w:pPr>
    </w:p>
    <w:p w14:paraId="096BAA40" w14:textId="77777777" w:rsidR="005E2A18" w:rsidRDefault="005E2A18" w:rsidP="005E2A18">
      <w:pPr>
        <w:spacing w:line="240" w:lineRule="exact"/>
        <w:jc w:val="both"/>
        <w:rPr>
          <w:rFonts w:ascii="Arial" w:eastAsia="MS Mincho" w:hAnsi="Arial" w:cs="Arial"/>
          <w:sz w:val="20"/>
          <w:szCs w:val="20"/>
        </w:rPr>
      </w:pPr>
      <w:r>
        <w:rPr>
          <w:rFonts w:ascii="Arial" w:eastAsia="MS Mincho" w:hAnsi="Arial" w:cs="Arial"/>
          <w:sz w:val="20"/>
          <w:szCs w:val="20"/>
        </w:rPr>
        <w:t>(3</w:t>
      </w:r>
      <w:r w:rsidRPr="005D0AE5">
        <w:rPr>
          <w:rFonts w:ascii="Arial" w:eastAsia="MS Mincho" w:hAnsi="Arial" w:cs="Arial"/>
          <w:sz w:val="20"/>
          <w:szCs w:val="20"/>
        </w:rPr>
        <w:t xml:space="preserve">) Organ </w:t>
      </w:r>
      <w:r w:rsidRPr="001877B0">
        <w:rPr>
          <w:rFonts w:ascii="Arial" w:eastAsia="MS Mincho" w:hAnsi="Arial" w:cs="Arial"/>
          <w:sz w:val="20"/>
          <w:szCs w:val="20"/>
        </w:rPr>
        <w:t xml:space="preserve">plačuje stroške izvajalca pravne pomoči na podlagi </w:t>
      </w:r>
      <w:r>
        <w:rPr>
          <w:rFonts w:ascii="Arial" w:eastAsia="MS Mincho" w:hAnsi="Arial" w:cs="Arial"/>
          <w:sz w:val="20"/>
          <w:szCs w:val="20"/>
        </w:rPr>
        <w:t>predloženega</w:t>
      </w:r>
      <w:r w:rsidRPr="001877B0">
        <w:rPr>
          <w:rFonts w:ascii="Arial" w:eastAsia="MS Mincho" w:hAnsi="Arial" w:cs="Arial"/>
          <w:sz w:val="20"/>
          <w:szCs w:val="20"/>
        </w:rPr>
        <w:t xml:space="preserve"> računa s specifikacijo stroškov</w:t>
      </w:r>
      <w:r>
        <w:rPr>
          <w:rFonts w:ascii="Arial" w:eastAsia="MS Mincho" w:hAnsi="Arial" w:cs="Arial"/>
          <w:sz w:val="20"/>
          <w:szCs w:val="20"/>
        </w:rPr>
        <w:t xml:space="preserve">. </w:t>
      </w:r>
      <w:r w:rsidRPr="000C49A5">
        <w:rPr>
          <w:rFonts w:ascii="Arial" w:eastAsia="MS Mincho" w:hAnsi="Arial" w:cs="Arial"/>
          <w:sz w:val="20"/>
          <w:szCs w:val="20"/>
        </w:rPr>
        <w:t>Rok plačila je v skladu z zakonom, ki ureja izvrševanje proračuna</w:t>
      </w:r>
      <w:r>
        <w:rPr>
          <w:rFonts w:ascii="Arial" w:eastAsia="MS Mincho" w:hAnsi="Arial" w:cs="Arial"/>
          <w:sz w:val="20"/>
          <w:szCs w:val="20"/>
        </w:rPr>
        <w:t>,</w:t>
      </w:r>
      <w:r w:rsidRPr="000C49A5">
        <w:rPr>
          <w:rFonts w:ascii="Arial" w:eastAsia="MS Mincho" w:hAnsi="Arial" w:cs="Arial"/>
          <w:sz w:val="20"/>
          <w:szCs w:val="20"/>
        </w:rPr>
        <w:t xml:space="preserve"> 30 dni od prejema pisnega zahtevka in računa s specifikacijo stroškov</w:t>
      </w:r>
      <w:r>
        <w:rPr>
          <w:rFonts w:ascii="Arial" w:eastAsia="MS Mincho" w:hAnsi="Arial" w:cs="Arial"/>
          <w:sz w:val="20"/>
          <w:szCs w:val="20"/>
        </w:rPr>
        <w:t xml:space="preserve">. </w:t>
      </w:r>
      <w:r w:rsidRPr="001877B0">
        <w:rPr>
          <w:rFonts w:ascii="Arial" w:eastAsia="MS Mincho" w:hAnsi="Arial" w:cs="Arial"/>
          <w:sz w:val="20"/>
          <w:szCs w:val="20"/>
        </w:rPr>
        <w:t xml:space="preserve"> </w:t>
      </w:r>
    </w:p>
    <w:p w14:paraId="026F14D2" w14:textId="77777777" w:rsidR="005E2A18" w:rsidRDefault="005E2A18" w:rsidP="005E2A18">
      <w:pPr>
        <w:spacing w:line="240" w:lineRule="exact"/>
        <w:jc w:val="both"/>
        <w:rPr>
          <w:rFonts w:ascii="Arial" w:eastAsia="MS Mincho" w:hAnsi="Arial" w:cs="Arial"/>
          <w:sz w:val="20"/>
          <w:szCs w:val="20"/>
        </w:rPr>
      </w:pPr>
    </w:p>
    <w:p w14:paraId="7A7E7F46" w14:textId="77777777" w:rsidR="005E2A18" w:rsidRPr="003B6525" w:rsidRDefault="005E2A18" w:rsidP="005E2A18">
      <w:pPr>
        <w:spacing w:line="240" w:lineRule="exact"/>
        <w:jc w:val="both"/>
        <w:rPr>
          <w:rFonts w:ascii="Arial" w:eastAsia="MS Mincho" w:hAnsi="Arial" w:cs="Arial"/>
          <w:sz w:val="20"/>
          <w:szCs w:val="20"/>
        </w:rPr>
      </w:pPr>
      <w:r w:rsidRPr="00715E2B">
        <w:rPr>
          <w:rFonts w:ascii="Arial" w:eastAsia="MS Mincho" w:hAnsi="Arial" w:cs="Arial"/>
          <w:sz w:val="20"/>
          <w:szCs w:val="20"/>
        </w:rPr>
        <w:t>(4)</w:t>
      </w:r>
      <w:r w:rsidRPr="00715E2B">
        <w:rPr>
          <w:rFonts w:ascii="Arial" w:hAnsi="Arial" w:cs="Arial"/>
          <w:sz w:val="18"/>
          <w:szCs w:val="18"/>
          <w:shd w:val="clear" w:color="auto" w:fill="FFFFFF"/>
        </w:rPr>
        <w:t xml:space="preserve"> </w:t>
      </w:r>
      <w:r w:rsidRPr="00715E2B">
        <w:rPr>
          <w:rFonts w:ascii="Arial" w:eastAsia="MS Mincho" w:hAnsi="Arial" w:cs="Arial"/>
          <w:sz w:val="20"/>
          <w:szCs w:val="20"/>
        </w:rPr>
        <w:t xml:space="preserve">Sredstva za plačilo stroškov plačane pravne pomoči in založitve sredstev se zagotavljajo iz sredstev organa, pri katerem je javni uslužbenec opravljal </w:t>
      </w:r>
      <w:r w:rsidRPr="003B6525">
        <w:rPr>
          <w:rFonts w:ascii="Arial" w:eastAsia="MS Mincho" w:hAnsi="Arial" w:cs="Arial"/>
          <w:sz w:val="20"/>
          <w:szCs w:val="20"/>
        </w:rPr>
        <w:t>naloge, ki so predmet predkazenskega, kazenskega, odškodninskega ali prekrškovnega postopka.</w:t>
      </w:r>
    </w:p>
    <w:p w14:paraId="61E5891B" w14:textId="77777777" w:rsidR="005E2A18" w:rsidRPr="006A03CE" w:rsidRDefault="005E2A18" w:rsidP="005E2A18">
      <w:pPr>
        <w:spacing w:line="240" w:lineRule="exact"/>
        <w:jc w:val="both"/>
        <w:rPr>
          <w:rFonts w:ascii="Arial" w:eastAsia="MS Mincho" w:hAnsi="Arial" w:cs="Arial"/>
          <w:sz w:val="20"/>
          <w:szCs w:val="20"/>
        </w:rPr>
      </w:pPr>
    </w:p>
    <w:p w14:paraId="3DC9B823" w14:textId="77777777" w:rsidR="005E2A18" w:rsidRPr="00DF4973" w:rsidRDefault="005E2A18" w:rsidP="005E2A18">
      <w:pPr>
        <w:spacing w:line="240" w:lineRule="exact"/>
        <w:jc w:val="center"/>
        <w:rPr>
          <w:rFonts w:ascii="Arial" w:eastAsia="MS Mincho" w:hAnsi="Arial" w:cs="Arial"/>
          <w:b/>
          <w:bCs/>
          <w:sz w:val="20"/>
          <w:szCs w:val="20"/>
        </w:rPr>
      </w:pPr>
      <w:r w:rsidRPr="00DF4973">
        <w:rPr>
          <w:rFonts w:ascii="Arial" w:eastAsia="MS Mincho" w:hAnsi="Arial" w:cs="Arial"/>
          <w:b/>
          <w:bCs/>
          <w:sz w:val="20"/>
          <w:szCs w:val="20"/>
        </w:rPr>
        <w:t>7. člen</w:t>
      </w:r>
    </w:p>
    <w:p w14:paraId="7EA9DCB2" w14:textId="77777777" w:rsidR="005E2A18" w:rsidRPr="00DF4973" w:rsidRDefault="005E2A18" w:rsidP="005E2A18">
      <w:pPr>
        <w:spacing w:line="240" w:lineRule="exact"/>
        <w:jc w:val="center"/>
        <w:rPr>
          <w:rFonts w:ascii="Arial" w:eastAsia="MS Mincho" w:hAnsi="Arial" w:cs="Arial"/>
          <w:b/>
          <w:bCs/>
          <w:sz w:val="20"/>
          <w:szCs w:val="20"/>
        </w:rPr>
      </w:pPr>
      <w:r w:rsidRPr="00DF4973">
        <w:rPr>
          <w:rFonts w:ascii="Arial" w:eastAsia="MS Mincho" w:hAnsi="Arial" w:cs="Arial"/>
          <w:b/>
          <w:bCs/>
          <w:sz w:val="20"/>
          <w:szCs w:val="20"/>
        </w:rPr>
        <w:t>(posredovanje pravnih aktov)</w:t>
      </w:r>
    </w:p>
    <w:p w14:paraId="55848B87" w14:textId="77777777" w:rsidR="005E2A18" w:rsidRDefault="005E2A18" w:rsidP="005E2A18">
      <w:pPr>
        <w:spacing w:line="240" w:lineRule="exact"/>
        <w:jc w:val="both"/>
        <w:rPr>
          <w:rFonts w:ascii="Arial" w:eastAsia="MS Mincho" w:hAnsi="Arial" w:cs="Arial"/>
          <w:sz w:val="20"/>
          <w:szCs w:val="20"/>
        </w:rPr>
      </w:pPr>
      <w:r w:rsidRPr="00AC7711">
        <w:rPr>
          <w:rFonts w:ascii="Arial" w:eastAsia="MS Mincho" w:hAnsi="Arial" w:cs="Arial"/>
          <w:sz w:val="20"/>
          <w:szCs w:val="20"/>
        </w:rPr>
        <w:br/>
      </w:r>
      <w:r w:rsidRPr="00AF1228">
        <w:rPr>
          <w:rFonts w:ascii="Arial" w:eastAsia="MS Mincho" w:hAnsi="Arial" w:cs="Arial"/>
          <w:sz w:val="20"/>
          <w:szCs w:val="20"/>
        </w:rPr>
        <w:t xml:space="preserve">Upravičenec je dolžan predstojniku v </w:t>
      </w:r>
      <w:r w:rsidRPr="00DA3629">
        <w:rPr>
          <w:rFonts w:ascii="Arial" w:eastAsia="MS Mincho" w:hAnsi="Arial" w:cs="Arial"/>
          <w:sz w:val="20"/>
          <w:szCs w:val="20"/>
        </w:rPr>
        <w:t xml:space="preserve">petih delovnih dneh po prejemu posredovati vse procesne odločitve sodišča ali prekrškovnega organa in vse sodne ali </w:t>
      </w:r>
      <w:proofErr w:type="spellStart"/>
      <w:r w:rsidRPr="00DA3629">
        <w:rPr>
          <w:rFonts w:ascii="Arial" w:eastAsia="MS Mincho" w:hAnsi="Arial" w:cs="Arial"/>
          <w:sz w:val="20"/>
          <w:szCs w:val="20"/>
        </w:rPr>
        <w:t>prekrškovne</w:t>
      </w:r>
      <w:proofErr w:type="spellEnd"/>
      <w:r w:rsidRPr="00DA3629">
        <w:rPr>
          <w:rFonts w:ascii="Arial" w:eastAsia="MS Mincho" w:hAnsi="Arial" w:cs="Arial"/>
          <w:sz w:val="20"/>
          <w:szCs w:val="20"/>
        </w:rPr>
        <w:t xml:space="preserve"> odločitve, s katerimi se odloča v postopku</w:t>
      </w:r>
      <w:r w:rsidRPr="00AF1228">
        <w:rPr>
          <w:rFonts w:ascii="Arial" w:eastAsia="MS Mincho" w:hAnsi="Arial" w:cs="Arial"/>
          <w:sz w:val="20"/>
          <w:szCs w:val="20"/>
        </w:rPr>
        <w:t xml:space="preserve">, za katerega mu je bila odobrena </w:t>
      </w:r>
      <w:r>
        <w:rPr>
          <w:rFonts w:ascii="Arial" w:eastAsia="MS Mincho" w:hAnsi="Arial" w:cs="Arial"/>
          <w:sz w:val="20"/>
          <w:szCs w:val="20"/>
        </w:rPr>
        <w:t xml:space="preserve">plačana </w:t>
      </w:r>
      <w:r w:rsidRPr="00AF1228">
        <w:rPr>
          <w:rFonts w:ascii="Arial" w:eastAsia="MS Mincho" w:hAnsi="Arial" w:cs="Arial"/>
          <w:sz w:val="20"/>
          <w:szCs w:val="20"/>
        </w:rPr>
        <w:t>pravna pomoč</w:t>
      </w:r>
      <w:r>
        <w:rPr>
          <w:rFonts w:ascii="Arial" w:eastAsia="MS Mincho" w:hAnsi="Arial" w:cs="Arial"/>
          <w:sz w:val="20"/>
          <w:szCs w:val="20"/>
        </w:rPr>
        <w:t xml:space="preserve"> in založitev stroškov</w:t>
      </w:r>
      <w:r w:rsidRPr="00AF1228">
        <w:rPr>
          <w:rFonts w:ascii="Arial" w:eastAsia="MS Mincho" w:hAnsi="Arial" w:cs="Arial"/>
          <w:sz w:val="20"/>
          <w:szCs w:val="20"/>
        </w:rPr>
        <w:t>.</w:t>
      </w:r>
    </w:p>
    <w:p w14:paraId="58E9A56A" w14:textId="77777777" w:rsidR="005E2A18" w:rsidRDefault="005E2A18" w:rsidP="005E2A18">
      <w:pPr>
        <w:spacing w:line="240" w:lineRule="exact"/>
        <w:jc w:val="both"/>
        <w:rPr>
          <w:rFonts w:ascii="Arial" w:eastAsia="MS Mincho" w:hAnsi="Arial" w:cs="Arial"/>
          <w:sz w:val="20"/>
          <w:szCs w:val="20"/>
        </w:rPr>
      </w:pPr>
    </w:p>
    <w:p w14:paraId="167BB884" w14:textId="77777777" w:rsidR="005E2A18" w:rsidRPr="00234488" w:rsidRDefault="005E2A18" w:rsidP="005E2A18">
      <w:pPr>
        <w:spacing w:line="240" w:lineRule="exact"/>
        <w:jc w:val="center"/>
        <w:rPr>
          <w:rFonts w:ascii="Arial" w:eastAsia="MS Mincho" w:hAnsi="Arial" w:cs="Arial"/>
          <w:b/>
          <w:bCs/>
          <w:sz w:val="20"/>
          <w:szCs w:val="20"/>
        </w:rPr>
      </w:pPr>
      <w:r w:rsidRPr="00234488">
        <w:rPr>
          <w:rFonts w:ascii="Arial" w:eastAsia="MS Mincho" w:hAnsi="Arial" w:cs="Arial"/>
          <w:b/>
          <w:bCs/>
          <w:sz w:val="20"/>
          <w:szCs w:val="20"/>
        </w:rPr>
        <w:t>8. člen</w:t>
      </w:r>
    </w:p>
    <w:p w14:paraId="23624DBD" w14:textId="77777777" w:rsidR="005E2A18" w:rsidRPr="00234488" w:rsidRDefault="005E2A18" w:rsidP="005E2A18">
      <w:pPr>
        <w:spacing w:line="240" w:lineRule="exact"/>
        <w:jc w:val="center"/>
        <w:rPr>
          <w:rFonts w:ascii="Arial" w:eastAsia="MS Mincho" w:hAnsi="Arial" w:cs="Arial"/>
          <w:b/>
          <w:bCs/>
          <w:sz w:val="20"/>
          <w:szCs w:val="20"/>
        </w:rPr>
      </w:pPr>
      <w:r w:rsidRPr="00234488">
        <w:rPr>
          <w:rFonts w:ascii="Arial" w:eastAsia="MS Mincho" w:hAnsi="Arial" w:cs="Arial"/>
          <w:b/>
          <w:bCs/>
          <w:sz w:val="20"/>
          <w:szCs w:val="20"/>
        </w:rPr>
        <w:t>(vračilo prisojenih stroškov postopka)</w:t>
      </w:r>
    </w:p>
    <w:p w14:paraId="0D4CFE77" w14:textId="77777777" w:rsidR="005E2A18" w:rsidRPr="00234488" w:rsidRDefault="005E2A18" w:rsidP="005E2A18">
      <w:pPr>
        <w:spacing w:line="240" w:lineRule="exact"/>
        <w:jc w:val="both"/>
        <w:rPr>
          <w:rFonts w:ascii="Arial" w:eastAsia="MS Mincho" w:hAnsi="Arial" w:cs="Arial"/>
          <w:b/>
          <w:bCs/>
          <w:sz w:val="20"/>
          <w:szCs w:val="20"/>
        </w:rPr>
      </w:pPr>
    </w:p>
    <w:p w14:paraId="5DCAD48D" w14:textId="77777777" w:rsidR="005E2A18" w:rsidRDefault="005E2A18" w:rsidP="005E2A18">
      <w:pPr>
        <w:spacing w:line="240" w:lineRule="exact"/>
        <w:jc w:val="both"/>
        <w:rPr>
          <w:rFonts w:ascii="Arial" w:eastAsia="MS Mincho" w:hAnsi="Arial" w:cs="Arial"/>
          <w:sz w:val="20"/>
          <w:szCs w:val="20"/>
        </w:rPr>
      </w:pPr>
      <w:r>
        <w:rPr>
          <w:rFonts w:ascii="Arial" w:eastAsia="MS Mincho" w:hAnsi="Arial" w:cs="Arial"/>
          <w:sz w:val="20"/>
          <w:szCs w:val="20"/>
        </w:rPr>
        <w:t xml:space="preserve">(1) </w:t>
      </w:r>
      <w:r w:rsidRPr="00AF1228">
        <w:rPr>
          <w:rFonts w:ascii="Arial" w:eastAsia="MS Mincho" w:hAnsi="Arial" w:cs="Arial"/>
          <w:sz w:val="20"/>
          <w:szCs w:val="20"/>
        </w:rPr>
        <w:t xml:space="preserve">Upravičenec, ki so mu na podlagi pravnomočne </w:t>
      </w:r>
      <w:r>
        <w:rPr>
          <w:rFonts w:ascii="Arial" w:eastAsia="MS Mincho" w:hAnsi="Arial" w:cs="Arial"/>
          <w:sz w:val="20"/>
          <w:szCs w:val="20"/>
        </w:rPr>
        <w:t xml:space="preserve">odločitve </w:t>
      </w:r>
      <w:r w:rsidRPr="00AF1228">
        <w:rPr>
          <w:rFonts w:ascii="Arial" w:eastAsia="MS Mincho" w:hAnsi="Arial" w:cs="Arial"/>
          <w:sz w:val="20"/>
          <w:szCs w:val="20"/>
        </w:rPr>
        <w:t xml:space="preserve">sodišča </w:t>
      </w:r>
      <w:r>
        <w:rPr>
          <w:rFonts w:ascii="Arial" w:eastAsia="MS Mincho" w:hAnsi="Arial" w:cs="Arial"/>
          <w:sz w:val="20"/>
          <w:szCs w:val="20"/>
        </w:rPr>
        <w:t xml:space="preserve">ali drugega pristojnega </w:t>
      </w:r>
      <w:r w:rsidRPr="003B6525">
        <w:rPr>
          <w:rFonts w:ascii="Arial" w:eastAsia="MS Mincho" w:hAnsi="Arial" w:cs="Arial"/>
          <w:sz w:val="20"/>
          <w:szCs w:val="20"/>
        </w:rPr>
        <w:t>organa prisojeni</w:t>
      </w:r>
      <w:r w:rsidRPr="00AF1228">
        <w:rPr>
          <w:rFonts w:ascii="Arial" w:eastAsia="MS Mincho" w:hAnsi="Arial" w:cs="Arial"/>
          <w:sz w:val="20"/>
          <w:szCs w:val="20"/>
        </w:rPr>
        <w:t xml:space="preserve"> stroški postopka, je dolžan </w:t>
      </w:r>
      <w:r>
        <w:rPr>
          <w:rFonts w:ascii="Arial" w:eastAsia="MS Mincho" w:hAnsi="Arial" w:cs="Arial"/>
          <w:sz w:val="20"/>
          <w:szCs w:val="20"/>
        </w:rPr>
        <w:t>organu</w:t>
      </w:r>
      <w:r>
        <w:rPr>
          <w:rFonts w:ascii="Arial" w:eastAsia="MS Mincho" w:hAnsi="Arial" w:cs="Arial"/>
          <w:color w:val="FF0000"/>
          <w:sz w:val="20"/>
          <w:szCs w:val="20"/>
        </w:rPr>
        <w:t xml:space="preserve"> </w:t>
      </w:r>
      <w:r w:rsidRPr="00AF1228">
        <w:rPr>
          <w:rFonts w:ascii="Arial" w:eastAsia="MS Mincho" w:hAnsi="Arial" w:cs="Arial"/>
          <w:sz w:val="20"/>
          <w:szCs w:val="20"/>
        </w:rPr>
        <w:t xml:space="preserve">povrniti dejansko plačane stroške </w:t>
      </w:r>
      <w:r>
        <w:rPr>
          <w:rFonts w:ascii="Arial" w:eastAsia="MS Mincho" w:hAnsi="Arial" w:cs="Arial"/>
          <w:sz w:val="20"/>
          <w:szCs w:val="20"/>
        </w:rPr>
        <w:t xml:space="preserve">plačane </w:t>
      </w:r>
      <w:r w:rsidRPr="00AF1228">
        <w:rPr>
          <w:rFonts w:ascii="Arial" w:eastAsia="MS Mincho" w:hAnsi="Arial" w:cs="Arial"/>
          <w:sz w:val="20"/>
          <w:szCs w:val="20"/>
        </w:rPr>
        <w:t>pravne pomoč</w:t>
      </w:r>
      <w:r>
        <w:rPr>
          <w:rFonts w:ascii="Arial" w:eastAsia="MS Mincho" w:hAnsi="Arial" w:cs="Arial"/>
          <w:sz w:val="20"/>
          <w:szCs w:val="20"/>
        </w:rPr>
        <w:t xml:space="preserve">i in založena </w:t>
      </w:r>
      <w:r w:rsidRPr="00410B80">
        <w:rPr>
          <w:rFonts w:ascii="Arial" w:eastAsia="MS Mincho" w:hAnsi="Arial" w:cs="Arial"/>
          <w:sz w:val="20"/>
          <w:szCs w:val="20"/>
        </w:rPr>
        <w:t>sredst</w:t>
      </w:r>
      <w:r>
        <w:rPr>
          <w:rFonts w:ascii="Arial" w:eastAsia="MS Mincho" w:hAnsi="Arial" w:cs="Arial"/>
          <w:sz w:val="20"/>
          <w:szCs w:val="20"/>
        </w:rPr>
        <w:t>va</w:t>
      </w:r>
      <w:r w:rsidRPr="00AF1228">
        <w:rPr>
          <w:rFonts w:ascii="Arial" w:eastAsia="MS Mincho" w:hAnsi="Arial" w:cs="Arial"/>
          <w:sz w:val="20"/>
          <w:szCs w:val="20"/>
        </w:rPr>
        <w:t xml:space="preserve">, </w:t>
      </w:r>
      <w:r>
        <w:rPr>
          <w:rFonts w:ascii="Arial" w:eastAsia="MS Mincho" w:hAnsi="Arial" w:cs="Arial"/>
          <w:sz w:val="20"/>
          <w:szCs w:val="20"/>
        </w:rPr>
        <w:t xml:space="preserve">in sicer </w:t>
      </w:r>
      <w:r w:rsidRPr="00AF1228">
        <w:rPr>
          <w:rFonts w:ascii="Arial" w:eastAsia="MS Mincho" w:hAnsi="Arial" w:cs="Arial"/>
          <w:sz w:val="20"/>
          <w:szCs w:val="20"/>
        </w:rPr>
        <w:t xml:space="preserve">do višine prejetih </w:t>
      </w:r>
      <w:r>
        <w:rPr>
          <w:rFonts w:ascii="Arial" w:eastAsia="MS Mincho" w:hAnsi="Arial" w:cs="Arial"/>
          <w:sz w:val="20"/>
          <w:szCs w:val="20"/>
        </w:rPr>
        <w:t xml:space="preserve">prisojenih </w:t>
      </w:r>
      <w:r w:rsidRPr="00AF1228">
        <w:rPr>
          <w:rFonts w:ascii="Arial" w:eastAsia="MS Mincho" w:hAnsi="Arial" w:cs="Arial"/>
          <w:sz w:val="20"/>
          <w:szCs w:val="20"/>
        </w:rPr>
        <w:t>stroškov. Rok za vračilo povrnjenih stroškov</w:t>
      </w:r>
      <w:r>
        <w:rPr>
          <w:rFonts w:ascii="Arial" w:eastAsia="MS Mincho" w:hAnsi="Arial" w:cs="Arial"/>
          <w:sz w:val="20"/>
          <w:szCs w:val="20"/>
        </w:rPr>
        <w:t xml:space="preserve"> organu </w:t>
      </w:r>
      <w:r w:rsidRPr="00AF1228">
        <w:rPr>
          <w:rFonts w:ascii="Arial" w:eastAsia="MS Mincho" w:hAnsi="Arial" w:cs="Arial"/>
          <w:sz w:val="20"/>
          <w:szCs w:val="20"/>
        </w:rPr>
        <w:t>je 15 dni od prejema.</w:t>
      </w:r>
    </w:p>
    <w:p w14:paraId="4948FD57" w14:textId="77777777" w:rsidR="005E2A18" w:rsidRDefault="005E2A18" w:rsidP="005E2A18">
      <w:pPr>
        <w:spacing w:line="240" w:lineRule="exact"/>
        <w:jc w:val="both"/>
        <w:rPr>
          <w:rFonts w:ascii="Arial" w:eastAsia="MS Mincho" w:hAnsi="Arial" w:cs="Arial"/>
          <w:sz w:val="20"/>
          <w:szCs w:val="20"/>
        </w:rPr>
      </w:pPr>
    </w:p>
    <w:p w14:paraId="102BBD76" w14:textId="77777777" w:rsidR="005E2A18" w:rsidRDefault="005E2A18" w:rsidP="005E2A18">
      <w:pPr>
        <w:spacing w:line="240" w:lineRule="exact"/>
        <w:jc w:val="both"/>
        <w:rPr>
          <w:rFonts w:ascii="Arial" w:eastAsia="MS Mincho" w:hAnsi="Arial" w:cs="Arial"/>
          <w:sz w:val="20"/>
          <w:szCs w:val="20"/>
        </w:rPr>
      </w:pPr>
      <w:r>
        <w:rPr>
          <w:rFonts w:ascii="Arial" w:eastAsia="MS Mincho" w:hAnsi="Arial" w:cs="Arial"/>
          <w:sz w:val="20"/>
          <w:szCs w:val="20"/>
        </w:rPr>
        <w:t xml:space="preserve">(2) </w:t>
      </w:r>
      <w:r w:rsidRPr="00AF1228">
        <w:rPr>
          <w:rFonts w:ascii="Arial" w:eastAsia="MS Mincho" w:hAnsi="Arial" w:cs="Arial"/>
          <w:sz w:val="20"/>
          <w:szCs w:val="20"/>
        </w:rPr>
        <w:t xml:space="preserve">Če upravičenec v postopku ne uspe, </w:t>
      </w:r>
      <w:r>
        <w:rPr>
          <w:rFonts w:ascii="Arial" w:eastAsia="MS Mincho" w:hAnsi="Arial" w:cs="Arial"/>
          <w:sz w:val="20"/>
          <w:szCs w:val="20"/>
        </w:rPr>
        <w:t xml:space="preserve">organu </w:t>
      </w:r>
      <w:r w:rsidRPr="00AF1228">
        <w:rPr>
          <w:rFonts w:ascii="Arial" w:eastAsia="MS Mincho" w:hAnsi="Arial" w:cs="Arial"/>
          <w:sz w:val="20"/>
          <w:szCs w:val="20"/>
        </w:rPr>
        <w:t>ni dolžan povrniti stroškov plačane pravne pomoči</w:t>
      </w:r>
      <w:r>
        <w:rPr>
          <w:rFonts w:ascii="Arial" w:eastAsia="MS Mincho" w:hAnsi="Arial" w:cs="Arial"/>
          <w:sz w:val="20"/>
          <w:szCs w:val="20"/>
        </w:rPr>
        <w:t xml:space="preserve"> in </w:t>
      </w:r>
      <w:r w:rsidRPr="00801D3A">
        <w:rPr>
          <w:rFonts w:ascii="Arial" w:eastAsia="MS Mincho" w:hAnsi="Arial" w:cs="Arial"/>
          <w:sz w:val="20"/>
          <w:szCs w:val="20"/>
        </w:rPr>
        <w:t>založ</w:t>
      </w:r>
      <w:r>
        <w:rPr>
          <w:rFonts w:ascii="Arial" w:eastAsia="MS Mincho" w:hAnsi="Arial" w:cs="Arial"/>
          <w:sz w:val="20"/>
          <w:szCs w:val="20"/>
        </w:rPr>
        <w:t>enih</w:t>
      </w:r>
      <w:r w:rsidRPr="00801D3A">
        <w:rPr>
          <w:rFonts w:ascii="Arial" w:eastAsia="MS Mincho" w:hAnsi="Arial" w:cs="Arial"/>
          <w:sz w:val="20"/>
          <w:szCs w:val="20"/>
        </w:rPr>
        <w:t xml:space="preserve"> sredstev</w:t>
      </w:r>
      <w:r w:rsidRPr="00AF1228">
        <w:rPr>
          <w:rFonts w:ascii="Arial" w:eastAsia="MS Mincho" w:hAnsi="Arial" w:cs="Arial"/>
          <w:sz w:val="20"/>
          <w:szCs w:val="20"/>
        </w:rPr>
        <w:t>.</w:t>
      </w:r>
    </w:p>
    <w:p w14:paraId="79101CF3" w14:textId="77777777" w:rsidR="005E2A18" w:rsidRDefault="005E2A18" w:rsidP="005E2A18">
      <w:pPr>
        <w:spacing w:line="240" w:lineRule="exact"/>
        <w:jc w:val="both"/>
        <w:rPr>
          <w:rFonts w:ascii="Arial" w:eastAsia="MS Mincho" w:hAnsi="Arial" w:cs="Arial"/>
          <w:sz w:val="20"/>
          <w:szCs w:val="20"/>
        </w:rPr>
      </w:pPr>
    </w:p>
    <w:p w14:paraId="7A33823F" w14:textId="77777777" w:rsidR="005E2A18" w:rsidRPr="006A03CE" w:rsidRDefault="005E2A18" w:rsidP="005E2A18">
      <w:pPr>
        <w:keepNext/>
        <w:keepLines/>
        <w:spacing w:line="240" w:lineRule="exact"/>
        <w:jc w:val="both"/>
        <w:outlineLvl w:val="1"/>
        <w:rPr>
          <w:rFonts w:ascii="Arial" w:eastAsia="MS Gothic" w:hAnsi="Arial" w:cs="Arial"/>
          <w:b/>
          <w:bCs/>
          <w:color w:val="4F81BD"/>
          <w:sz w:val="20"/>
          <w:szCs w:val="20"/>
        </w:rPr>
      </w:pPr>
    </w:p>
    <w:p w14:paraId="2518A15A" w14:textId="77777777" w:rsidR="005E2A18" w:rsidRPr="00604EB3" w:rsidRDefault="005E2A18" w:rsidP="005E2A18">
      <w:pPr>
        <w:keepNext/>
        <w:keepLines/>
        <w:spacing w:line="240" w:lineRule="exact"/>
        <w:jc w:val="center"/>
        <w:outlineLvl w:val="1"/>
        <w:rPr>
          <w:rFonts w:ascii="Arial" w:eastAsia="MS Gothic" w:hAnsi="Arial" w:cs="Arial"/>
          <w:b/>
          <w:bCs/>
          <w:sz w:val="20"/>
          <w:szCs w:val="20"/>
        </w:rPr>
      </w:pPr>
      <w:r w:rsidRPr="00604EB3">
        <w:rPr>
          <w:rFonts w:ascii="Arial" w:eastAsia="MS Gothic" w:hAnsi="Arial" w:cs="Arial"/>
          <w:b/>
          <w:bCs/>
          <w:sz w:val="20"/>
          <w:szCs w:val="20"/>
        </w:rPr>
        <w:t>4. PREHODNI IN KONČNA DOLOČBA</w:t>
      </w:r>
    </w:p>
    <w:p w14:paraId="3CF2B3EA" w14:textId="77777777" w:rsidR="005E2A18" w:rsidRPr="006A03CE" w:rsidRDefault="005E2A18" w:rsidP="005E2A18">
      <w:pPr>
        <w:spacing w:line="240" w:lineRule="exact"/>
        <w:jc w:val="both"/>
        <w:rPr>
          <w:rFonts w:ascii="Arial" w:eastAsia="MS Mincho" w:hAnsi="Arial" w:cs="Arial"/>
          <w:sz w:val="20"/>
          <w:szCs w:val="20"/>
        </w:rPr>
      </w:pPr>
    </w:p>
    <w:p w14:paraId="45ECF704" w14:textId="77777777" w:rsidR="005E2A18" w:rsidRPr="00225269" w:rsidRDefault="005E2A18" w:rsidP="005E2A18">
      <w:pPr>
        <w:spacing w:line="240" w:lineRule="exact"/>
        <w:jc w:val="center"/>
        <w:rPr>
          <w:rFonts w:ascii="Arial" w:eastAsia="MS Mincho" w:hAnsi="Arial" w:cs="Arial"/>
          <w:b/>
          <w:bCs/>
          <w:sz w:val="20"/>
          <w:szCs w:val="20"/>
        </w:rPr>
      </w:pPr>
      <w:r w:rsidRPr="00225269">
        <w:rPr>
          <w:rFonts w:ascii="Arial" w:eastAsia="MS Mincho" w:hAnsi="Arial" w:cs="Arial"/>
          <w:b/>
          <w:bCs/>
          <w:sz w:val="20"/>
          <w:szCs w:val="20"/>
        </w:rPr>
        <w:t>9. člen</w:t>
      </w:r>
      <w:r w:rsidRPr="00225269">
        <w:rPr>
          <w:rFonts w:ascii="Arial" w:eastAsia="MS Mincho" w:hAnsi="Arial" w:cs="Arial"/>
          <w:b/>
          <w:bCs/>
          <w:sz w:val="20"/>
          <w:szCs w:val="20"/>
        </w:rPr>
        <w:br/>
        <w:t>(</w:t>
      </w:r>
      <w:r>
        <w:rPr>
          <w:rFonts w:ascii="Arial" w:eastAsia="MS Mincho" w:hAnsi="Arial" w:cs="Arial"/>
          <w:b/>
          <w:bCs/>
          <w:sz w:val="20"/>
          <w:szCs w:val="20"/>
        </w:rPr>
        <w:t>izvajanje že odobrene plačane pravne pomoči</w:t>
      </w:r>
      <w:r w:rsidRPr="00225269">
        <w:rPr>
          <w:rFonts w:ascii="Arial" w:eastAsia="MS Mincho" w:hAnsi="Arial" w:cs="Arial"/>
          <w:b/>
          <w:bCs/>
          <w:sz w:val="20"/>
          <w:szCs w:val="20"/>
        </w:rPr>
        <w:t>)</w:t>
      </w:r>
    </w:p>
    <w:p w14:paraId="2ECD3A95" w14:textId="77777777" w:rsidR="005E2A18" w:rsidRDefault="005E2A18" w:rsidP="005E2A18">
      <w:pPr>
        <w:pStyle w:val="zamik"/>
        <w:spacing w:line="240" w:lineRule="exact"/>
        <w:ind w:firstLine="0"/>
        <w:jc w:val="both"/>
        <w:rPr>
          <w:rFonts w:ascii="Arial" w:eastAsia="Arial" w:hAnsi="Arial" w:cs="Arial"/>
          <w:sz w:val="20"/>
          <w:szCs w:val="20"/>
          <w:lang w:val="sl-SI"/>
        </w:rPr>
      </w:pPr>
    </w:p>
    <w:p w14:paraId="124D2FB6" w14:textId="77777777" w:rsidR="005E2A18" w:rsidRPr="003B6525" w:rsidRDefault="005E2A18" w:rsidP="005E2A18">
      <w:pPr>
        <w:pStyle w:val="zamik"/>
        <w:spacing w:line="240" w:lineRule="exact"/>
        <w:ind w:firstLine="0"/>
        <w:jc w:val="both"/>
        <w:rPr>
          <w:rFonts w:ascii="Arial" w:eastAsia="Arial" w:hAnsi="Arial" w:cs="Arial"/>
          <w:sz w:val="20"/>
          <w:szCs w:val="20"/>
          <w:lang w:val="sl-SI"/>
        </w:rPr>
      </w:pPr>
      <w:r w:rsidRPr="00EB2FB4">
        <w:rPr>
          <w:rFonts w:ascii="Arial" w:eastAsia="Arial" w:hAnsi="Arial" w:cs="Arial"/>
          <w:sz w:val="20"/>
          <w:szCs w:val="20"/>
          <w:lang w:val="sl-SI"/>
        </w:rPr>
        <w:t>Plačana pravna pomoč</w:t>
      </w:r>
      <w:r>
        <w:rPr>
          <w:rFonts w:ascii="Arial" w:eastAsia="Arial" w:hAnsi="Arial" w:cs="Arial"/>
          <w:sz w:val="20"/>
          <w:szCs w:val="20"/>
          <w:lang w:val="sl-SI"/>
        </w:rPr>
        <w:t xml:space="preserve">, ki je bila upravičencu odobrena pred začetkom veljavnosti te uredbe, se izvaja v skladu z </w:t>
      </w:r>
      <w:r w:rsidRPr="002D3681">
        <w:rPr>
          <w:rFonts w:ascii="Arial" w:eastAsia="Arial" w:hAnsi="Arial" w:cs="Arial"/>
          <w:sz w:val="20"/>
          <w:szCs w:val="20"/>
          <w:lang w:val="sl-SI"/>
        </w:rPr>
        <w:t>Uredb</w:t>
      </w:r>
      <w:r>
        <w:rPr>
          <w:rFonts w:ascii="Arial" w:eastAsia="Arial" w:hAnsi="Arial" w:cs="Arial"/>
          <w:sz w:val="20"/>
          <w:szCs w:val="20"/>
          <w:lang w:val="sl-SI"/>
        </w:rPr>
        <w:t>o</w:t>
      </w:r>
      <w:r w:rsidRPr="002D3681">
        <w:rPr>
          <w:rFonts w:ascii="Arial" w:eastAsia="Arial" w:hAnsi="Arial" w:cs="Arial"/>
          <w:sz w:val="20"/>
          <w:szCs w:val="20"/>
          <w:lang w:val="sl-SI"/>
        </w:rPr>
        <w:t xml:space="preserve"> o načinu zagotavljanja plačane pravne pomoči javnim uslužbencem</w:t>
      </w:r>
      <w:r>
        <w:rPr>
          <w:rFonts w:ascii="Arial" w:eastAsia="Arial" w:hAnsi="Arial" w:cs="Arial"/>
          <w:sz w:val="20"/>
          <w:szCs w:val="20"/>
          <w:lang w:val="sl-SI"/>
        </w:rPr>
        <w:t xml:space="preserve"> </w:t>
      </w:r>
      <w:r w:rsidRPr="002D3681">
        <w:rPr>
          <w:rFonts w:ascii="Arial" w:eastAsia="Arial" w:hAnsi="Arial" w:cs="Arial"/>
          <w:sz w:val="20"/>
          <w:szCs w:val="20"/>
          <w:lang w:val="sl-SI"/>
        </w:rPr>
        <w:t>(Uradni list RS, št. 71/06 in 32/25 – ZJU-1).</w:t>
      </w:r>
    </w:p>
    <w:p w14:paraId="362C1AD5" w14:textId="77777777" w:rsidR="005E2A18" w:rsidRPr="00604EB3" w:rsidRDefault="005E2A18" w:rsidP="005E2A18">
      <w:pPr>
        <w:pStyle w:val="zamik"/>
        <w:spacing w:line="240" w:lineRule="exact"/>
        <w:ind w:firstLine="0"/>
        <w:jc w:val="both"/>
        <w:rPr>
          <w:rFonts w:ascii="Arial" w:eastAsia="Arial" w:hAnsi="Arial" w:cs="Arial"/>
          <w:i/>
          <w:iCs/>
          <w:sz w:val="20"/>
          <w:szCs w:val="20"/>
          <w:lang w:val="sl-SI"/>
        </w:rPr>
      </w:pPr>
    </w:p>
    <w:p w14:paraId="550E1C51" w14:textId="77777777" w:rsidR="005E2A18" w:rsidRDefault="005E2A18" w:rsidP="005E2A18">
      <w:pPr>
        <w:pStyle w:val="zamik"/>
        <w:spacing w:line="240" w:lineRule="exact"/>
        <w:ind w:firstLine="0"/>
        <w:jc w:val="center"/>
        <w:rPr>
          <w:rFonts w:ascii="Arial" w:eastAsia="Arial" w:hAnsi="Arial" w:cs="Arial"/>
          <w:b/>
          <w:bCs/>
          <w:sz w:val="20"/>
          <w:szCs w:val="20"/>
          <w:lang w:val="sl-SI"/>
        </w:rPr>
      </w:pPr>
      <w:bookmarkStart w:id="4" w:name="_Hlk204950323"/>
      <w:r w:rsidRPr="00704206">
        <w:rPr>
          <w:rFonts w:ascii="Arial" w:eastAsia="Arial" w:hAnsi="Arial" w:cs="Arial"/>
          <w:b/>
          <w:bCs/>
          <w:sz w:val="20"/>
          <w:szCs w:val="20"/>
          <w:lang w:val="sl-SI"/>
        </w:rPr>
        <w:t>1</w:t>
      </w:r>
      <w:r>
        <w:rPr>
          <w:rFonts w:ascii="Arial" w:eastAsia="Arial" w:hAnsi="Arial" w:cs="Arial"/>
          <w:b/>
          <w:bCs/>
          <w:sz w:val="20"/>
          <w:szCs w:val="20"/>
          <w:lang w:val="sl-SI"/>
        </w:rPr>
        <w:t>0</w:t>
      </w:r>
      <w:r w:rsidRPr="00704206">
        <w:rPr>
          <w:rFonts w:ascii="Arial" w:eastAsia="Arial" w:hAnsi="Arial" w:cs="Arial"/>
          <w:b/>
          <w:bCs/>
          <w:sz w:val="20"/>
          <w:szCs w:val="20"/>
          <w:lang w:val="sl-SI"/>
        </w:rPr>
        <w:t>. člen</w:t>
      </w:r>
    </w:p>
    <w:p w14:paraId="19613F72" w14:textId="77777777" w:rsidR="005E2A18" w:rsidRPr="00704206" w:rsidRDefault="005E2A18" w:rsidP="005E2A18">
      <w:pPr>
        <w:pStyle w:val="zamik"/>
        <w:spacing w:line="240" w:lineRule="exact"/>
        <w:ind w:firstLine="0"/>
        <w:jc w:val="center"/>
        <w:rPr>
          <w:rFonts w:ascii="Arial" w:eastAsia="Arial" w:hAnsi="Arial" w:cs="Arial"/>
          <w:b/>
          <w:bCs/>
          <w:sz w:val="20"/>
          <w:szCs w:val="20"/>
          <w:lang w:val="sl-SI"/>
        </w:rPr>
      </w:pPr>
      <w:r w:rsidRPr="00704206">
        <w:rPr>
          <w:rFonts w:ascii="Arial" w:eastAsia="Arial" w:hAnsi="Arial" w:cs="Arial"/>
          <w:b/>
          <w:bCs/>
          <w:sz w:val="20"/>
          <w:szCs w:val="20"/>
          <w:lang w:val="sl-SI"/>
        </w:rPr>
        <w:t>(</w:t>
      </w:r>
      <w:r>
        <w:rPr>
          <w:rFonts w:ascii="Arial" w:eastAsia="Arial" w:hAnsi="Arial" w:cs="Arial"/>
          <w:b/>
          <w:bCs/>
          <w:sz w:val="20"/>
          <w:szCs w:val="20"/>
          <w:lang w:val="sl-SI"/>
        </w:rPr>
        <w:t>prenehanje uporabe</w:t>
      </w:r>
      <w:r w:rsidRPr="00704206">
        <w:rPr>
          <w:rFonts w:ascii="Arial" w:eastAsia="Arial" w:hAnsi="Arial" w:cs="Arial"/>
          <w:b/>
          <w:bCs/>
          <w:sz w:val="20"/>
          <w:szCs w:val="20"/>
          <w:lang w:val="sl-SI"/>
        </w:rPr>
        <w:t>)</w:t>
      </w:r>
    </w:p>
    <w:p w14:paraId="42CBC118" w14:textId="77777777" w:rsidR="005E2A18" w:rsidRDefault="005E2A18" w:rsidP="005E2A18">
      <w:pPr>
        <w:pStyle w:val="zamik"/>
        <w:spacing w:line="240" w:lineRule="exact"/>
        <w:ind w:firstLine="0"/>
        <w:jc w:val="both"/>
        <w:rPr>
          <w:rFonts w:ascii="Arial" w:eastAsia="Arial" w:hAnsi="Arial" w:cs="Arial"/>
          <w:sz w:val="20"/>
          <w:szCs w:val="20"/>
          <w:lang w:val="sl-SI"/>
        </w:rPr>
      </w:pPr>
    </w:p>
    <w:p w14:paraId="1DBB96E7" w14:textId="77777777" w:rsidR="005E2A18" w:rsidRDefault="005E2A18" w:rsidP="005E2A18">
      <w:pPr>
        <w:pStyle w:val="zamik"/>
        <w:spacing w:line="240" w:lineRule="exact"/>
        <w:ind w:firstLine="0"/>
        <w:jc w:val="both"/>
        <w:rPr>
          <w:rFonts w:ascii="Arial" w:eastAsia="Arial" w:hAnsi="Arial" w:cs="Arial"/>
          <w:sz w:val="20"/>
          <w:szCs w:val="20"/>
          <w:lang w:val="sl-SI"/>
        </w:rPr>
      </w:pPr>
      <w:r w:rsidRPr="00704206">
        <w:rPr>
          <w:rFonts w:ascii="Arial" w:eastAsia="Arial" w:hAnsi="Arial" w:cs="Arial"/>
          <w:sz w:val="20"/>
          <w:szCs w:val="20"/>
          <w:lang w:val="sl-SI"/>
        </w:rPr>
        <w:t>Z dnem</w:t>
      </w:r>
      <w:r>
        <w:rPr>
          <w:rFonts w:ascii="Arial" w:eastAsia="Arial" w:hAnsi="Arial" w:cs="Arial"/>
          <w:sz w:val="20"/>
          <w:szCs w:val="20"/>
          <w:lang w:val="sl-SI"/>
        </w:rPr>
        <w:t xml:space="preserve"> uveljavitve te uredbe</w:t>
      </w:r>
      <w:r w:rsidRPr="00704206">
        <w:rPr>
          <w:rFonts w:ascii="Arial" w:eastAsia="Arial" w:hAnsi="Arial" w:cs="Arial"/>
          <w:sz w:val="20"/>
          <w:szCs w:val="20"/>
          <w:lang w:val="sl-SI"/>
        </w:rPr>
        <w:t xml:space="preserve">, </w:t>
      </w:r>
      <w:r>
        <w:rPr>
          <w:rFonts w:ascii="Arial" w:eastAsia="Arial" w:hAnsi="Arial" w:cs="Arial"/>
          <w:sz w:val="20"/>
          <w:szCs w:val="20"/>
          <w:lang w:val="sl-SI"/>
        </w:rPr>
        <w:t xml:space="preserve">se preneha uporabljati </w:t>
      </w:r>
      <w:r w:rsidRPr="00EE4CD6">
        <w:rPr>
          <w:rFonts w:ascii="Arial" w:eastAsia="Arial" w:hAnsi="Arial" w:cs="Arial"/>
          <w:sz w:val="20"/>
          <w:szCs w:val="20"/>
          <w:lang w:val="sl-SI"/>
        </w:rPr>
        <w:t>Uredba o načinu zagotavljanja plačane pravne pomoči javnim uslužbencem</w:t>
      </w:r>
      <w:r>
        <w:rPr>
          <w:rFonts w:ascii="Arial" w:eastAsia="Arial" w:hAnsi="Arial" w:cs="Arial"/>
          <w:sz w:val="20"/>
          <w:szCs w:val="20"/>
          <w:lang w:val="sl-SI"/>
        </w:rPr>
        <w:t xml:space="preserve"> </w:t>
      </w:r>
      <w:r w:rsidRPr="00EE4CD6">
        <w:rPr>
          <w:rFonts w:ascii="Arial" w:eastAsia="Arial" w:hAnsi="Arial" w:cs="Arial"/>
          <w:sz w:val="20"/>
          <w:szCs w:val="20"/>
          <w:lang w:val="sl-SI"/>
        </w:rPr>
        <w:t>(Uradni list RS, št. 71/06 in 32/25 – ZJU-1)</w:t>
      </w:r>
      <w:r w:rsidRPr="00704206">
        <w:rPr>
          <w:rFonts w:ascii="Arial" w:eastAsia="Arial" w:hAnsi="Arial" w:cs="Arial"/>
          <w:sz w:val="20"/>
          <w:szCs w:val="20"/>
          <w:lang w:val="sl-SI"/>
        </w:rPr>
        <w:t>.</w:t>
      </w:r>
    </w:p>
    <w:p w14:paraId="4098E5F3" w14:textId="77777777" w:rsidR="005E2A18" w:rsidRDefault="005E2A18" w:rsidP="005E2A18">
      <w:pPr>
        <w:pStyle w:val="zamik"/>
        <w:spacing w:line="240" w:lineRule="exact"/>
        <w:ind w:firstLine="0"/>
        <w:jc w:val="both"/>
        <w:rPr>
          <w:rFonts w:ascii="Arial" w:eastAsia="Arial" w:hAnsi="Arial" w:cs="Arial"/>
          <w:b/>
          <w:bCs/>
          <w:sz w:val="20"/>
          <w:szCs w:val="20"/>
          <w:lang w:val="sl-SI"/>
        </w:rPr>
      </w:pPr>
    </w:p>
    <w:p w14:paraId="44BA6070" w14:textId="77777777" w:rsidR="005E2A18" w:rsidRPr="00704206" w:rsidRDefault="005E2A18" w:rsidP="005E2A18">
      <w:pPr>
        <w:pStyle w:val="center"/>
        <w:pBdr>
          <w:top w:val="none" w:sz="0" w:space="10" w:color="auto"/>
        </w:pBdr>
        <w:spacing w:line="240" w:lineRule="exact"/>
        <w:rPr>
          <w:rFonts w:ascii="Arial" w:eastAsia="Arial" w:hAnsi="Arial" w:cs="Arial"/>
          <w:b/>
          <w:bCs/>
          <w:sz w:val="20"/>
          <w:szCs w:val="20"/>
          <w:lang w:val="sl-SI"/>
        </w:rPr>
      </w:pPr>
      <w:r>
        <w:rPr>
          <w:rFonts w:ascii="Arial" w:eastAsia="Arial" w:hAnsi="Arial" w:cs="Arial"/>
          <w:b/>
          <w:bCs/>
          <w:sz w:val="20"/>
          <w:szCs w:val="20"/>
          <w:lang w:val="sl-SI"/>
        </w:rPr>
        <w:t>11</w:t>
      </w:r>
      <w:r w:rsidRPr="00704206">
        <w:rPr>
          <w:rFonts w:ascii="Arial" w:eastAsia="Arial" w:hAnsi="Arial" w:cs="Arial"/>
          <w:b/>
          <w:bCs/>
          <w:sz w:val="20"/>
          <w:szCs w:val="20"/>
          <w:lang w:val="sl-SI"/>
        </w:rPr>
        <w:t>. člen</w:t>
      </w:r>
    </w:p>
    <w:p w14:paraId="3D127544" w14:textId="77777777" w:rsidR="005E2A18" w:rsidRPr="00704206" w:rsidRDefault="005E2A18" w:rsidP="005E2A18">
      <w:pPr>
        <w:pStyle w:val="center"/>
        <w:pBdr>
          <w:top w:val="none" w:sz="0" w:space="10" w:color="auto"/>
        </w:pBdr>
        <w:spacing w:line="240" w:lineRule="exact"/>
        <w:rPr>
          <w:rFonts w:ascii="Arial" w:eastAsia="Arial" w:hAnsi="Arial" w:cs="Arial"/>
          <w:b/>
          <w:bCs/>
          <w:sz w:val="20"/>
          <w:szCs w:val="20"/>
          <w:lang w:val="sl-SI"/>
        </w:rPr>
      </w:pPr>
      <w:r w:rsidRPr="00704206">
        <w:rPr>
          <w:rFonts w:ascii="Arial" w:eastAsia="Arial" w:hAnsi="Arial" w:cs="Arial"/>
          <w:b/>
          <w:bCs/>
          <w:sz w:val="20"/>
          <w:szCs w:val="20"/>
          <w:lang w:val="sl-SI"/>
        </w:rPr>
        <w:t>(</w:t>
      </w:r>
      <w:r>
        <w:rPr>
          <w:rFonts w:ascii="Arial" w:eastAsia="Arial" w:hAnsi="Arial" w:cs="Arial"/>
          <w:b/>
          <w:bCs/>
          <w:sz w:val="20"/>
          <w:szCs w:val="20"/>
          <w:lang w:val="sl-SI"/>
        </w:rPr>
        <w:t>začetek veljavnosti uredbe</w:t>
      </w:r>
      <w:r w:rsidRPr="00704206">
        <w:rPr>
          <w:rFonts w:ascii="Arial" w:eastAsia="Arial" w:hAnsi="Arial" w:cs="Arial"/>
          <w:b/>
          <w:bCs/>
          <w:sz w:val="20"/>
          <w:szCs w:val="20"/>
          <w:lang w:val="sl-SI"/>
        </w:rPr>
        <w:t>)</w:t>
      </w:r>
    </w:p>
    <w:p w14:paraId="08297D9C" w14:textId="77777777" w:rsidR="005E2A18" w:rsidRDefault="005E2A18" w:rsidP="005E2A18">
      <w:pPr>
        <w:pStyle w:val="zamik"/>
        <w:spacing w:line="240" w:lineRule="exact"/>
        <w:ind w:firstLine="0"/>
        <w:jc w:val="both"/>
        <w:rPr>
          <w:rFonts w:ascii="Arial" w:eastAsia="Arial" w:hAnsi="Arial" w:cs="Arial"/>
          <w:sz w:val="20"/>
          <w:szCs w:val="20"/>
          <w:lang w:val="sl-SI"/>
        </w:rPr>
      </w:pPr>
    </w:p>
    <w:p w14:paraId="3AC47D39" w14:textId="77777777" w:rsidR="005E2A18" w:rsidRDefault="005E2A18" w:rsidP="005E2A18">
      <w:pPr>
        <w:pStyle w:val="zamik"/>
        <w:spacing w:line="240" w:lineRule="exact"/>
        <w:ind w:firstLine="0"/>
        <w:jc w:val="both"/>
        <w:rPr>
          <w:rFonts w:ascii="Arial" w:eastAsia="Arial" w:hAnsi="Arial" w:cs="Arial"/>
          <w:sz w:val="20"/>
          <w:szCs w:val="20"/>
          <w:lang w:val="sl-SI"/>
        </w:rPr>
      </w:pPr>
      <w:r w:rsidRPr="00704206">
        <w:rPr>
          <w:rFonts w:ascii="Arial" w:eastAsia="Arial" w:hAnsi="Arial" w:cs="Arial"/>
          <w:sz w:val="20"/>
          <w:szCs w:val="20"/>
          <w:lang w:val="sl-SI"/>
        </w:rPr>
        <w:t xml:space="preserve">Ta </w:t>
      </w:r>
      <w:r>
        <w:rPr>
          <w:rFonts w:ascii="Arial" w:eastAsia="Arial" w:hAnsi="Arial" w:cs="Arial"/>
          <w:sz w:val="20"/>
          <w:szCs w:val="20"/>
          <w:lang w:val="sl-SI"/>
        </w:rPr>
        <w:t xml:space="preserve">uredba </w:t>
      </w:r>
      <w:r w:rsidRPr="00704206">
        <w:rPr>
          <w:rFonts w:ascii="Arial" w:eastAsia="Arial" w:hAnsi="Arial" w:cs="Arial"/>
          <w:sz w:val="20"/>
          <w:szCs w:val="20"/>
          <w:lang w:val="sl-SI"/>
        </w:rPr>
        <w:t>začne veljati</w:t>
      </w:r>
      <w:r>
        <w:rPr>
          <w:rFonts w:ascii="Arial" w:eastAsia="Arial" w:hAnsi="Arial" w:cs="Arial"/>
          <w:sz w:val="20"/>
          <w:szCs w:val="20"/>
          <w:lang w:val="sl-SI"/>
        </w:rPr>
        <w:t xml:space="preserve"> 1. januarja 2026.</w:t>
      </w:r>
    </w:p>
    <w:bookmarkEnd w:id="4"/>
    <w:p w14:paraId="1F04CC59" w14:textId="77777777" w:rsidR="005E2A18" w:rsidRPr="006A03CE" w:rsidRDefault="005E2A18" w:rsidP="005E2A18">
      <w:pPr>
        <w:spacing w:line="240" w:lineRule="exact"/>
        <w:rPr>
          <w:rFonts w:ascii="Arial" w:eastAsia="MS Mincho" w:hAnsi="Arial" w:cs="Arial"/>
          <w:sz w:val="20"/>
          <w:szCs w:val="20"/>
        </w:rPr>
      </w:pPr>
    </w:p>
    <w:p w14:paraId="1620479A" w14:textId="77777777" w:rsidR="005E2A18" w:rsidRDefault="005E2A18" w:rsidP="005E2A18">
      <w:pPr>
        <w:spacing w:line="240" w:lineRule="exact"/>
        <w:rPr>
          <w:rFonts w:ascii="Arial" w:eastAsia="MS Mincho" w:hAnsi="Arial" w:cs="Arial"/>
          <w:sz w:val="20"/>
          <w:szCs w:val="20"/>
        </w:rPr>
      </w:pPr>
      <w:r w:rsidRPr="00AC7711">
        <w:rPr>
          <w:rFonts w:ascii="Arial" w:eastAsia="MS Mincho" w:hAnsi="Arial" w:cs="Arial"/>
          <w:sz w:val="20"/>
          <w:szCs w:val="20"/>
        </w:rPr>
        <w:t>Št. XXXX-XX/XXXX</w:t>
      </w:r>
      <w:r w:rsidRPr="00AC7711">
        <w:rPr>
          <w:rFonts w:ascii="Arial" w:eastAsia="MS Mincho" w:hAnsi="Arial" w:cs="Arial"/>
          <w:sz w:val="20"/>
          <w:szCs w:val="20"/>
        </w:rPr>
        <w:br/>
        <w:t>Ljubljana, dne DD. MM. 2025</w:t>
      </w:r>
      <w:r w:rsidRPr="00AC7711">
        <w:rPr>
          <w:rFonts w:ascii="Arial" w:eastAsia="MS Mincho" w:hAnsi="Arial" w:cs="Arial"/>
          <w:sz w:val="20"/>
          <w:szCs w:val="20"/>
        </w:rPr>
        <w:br/>
      </w:r>
      <w:r w:rsidRPr="00AC7711">
        <w:rPr>
          <w:rFonts w:ascii="Arial" w:eastAsia="MS Mincho" w:hAnsi="Arial" w:cs="Arial"/>
          <w:sz w:val="20"/>
          <w:szCs w:val="20"/>
        </w:rPr>
        <w:br/>
        <w:t>Vlada Republike Slovenije</w:t>
      </w:r>
      <w:r w:rsidRPr="00AC7711">
        <w:rPr>
          <w:rFonts w:ascii="Arial" w:eastAsia="MS Mincho" w:hAnsi="Arial" w:cs="Arial"/>
          <w:sz w:val="20"/>
          <w:szCs w:val="20"/>
        </w:rPr>
        <w:br/>
      </w:r>
      <w:r w:rsidRPr="00AC7711">
        <w:rPr>
          <w:rFonts w:ascii="Arial" w:eastAsia="MS Mincho" w:hAnsi="Arial" w:cs="Arial"/>
          <w:sz w:val="20"/>
          <w:szCs w:val="20"/>
        </w:rPr>
        <w:br/>
      </w:r>
      <w:r>
        <w:rPr>
          <w:rFonts w:ascii="Arial" w:eastAsia="MS Mincho" w:hAnsi="Arial" w:cs="Arial"/>
          <w:sz w:val="20"/>
          <w:szCs w:val="20"/>
        </w:rPr>
        <w:br w:type="page"/>
      </w:r>
    </w:p>
    <w:p w14:paraId="6F67AD8B" w14:textId="77777777" w:rsidR="005E2A18" w:rsidRPr="006C493F" w:rsidRDefault="005E2A18" w:rsidP="005E2A18">
      <w:pPr>
        <w:spacing w:line="240" w:lineRule="exact"/>
        <w:rPr>
          <w:rFonts w:ascii="Arial" w:eastAsia="MS Mincho" w:hAnsi="Arial" w:cs="Arial"/>
          <w:b/>
          <w:bCs/>
          <w:sz w:val="20"/>
          <w:szCs w:val="20"/>
        </w:rPr>
      </w:pPr>
      <w:r w:rsidRPr="006C493F">
        <w:rPr>
          <w:rFonts w:ascii="Arial" w:eastAsia="MS Mincho" w:hAnsi="Arial" w:cs="Arial"/>
          <w:b/>
          <w:bCs/>
          <w:sz w:val="20"/>
          <w:szCs w:val="20"/>
        </w:rPr>
        <w:lastRenderedPageBreak/>
        <w:t>OBRAZLOŽITEV</w:t>
      </w:r>
    </w:p>
    <w:p w14:paraId="77799C16" w14:textId="77777777" w:rsidR="005E2A18" w:rsidRPr="006A03CE" w:rsidRDefault="005E2A18" w:rsidP="005E2A18">
      <w:pPr>
        <w:spacing w:line="240" w:lineRule="exact"/>
        <w:jc w:val="both"/>
        <w:rPr>
          <w:rFonts w:ascii="Arial" w:hAnsi="Arial" w:cs="Arial"/>
          <w:sz w:val="20"/>
          <w:szCs w:val="20"/>
        </w:rPr>
      </w:pPr>
    </w:p>
    <w:p w14:paraId="0F65FC18" w14:textId="77777777" w:rsidR="005E2A18" w:rsidRPr="006C493F" w:rsidRDefault="005E2A18" w:rsidP="005E2A18">
      <w:pPr>
        <w:spacing w:line="240" w:lineRule="exact"/>
        <w:rPr>
          <w:rFonts w:ascii="Arial" w:hAnsi="Arial" w:cs="Arial"/>
          <w:sz w:val="20"/>
          <w:szCs w:val="20"/>
        </w:rPr>
      </w:pPr>
      <w:r w:rsidRPr="006C493F">
        <w:rPr>
          <w:rFonts w:ascii="Arial" w:hAnsi="Arial" w:cs="Arial"/>
          <w:b/>
          <w:bCs/>
          <w:sz w:val="20"/>
          <w:szCs w:val="20"/>
        </w:rPr>
        <w:t>K 1. členu:</w:t>
      </w:r>
      <w:r w:rsidRPr="006C493F">
        <w:rPr>
          <w:rFonts w:ascii="Arial" w:hAnsi="Arial" w:cs="Arial"/>
          <w:sz w:val="20"/>
          <w:szCs w:val="20"/>
        </w:rPr>
        <w:t xml:space="preserve"> </w:t>
      </w:r>
    </w:p>
    <w:p w14:paraId="5684E12F" w14:textId="77777777" w:rsidR="005E2A18" w:rsidRPr="006C493F" w:rsidRDefault="005E2A18" w:rsidP="005E2A18">
      <w:pPr>
        <w:spacing w:line="240" w:lineRule="exact"/>
        <w:jc w:val="both"/>
        <w:rPr>
          <w:rFonts w:ascii="Arial" w:hAnsi="Arial" w:cs="Arial"/>
          <w:sz w:val="20"/>
          <w:szCs w:val="20"/>
        </w:rPr>
      </w:pPr>
      <w:r w:rsidRPr="006C493F">
        <w:rPr>
          <w:rFonts w:ascii="Arial" w:hAnsi="Arial" w:cs="Arial"/>
          <w:sz w:val="20"/>
          <w:szCs w:val="20"/>
        </w:rPr>
        <w:t xml:space="preserve">Ta člen določa predmet uredbe, in sicer način zagotavljanja plačane pravne pomoči, in založitve sredstev za plačilo sodnih taks ter predujmov za stroške sodnega postopka javnim uslužbencem ali nekdanjim javnim uslužbencem v državnih organih (to je v organih državne uprave in drugih državnih organih) in upravah lokalnih skupnosti. Uredba se uporablja v primerih, ko je zoper javnega uslužbenca uveden predkazenski, kazenski, odškodninski ali prekrškovni postopek zaradi opravljanja njegovih nalog. </w:t>
      </w:r>
    </w:p>
    <w:p w14:paraId="42BFB851" w14:textId="77777777" w:rsidR="005E2A18" w:rsidRPr="006C493F" w:rsidRDefault="005E2A18" w:rsidP="005E2A18">
      <w:pPr>
        <w:spacing w:line="240" w:lineRule="exact"/>
        <w:jc w:val="both"/>
        <w:rPr>
          <w:rFonts w:ascii="Arial" w:hAnsi="Arial" w:cs="Arial"/>
          <w:sz w:val="20"/>
          <w:szCs w:val="20"/>
        </w:rPr>
      </w:pPr>
    </w:p>
    <w:p w14:paraId="500ED903" w14:textId="77777777" w:rsidR="005E2A18" w:rsidRPr="006C493F" w:rsidRDefault="005E2A18" w:rsidP="005E2A18">
      <w:pPr>
        <w:spacing w:line="240" w:lineRule="exact"/>
        <w:jc w:val="both"/>
        <w:rPr>
          <w:rFonts w:ascii="Arial" w:hAnsi="Arial" w:cs="Arial"/>
          <w:sz w:val="20"/>
          <w:szCs w:val="20"/>
        </w:rPr>
      </w:pPr>
      <w:r w:rsidRPr="006C493F">
        <w:rPr>
          <w:rFonts w:ascii="Arial" w:hAnsi="Arial" w:cs="Arial"/>
          <w:sz w:val="20"/>
          <w:szCs w:val="20"/>
        </w:rPr>
        <w:t>Člen predstavlja izvedbo 15. člena Zakona o javnih uslužbencih (Uradni list RS, št. 32/25; v nadaljnjem besedilu: ZJU-1). Čeprav je navedeni člen umeščen v prvi del zakona, ki ureja skupna načela in druga skupna vprašanja sistema javnih uslužbencev, njegova vsebina jasno kaže, da se pravica do plačane pravne pomoči in založitve sredstev za stroške postopka nanaša le na javne uslužbence v državnih organih in upravah lokalnih skupnosti. Le ti javni uslužbenci imajo namreč skladno  z 9. točko 6. člena ZJU-1 predstojnika, pri čemer je to v državnem organu oseba, ki vodi delo organa, v upravi lokalne skupnosti pa župan.</w:t>
      </w:r>
    </w:p>
    <w:p w14:paraId="64A81CE8" w14:textId="77777777" w:rsidR="005E2A18" w:rsidRPr="006C493F" w:rsidRDefault="005E2A18" w:rsidP="005E2A18">
      <w:pPr>
        <w:spacing w:line="240" w:lineRule="exact"/>
        <w:jc w:val="both"/>
        <w:rPr>
          <w:rFonts w:ascii="Arial" w:hAnsi="Arial" w:cs="Arial"/>
          <w:sz w:val="20"/>
          <w:szCs w:val="20"/>
        </w:rPr>
      </w:pPr>
    </w:p>
    <w:p w14:paraId="2069E1CD" w14:textId="77777777" w:rsidR="005E2A18" w:rsidRPr="006C493F" w:rsidRDefault="005E2A18" w:rsidP="005E2A18">
      <w:pPr>
        <w:spacing w:line="240" w:lineRule="exact"/>
        <w:jc w:val="both"/>
        <w:rPr>
          <w:rFonts w:ascii="Arial" w:hAnsi="Arial" w:cs="Arial"/>
          <w:sz w:val="20"/>
          <w:szCs w:val="20"/>
        </w:rPr>
      </w:pPr>
      <w:r w:rsidRPr="006C493F">
        <w:rPr>
          <w:rFonts w:ascii="Arial" w:hAnsi="Arial" w:cs="Arial"/>
          <w:sz w:val="20"/>
          <w:szCs w:val="20"/>
        </w:rPr>
        <w:t>Na takšno razlago napotuje tudi obrazložitev k spremembam 15. člena ZJU-1. Z njimi je zakonodajalec želel zagotoviti, da pravica do plačane pravne pomoči ne pripada le uradnikom, ki neposredno opravljajo javne naloge, temveč tudi strokovno-tehničnim uslužbencem, ki opravljajo druga delovna oziroma spremljajoča dela, nujna za nemoteno delovanje organa. Tretji odstavek 22. člena ZJU-1 določa, da strokovno-tehnični uslužbenci opravljajo v organu spremljajoča dela, kot so kadrovsko in materialno-finančno poslovanje, tehnična in podobna opravila ter druga dela, ki omogočajo učinkovito izvajanje javnih nalog organa.</w:t>
      </w:r>
    </w:p>
    <w:p w14:paraId="19083012" w14:textId="77777777" w:rsidR="005E2A18" w:rsidRPr="00011786" w:rsidRDefault="005E2A18" w:rsidP="005E2A18">
      <w:pPr>
        <w:spacing w:line="240" w:lineRule="exact"/>
        <w:jc w:val="both"/>
      </w:pPr>
    </w:p>
    <w:p w14:paraId="6A28D7A9" w14:textId="77777777" w:rsidR="005E2A18" w:rsidRPr="00011786" w:rsidRDefault="005E2A18" w:rsidP="005E2A18">
      <w:pPr>
        <w:pStyle w:val="podpisi"/>
        <w:jc w:val="both"/>
        <w:rPr>
          <w:rFonts w:ascii="Arial" w:hAnsi="Arial" w:cs="Arial"/>
          <w:b/>
          <w:sz w:val="20"/>
          <w:szCs w:val="20"/>
          <w:lang w:val="sl-SI"/>
        </w:rPr>
      </w:pPr>
      <w:r w:rsidRPr="00011786">
        <w:rPr>
          <w:rFonts w:ascii="Arial" w:hAnsi="Arial" w:cs="Arial"/>
          <w:b/>
          <w:sz w:val="20"/>
          <w:szCs w:val="20"/>
          <w:lang w:val="sl-SI"/>
        </w:rPr>
        <w:t xml:space="preserve">K 2. členu: </w:t>
      </w:r>
    </w:p>
    <w:p w14:paraId="3BE66648" w14:textId="77777777" w:rsidR="005E2A18" w:rsidRPr="00011786" w:rsidRDefault="005E2A18" w:rsidP="005E2A18">
      <w:pPr>
        <w:pStyle w:val="podpisi"/>
        <w:jc w:val="both"/>
        <w:rPr>
          <w:rFonts w:ascii="Arial" w:hAnsi="Arial" w:cs="Arial"/>
          <w:bCs/>
          <w:sz w:val="20"/>
          <w:szCs w:val="20"/>
          <w:lang w:val="sl-SI"/>
        </w:rPr>
      </w:pPr>
      <w:r w:rsidRPr="00011786">
        <w:rPr>
          <w:rFonts w:ascii="Arial" w:hAnsi="Arial" w:cs="Arial"/>
          <w:bCs/>
          <w:sz w:val="20"/>
          <w:szCs w:val="20"/>
          <w:lang w:val="sl-SI"/>
        </w:rPr>
        <w:t xml:space="preserve">V členu je za potrebe te uredbe opredeljen pomen nekaterih pojmov, ki se uporabljajo v tej uredbi. </w:t>
      </w:r>
    </w:p>
    <w:p w14:paraId="10EEA39D" w14:textId="77777777" w:rsidR="005E2A18" w:rsidRPr="00011786" w:rsidRDefault="005E2A18" w:rsidP="005E2A18">
      <w:pPr>
        <w:pStyle w:val="podpisi"/>
        <w:jc w:val="both"/>
        <w:rPr>
          <w:rFonts w:ascii="Arial" w:hAnsi="Arial" w:cs="Arial"/>
          <w:bCs/>
          <w:sz w:val="20"/>
          <w:szCs w:val="20"/>
          <w:lang w:val="sl-SI"/>
        </w:rPr>
      </w:pPr>
    </w:p>
    <w:p w14:paraId="2E076E24" w14:textId="77777777" w:rsidR="005E2A18" w:rsidRPr="00011786" w:rsidRDefault="005E2A18" w:rsidP="005E2A18">
      <w:pPr>
        <w:pStyle w:val="podpisi"/>
        <w:jc w:val="both"/>
        <w:rPr>
          <w:rFonts w:ascii="Arial" w:hAnsi="Arial" w:cs="Arial"/>
          <w:bCs/>
          <w:sz w:val="20"/>
          <w:szCs w:val="20"/>
          <w:lang w:val="sl-SI"/>
        </w:rPr>
      </w:pPr>
      <w:r w:rsidRPr="00011786">
        <w:rPr>
          <w:rFonts w:ascii="Arial" w:hAnsi="Arial" w:cs="Arial"/>
          <w:bCs/>
          <w:sz w:val="20"/>
          <w:szCs w:val="20"/>
          <w:lang w:val="sl-SI"/>
        </w:rPr>
        <w:t xml:space="preserve">Plačana pravna pomoč je opredeljena kot pravica javnega uslužbenca, da mu delodajalec povrne stroške izvajalca pravne pomoči - to je odvetnika ali odvetniške družbe - v kazenskih, predkazenskih, </w:t>
      </w:r>
      <w:proofErr w:type="spellStart"/>
      <w:r w:rsidRPr="00011786">
        <w:rPr>
          <w:rFonts w:ascii="Arial" w:hAnsi="Arial" w:cs="Arial"/>
          <w:bCs/>
          <w:sz w:val="20"/>
          <w:szCs w:val="20"/>
          <w:lang w:val="sl-SI"/>
        </w:rPr>
        <w:t>prekrškovnih</w:t>
      </w:r>
      <w:proofErr w:type="spellEnd"/>
      <w:r w:rsidRPr="00011786">
        <w:rPr>
          <w:rFonts w:ascii="Arial" w:hAnsi="Arial" w:cs="Arial"/>
          <w:bCs/>
          <w:sz w:val="20"/>
          <w:szCs w:val="20"/>
          <w:lang w:val="sl-SI"/>
        </w:rPr>
        <w:t xml:space="preserve"> in odškodninskih postopkih s strani izvajalca pravne pomoči.</w:t>
      </w:r>
    </w:p>
    <w:p w14:paraId="6E192614" w14:textId="77777777" w:rsidR="005E2A18" w:rsidRPr="00011786" w:rsidRDefault="005E2A18" w:rsidP="005E2A18">
      <w:pPr>
        <w:pStyle w:val="podpisi"/>
        <w:jc w:val="both"/>
        <w:rPr>
          <w:rFonts w:ascii="Arial" w:hAnsi="Arial" w:cs="Arial"/>
          <w:bCs/>
          <w:sz w:val="20"/>
          <w:szCs w:val="20"/>
          <w:lang w:val="sl-SI"/>
        </w:rPr>
      </w:pPr>
    </w:p>
    <w:p w14:paraId="55D6C6A6" w14:textId="77777777" w:rsidR="005E2A18" w:rsidRPr="00011786" w:rsidRDefault="005E2A18" w:rsidP="005E2A18">
      <w:pPr>
        <w:pStyle w:val="podpisi"/>
        <w:jc w:val="both"/>
        <w:rPr>
          <w:rFonts w:ascii="Arial" w:hAnsi="Arial" w:cs="Arial"/>
          <w:bCs/>
          <w:sz w:val="20"/>
          <w:szCs w:val="20"/>
          <w:lang w:val="sl-SI"/>
        </w:rPr>
      </w:pPr>
      <w:r w:rsidRPr="00011786">
        <w:rPr>
          <w:rFonts w:ascii="Arial" w:hAnsi="Arial" w:cs="Arial"/>
          <w:bCs/>
          <w:sz w:val="20"/>
          <w:szCs w:val="20"/>
          <w:lang w:val="sl-SI"/>
        </w:rPr>
        <w:t>Založitev sredstev je opredeljena kot pravica javnega uslužbenca, da mu delodajalec založi sredstva, potrebna za plačilo sodnih taks in predujmov za stroške sodnega postopka. Predujmi za stroške sodnega postopka so na primer: predujmi za stroške za izvedencev, prič, tolmačev, vročevalcev in prevodov, za stroške zunanjega poslovanja sodišča ali drugega organa Republike Slovenije, pologi varščine za stroške oziroma stroške izvedbe postopka; predujmi za stroške za javne listine in potrdila, ki so potrebna v postopku pred sodiščem ter predujmi drugi stroški postopka.</w:t>
      </w:r>
    </w:p>
    <w:p w14:paraId="2B8FB209" w14:textId="77777777" w:rsidR="005E2A18" w:rsidRPr="00011786" w:rsidRDefault="005E2A18" w:rsidP="005E2A18">
      <w:pPr>
        <w:pStyle w:val="podpisi"/>
        <w:jc w:val="both"/>
        <w:rPr>
          <w:rFonts w:ascii="Arial" w:hAnsi="Arial" w:cs="Arial"/>
          <w:bCs/>
          <w:sz w:val="20"/>
          <w:szCs w:val="20"/>
          <w:lang w:val="sl-SI"/>
        </w:rPr>
      </w:pPr>
    </w:p>
    <w:p w14:paraId="42ADD40B" w14:textId="77777777" w:rsidR="005E2A18" w:rsidRPr="00011786" w:rsidRDefault="005E2A18" w:rsidP="005E2A18">
      <w:pPr>
        <w:pStyle w:val="podpisi"/>
        <w:jc w:val="both"/>
        <w:rPr>
          <w:rFonts w:ascii="Arial" w:hAnsi="Arial" w:cs="Arial"/>
          <w:bCs/>
          <w:sz w:val="20"/>
          <w:szCs w:val="20"/>
          <w:lang w:val="sl-SI"/>
        </w:rPr>
      </w:pPr>
      <w:r w:rsidRPr="00011786">
        <w:rPr>
          <w:rFonts w:ascii="Arial" w:hAnsi="Arial" w:cs="Arial"/>
          <w:bCs/>
          <w:sz w:val="20"/>
          <w:szCs w:val="20"/>
          <w:lang w:val="sl-SI"/>
        </w:rPr>
        <w:t>Vlagatelja je opredeljen kot javni uslužbenec, ki zaprosi za zagotovitev plačane pravne pomoči in založitev sredstev po tej uredbi.</w:t>
      </w:r>
    </w:p>
    <w:p w14:paraId="21AC7C7F" w14:textId="77777777" w:rsidR="005E2A18" w:rsidRPr="00011786" w:rsidRDefault="005E2A18" w:rsidP="005E2A18">
      <w:pPr>
        <w:pStyle w:val="podpisi"/>
        <w:jc w:val="both"/>
        <w:rPr>
          <w:rFonts w:ascii="Arial" w:hAnsi="Arial" w:cs="Arial"/>
          <w:bCs/>
          <w:sz w:val="20"/>
          <w:szCs w:val="20"/>
          <w:lang w:val="sl-SI"/>
        </w:rPr>
      </w:pPr>
    </w:p>
    <w:p w14:paraId="7130C716" w14:textId="77777777" w:rsidR="005E2A18" w:rsidRPr="00011786" w:rsidRDefault="005E2A18" w:rsidP="005E2A18">
      <w:pPr>
        <w:pStyle w:val="podpisi"/>
        <w:jc w:val="both"/>
        <w:rPr>
          <w:rFonts w:ascii="Arial" w:hAnsi="Arial" w:cs="Arial"/>
          <w:bCs/>
          <w:sz w:val="20"/>
          <w:szCs w:val="20"/>
          <w:lang w:val="sl-SI"/>
        </w:rPr>
      </w:pPr>
      <w:r w:rsidRPr="00011786">
        <w:rPr>
          <w:rFonts w:ascii="Arial" w:hAnsi="Arial" w:cs="Arial"/>
          <w:bCs/>
          <w:sz w:val="20"/>
          <w:szCs w:val="20"/>
          <w:lang w:val="sl-SI"/>
        </w:rPr>
        <w:t>Upravičenec je opredeljen kot javni uslužbenec, ki mu je plačana pravna pomoč in založitev sredstev s sklepom predstojnika odobrena.</w:t>
      </w:r>
    </w:p>
    <w:p w14:paraId="7752849C" w14:textId="77777777" w:rsidR="005E2A18" w:rsidRPr="00011786" w:rsidRDefault="005E2A18" w:rsidP="005E2A18">
      <w:pPr>
        <w:pStyle w:val="podpisi"/>
        <w:jc w:val="both"/>
        <w:rPr>
          <w:rFonts w:ascii="Arial" w:hAnsi="Arial" w:cs="Arial"/>
          <w:bCs/>
          <w:sz w:val="20"/>
          <w:szCs w:val="20"/>
          <w:lang w:val="sl-SI"/>
        </w:rPr>
      </w:pPr>
    </w:p>
    <w:p w14:paraId="33B64AFC" w14:textId="77777777" w:rsidR="005E2A18" w:rsidRDefault="005E2A18" w:rsidP="005E2A18">
      <w:pPr>
        <w:pStyle w:val="podpisi"/>
        <w:jc w:val="both"/>
        <w:rPr>
          <w:rFonts w:ascii="Arial" w:hAnsi="Arial" w:cs="Arial"/>
          <w:bCs/>
          <w:sz w:val="20"/>
          <w:szCs w:val="20"/>
          <w:lang w:val="sl-SI"/>
        </w:rPr>
      </w:pPr>
      <w:r w:rsidRPr="00011786">
        <w:rPr>
          <w:rFonts w:ascii="Arial" w:hAnsi="Arial" w:cs="Arial"/>
          <w:bCs/>
          <w:sz w:val="20"/>
          <w:szCs w:val="20"/>
          <w:lang w:val="sl-SI"/>
        </w:rPr>
        <w:t>Izvajalec pravne pomoči je odvetnik, ki  je v skladu z določili zakona, ki ureja odvetništvo, vpisan v imenik odvetnikov ali odvetniška družba, ustanovljena po zakonu, ki ureja odvetništvo.</w:t>
      </w:r>
    </w:p>
    <w:p w14:paraId="73677831" w14:textId="77777777" w:rsidR="005E2A18" w:rsidRDefault="005E2A18" w:rsidP="005E2A18">
      <w:pPr>
        <w:pStyle w:val="podpisi"/>
        <w:jc w:val="both"/>
        <w:rPr>
          <w:rFonts w:ascii="Arial" w:hAnsi="Arial" w:cs="Arial"/>
          <w:bCs/>
          <w:sz w:val="20"/>
          <w:szCs w:val="20"/>
          <w:lang w:val="sl-SI"/>
        </w:rPr>
      </w:pPr>
    </w:p>
    <w:p w14:paraId="637AD70D" w14:textId="77777777" w:rsidR="005E2A18" w:rsidRPr="001F1019" w:rsidRDefault="005E2A18" w:rsidP="005E2A18">
      <w:pPr>
        <w:keepNext/>
        <w:keepLines/>
        <w:spacing w:line="240" w:lineRule="exact"/>
        <w:jc w:val="both"/>
        <w:outlineLvl w:val="1"/>
        <w:rPr>
          <w:rFonts w:ascii="Arial" w:eastAsia="MS Mincho" w:hAnsi="Arial" w:cs="Arial"/>
          <w:sz w:val="20"/>
          <w:szCs w:val="20"/>
        </w:rPr>
      </w:pPr>
      <w:r w:rsidRPr="001F1019">
        <w:rPr>
          <w:rFonts w:ascii="Arial" w:eastAsia="MS Mincho" w:hAnsi="Arial" w:cs="Arial"/>
          <w:sz w:val="20"/>
          <w:szCs w:val="20"/>
        </w:rPr>
        <w:t>Predstojnik je v skladu z 9. točko 6. člena ZJU-1 oseba, ki vodi delo državnega organa oziroma v upravi lokalne skupnosti pa župan ali županja. Za potrebe te uredbe se izraz predstojnik uporablja tudi za osebo, ki ji je predstojnik organa, ki je javni uslužbenec, odgovoren, kar izhaja iz tretjega odstavka 33. člena ZJU-1.</w:t>
      </w:r>
    </w:p>
    <w:p w14:paraId="7A98F33F" w14:textId="77777777" w:rsidR="005E2A18" w:rsidRDefault="005E2A18" w:rsidP="005E2A18">
      <w:pPr>
        <w:pStyle w:val="podpisi"/>
        <w:jc w:val="both"/>
        <w:rPr>
          <w:rFonts w:ascii="Arial" w:hAnsi="Arial" w:cs="Arial"/>
          <w:bCs/>
          <w:sz w:val="20"/>
          <w:szCs w:val="20"/>
          <w:lang w:val="sl-SI"/>
        </w:rPr>
      </w:pPr>
    </w:p>
    <w:p w14:paraId="58B8BCCF" w14:textId="77777777" w:rsidR="005E2A18" w:rsidRPr="00011786" w:rsidRDefault="005E2A18" w:rsidP="005E2A18">
      <w:pPr>
        <w:pStyle w:val="podpisi"/>
        <w:jc w:val="both"/>
        <w:rPr>
          <w:rFonts w:ascii="Arial" w:hAnsi="Arial" w:cs="Arial"/>
          <w:b/>
          <w:sz w:val="20"/>
          <w:szCs w:val="20"/>
          <w:lang w:val="sl-SI"/>
        </w:rPr>
      </w:pPr>
      <w:r w:rsidRPr="00011786">
        <w:rPr>
          <w:rFonts w:ascii="Arial" w:hAnsi="Arial" w:cs="Arial"/>
          <w:b/>
          <w:sz w:val="20"/>
          <w:szCs w:val="20"/>
          <w:lang w:val="sl-SI"/>
        </w:rPr>
        <w:t xml:space="preserve">K 3. členu: </w:t>
      </w:r>
    </w:p>
    <w:p w14:paraId="42303408" w14:textId="77777777" w:rsidR="005E2A18" w:rsidRPr="00011786" w:rsidRDefault="005E2A18" w:rsidP="005E2A18">
      <w:pPr>
        <w:pStyle w:val="podpisi"/>
        <w:jc w:val="both"/>
        <w:rPr>
          <w:rFonts w:ascii="Arial" w:hAnsi="Arial" w:cs="Arial"/>
          <w:bCs/>
          <w:sz w:val="20"/>
          <w:szCs w:val="20"/>
          <w:lang w:val="sl-SI"/>
        </w:rPr>
      </w:pPr>
      <w:r w:rsidRPr="00011786">
        <w:rPr>
          <w:rFonts w:ascii="Arial" w:hAnsi="Arial" w:cs="Arial"/>
          <w:bCs/>
          <w:sz w:val="20"/>
          <w:szCs w:val="20"/>
          <w:lang w:val="sl-SI"/>
        </w:rPr>
        <w:t xml:space="preserve">Ta člen ureja postopek vložitve pisne vloge, s katero javni uslužbenec uveljavlja pravico do plačane pravne pomoči in založitve sredstev. Vlogo mora vložiti sam javni uslužbenec, in sicer v </w:t>
      </w:r>
      <w:r w:rsidRPr="00011786">
        <w:rPr>
          <w:rFonts w:ascii="Arial" w:hAnsi="Arial" w:cs="Arial"/>
          <w:bCs/>
          <w:sz w:val="20"/>
          <w:szCs w:val="20"/>
          <w:lang w:val="sl-SI"/>
        </w:rPr>
        <w:lastRenderedPageBreak/>
        <w:t>fizični obliki ali prek elektronske pošte z uradnega elektronskega naslova, ki mu ga zagotavlja delodajalec. Elektronski podpis za veljavnost vloge ni potreben.</w:t>
      </w:r>
    </w:p>
    <w:p w14:paraId="4E48E0C9" w14:textId="77777777" w:rsidR="005E2A18" w:rsidRPr="00011786" w:rsidRDefault="005E2A18" w:rsidP="005E2A18">
      <w:pPr>
        <w:pStyle w:val="podpisi"/>
        <w:jc w:val="both"/>
        <w:rPr>
          <w:rFonts w:ascii="Arial" w:hAnsi="Arial" w:cs="Arial"/>
          <w:bCs/>
          <w:sz w:val="20"/>
          <w:szCs w:val="20"/>
          <w:lang w:val="sl-SI"/>
        </w:rPr>
      </w:pPr>
    </w:p>
    <w:p w14:paraId="5CE45C9B" w14:textId="77777777" w:rsidR="005E2A18" w:rsidRPr="00011786" w:rsidRDefault="005E2A18" w:rsidP="005E2A18">
      <w:pPr>
        <w:pStyle w:val="podpisi"/>
        <w:jc w:val="both"/>
        <w:rPr>
          <w:rFonts w:ascii="Arial" w:hAnsi="Arial" w:cs="Arial"/>
          <w:bCs/>
          <w:sz w:val="20"/>
          <w:szCs w:val="20"/>
          <w:lang w:val="sl-SI"/>
        </w:rPr>
      </w:pPr>
      <w:r w:rsidRPr="00011786">
        <w:rPr>
          <w:rFonts w:ascii="Arial" w:hAnsi="Arial" w:cs="Arial"/>
          <w:bCs/>
          <w:sz w:val="20"/>
          <w:szCs w:val="20"/>
          <w:lang w:val="sl-SI"/>
        </w:rPr>
        <w:t>Vlogo javni uslužbenec naslovi na predstojnika organa. V skladu z 9. točko 6. člena ZJU-1 je predstojnik oseba, ki vodi delo državnega organa, v upravi lokalne skupnosti pa župan. V primeru, da je vlagatelj sam predstojnik državnega organa, vlogo naslovi na osebo, ki ji je predstojnik odgovoren, kar izhaja iz tretjega odstavka 33. člena ZJU-1. Ta oseba tudi odloči o vlogi predstojnika.</w:t>
      </w:r>
    </w:p>
    <w:p w14:paraId="3FC17B21" w14:textId="77777777" w:rsidR="005E2A18" w:rsidRPr="00011786" w:rsidRDefault="005E2A18" w:rsidP="005E2A18">
      <w:pPr>
        <w:pStyle w:val="podpisi"/>
        <w:jc w:val="both"/>
        <w:rPr>
          <w:rFonts w:ascii="Arial" w:hAnsi="Arial" w:cs="Arial"/>
          <w:bCs/>
          <w:sz w:val="20"/>
          <w:szCs w:val="20"/>
          <w:lang w:val="sl-SI"/>
        </w:rPr>
      </w:pPr>
    </w:p>
    <w:p w14:paraId="7C9D6C23" w14:textId="77777777" w:rsidR="005E2A18" w:rsidRPr="00011786" w:rsidRDefault="005E2A18" w:rsidP="005E2A18">
      <w:pPr>
        <w:pStyle w:val="podpisi"/>
        <w:jc w:val="both"/>
        <w:rPr>
          <w:rFonts w:ascii="Arial" w:hAnsi="Arial" w:cs="Arial"/>
          <w:bCs/>
          <w:sz w:val="20"/>
          <w:szCs w:val="20"/>
          <w:lang w:val="sl-SI"/>
        </w:rPr>
      </w:pPr>
      <w:r w:rsidRPr="00011786">
        <w:rPr>
          <w:rFonts w:ascii="Arial" w:hAnsi="Arial" w:cs="Arial"/>
          <w:bCs/>
          <w:sz w:val="20"/>
          <w:szCs w:val="20"/>
          <w:lang w:val="sl-SI"/>
        </w:rPr>
        <w:t>Člen določa obvezne sestavine vloge, ki morajo omogočiti presojo pogojev za priznanje pravice. Vloga mora vsebovati osebne podatke vlagatelja (ime, priimek in delovno mesto), kratek opis nalog, v zvezi s katerimi teče postopek, ter razloge in dejstva, ki dokazujejo, da so bile naloge opravljene skladno s pravicami in obveznostmi iz delovnega razmerja. Vlagatelj mora priložiti tudi dokazilo o uvedbi postopka (npr. vabilo na zaslišanje, obtožni akt, tožbo ali obvestilo o uvedbi prekrškovnega postopka).</w:t>
      </w:r>
    </w:p>
    <w:p w14:paraId="3E4A8209" w14:textId="77777777" w:rsidR="005E2A18" w:rsidRPr="00011786" w:rsidRDefault="005E2A18" w:rsidP="005E2A18">
      <w:pPr>
        <w:pStyle w:val="podpisi"/>
        <w:jc w:val="both"/>
        <w:rPr>
          <w:rFonts w:ascii="Arial" w:hAnsi="Arial" w:cs="Arial"/>
          <w:bCs/>
          <w:sz w:val="20"/>
          <w:szCs w:val="20"/>
          <w:lang w:val="sl-SI"/>
        </w:rPr>
      </w:pPr>
    </w:p>
    <w:p w14:paraId="4B6B6EE8" w14:textId="77777777" w:rsidR="005E2A18" w:rsidRPr="00011786" w:rsidRDefault="005E2A18" w:rsidP="005E2A18">
      <w:pPr>
        <w:pStyle w:val="podpisi"/>
        <w:jc w:val="both"/>
        <w:rPr>
          <w:rFonts w:ascii="Arial" w:hAnsi="Arial" w:cs="Arial"/>
          <w:bCs/>
          <w:sz w:val="20"/>
          <w:szCs w:val="20"/>
          <w:lang w:val="sl-SI"/>
        </w:rPr>
      </w:pPr>
      <w:r w:rsidRPr="00011786">
        <w:rPr>
          <w:rFonts w:ascii="Arial" w:hAnsi="Arial" w:cs="Arial"/>
          <w:bCs/>
          <w:sz w:val="20"/>
          <w:szCs w:val="20"/>
          <w:lang w:val="sl-SI"/>
        </w:rPr>
        <w:t>Vloga lahko po izbiri vlagatelja vsebuje tudi podatke o izbranem izvajalcu pravne pomoči ter predlog načina plačila stroškov tega izvajalca – bodisi da delodajalec povrne stroške javnemu uslužbencu bodisi da jih poravna neposredno izvajalcu pravne pomoči.</w:t>
      </w:r>
    </w:p>
    <w:p w14:paraId="738A99BD" w14:textId="77777777" w:rsidR="005E2A18" w:rsidRPr="00011786" w:rsidRDefault="005E2A18" w:rsidP="005E2A18">
      <w:pPr>
        <w:pStyle w:val="podpisi"/>
        <w:jc w:val="both"/>
        <w:rPr>
          <w:rFonts w:ascii="Arial" w:hAnsi="Arial" w:cs="Arial"/>
          <w:bCs/>
          <w:sz w:val="20"/>
          <w:szCs w:val="20"/>
          <w:lang w:val="sl-SI"/>
        </w:rPr>
      </w:pPr>
    </w:p>
    <w:p w14:paraId="2738D13C" w14:textId="77777777" w:rsidR="005E2A18" w:rsidRDefault="005E2A18" w:rsidP="005E2A18">
      <w:pPr>
        <w:pStyle w:val="podpisi"/>
        <w:jc w:val="both"/>
        <w:rPr>
          <w:rFonts w:ascii="Arial" w:hAnsi="Arial" w:cs="Arial"/>
          <w:bCs/>
          <w:sz w:val="20"/>
          <w:szCs w:val="20"/>
          <w:lang w:val="sl-SI"/>
        </w:rPr>
      </w:pPr>
      <w:r w:rsidRPr="00011786">
        <w:rPr>
          <w:rFonts w:ascii="Arial" w:hAnsi="Arial" w:cs="Arial"/>
          <w:bCs/>
          <w:sz w:val="20"/>
          <w:szCs w:val="20"/>
          <w:lang w:val="sl-SI"/>
        </w:rPr>
        <w:t>Ker mora predstojnik v skladu s četrtim odstavkom 15. člena ZJU-1 podati oceno, ali so bile naloge opravljene v skladu s pravicami in obveznostmi iz delovnega razmerja, javni uslužbenec vlogo naslovi na tisti organ oziroma na predstojnika organa, pri katerem je opravljal naloge, zaradi katerih je bil postopek uveden – tudi v primeru, če je bil kasneje premeščen v drug organ ali se je zaposlil v zasebnem sektorju.</w:t>
      </w:r>
    </w:p>
    <w:p w14:paraId="49BFC217" w14:textId="77777777" w:rsidR="005E2A18" w:rsidRDefault="005E2A18" w:rsidP="005E2A18">
      <w:pPr>
        <w:pStyle w:val="podpisi"/>
        <w:jc w:val="both"/>
        <w:rPr>
          <w:rFonts w:ascii="Arial" w:hAnsi="Arial" w:cs="Arial"/>
          <w:bCs/>
          <w:sz w:val="20"/>
          <w:szCs w:val="20"/>
          <w:lang w:val="sl-SI"/>
        </w:rPr>
      </w:pPr>
    </w:p>
    <w:p w14:paraId="5C85B748" w14:textId="77777777" w:rsidR="005E2A18" w:rsidRDefault="005E2A18" w:rsidP="005E2A18">
      <w:pPr>
        <w:spacing w:line="240" w:lineRule="exact"/>
        <w:jc w:val="both"/>
        <w:rPr>
          <w:rFonts w:ascii="Arial" w:eastAsia="MS Mincho" w:hAnsi="Arial" w:cs="Arial"/>
          <w:sz w:val="20"/>
          <w:szCs w:val="20"/>
        </w:rPr>
      </w:pPr>
      <w:r>
        <w:rPr>
          <w:rFonts w:ascii="Arial" w:eastAsia="MS Mincho" w:hAnsi="Arial" w:cs="Arial"/>
          <w:sz w:val="20"/>
          <w:szCs w:val="20"/>
        </w:rPr>
        <w:t xml:space="preserve">Člen skladno s petim odstavkom 15. člena ZJU-1 tudi določa, da pravice </w:t>
      </w:r>
      <w:r w:rsidRPr="00B7405E">
        <w:rPr>
          <w:rFonts w:ascii="Arial" w:eastAsia="MS Mincho" w:hAnsi="Arial" w:cs="Arial"/>
          <w:sz w:val="20"/>
          <w:szCs w:val="20"/>
        </w:rPr>
        <w:t>ne more uveljavljati javni uslužbenec, zoper katerega je bil uveden disciplinski postopek ali postopek redne ali izredne odpovedi pogodbe o zaposlitvi iz krivdnega razloga v zvezi z opravljanjem nalog, zaradi katerih je zaprosil za zagotovitev pravne pomoči</w:t>
      </w:r>
      <w:r>
        <w:rPr>
          <w:rFonts w:ascii="Arial" w:eastAsia="MS Mincho" w:hAnsi="Arial" w:cs="Arial"/>
          <w:sz w:val="20"/>
          <w:szCs w:val="20"/>
        </w:rPr>
        <w:t xml:space="preserve"> in založitev sredstev</w:t>
      </w:r>
      <w:r w:rsidRPr="00B7405E">
        <w:rPr>
          <w:rFonts w:ascii="Arial" w:eastAsia="MS Mincho" w:hAnsi="Arial" w:cs="Arial"/>
          <w:sz w:val="20"/>
          <w:szCs w:val="20"/>
        </w:rPr>
        <w:t>.</w:t>
      </w:r>
    </w:p>
    <w:p w14:paraId="10D53793" w14:textId="77777777" w:rsidR="005E2A18" w:rsidRDefault="005E2A18" w:rsidP="005E2A18">
      <w:pPr>
        <w:pStyle w:val="podpisi"/>
        <w:jc w:val="both"/>
        <w:rPr>
          <w:rFonts w:ascii="Arial" w:hAnsi="Arial" w:cs="Arial"/>
          <w:bCs/>
          <w:sz w:val="20"/>
          <w:szCs w:val="20"/>
          <w:lang w:val="sl-SI"/>
        </w:rPr>
      </w:pPr>
    </w:p>
    <w:p w14:paraId="5EC1C3E3" w14:textId="77777777" w:rsidR="005E2A18" w:rsidRDefault="005E2A18" w:rsidP="005E2A18">
      <w:pPr>
        <w:pStyle w:val="podpisi"/>
        <w:jc w:val="both"/>
        <w:rPr>
          <w:rFonts w:ascii="Arial" w:hAnsi="Arial" w:cs="Arial"/>
          <w:bCs/>
          <w:sz w:val="20"/>
          <w:szCs w:val="20"/>
          <w:lang w:val="sl-SI"/>
        </w:rPr>
      </w:pPr>
    </w:p>
    <w:p w14:paraId="4A84D23A" w14:textId="77777777" w:rsidR="005E2A18" w:rsidRPr="003B6525" w:rsidRDefault="005E2A18" w:rsidP="005E2A18">
      <w:pPr>
        <w:spacing w:line="240" w:lineRule="exact"/>
        <w:jc w:val="both"/>
        <w:rPr>
          <w:rFonts w:ascii="Arial" w:eastAsia="MS Mincho" w:hAnsi="Arial" w:cs="Arial"/>
          <w:b/>
          <w:bCs/>
          <w:sz w:val="20"/>
          <w:szCs w:val="20"/>
        </w:rPr>
      </w:pPr>
      <w:r w:rsidRPr="003B6525">
        <w:rPr>
          <w:rFonts w:ascii="Arial" w:eastAsia="MS Mincho" w:hAnsi="Arial" w:cs="Arial"/>
          <w:b/>
          <w:bCs/>
          <w:sz w:val="20"/>
          <w:szCs w:val="20"/>
        </w:rPr>
        <w:t>K 4. členu</w:t>
      </w:r>
    </w:p>
    <w:p w14:paraId="6481D116" w14:textId="77777777" w:rsidR="005E2A18" w:rsidRPr="003B6525" w:rsidRDefault="005E2A18" w:rsidP="005E2A18">
      <w:pPr>
        <w:spacing w:line="240" w:lineRule="exact"/>
        <w:jc w:val="both"/>
        <w:rPr>
          <w:rFonts w:ascii="Arial" w:eastAsia="MS Mincho" w:hAnsi="Arial" w:cs="Arial"/>
          <w:sz w:val="20"/>
          <w:szCs w:val="20"/>
        </w:rPr>
      </w:pPr>
      <w:r w:rsidRPr="003B6525">
        <w:rPr>
          <w:rFonts w:ascii="Arial" w:eastAsia="MS Mincho" w:hAnsi="Arial" w:cs="Arial"/>
          <w:sz w:val="20"/>
          <w:szCs w:val="20"/>
        </w:rPr>
        <w:t>Člen določa postopek odločanja o vlogi. Če je vloga nepopolna ali nerazumljiva, mora predstojnik v petih delovnih dneh pozvati vlagatelja k njeni dopolnitvi, za kar ima ta pet delovnih dni. Če vlagatelj vloge ne dopolni, se ta zavrže s sklepom.</w:t>
      </w:r>
    </w:p>
    <w:p w14:paraId="633F26E9" w14:textId="77777777" w:rsidR="005E2A18" w:rsidRPr="003B6525" w:rsidRDefault="005E2A18" w:rsidP="005E2A18">
      <w:pPr>
        <w:spacing w:line="240" w:lineRule="exact"/>
        <w:jc w:val="both"/>
        <w:rPr>
          <w:rFonts w:ascii="Arial" w:eastAsia="MS Mincho" w:hAnsi="Arial" w:cs="Arial"/>
          <w:sz w:val="20"/>
          <w:szCs w:val="20"/>
        </w:rPr>
      </w:pPr>
      <w:r w:rsidRPr="003B6525">
        <w:rPr>
          <w:rFonts w:ascii="Arial" w:eastAsia="MS Mincho" w:hAnsi="Arial" w:cs="Arial"/>
          <w:sz w:val="20"/>
          <w:szCs w:val="20"/>
        </w:rPr>
        <w:br/>
        <w:t>Predstojnik</w:t>
      </w:r>
      <w:r w:rsidRPr="003B6525">
        <w:rPr>
          <w:rFonts w:ascii="Arial" w:eastAsia="MS Mincho" w:hAnsi="Arial" w:cs="Arial"/>
          <w:color w:val="FF0000"/>
          <w:sz w:val="20"/>
          <w:szCs w:val="20"/>
        </w:rPr>
        <w:t xml:space="preserve"> </w:t>
      </w:r>
      <w:r w:rsidRPr="003B6525">
        <w:rPr>
          <w:rFonts w:ascii="Arial" w:eastAsia="MS Mincho" w:hAnsi="Arial" w:cs="Arial"/>
          <w:sz w:val="20"/>
          <w:szCs w:val="20"/>
        </w:rPr>
        <w:t>mora v 30 dneh po prejemu popolne vloge sprejeti pisni sklep. Pri odločanju mora pregledati zadevo ter opraviti razgovor z vlagateljem in njegovim nadrejenim, da lahko oceni, ali je bila naloga opravljena v skladu s pravicami in obveznostmi iz delovnega razmerja. Vloga se zavrne, če razlogi za plačano pravno pomoč in založitev sredstev niso podani (kot na primer uveden postopek se ne nanaša na naloge iz delovnega razmerja, vloga se nanaša na plačano pravno pomoč in založitev sredstev za odškodninski postopek, ki ga je sprožil vlagatelj ali če predstojnik oceni, da naloge niso bile izvršene v skladu s pravicami in obveznostmi iz delovnega razmerja) ali če je bil proti vlagatelju uveden disciplinski postopek ali postopek odpovedi pogodbe o zaposlitvi iz krivdnega razloga v zvezi z nalogami, zaradi katerih zaproša za plačano pravno pomoč in založitev sredstev.</w:t>
      </w:r>
    </w:p>
    <w:p w14:paraId="08C4A465" w14:textId="77777777" w:rsidR="005E2A18" w:rsidRPr="003B6525" w:rsidRDefault="005E2A18" w:rsidP="005E2A18">
      <w:pPr>
        <w:spacing w:line="240" w:lineRule="exact"/>
        <w:jc w:val="both"/>
        <w:rPr>
          <w:rFonts w:ascii="Arial" w:eastAsia="MS Mincho" w:hAnsi="Arial" w:cs="Arial"/>
          <w:sz w:val="20"/>
          <w:szCs w:val="20"/>
        </w:rPr>
      </w:pPr>
    </w:p>
    <w:p w14:paraId="7AE371CE" w14:textId="77777777" w:rsidR="005E2A18" w:rsidRPr="003B6525" w:rsidRDefault="005E2A18" w:rsidP="005E2A18">
      <w:pPr>
        <w:spacing w:line="240" w:lineRule="exact"/>
        <w:jc w:val="both"/>
        <w:rPr>
          <w:rFonts w:ascii="Arial" w:eastAsia="MS Mincho" w:hAnsi="Arial" w:cs="Arial"/>
          <w:sz w:val="20"/>
          <w:szCs w:val="20"/>
        </w:rPr>
      </w:pPr>
      <w:r w:rsidRPr="003B6525">
        <w:rPr>
          <w:rFonts w:ascii="Arial" w:eastAsia="MS Mincho" w:hAnsi="Arial" w:cs="Arial"/>
          <w:sz w:val="20"/>
          <w:szCs w:val="20"/>
        </w:rPr>
        <w:t>Obrazložitev sklepa mora jasno navesti, na katero nalogo oziroma naloge se plačana pravna pomoč in založitev sredstev nanaša, vrsto postopka (predkazenski, kazenski, odškodninski ali prekrškovni postopek), obseg pravice (plačana pravna pomoč ali založitev sredstev ali oboje) in izvajalca pravne pomoči (če ga vlagatelj navede v vlogi), oziroma razloge za zavrnitev.</w:t>
      </w:r>
    </w:p>
    <w:p w14:paraId="0291F81B" w14:textId="77777777" w:rsidR="005E2A18" w:rsidRDefault="005E2A18" w:rsidP="005E2A18">
      <w:pPr>
        <w:pStyle w:val="podpisi"/>
        <w:jc w:val="both"/>
        <w:rPr>
          <w:rFonts w:ascii="Arial" w:hAnsi="Arial" w:cs="Arial"/>
          <w:bCs/>
          <w:sz w:val="20"/>
          <w:szCs w:val="20"/>
          <w:lang w:val="sl-SI"/>
        </w:rPr>
      </w:pPr>
    </w:p>
    <w:p w14:paraId="34E7D87C" w14:textId="77777777" w:rsidR="005E2A18" w:rsidRPr="003B6525" w:rsidRDefault="005E2A18" w:rsidP="005E2A18">
      <w:pPr>
        <w:spacing w:line="240" w:lineRule="exact"/>
        <w:jc w:val="both"/>
        <w:rPr>
          <w:rFonts w:ascii="Arial" w:eastAsia="MS Mincho" w:hAnsi="Arial" w:cs="Arial"/>
          <w:sz w:val="20"/>
          <w:szCs w:val="20"/>
        </w:rPr>
      </w:pPr>
      <w:r w:rsidRPr="003B6525">
        <w:rPr>
          <w:rFonts w:ascii="Arial" w:eastAsia="MS Mincho" w:hAnsi="Arial" w:cs="Arial"/>
          <w:b/>
          <w:bCs/>
          <w:sz w:val="20"/>
          <w:szCs w:val="20"/>
        </w:rPr>
        <w:t>K 5. členu:</w:t>
      </w:r>
      <w:r w:rsidRPr="003B6525">
        <w:rPr>
          <w:rFonts w:ascii="Arial" w:eastAsia="MS Mincho" w:hAnsi="Arial" w:cs="Arial"/>
          <w:sz w:val="20"/>
          <w:szCs w:val="20"/>
        </w:rPr>
        <w:t xml:space="preserve"> </w:t>
      </w:r>
    </w:p>
    <w:p w14:paraId="3D68DB20" w14:textId="77777777" w:rsidR="005E2A18" w:rsidRDefault="005E2A18" w:rsidP="005E2A18">
      <w:pPr>
        <w:spacing w:line="240" w:lineRule="exact"/>
        <w:jc w:val="both"/>
        <w:rPr>
          <w:rFonts w:ascii="Arial" w:eastAsia="MS Mincho" w:hAnsi="Arial" w:cs="Arial"/>
          <w:sz w:val="20"/>
          <w:szCs w:val="20"/>
        </w:rPr>
      </w:pPr>
      <w:r w:rsidRPr="003B6525">
        <w:rPr>
          <w:rFonts w:ascii="Arial" w:eastAsia="MS Mincho" w:hAnsi="Arial" w:cs="Arial"/>
          <w:sz w:val="20"/>
          <w:szCs w:val="20"/>
        </w:rPr>
        <w:t xml:space="preserve">Člen določa, da si upravičenec sam izbere izvajalca pravne pomoči – torej odvetnika ali odvetniško družbo. Določa tudi, da ima upravičenec pravico do povrnitve stroškov izvajalca pravne pomoči v višini, kot jo določa veljavna Odvetniška tarifa. Povračilo ne vključuje stroškov, </w:t>
      </w:r>
      <w:r w:rsidRPr="003B6525">
        <w:rPr>
          <w:rFonts w:ascii="Arial" w:eastAsia="MS Mincho" w:hAnsi="Arial" w:cs="Arial"/>
          <w:sz w:val="20"/>
          <w:szCs w:val="20"/>
        </w:rPr>
        <w:lastRenderedPageBreak/>
        <w:t xml:space="preserve">dogovorjenih po pogodbi o plačilu stroškov zastopanja, ki je opredeljena v 15. členu Odvetniške tarife, ki presegajo tarifo. </w:t>
      </w:r>
    </w:p>
    <w:p w14:paraId="7AAB2F71" w14:textId="77777777" w:rsidR="005E2A18" w:rsidRDefault="005E2A18" w:rsidP="005E2A18">
      <w:pPr>
        <w:spacing w:line="240" w:lineRule="exact"/>
        <w:jc w:val="both"/>
        <w:rPr>
          <w:rFonts w:ascii="Arial" w:eastAsia="MS Mincho" w:hAnsi="Arial" w:cs="Arial"/>
          <w:sz w:val="20"/>
          <w:szCs w:val="20"/>
        </w:rPr>
      </w:pPr>
    </w:p>
    <w:p w14:paraId="1447F392" w14:textId="77777777" w:rsidR="005E2A18" w:rsidRPr="003B6525" w:rsidRDefault="005E2A18" w:rsidP="005E2A18">
      <w:pPr>
        <w:spacing w:line="240" w:lineRule="exact"/>
        <w:jc w:val="both"/>
        <w:rPr>
          <w:rFonts w:ascii="Arial" w:eastAsia="MS Mincho" w:hAnsi="Arial" w:cs="Arial"/>
          <w:b/>
          <w:bCs/>
          <w:sz w:val="20"/>
          <w:szCs w:val="20"/>
        </w:rPr>
      </w:pPr>
      <w:r w:rsidRPr="003B6525">
        <w:rPr>
          <w:rFonts w:ascii="Arial" w:eastAsia="MS Mincho" w:hAnsi="Arial" w:cs="Arial"/>
          <w:b/>
          <w:bCs/>
          <w:sz w:val="20"/>
          <w:szCs w:val="20"/>
        </w:rPr>
        <w:t xml:space="preserve">K 6. členu: </w:t>
      </w:r>
    </w:p>
    <w:p w14:paraId="2757E2B6" w14:textId="77777777" w:rsidR="005E2A18" w:rsidRPr="003B6525" w:rsidRDefault="005E2A18" w:rsidP="005E2A18">
      <w:pPr>
        <w:spacing w:line="240" w:lineRule="exact"/>
        <w:jc w:val="both"/>
        <w:rPr>
          <w:rFonts w:ascii="Arial" w:eastAsia="MS Mincho" w:hAnsi="Arial" w:cs="Arial"/>
          <w:sz w:val="20"/>
          <w:szCs w:val="20"/>
        </w:rPr>
      </w:pPr>
      <w:r w:rsidRPr="003B6525">
        <w:rPr>
          <w:rFonts w:ascii="Arial" w:eastAsia="MS Mincho" w:hAnsi="Arial" w:cs="Arial"/>
          <w:sz w:val="20"/>
          <w:szCs w:val="20"/>
        </w:rPr>
        <w:t>Ta člen ureja način plačila stroškov pravne pomoči in založitve stroškov. Delodajalec lahko izplača sredstva upravičencu ali neposredno izvajalcu pravne pomoči. Če želi upravičenec neposredno plačilo izvajalcu</w:t>
      </w:r>
      <w:r>
        <w:rPr>
          <w:rFonts w:ascii="Arial" w:eastAsia="MS Mincho" w:hAnsi="Arial" w:cs="Arial"/>
          <w:sz w:val="20"/>
          <w:szCs w:val="20"/>
        </w:rPr>
        <w:t xml:space="preserve"> pravne pomoči</w:t>
      </w:r>
      <w:r w:rsidRPr="003B6525">
        <w:rPr>
          <w:rFonts w:ascii="Arial" w:eastAsia="MS Mincho" w:hAnsi="Arial" w:cs="Arial"/>
          <w:sz w:val="20"/>
          <w:szCs w:val="20"/>
        </w:rPr>
        <w:t>, mora o tem pisno obvestiti predstojnika ter posredovati potrebne podatke: naziv izvajalca, naslov, davčno številko, podatke o banki in številki računa. Plačila se izvajajo na podlagi izdanega računa s specifikacijo stroškov, skladno z zakonodajo, ki ureja izvrševanje proračuna, ki kot rok plačila določa 30 dni.</w:t>
      </w:r>
    </w:p>
    <w:p w14:paraId="71A11C35" w14:textId="77777777" w:rsidR="005E2A18" w:rsidRPr="003B6525" w:rsidRDefault="005E2A18" w:rsidP="005E2A18">
      <w:pPr>
        <w:spacing w:line="240" w:lineRule="exact"/>
        <w:jc w:val="both"/>
        <w:rPr>
          <w:rFonts w:ascii="Arial" w:eastAsia="MS Mincho" w:hAnsi="Arial" w:cs="Arial"/>
          <w:sz w:val="20"/>
          <w:szCs w:val="20"/>
        </w:rPr>
      </w:pPr>
    </w:p>
    <w:p w14:paraId="4CC41105" w14:textId="77777777" w:rsidR="005E2A18" w:rsidRDefault="005E2A18" w:rsidP="005E2A18">
      <w:pPr>
        <w:spacing w:line="240" w:lineRule="exact"/>
        <w:jc w:val="both"/>
        <w:rPr>
          <w:rFonts w:ascii="Arial" w:eastAsia="MS Mincho" w:hAnsi="Arial" w:cs="Arial"/>
          <w:sz w:val="20"/>
          <w:szCs w:val="20"/>
        </w:rPr>
      </w:pPr>
      <w:r w:rsidRPr="003B6525">
        <w:rPr>
          <w:rFonts w:ascii="Arial" w:eastAsia="MS Mincho" w:hAnsi="Arial" w:cs="Arial"/>
          <w:sz w:val="20"/>
          <w:szCs w:val="20"/>
        </w:rPr>
        <w:t>Stroški za izvajanje pravice se</w:t>
      </w:r>
      <w:r>
        <w:rPr>
          <w:rFonts w:ascii="Arial" w:eastAsia="MS Mincho" w:hAnsi="Arial" w:cs="Arial"/>
          <w:sz w:val="20"/>
          <w:szCs w:val="20"/>
        </w:rPr>
        <w:t>,</w:t>
      </w:r>
      <w:r w:rsidRPr="003B6525">
        <w:rPr>
          <w:rFonts w:ascii="Arial" w:eastAsia="MS Mincho" w:hAnsi="Arial" w:cs="Arial"/>
          <w:sz w:val="20"/>
          <w:szCs w:val="20"/>
        </w:rPr>
        <w:t xml:space="preserve"> kot to določa že 15. člen ZJU-1</w:t>
      </w:r>
      <w:r>
        <w:rPr>
          <w:rFonts w:ascii="Arial" w:eastAsia="MS Mincho" w:hAnsi="Arial" w:cs="Arial"/>
          <w:sz w:val="20"/>
          <w:szCs w:val="20"/>
        </w:rPr>
        <w:t>,</w:t>
      </w:r>
      <w:r w:rsidRPr="003B6525">
        <w:rPr>
          <w:rFonts w:ascii="Arial" w:eastAsia="MS Mincho" w:hAnsi="Arial" w:cs="Arial"/>
          <w:sz w:val="20"/>
          <w:szCs w:val="20"/>
        </w:rPr>
        <w:t xml:space="preserve"> zagotavljajo iz sredstev organa, pri katerem je upravičenec opravljal naloge.</w:t>
      </w:r>
    </w:p>
    <w:p w14:paraId="18CDB8B9" w14:textId="77777777" w:rsidR="005E2A18" w:rsidRDefault="005E2A18" w:rsidP="005E2A18">
      <w:pPr>
        <w:spacing w:line="240" w:lineRule="exact"/>
        <w:jc w:val="both"/>
        <w:rPr>
          <w:rFonts w:ascii="Arial" w:eastAsia="MS Mincho" w:hAnsi="Arial" w:cs="Arial"/>
          <w:sz w:val="20"/>
          <w:szCs w:val="20"/>
        </w:rPr>
      </w:pPr>
    </w:p>
    <w:p w14:paraId="273444C2" w14:textId="77777777" w:rsidR="005E2A18" w:rsidRPr="003B6525" w:rsidRDefault="005E2A18" w:rsidP="005E2A18">
      <w:pPr>
        <w:spacing w:line="240" w:lineRule="exact"/>
        <w:jc w:val="both"/>
        <w:rPr>
          <w:rFonts w:ascii="Arial" w:eastAsia="MS Mincho" w:hAnsi="Arial" w:cs="Arial"/>
          <w:sz w:val="20"/>
          <w:szCs w:val="20"/>
        </w:rPr>
      </w:pPr>
      <w:r w:rsidRPr="003B6525">
        <w:rPr>
          <w:rFonts w:ascii="Arial" w:eastAsia="MS Mincho" w:hAnsi="Arial" w:cs="Arial"/>
          <w:b/>
          <w:bCs/>
          <w:sz w:val="20"/>
          <w:szCs w:val="20"/>
        </w:rPr>
        <w:t>K 7. členu:</w:t>
      </w:r>
      <w:r w:rsidRPr="003B6525">
        <w:rPr>
          <w:rFonts w:ascii="Arial" w:eastAsia="MS Mincho" w:hAnsi="Arial" w:cs="Arial"/>
          <w:sz w:val="20"/>
          <w:szCs w:val="20"/>
        </w:rPr>
        <w:t xml:space="preserve"> </w:t>
      </w:r>
    </w:p>
    <w:p w14:paraId="1B3E9F1F" w14:textId="77777777" w:rsidR="005E2A18" w:rsidRDefault="005E2A18" w:rsidP="005E2A18">
      <w:pPr>
        <w:spacing w:line="240" w:lineRule="exact"/>
        <w:jc w:val="both"/>
        <w:rPr>
          <w:rFonts w:ascii="Arial" w:eastAsia="MS Mincho" w:hAnsi="Arial" w:cs="Arial"/>
          <w:sz w:val="20"/>
          <w:szCs w:val="20"/>
        </w:rPr>
      </w:pPr>
      <w:r w:rsidRPr="003B6525">
        <w:rPr>
          <w:rFonts w:ascii="Arial" w:eastAsia="MS Mincho" w:hAnsi="Arial" w:cs="Arial"/>
          <w:sz w:val="20"/>
          <w:szCs w:val="20"/>
        </w:rPr>
        <w:t xml:space="preserve">Člen nalaga upravičencu dolžnost, da predstojniku v roku petih delovnih dni po prejemu posreduje vse procesne odločitve (npr. vmesne sklepe) in končne sodne ali </w:t>
      </w:r>
      <w:proofErr w:type="spellStart"/>
      <w:r w:rsidRPr="003B6525">
        <w:rPr>
          <w:rFonts w:ascii="Arial" w:eastAsia="MS Mincho" w:hAnsi="Arial" w:cs="Arial"/>
          <w:sz w:val="20"/>
          <w:szCs w:val="20"/>
        </w:rPr>
        <w:t>prekrškovne</w:t>
      </w:r>
      <w:proofErr w:type="spellEnd"/>
      <w:r w:rsidRPr="003B6525">
        <w:rPr>
          <w:rFonts w:ascii="Arial" w:eastAsia="MS Mincho" w:hAnsi="Arial" w:cs="Arial"/>
          <w:sz w:val="20"/>
          <w:szCs w:val="20"/>
        </w:rPr>
        <w:t xml:space="preserve"> odločbe, izdane v postopku, za katerega mu je bila pravna pomoč in založitev sredstev odobrena. S tem se omogoča pregled nad potekom postopka in ocena, ali obstajajo pogoji za vračilo sredstev ali za dodatne ukrepe.</w:t>
      </w:r>
    </w:p>
    <w:p w14:paraId="4C6B172B" w14:textId="77777777" w:rsidR="005E2A18" w:rsidRDefault="005E2A18" w:rsidP="005E2A18">
      <w:pPr>
        <w:spacing w:line="240" w:lineRule="exact"/>
        <w:jc w:val="both"/>
        <w:rPr>
          <w:rFonts w:ascii="Arial" w:eastAsia="MS Mincho" w:hAnsi="Arial" w:cs="Arial"/>
          <w:sz w:val="20"/>
          <w:szCs w:val="20"/>
        </w:rPr>
      </w:pPr>
    </w:p>
    <w:p w14:paraId="43649B39" w14:textId="77777777" w:rsidR="005E2A18" w:rsidRPr="003B6525" w:rsidRDefault="005E2A18" w:rsidP="005E2A18">
      <w:pPr>
        <w:spacing w:line="240" w:lineRule="exact"/>
        <w:jc w:val="both"/>
        <w:rPr>
          <w:rFonts w:ascii="Arial" w:eastAsia="MS Mincho" w:hAnsi="Arial" w:cs="Arial"/>
          <w:sz w:val="20"/>
          <w:szCs w:val="20"/>
        </w:rPr>
      </w:pPr>
      <w:r w:rsidRPr="003B6525">
        <w:rPr>
          <w:rFonts w:ascii="Arial" w:eastAsia="MS Mincho" w:hAnsi="Arial" w:cs="Arial"/>
          <w:b/>
          <w:bCs/>
          <w:sz w:val="20"/>
          <w:szCs w:val="20"/>
        </w:rPr>
        <w:t>K 8. členu:</w:t>
      </w:r>
      <w:r w:rsidRPr="003B6525">
        <w:rPr>
          <w:rFonts w:ascii="Arial" w:eastAsia="MS Mincho" w:hAnsi="Arial" w:cs="Arial"/>
          <w:sz w:val="20"/>
          <w:szCs w:val="20"/>
        </w:rPr>
        <w:t xml:space="preserve"> </w:t>
      </w:r>
    </w:p>
    <w:p w14:paraId="05A3A1F1" w14:textId="77777777" w:rsidR="005E2A18" w:rsidRDefault="005E2A18" w:rsidP="005E2A18">
      <w:pPr>
        <w:spacing w:line="240" w:lineRule="exact"/>
        <w:jc w:val="both"/>
        <w:rPr>
          <w:rFonts w:ascii="Arial" w:eastAsia="MS Mincho" w:hAnsi="Arial" w:cs="Arial"/>
          <w:sz w:val="20"/>
          <w:szCs w:val="20"/>
        </w:rPr>
      </w:pPr>
      <w:r w:rsidRPr="003B6525">
        <w:rPr>
          <w:rFonts w:ascii="Arial" w:eastAsia="MS Mincho" w:hAnsi="Arial" w:cs="Arial"/>
          <w:sz w:val="20"/>
          <w:szCs w:val="20"/>
        </w:rPr>
        <w:t>Člen določa obveznost vračila plačanih stroškov v primeru uspeha upravičenca v postopku. Če mu sodišče ali pristojni organ prizna stroške postopka, mora upravičenec delodajalcu vrniti znesek v višini s strani nasprotne stranke prejetih sredstev, vendar največ do višine prisojenih stroškov. Rok za vračilo je 15 dni od prejema. Če upravičenec v postopku ne uspe (torej mu stroški niso priznani), stroškov pravne pomoči in založenih sredstev ni dolžan vračati. S tem se ščiti uslužbenca pred negativnimi finančnimi posledicami, kadar je postopek uveden zaradi opravljanja nalog iz delovnega razmerja.</w:t>
      </w:r>
    </w:p>
    <w:p w14:paraId="718851EC" w14:textId="77777777" w:rsidR="005E2A18" w:rsidRDefault="005E2A18" w:rsidP="005E2A18">
      <w:pPr>
        <w:spacing w:line="240" w:lineRule="exact"/>
        <w:jc w:val="both"/>
        <w:rPr>
          <w:rFonts w:ascii="Arial" w:eastAsia="MS Mincho" w:hAnsi="Arial" w:cs="Arial"/>
          <w:sz w:val="20"/>
          <w:szCs w:val="20"/>
        </w:rPr>
      </w:pPr>
    </w:p>
    <w:p w14:paraId="15BBAD7E" w14:textId="77777777" w:rsidR="005E2A18" w:rsidRPr="003B6525" w:rsidRDefault="005E2A18" w:rsidP="005E2A18">
      <w:pPr>
        <w:pStyle w:val="zamik"/>
        <w:spacing w:line="240" w:lineRule="exact"/>
        <w:ind w:firstLine="0"/>
        <w:jc w:val="both"/>
        <w:rPr>
          <w:rFonts w:ascii="Arial" w:eastAsia="Arial" w:hAnsi="Arial" w:cs="Arial"/>
          <w:sz w:val="20"/>
          <w:szCs w:val="20"/>
          <w:lang w:val="sl-SI"/>
        </w:rPr>
      </w:pPr>
      <w:r w:rsidRPr="003B6525">
        <w:rPr>
          <w:rFonts w:ascii="Arial" w:eastAsia="Arial" w:hAnsi="Arial" w:cs="Arial"/>
          <w:b/>
          <w:bCs/>
          <w:sz w:val="20"/>
          <w:szCs w:val="20"/>
          <w:lang w:val="sl-SI"/>
        </w:rPr>
        <w:t>K 9. členu:</w:t>
      </w:r>
      <w:r w:rsidRPr="003B6525">
        <w:rPr>
          <w:rFonts w:ascii="Arial" w:eastAsia="Arial" w:hAnsi="Arial" w:cs="Arial"/>
          <w:sz w:val="20"/>
          <w:szCs w:val="20"/>
          <w:lang w:val="sl-SI"/>
        </w:rPr>
        <w:t xml:space="preserve"> </w:t>
      </w:r>
    </w:p>
    <w:p w14:paraId="5BFB7DD5" w14:textId="77777777" w:rsidR="005E2A18" w:rsidRDefault="005E2A18" w:rsidP="005E2A18">
      <w:pPr>
        <w:spacing w:line="240" w:lineRule="exact"/>
        <w:jc w:val="both"/>
        <w:rPr>
          <w:rFonts w:ascii="Arial" w:eastAsia="Arial" w:hAnsi="Arial" w:cs="Arial"/>
          <w:sz w:val="20"/>
          <w:szCs w:val="20"/>
        </w:rPr>
      </w:pPr>
      <w:r w:rsidRPr="003B6525">
        <w:rPr>
          <w:rFonts w:ascii="Arial" w:eastAsia="Arial" w:hAnsi="Arial" w:cs="Arial"/>
          <w:sz w:val="20"/>
          <w:szCs w:val="20"/>
        </w:rPr>
        <w:t>Gre za prehodno določbo, ki ureja primere, ko je bila pravna pomoč odobrena pred začetkom veljavnosti te uredbe. V takih primerih se še naprej uporabljajo določbe predhodne uredbe. Na ta način se zagotavlja pravna varnost in enotna obravnava že začetih postopkov.</w:t>
      </w:r>
    </w:p>
    <w:p w14:paraId="5A174405" w14:textId="77777777" w:rsidR="005E2A18" w:rsidRDefault="005E2A18" w:rsidP="005E2A18">
      <w:pPr>
        <w:spacing w:line="240" w:lineRule="exact"/>
        <w:jc w:val="both"/>
        <w:rPr>
          <w:rFonts w:ascii="Arial" w:eastAsia="Arial" w:hAnsi="Arial" w:cs="Arial"/>
          <w:sz w:val="20"/>
          <w:szCs w:val="20"/>
        </w:rPr>
      </w:pPr>
    </w:p>
    <w:p w14:paraId="49996662" w14:textId="77777777" w:rsidR="005E2A18" w:rsidRPr="003B6525" w:rsidRDefault="005E2A18" w:rsidP="005E2A18">
      <w:pPr>
        <w:pStyle w:val="zamik"/>
        <w:spacing w:line="240" w:lineRule="exact"/>
        <w:ind w:firstLine="0"/>
        <w:jc w:val="both"/>
        <w:rPr>
          <w:rFonts w:ascii="Arial" w:eastAsia="Arial" w:hAnsi="Arial" w:cs="Arial"/>
          <w:sz w:val="20"/>
          <w:szCs w:val="20"/>
          <w:lang w:val="sl-SI"/>
        </w:rPr>
      </w:pPr>
      <w:r w:rsidRPr="003B6525">
        <w:rPr>
          <w:rFonts w:ascii="Arial" w:eastAsia="Arial" w:hAnsi="Arial" w:cs="Arial"/>
          <w:b/>
          <w:bCs/>
          <w:sz w:val="20"/>
          <w:szCs w:val="20"/>
          <w:lang w:val="sl-SI"/>
        </w:rPr>
        <w:t>K 10. členu:</w:t>
      </w:r>
      <w:r w:rsidRPr="003B6525">
        <w:rPr>
          <w:rFonts w:ascii="Arial" w:eastAsia="Arial" w:hAnsi="Arial" w:cs="Arial"/>
          <w:sz w:val="20"/>
          <w:szCs w:val="20"/>
          <w:lang w:val="sl-SI"/>
        </w:rPr>
        <w:t xml:space="preserve"> </w:t>
      </w:r>
    </w:p>
    <w:p w14:paraId="1CF98D07" w14:textId="77777777" w:rsidR="005E2A18" w:rsidRDefault="005E2A18" w:rsidP="005E2A18">
      <w:pPr>
        <w:pStyle w:val="zamik"/>
        <w:spacing w:line="240" w:lineRule="exact"/>
        <w:ind w:firstLine="0"/>
        <w:jc w:val="both"/>
        <w:rPr>
          <w:rFonts w:ascii="Arial" w:eastAsia="Arial" w:hAnsi="Arial" w:cs="Arial"/>
          <w:sz w:val="20"/>
          <w:szCs w:val="20"/>
          <w:lang w:val="sl-SI"/>
        </w:rPr>
      </w:pPr>
      <w:r w:rsidRPr="003B6525">
        <w:rPr>
          <w:rFonts w:ascii="Arial" w:eastAsia="Arial" w:hAnsi="Arial" w:cs="Arial"/>
          <w:sz w:val="20"/>
          <w:szCs w:val="20"/>
          <w:lang w:val="sl-SI"/>
        </w:rPr>
        <w:t>Ta člen določa, da se z dnem uveljavitve te uredbe preneha uporabljati predhodna uredba (Uredba o načinu zagotavljanja plačane pravne pomoči javnim uslužbencem (Uradni list RS, št. 71/06 in 32/25 – ZJU-1)), kar je skladno z prvim in drugim odstavkom 189. člena ZJU-1.</w:t>
      </w:r>
    </w:p>
    <w:p w14:paraId="2CA40DB3" w14:textId="77777777" w:rsidR="005E2A18" w:rsidRDefault="005E2A18" w:rsidP="005E2A18">
      <w:pPr>
        <w:pStyle w:val="zamik"/>
        <w:spacing w:line="240" w:lineRule="exact"/>
        <w:ind w:firstLine="0"/>
        <w:jc w:val="both"/>
        <w:rPr>
          <w:rFonts w:ascii="Arial" w:eastAsia="Arial" w:hAnsi="Arial" w:cs="Arial"/>
          <w:sz w:val="20"/>
          <w:szCs w:val="20"/>
          <w:lang w:val="sl-SI"/>
        </w:rPr>
      </w:pPr>
    </w:p>
    <w:p w14:paraId="2CAE62CC" w14:textId="77777777" w:rsidR="005E2A18" w:rsidRPr="003B6525" w:rsidRDefault="005E2A18" w:rsidP="005E2A18">
      <w:pPr>
        <w:pStyle w:val="zamik"/>
        <w:spacing w:line="240" w:lineRule="exact"/>
        <w:ind w:firstLine="0"/>
        <w:jc w:val="both"/>
        <w:rPr>
          <w:rFonts w:ascii="Arial" w:eastAsia="Arial" w:hAnsi="Arial" w:cs="Arial"/>
          <w:sz w:val="20"/>
          <w:szCs w:val="20"/>
          <w:lang w:val="sl-SI"/>
        </w:rPr>
      </w:pPr>
      <w:r w:rsidRPr="003B6525">
        <w:rPr>
          <w:rFonts w:ascii="Arial" w:eastAsia="Arial" w:hAnsi="Arial" w:cs="Arial"/>
          <w:b/>
          <w:bCs/>
          <w:sz w:val="20"/>
          <w:szCs w:val="20"/>
          <w:lang w:val="sl-SI"/>
        </w:rPr>
        <w:t>K 11. členu:</w:t>
      </w:r>
      <w:r w:rsidRPr="003B6525">
        <w:rPr>
          <w:rFonts w:ascii="Arial" w:eastAsia="Arial" w:hAnsi="Arial" w:cs="Arial"/>
          <w:sz w:val="20"/>
          <w:szCs w:val="20"/>
          <w:lang w:val="sl-SI"/>
        </w:rPr>
        <w:t xml:space="preserve"> </w:t>
      </w:r>
    </w:p>
    <w:p w14:paraId="3910ECA0" w14:textId="77777777" w:rsidR="005E2A18" w:rsidRPr="003B6525" w:rsidRDefault="005E2A18" w:rsidP="005E2A18">
      <w:pPr>
        <w:pStyle w:val="zamik"/>
        <w:spacing w:line="240" w:lineRule="exact"/>
        <w:ind w:firstLine="0"/>
        <w:jc w:val="both"/>
        <w:rPr>
          <w:rFonts w:ascii="Arial" w:eastAsia="MS Mincho" w:hAnsi="Arial" w:cs="Arial"/>
          <w:sz w:val="20"/>
          <w:szCs w:val="20"/>
        </w:rPr>
      </w:pPr>
      <w:r w:rsidRPr="003B6525">
        <w:rPr>
          <w:rFonts w:ascii="Arial" w:eastAsia="Arial" w:hAnsi="Arial" w:cs="Arial"/>
          <w:sz w:val="20"/>
          <w:szCs w:val="20"/>
          <w:lang w:val="sl-SI"/>
        </w:rPr>
        <w:t xml:space="preserve">Člen določa datum začetka veljavnosti uredbe, in sicer 1. januar 2026. Skladno z drugim odstavkom  191. člena ZJU-1, se namreč ta zakon (tudi njegov 15. člen) začne uporabljati 1. januarja 2026. </w:t>
      </w:r>
    </w:p>
    <w:p w14:paraId="595278A9" w14:textId="77777777" w:rsidR="005E2A18" w:rsidRPr="003B6525" w:rsidRDefault="005E2A18" w:rsidP="005E2A18">
      <w:pPr>
        <w:pStyle w:val="zamik"/>
        <w:spacing w:line="240" w:lineRule="exact"/>
        <w:ind w:firstLine="0"/>
        <w:jc w:val="both"/>
        <w:rPr>
          <w:rFonts w:ascii="Arial" w:eastAsia="Arial" w:hAnsi="Arial" w:cs="Arial"/>
          <w:sz w:val="20"/>
          <w:szCs w:val="20"/>
          <w:lang w:val="sl-SI"/>
        </w:rPr>
      </w:pPr>
    </w:p>
    <w:p w14:paraId="4BEBD09F" w14:textId="77777777" w:rsidR="005E2A18" w:rsidRPr="003B6525" w:rsidRDefault="005E2A18" w:rsidP="005E2A18">
      <w:pPr>
        <w:spacing w:line="240" w:lineRule="exact"/>
        <w:jc w:val="both"/>
        <w:rPr>
          <w:rFonts w:ascii="Arial" w:eastAsia="MS Mincho" w:hAnsi="Arial" w:cs="Arial"/>
          <w:sz w:val="20"/>
          <w:szCs w:val="20"/>
        </w:rPr>
      </w:pPr>
    </w:p>
    <w:p w14:paraId="30AF4CD0" w14:textId="77777777" w:rsidR="005E2A18" w:rsidRPr="003B6525" w:rsidRDefault="005E2A18" w:rsidP="005E2A18">
      <w:pPr>
        <w:pStyle w:val="podpisi"/>
        <w:jc w:val="both"/>
        <w:rPr>
          <w:rFonts w:ascii="Arial" w:hAnsi="Arial" w:cs="Arial"/>
          <w:bCs/>
          <w:sz w:val="20"/>
          <w:szCs w:val="20"/>
          <w:lang w:val="sl-SI"/>
        </w:rPr>
      </w:pPr>
    </w:p>
    <w:p w14:paraId="138B4F50" w14:textId="77777777" w:rsidR="006C3AE4" w:rsidRDefault="006C3AE4"/>
    <w:sectPr w:rsidR="006C3AE4" w:rsidSect="005E2A18">
      <w:footerReference w:type="default" r:id="rId7"/>
      <w:headerReference w:type="first" r:id="rId8"/>
      <w:foot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44CA5" w14:textId="77777777" w:rsidR="005E2A18" w:rsidRDefault="005E2A18" w:rsidP="005E2A18">
      <w:r>
        <w:separator/>
      </w:r>
    </w:p>
  </w:endnote>
  <w:endnote w:type="continuationSeparator" w:id="0">
    <w:p w14:paraId="64ABF0F5" w14:textId="77777777" w:rsidR="005E2A18" w:rsidRDefault="005E2A18" w:rsidP="005E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510587"/>
      <w:docPartObj>
        <w:docPartGallery w:val="Page Numbers (Bottom of Page)"/>
        <w:docPartUnique/>
      </w:docPartObj>
    </w:sdtPr>
    <w:sdtEndPr/>
    <w:sdtContent>
      <w:p w14:paraId="68C0E06E" w14:textId="77777777" w:rsidR="005E2A18" w:rsidRDefault="005E2A18">
        <w:pPr>
          <w:pStyle w:val="Noga"/>
          <w:jc w:val="right"/>
        </w:pPr>
        <w:r>
          <w:fldChar w:fldCharType="begin"/>
        </w:r>
        <w:r>
          <w:instrText>PAGE   \* MERGEFORMAT</w:instrText>
        </w:r>
        <w:r>
          <w:fldChar w:fldCharType="separate"/>
        </w:r>
        <w:r>
          <w:rPr>
            <w:noProof/>
          </w:rPr>
          <w:t>2</w:t>
        </w:r>
        <w:r>
          <w:rPr>
            <w:noProof/>
          </w:rPr>
          <w:t>0</w:t>
        </w:r>
        <w:r>
          <w:fldChar w:fldCharType="end"/>
        </w:r>
      </w:p>
    </w:sdtContent>
  </w:sdt>
  <w:p w14:paraId="4A6EC23D" w14:textId="77777777" w:rsidR="005E2A18" w:rsidRDefault="005E2A1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999751"/>
      <w:docPartObj>
        <w:docPartGallery w:val="Page Numbers (Bottom of Page)"/>
        <w:docPartUnique/>
      </w:docPartObj>
    </w:sdtPr>
    <w:sdtEndPr/>
    <w:sdtContent>
      <w:p w14:paraId="06C97B76" w14:textId="77777777" w:rsidR="005E2A18" w:rsidRDefault="005E2A18">
        <w:pPr>
          <w:pStyle w:val="Noga"/>
          <w:jc w:val="right"/>
        </w:pPr>
        <w:r>
          <w:fldChar w:fldCharType="begin"/>
        </w:r>
        <w:r>
          <w:instrText>PAGE   \* MERGEFORMAT</w:instrText>
        </w:r>
        <w:r>
          <w:fldChar w:fldCharType="separate"/>
        </w:r>
        <w:r>
          <w:rPr>
            <w:noProof/>
          </w:rPr>
          <w:t>1</w:t>
        </w:r>
        <w:r>
          <w:fldChar w:fldCharType="end"/>
        </w:r>
      </w:p>
    </w:sdtContent>
  </w:sdt>
  <w:p w14:paraId="7A9214CA" w14:textId="77777777" w:rsidR="005E2A18" w:rsidRDefault="005E2A1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DEBCC" w14:textId="77777777" w:rsidR="005E2A18" w:rsidRDefault="005E2A18" w:rsidP="005E2A18">
      <w:r>
        <w:separator/>
      </w:r>
    </w:p>
  </w:footnote>
  <w:footnote w:type="continuationSeparator" w:id="0">
    <w:p w14:paraId="366D0F2D" w14:textId="77777777" w:rsidR="005E2A18" w:rsidRDefault="005E2A18" w:rsidP="005E2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3243" w14:textId="77777777" w:rsidR="005E2A18" w:rsidRPr="008F3500" w:rsidRDefault="005E2A18"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367D8"/>
    <w:multiLevelType w:val="hybridMultilevel"/>
    <w:tmpl w:val="7742A676"/>
    <w:lvl w:ilvl="0" w:tplc="85C8B40C">
      <w:start w:val="1"/>
      <w:numFmt w:val="decimal"/>
      <w:lvlText w:val="%1."/>
      <w:lvlJc w:val="left"/>
      <w:pPr>
        <w:ind w:left="720" w:hanging="360"/>
      </w:pPr>
      <w:rPr>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8DC310A"/>
    <w:multiLevelType w:val="hybridMultilevel"/>
    <w:tmpl w:val="8C8AECF0"/>
    <w:lvl w:ilvl="0" w:tplc="76AC1A70">
      <w:start w:val="49"/>
      <w:numFmt w:val="bullet"/>
      <w:lvlText w:val=""/>
      <w:lvlJc w:val="left"/>
      <w:pPr>
        <w:ind w:left="1080" w:hanging="360"/>
      </w:pPr>
      <w:rPr>
        <w:rFonts w:ascii="Symbol" w:eastAsia="Times New Roman" w:hAnsi="Symbol"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998916112">
    <w:abstractNumId w:val="1"/>
  </w:num>
  <w:num w:numId="2" w16cid:durableId="25023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8"/>
    <w:rsid w:val="001E439A"/>
    <w:rsid w:val="002A27C7"/>
    <w:rsid w:val="004529C1"/>
    <w:rsid w:val="005E2A18"/>
    <w:rsid w:val="006C3AE4"/>
    <w:rsid w:val="00A040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A42B"/>
  <w15:chartTrackingRefBased/>
  <w15:docId w15:val="{933A031B-672A-4D41-B367-257B05B9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2A18"/>
    <w:pPr>
      <w:spacing w:after="0" w:line="240" w:lineRule="auto"/>
    </w:pPr>
    <w:rPr>
      <w:kern w:val="0"/>
      <w14:ligatures w14:val="none"/>
    </w:rPr>
  </w:style>
  <w:style w:type="paragraph" w:styleId="Naslov1">
    <w:name w:val="heading 1"/>
    <w:basedOn w:val="Navaden"/>
    <w:next w:val="Navaden"/>
    <w:link w:val="Naslov1Znak"/>
    <w:uiPriority w:val="9"/>
    <w:qFormat/>
    <w:rsid w:val="005E2A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E2A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E2A1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E2A1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E2A1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E2A18"/>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E2A18"/>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E2A18"/>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E2A18"/>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E2A1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E2A1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E2A1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E2A1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E2A1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E2A1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E2A1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E2A1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E2A18"/>
    <w:rPr>
      <w:rFonts w:eastAsiaTheme="majorEastAsia" w:cstheme="majorBidi"/>
      <w:color w:val="272727" w:themeColor="text1" w:themeTint="D8"/>
    </w:rPr>
  </w:style>
  <w:style w:type="paragraph" w:styleId="Naslov">
    <w:name w:val="Title"/>
    <w:basedOn w:val="Navaden"/>
    <w:next w:val="Navaden"/>
    <w:link w:val="NaslovZnak"/>
    <w:uiPriority w:val="10"/>
    <w:qFormat/>
    <w:rsid w:val="005E2A18"/>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E2A1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E2A1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E2A1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E2A18"/>
    <w:pPr>
      <w:spacing w:before="160"/>
      <w:jc w:val="center"/>
    </w:pPr>
    <w:rPr>
      <w:i/>
      <w:iCs/>
      <w:color w:val="404040" w:themeColor="text1" w:themeTint="BF"/>
    </w:rPr>
  </w:style>
  <w:style w:type="character" w:customStyle="1" w:styleId="CitatZnak">
    <w:name w:val="Citat Znak"/>
    <w:basedOn w:val="Privzetapisavaodstavka"/>
    <w:link w:val="Citat"/>
    <w:uiPriority w:val="29"/>
    <w:rsid w:val="005E2A18"/>
    <w:rPr>
      <w:i/>
      <w:iCs/>
      <w:color w:val="404040" w:themeColor="text1" w:themeTint="BF"/>
    </w:rPr>
  </w:style>
  <w:style w:type="paragraph" w:styleId="Odstavekseznama">
    <w:name w:val="List Paragraph"/>
    <w:basedOn w:val="Navaden"/>
    <w:uiPriority w:val="34"/>
    <w:qFormat/>
    <w:rsid w:val="005E2A18"/>
    <w:pPr>
      <w:ind w:left="720"/>
      <w:contextualSpacing/>
    </w:pPr>
  </w:style>
  <w:style w:type="character" w:styleId="Intenzivenpoudarek">
    <w:name w:val="Intense Emphasis"/>
    <w:basedOn w:val="Privzetapisavaodstavka"/>
    <w:uiPriority w:val="21"/>
    <w:qFormat/>
    <w:rsid w:val="005E2A18"/>
    <w:rPr>
      <w:i/>
      <w:iCs/>
      <w:color w:val="0F4761" w:themeColor="accent1" w:themeShade="BF"/>
    </w:rPr>
  </w:style>
  <w:style w:type="paragraph" w:styleId="Intenzivencitat">
    <w:name w:val="Intense Quote"/>
    <w:basedOn w:val="Navaden"/>
    <w:next w:val="Navaden"/>
    <w:link w:val="IntenzivencitatZnak"/>
    <w:uiPriority w:val="30"/>
    <w:qFormat/>
    <w:rsid w:val="005E2A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E2A18"/>
    <w:rPr>
      <w:i/>
      <w:iCs/>
      <w:color w:val="0F4761" w:themeColor="accent1" w:themeShade="BF"/>
    </w:rPr>
  </w:style>
  <w:style w:type="character" w:styleId="Intenzivensklic">
    <w:name w:val="Intense Reference"/>
    <w:basedOn w:val="Privzetapisavaodstavka"/>
    <w:uiPriority w:val="32"/>
    <w:qFormat/>
    <w:rsid w:val="005E2A18"/>
    <w:rPr>
      <w:b/>
      <w:bCs/>
      <w:smallCaps/>
      <w:color w:val="0F4761" w:themeColor="accent1" w:themeShade="BF"/>
      <w:spacing w:val="5"/>
    </w:rPr>
  </w:style>
  <w:style w:type="paragraph" w:styleId="Glava">
    <w:name w:val="header"/>
    <w:basedOn w:val="Navaden"/>
    <w:link w:val="GlavaZnak"/>
    <w:rsid w:val="005E2A18"/>
    <w:pPr>
      <w:tabs>
        <w:tab w:val="center" w:pos="4320"/>
        <w:tab w:val="right" w:pos="8640"/>
      </w:tabs>
    </w:pPr>
  </w:style>
  <w:style w:type="character" w:customStyle="1" w:styleId="GlavaZnak">
    <w:name w:val="Glava Znak"/>
    <w:basedOn w:val="Privzetapisavaodstavka"/>
    <w:link w:val="Glava"/>
    <w:rsid w:val="005E2A18"/>
    <w:rPr>
      <w:kern w:val="0"/>
      <w14:ligatures w14:val="none"/>
    </w:rPr>
  </w:style>
  <w:style w:type="paragraph" w:styleId="Noga">
    <w:name w:val="footer"/>
    <w:basedOn w:val="Navaden"/>
    <w:link w:val="NogaZnak"/>
    <w:uiPriority w:val="99"/>
    <w:rsid w:val="005E2A18"/>
    <w:pPr>
      <w:tabs>
        <w:tab w:val="center" w:pos="4320"/>
        <w:tab w:val="right" w:pos="8640"/>
      </w:tabs>
    </w:pPr>
  </w:style>
  <w:style w:type="character" w:customStyle="1" w:styleId="NogaZnak">
    <w:name w:val="Noga Znak"/>
    <w:basedOn w:val="Privzetapisavaodstavka"/>
    <w:link w:val="Noga"/>
    <w:uiPriority w:val="99"/>
    <w:rsid w:val="005E2A18"/>
    <w:rPr>
      <w:kern w:val="0"/>
      <w14:ligatures w14:val="none"/>
    </w:rPr>
  </w:style>
  <w:style w:type="paragraph" w:customStyle="1" w:styleId="podpisi">
    <w:name w:val="podpisi"/>
    <w:basedOn w:val="Navaden"/>
    <w:qFormat/>
    <w:rsid w:val="005E2A18"/>
    <w:pPr>
      <w:tabs>
        <w:tab w:val="left" w:pos="3402"/>
      </w:tabs>
    </w:pPr>
    <w:rPr>
      <w:lang w:val="it-IT"/>
    </w:rPr>
  </w:style>
  <w:style w:type="paragraph" w:customStyle="1" w:styleId="zamik">
    <w:name w:val="zamik"/>
    <w:basedOn w:val="Navaden"/>
    <w:rsid w:val="005E2A18"/>
    <w:pPr>
      <w:ind w:firstLine="1021"/>
    </w:pPr>
    <w:rPr>
      <w:rFonts w:ascii="Times New Roman" w:eastAsia="Times New Roman" w:hAnsi="Times New Roman" w:cs="Times New Roman"/>
      <w:sz w:val="24"/>
      <w:szCs w:val="24"/>
      <w:lang w:val="en-US"/>
    </w:rPr>
  </w:style>
  <w:style w:type="paragraph" w:customStyle="1" w:styleId="center">
    <w:name w:val="center"/>
    <w:basedOn w:val="Navaden"/>
    <w:rsid w:val="005E2A18"/>
    <w:pPr>
      <w:jc w:val="center"/>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2667</Words>
  <Characters>15202</Characters>
  <Application>Microsoft Office Word</Application>
  <DocSecurity>0</DocSecurity>
  <Lines>126</Lines>
  <Paragraphs>35</Paragraphs>
  <ScaleCrop>false</ScaleCrop>
  <Company>MJU</Company>
  <LinksUpToDate>false</LinksUpToDate>
  <CharactersWithSpaces>17834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Kocjančič</dc:creator>
  <cp:keywords/>
  <dc:description/>
  <cp:lastModifiedBy>Petra Kocjančič</cp:lastModifiedBy>
  <cp:revision>1</cp:revision>
  <dcterms:created xsi:type="dcterms:W3CDTF">2025-09-09T11:17:00Z</dcterms:created>
  <dcterms:modified xsi:type="dcterms:W3CDTF">2025-09-09T11:18:00Z</dcterms:modified>
</cp:coreProperties>
</file>