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22BCF8" w14:textId="77777777" w:rsidR="00841B69" w:rsidRPr="00841B69" w:rsidRDefault="00841B69" w:rsidP="00841B69">
      <w:pPr>
        <w:rPr>
          <w:rFonts w:ascii="Palatino Linotype" w:hAnsi="Palatino Linotype"/>
          <w:b/>
          <w:bCs/>
        </w:rPr>
      </w:pPr>
      <w:proofErr w:type="spellStart"/>
      <w:r w:rsidRPr="00841B69">
        <w:rPr>
          <w:rFonts w:ascii="Palatino Linotype" w:hAnsi="Palatino Linotype"/>
          <w:b/>
          <w:bCs/>
        </w:rPr>
        <w:t>sTorksArch</w:t>
      </w:r>
      <w:proofErr w:type="spellEnd"/>
      <w:r w:rsidRPr="00841B69">
        <w:rPr>
          <w:rFonts w:ascii="Palatino Linotype" w:hAnsi="Palatino Linotype"/>
          <w:b/>
          <w:bCs/>
        </w:rPr>
        <w:t xml:space="preserve"> – hladnejši in prijetnejši javni prostori</w:t>
      </w:r>
    </w:p>
    <w:p w14:paraId="33B84E10" w14:textId="77777777" w:rsidR="00841B69" w:rsidRPr="00841B69" w:rsidRDefault="00841B69" w:rsidP="00841B69">
      <w:pPr>
        <w:rPr>
          <w:rFonts w:ascii="Palatino Linotype" w:hAnsi="Palatino Linotype"/>
        </w:rPr>
      </w:pPr>
      <w:r w:rsidRPr="00841B69">
        <w:rPr>
          <w:rFonts w:ascii="Palatino Linotype" w:hAnsi="Palatino Linotype"/>
        </w:rPr>
        <w:t xml:space="preserve">  V podjetju </w:t>
      </w:r>
      <w:proofErr w:type="spellStart"/>
      <w:r w:rsidRPr="00841B69">
        <w:rPr>
          <w:rFonts w:ascii="Palatino Linotype" w:hAnsi="Palatino Linotype"/>
        </w:rPr>
        <w:t>sTorks</w:t>
      </w:r>
      <w:proofErr w:type="spellEnd"/>
      <w:r w:rsidRPr="00841B69">
        <w:rPr>
          <w:rFonts w:ascii="Palatino Linotype" w:hAnsi="Palatino Linotype"/>
        </w:rPr>
        <w:t xml:space="preserve"> </w:t>
      </w:r>
      <w:proofErr w:type="spellStart"/>
      <w:r w:rsidRPr="00841B69">
        <w:rPr>
          <w:rFonts w:ascii="Palatino Linotype" w:hAnsi="Palatino Linotype"/>
        </w:rPr>
        <w:t>Arch</w:t>
      </w:r>
      <w:proofErr w:type="spellEnd"/>
      <w:r w:rsidRPr="00841B69">
        <w:rPr>
          <w:rFonts w:ascii="Palatino Linotype" w:hAnsi="Palatino Linotype"/>
        </w:rPr>
        <w:t xml:space="preserve"> razvijamo arhitekturno zasnovane sisteme visokotlačne vodne meglice, s katerimi občinam pomagamo izboljševati </w:t>
      </w:r>
      <w:proofErr w:type="spellStart"/>
      <w:r w:rsidRPr="00841B69">
        <w:rPr>
          <w:rFonts w:ascii="Palatino Linotype" w:hAnsi="Palatino Linotype"/>
        </w:rPr>
        <w:t>mikroklimatske</w:t>
      </w:r>
      <w:proofErr w:type="spellEnd"/>
      <w:r w:rsidRPr="00841B69">
        <w:rPr>
          <w:rFonts w:ascii="Palatino Linotype" w:hAnsi="Palatino Linotype"/>
        </w:rPr>
        <w:t xml:space="preserve"> razmere ter povečati kakovost, privlačnost in uporabnost zunanjih javnih površin.</w:t>
      </w:r>
    </w:p>
    <w:p w14:paraId="0DFF6B43" w14:textId="77777777" w:rsidR="00841B69" w:rsidRPr="00841B69" w:rsidRDefault="00841B69" w:rsidP="00841B69">
      <w:pPr>
        <w:rPr>
          <w:rFonts w:ascii="Palatino Linotype" w:hAnsi="Palatino Linotype"/>
        </w:rPr>
      </w:pPr>
      <w:r w:rsidRPr="00841B69">
        <w:rPr>
          <w:rFonts w:ascii="Palatino Linotype" w:hAnsi="Palatino Linotype"/>
        </w:rPr>
        <w:t>Naš cilj ni zgolj znižanje temperature. Z združevanjem tehnologije, arhitekture in oblikovanja ustvarjamo prijetnejše pogoje za bivanje ter javne prostore, v katerih se ljudje tudi v najbolj vročih dneh radi zadržujejo.</w:t>
      </w:r>
    </w:p>
    <w:p w14:paraId="1AC2AE34" w14:textId="77777777" w:rsidR="00841B69" w:rsidRPr="00841B69" w:rsidRDefault="00841B69" w:rsidP="00841B69">
      <w:pPr>
        <w:rPr>
          <w:rFonts w:ascii="Palatino Linotype" w:hAnsi="Palatino Linotype"/>
        </w:rPr>
      </w:pPr>
    </w:p>
    <w:p w14:paraId="39A1B198" w14:textId="77777777" w:rsidR="00841B69" w:rsidRPr="00841B69" w:rsidRDefault="00841B69" w:rsidP="00841B69">
      <w:pPr>
        <w:rPr>
          <w:rFonts w:ascii="Palatino Linotype" w:hAnsi="Palatino Linotype"/>
          <w:b/>
          <w:bCs/>
        </w:rPr>
      </w:pPr>
      <w:r w:rsidRPr="00841B69">
        <w:rPr>
          <w:rFonts w:ascii="Palatino Linotype" w:hAnsi="Palatino Linotype"/>
          <w:b/>
          <w:bCs/>
        </w:rPr>
        <w:t>Učinkovito hlajenje s suho meglico</w:t>
      </w:r>
    </w:p>
    <w:p w14:paraId="0B26F09C" w14:textId="77777777" w:rsidR="00841B69" w:rsidRPr="00841B69" w:rsidRDefault="00841B69" w:rsidP="00841B69">
      <w:pPr>
        <w:rPr>
          <w:rFonts w:ascii="Palatino Linotype" w:hAnsi="Palatino Linotype"/>
        </w:rPr>
      </w:pPr>
      <w:r w:rsidRPr="00841B69">
        <w:rPr>
          <w:rFonts w:ascii="Palatino Linotype" w:hAnsi="Palatino Linotype"/>
        </w:rPr>
        <w:t>Sistem deluje z razprševanjem mikroskopsko majhnih vodnih kapljic, ki izhlapijo že v zraku. Pri izhlapevanju iz okolice odvzamejo toploto in tako naravno znižujejo občuteno temperaturo. Zaradi izjemno drobnih kapljic uporabniki, tla in urbana oprema ob ustrezno zasnovanem sistemu ostanejo suhi.</w:t>
      </w:r>
    </w:p>
    <w:p w14:paraId="6FE942B9" w14:textId="77777777" w:rsidR="00841B69" w:rsidRPr="00841B69" w:rsidRDefault="00841B69" w:rsidP="00841B69">
      <w:pPr>
        <w:rPr>
          <w:rFonts w:ascii="Palatino Linotype" w:hAnsi="Palatino Linotype"/>
        </w:rPr>
      </w:pPr>
    </w:p>
    <w:p w14:paraId="62B199EF" w14:textId="77777777" w:rsidR="00841B69" w:rsidRPr="00841B69" w:rsidRDefault="00841B69" w:rsidP="00841B69">
      <w:pPr>
        <w:rPr>
          <w:rFonts w:ascii="Palatino Linotype" w:hAnsi="Palatino Linotype"/>
          <w:b/>
          <w:bCs/>
        </w:rPr>
      </w:pPr>
      <w:r w:rsidRPr="00841B69">
        <w:rPr>
          <w:rFonts w:ascii="Palatino Linotype" w:hAnsi="Palatino Linotype"/>
          <w:b/>
          <w:bCs/>
        </w:rPr>
        <w:t>Visokotlačna vodna meglica prispeva k:</w:t>
      </w:r>
    </w:p>
    <w:p w14:paraId="526B40DC" w14:textId="77777777" w:rsidR="00841B69" w:rsidRPr="00841B69" w:rsidRDefault="00841B69" w:rsidP="00841B69">
      <w:pPr>
        <w:rPr>
          <w:rFonts w:ascii="Palatino Linotype" w:hAnsi="Palatino Linotype"/>
        </w:rPr>
      </w:pPr>
      <w:r w:rsidRPr="00841B69">
        <w:rPr>
          <w:rFonts w:ascii="Palatino Linotype" w:hAnsi="Palatino Linotype"/>
        </w:rPr>
        <w:t xml:space="preserve">    • znižanju temperature,</w:t>
      </w:r>
    </w:p>
    <w:p w14:paraId="77A42C5B" w14:textId="77777777" w:rsidR="00841B69" w:rsidRPr="00841B69" w:rsidRDefault="00841B69" w:rsidP="00841B69">
      <w:pPr>
        <w:rPr>
          <w:rFonts w:ascii="Palatino Linotype" w:hAnsi="Palatino Linotype"/>
        </w:rPr>
      </w:pPr>
      <w:r w:rsidRPr="00841B69">
        <w:rPr>
          <w:rFonts w:ascii="Palatino Linotype" w:hAnsi="Palatino Linotype"/>
        </w:rPr>
        <w:t xml:space="preserve">    • blaženju posledic lokalnega pregrevanja javnih površin,</w:t>
      </w:r>
    </w:p>
    <w:p w14:paraId="7046A999" w14:textId="77777777" w:rsidR="00841B69" w:rsidRPr="00841B69" w:rsidRDefault="00841B69" w:rsidP="00841B69">
      <w:pPr>
        <w:rPr>
          <w:rFonts w:ascii="Palatino Linotype" w:hAnsi="Palatino Linotype"/>
        </w:rPr>
      </w:pPr>
      <w:r w:rsidRPr="00841B69">
        <w:rPr>
          <w:rFonts w:ascii="Palatino Linotype" w:hAnsi="Palatino Linotype"/>
        </w:rPr>
        <w:t xml:space="preserve">    • ustvarjanju hladnejših mestnih oaz,</w:t>
      </w:r>
    </w:p>
    <w:p w14:paraId="61E54D3D" w14:textId="77777777" w:rsidR="00841B69" w:rsidRPr="00841B69" w:rsidRDefault="00841B69" w:rsidP="00841B69">
      <w:pPr>
        <w:rPr>
          <w:rFonts w:ascii="Palatino Linotype" w:hAnsi="Palatino Linotype"/>
        </w:rPr>
      </w:pPr>
      <w:r w:rsidRPr="00841B69">
        <w:rPr>
          <w:rFonts w:ascii="Palatino Linotype" w:hAnsi="Palatino Linotype"/>
        </w:rPr>
        <w:t xml:space="preserve">    • zmanjševanju količine prahu in drobnih delcev v neposredni okolici,</w:t>
      </w:r>
    </w:p>
    <w:p w14:paraId="34D10456" w14:textId="77777777" w:rsidR="00841B69" w:rsidRPr="00841B69" w:rsidRDefault="00841B69" w:rsidP="00841B69">
      <w:pPr>
        <w:rPr>
          <w:rFonts w:ascii="Palatino Linotype" w:hAnsi="Palatino Linotype"/>
        </w:rPr>
      </w:pPr>
      <w:r w:rsidRPr="00841B69">
        <w:rPr>
          <w:rFonts w:ascii="Palatino Linotype" w:hAnsi="Palatino Linotype"/>
        </w:rPr>
        <w:t xml:space="preserve">    • zmanjševanju neprijetnih vonjav,</w:t>
      </w:r>
    </w:p>
    <w:p w14:paraId="51A035A7" w14:textId="77777777" w:rsidR="00841B69" w:rsidRPr="00841B69" w:rsidRDefault="00841B69" w:rsidP="00841B69">
      <w:pPr>
        <w:rPr>
          <w:rFonts w:ascii="Palatino Linotype" w:hAnsi="Palatino Linotype"/>
        </w:rPr>
      </w:pPr>
      <w:r w:rsidRPr="00841B69">
        <w:rPr>
          <w:rFonts w:ascii="Palatino Linotype" w:hAnsi="Palatino Linotype"/>
        </w:rPr>
        <w:t xml:space="preserve">    • omejevanju prisotnosti komarjev in drugega mrčesa,</w:t>
      </w:r>
    </w:p>
    <w:p w14:paraId="0A371C6A" w14:textId="77777777" w:rsidR="00841B69" w:rsidRPr="00841B69" w:rsidRDefault="00841B69" w:rsidP="00841B69">
      <w:pPr>
        <w:rPr>
          <w:rFonts w:ascii="Palatino Linotype" w:hAnsi="Palatino Linotype"/>
        </w:rPr>
      </w:pPr>
    </w:p>
    <w:p w14:paraId="7F49D2B0" w14:textId="77777777" w:rsidR="00841B69" w:rsidRPr="00841B69" w:rsidRDefault="00841B69" w:rsidP="00841B69">
      <w:pPr>
        <w:rPr>
          <w:rFonts w:ascii="Palatino Linotype" w:hAnsi="Palatino Linotype"/>
          <w:b/>
          <w:bCs/>
        </w:rPr>
      </w:pPr>
      <w:r w:rsidRPr="00841B69">
        <w:rPr>
          <w:rFonts w:ascii="Palatino Linotype" w:hAnsi="Palatino Linotype"/>
          <w:b/>
          <w:bCs/>
        </w:rPr>
        <w:t>Rešitve, prilagojene prostoru</w:t>
      </w:r>
    </w:p>
    <w:p w14:paraId="714F256C" w14:textId="77777777" w:rsidR="00841B69" w:rsidRPr="00841B69" w:rsidRDefault="00841B69" w:rsidP="00841B69">
      <w:pPr>
        <w:rPr>
          <w:rFonts w:ascii="Palatino Linotype" w:hAnsi="Palatino Linotype"/>
        </w:rPr>
      </w:pPr>
      <w:r w:rsidRPr="00841B69">
        <w:rPr>
          <w:rFonts w:ascii="Palatino Linotype" w:hAnsi="Palatino Linotype"/>
        </w:rPr>
        <w:t xml:space="preserve">Sistemi </w:t>
      </w:r>
      <w:proofErr w:type="spellStart"/>
      <w:r w:rsidRPr="00841B69">
        <w:rPr>
          <w:rFonts w:ascii="Palatino Linotype" w:hAnsi="Palatino Linotype"/>
        </w:rPr>
        <w:t>sTorksArch</w:t>
      </w:r>
      <w:proofErr w:type="spellEnd"/>
      <w:r w:rsidRPr="00841B69">
        <w:rPr>
          <w:rFonts w:ascii="Palatino Linotype" w:hAnsi="Palatino Linotype"/>
        </w:rPr>
        <w:t xml:space="preserve"> so primerni za:</w:t>
      </w:r>
    </w:p>
    <w:p w14:paraId="045BA29D" w14:textId="77777777" w:rsidR="00841B69" w:rsidRPr="00841B69" w:rsidRDefault="00841B69" w:rsidP="00841B69">
      <w:pPr>
        <w:rPr>
          <w:rFonts w:ascii="Palatino Linotype" w:hAnsi="Palatino Linotype"/>
        </w:rPr>
      </w:pPr>
      <w:r w:rsidRPr="00841B69">
        <w:rPr>
          <w:rFonts w:ascii="Palatino Linotype" w:hAnsi="Palatino Linotype"/>
        </w:rPr>
        <w:t xml:space="preserve">    • mestne trge, ulice in območja za pešce,</w:t>
      </w:r>
    </w:p>
    <w:p w14:paraId="4A7A169C" w14:textId="77777777" w:rsidR="00841B69" w:rsidRPr="00841B69" w:rsidRDefault="00841B69" w:rsidP="00841B69">
      <w:pPr>
        <w:rPr>
          <w:rFonts w:ascii="Palatino Linotype" w:hAnsi="Palatino Linotype"/>
        </w:rPr>
      </w:pPr>
      <w:r w:rsidRPr="00841B69">
        <w:rPr>
          <w:rFonts w:ascii="Palatino Linotype" w:hAnsi="Palatino Linotype"/>
        </w:rPr>
        <w:t xml:space="preserve">    • parke, promenade in mestne ploščadi,</w:t>
      </w:r>
    </w:p>
    <w:p w14:paraId="48C233A4" w14:textId="77777777" w:rsidR="00841B69" w:rsidRPr="00841B69" w:rsidRDefault="00841B69" w:rsidP="00841B69">
      <w:pPr>
        <w:rPr>
          <w:rFonts w:ascii="Palatino Linotype" w:hAnsi="Palatino Linotype"/>
        </w:rPr>
      </w:pPr>
      <w:r w:rsidRPr="00841B69">
        <w:rPr>
          <w:rFonts w:ascii="Palatino Linotype" w:hAnsi="Palatino Linotype"/>
        </w:rPr>
        <w:t xml:space="preserve">    • otroška igrišča in interaktivne vodne površine,</w:t>
      </w:r>
    </w:p>
    <w:p w14:paraId="5D43F3AB" w14:textId="77777777" w:rsidR="00841B69" w:rsidRPr="00841B69" w:rsidRDefault="00841B69" w:rsidP="00841B69">
      <w:pPr>
        <w:rPr>
          <w:rFonts w:ascii="Palatino Linotype" w:hAnsi="Palatino Linotype"/>
        </w:rPr>
      </w:pPr>
      <w:r w:rsidRPr="00841B69">
        <w:rPr>
          <w:rFonts w:ascii="Palatino Linotype" w:hAnsi="Palatino Linotype"/>
        </w:rPr>
        <w:t xml:space="preserve">    • prireditvene prostore,</w:t>
      </w:r>
    </w:p>
    <w:p w14:paraId="12E7BFD7" w14:textId="77777777" w:rsidR="00841B69" w:rsidRPr="00841B69" w:rsidRDefault="00841B69" w:rsidP="00841B69">
      <w:pPr>
        <w:rPr>
          <w:rFonts w:ascii="Palatino Linotype" w:hAnsi="Palatino Linotype"/>
        </w:rPr>
      </w:pPr>
      <w:r w:rsidRPr="00841B69">
        <w:rPr>
          <w:rFonts w:ascii="Palatino Linotype" w:hAnsi="Palatino Linotype"/>
        </w:rPr>
        <w:t xml:space="preserve">    • turistične, športne in rekreacijske lokacije,</w:t>
      </w:r>
    </w:p>
    <w:p w14:paraId="5FB750FA" w14:textId="77777777" w:rsidR="00841B69" w:rsidRPr="00841B69" w:rsidRDefault="00841B69" w:rsidP="00841B69">
      <w:pPr>
        <w:rPr>
          <w:rFonts w:ascii="Palatino Linotype" w:hAnsi="Palatino Linotype"/>
        </w:rPr>
      </w:pPr>
      <w:r w:rsidRPr="00841B69">
        <w:rPr>
          <w:rFonts w:ascii="Palatino Linotype" w:hAnsi="Palatino Linotype"/>
        </w:rPr>
        <w:t xml:space="preserve">    • okolico šol, vrtcev, zdravstvenih ustanov in domov za starejše.</w:t>
      </w:r>
    </w:p>
    <w:p w14:paraId="16AA77AA" w14:textId="77777777" w:rsidR="00841B69" w:rsidRPr="00841B69" w:rsidRDefault="00841B69" w:rsidP="00841B69">
      <w:pPr>
        <w:rPr>
          <w:rFonts w:ascii="Palatino Linotype" w:hAnsi="Palatino Linotype"/>
        </w:rPr>
      </w:pPr>
    </w:p>
    <w:p w14:paraId="24BD7D5E" w14:textId="77777777" w:rsidR="00841B69" w:rsidRPr="00841B69" w:rsidRDefault="00841B69" w:rsidP="00841B69">
      <w:pPr>
        <w:rPr>
          <w:rFonts w:ascii="Palatino Linotype" w:hAnsi="Palatino Linotype"/>
        </w:rPr>
      </w:pPr>
      <w:r w:rsidRPr="00841B69">
        <w:rPr>
          <w:rFonts w:ascii="Palatino Linotype" w:hAnsi="Palatino Linotype"/>
        </w:rPr>
        <w:lastRenderedPageBreak/>
        <w:t>Vsako rešitev prilagodimo arhitekturnemu kontekstu, prostorskim omejitvam, pričakovani obremenitvi in potrebam naročnika. Sistem je mogoče izvesti kot samostojen arhitekturni objekt ali ga diskretno integrirati v obstoječe nadstreške, pergole, paviljone, senčila, drevesne konstrukcije in druge elemente urbane opreme.</w:t>
      </w:r>
    </w:p>
    <w:p w14:paraId="6ED45526" w14:textId="77777777" w:rsidR="00841B69" w:rsidRPr="00841B69" w:rsidRDefault="00841B69" w:rsidP="00841B69">
      <w:pPr>
        <w:rPr>
          <w:rFonts w:ascii="Palatino Linotype" w:hAnsi="Palatino Linotype"/>
        </w:rPr>
      </w:pPr>
      <w:r w:rsidRPr="00841B69">
        <w:rPr>
          <w:rFonts w:ascii="Palatino Linotype" w:hAnsi="Palatino Linotype"/>
        </w:rPr>
        <w:t>Naše konstrukcije zato niso zgolj tehnična oprema. Zasnovane so kot premišljeni elementi javnega prostora, ki lahko dopolnjujejo njegovo arhitekturo, poudarjajo identiteto kraja in ustvarjajo nove točke druženja, počitka ali igre.</w:t>
      </w:r>
    </w:p>
    <w:p w14:paraId="62D37DF3" w14:textId="77777777" w:rsidR="00841B69" w:rsidRPr="00841B69" w:rsidRDefault="00841B69" w:rsidP="00841B69">
      <w:pPr>
        <w:rPr>
          <w:rFonts w:ascii="Palatino Linotype" w:hAnsi="Palatino Linotype"/>
        </w:rPr>
      </w:pPr>
    </w:p>
    <w:p w14:paraId="6693C9E3" w14:textId="77777777" w:rsidR="00841B69" w:rsidRPr="00841B69" w:rsidRDefault="00841B69" w:rsidP="00841B69">
      <w:pPr>
        <w:rPr>
          <w:rFonts w:ascii="Palatino Linotype" w:hAnsi="Palatino Linotype"/>
          <w:b/>
          <w:bCs/>
        </w:rPr>
      </w:pPr>
      <w:r w:rsidRPr="00841B69">
        <w:rPr>
          <w:rFonts w:ascii="Palatino Linotype" w:hAnsi="Palatino Linotype"/>
          <w:b/>
          <w:bCs/>
        </w:rPr>
        <w:t>Izkušnje na javnih in turističnih lokacijah</w:t>
      </w:r>
    </w:p>
    <w:p w14:paraId="0F977572" w14:textId="77777777" w:rsidR="00841B69" w:rsidRPr="00841B69" w:rsidRDefault="00841B69" w:rsidP="00841B69">
      <w:pPr>
        <w:rPr>
          <w:rFonts w:ascii="Palatino Linotype" w:hAnsi="Palatino Linotype"/>
        </w:rPr>
      </w:pPr>
      <w:r w:rsidRPr="00841B69">
        <w:rPr>
          <w:rFonts w:ascii="Palatino Linotype" w:hAnsi="Palatino Linotype"/>
        </w:rPr>
        <w:t xml:space="preserve">Rešitve </w:t>
      </w:r>
      <w:proofErr w:type="spellStart"/>
      <w:r w:rsidRPr="00841B69">
        <w:rPr>
          <w:rFonts w:ascii="Palatino Linotype" w:hAnsi="Palatino Linotype"/>
        </w:rPr>
        <w:t>sTorksArch</w:t>
      </w:r>
      <w:proofErr w:type="spellEnd"/>
      <w:r w:rsidRPr="00841B69">
        <w:rPr>
          <w:rFonts w:ascii="Palatino Linotype" w:hAnsi="Palatino Linotype"/>
        </w:rPr>
        <w:t xml:space="preserve"> so že izvedene na številnih prepoznavnih javnih in turističnih lokacijah v Sloveniji in na Hrvaškem. Med njimi so Glavni trg na Ptuju, promenada v Portorožu, Centralni mestni park, Ukmarjev trg in Hlavatyjev park v Kopru, parki v Radencih, Beltincih in Zagorju ob Savi, Mala ulica v Ljubljani, območje Jasne v Kranjski Gori, Terme </w:t>
      </w:r>
      <w:proofErr w:type="spellStart"/>
      <w:r w:rsidRPr="00841B69">
        <w:rPr>
          <w:rFonts w:ascii="Palatino Linotype" w:hAnsi="Palatino Linotype"/>
        </w:rPr>
        <w:t>Olimia</w:t>
      </w:r>
      <w:proofErr w:type="spellEnd"/>
      <w:r w:rsidRPr="00841B69">
        <w:rPr>
          <w:rFonts w:ascii="Palatino Linotype" w:hAnsi="Palatino Linotype"/>
        </w:rPr>
        <w:t xml:space="preserve"> v Podčetrtku ter lokacije </w:t>
      </w:r>
      <w:proofErr w:type="spellStart"/>
      <w:r w:rsidRPr="00841B69">
        <w:rPr>
          <w:rFonts w:ascii="Palatino Linotype" w:hAnsi="Palatino Linotype"/>
        </w:rPr>
        <w:t>Lido</w:t>
      </w:r>
      <w:proofErr w:type="spellEnd"/>
      <w:r w:rsidRPr="00841B69">
        <w:rPr>
          <w:rFonts w:ascii="Palatino Linotype" w:hAnsi="Palatino Linotype"/>
        </w:rPr>
        <w:t xml:space="preserve"> in </w:t>
      </w:r>
      <w:proofErr w:type="spellStart"/>
      <w:r w:rsidRPr="00841B69">
        <w:rPr>
          <w:rFonts w:ascii="Palatino Linotype" w:hAnsi="Palatino Linotype"/>
        </w:rPr>
        <w:t>Bevanda</w:t>
      </w:r>
      <w:proofErr w:type="spellEnd"/>
      <w:r w:rsidRPr="00841B69">
        <w:rPr>
          <w:rFonts w:ascii="Palatino Linotype" w:hAnsi="Palatino Linotype"/>
        </w:rPr>
        <w:t xml:space="preserve"> v Opatiji.</w:t>
      </w:r>
    </w:p>
    <w:p w14:paraId="3D8EC3E3" w14:textId="77777777" w:rsidR="00841B69" w:rsidRPr="00841B69" w:rsidRDefault="00841B69" w:rsidP="00841B69">
      <w:pPr>
        <w:rPr>
          <w:rFonts w:ascii="Palatino Linotype" w:hAnsi="Palatino Linotype"/>
        </w:rPr>
      </w:pPr>
      <w:r w:rsidRPr="00841B69">
        <w:rPr>
          <w:rFonts w:ascii="Palatino Linotype" w:hAnsi="Palatino Linotype"/>
        </w:rPr>
        <w:t>Raznolikost izvedenih projektov kaže, da je mogoče tehnologijo prilagoditi tako reprezentativnim mestnim površinam in zgodovinskim središčem kot tudi parkom, turističnim območjem, promenadam in otroškim igriščem.</w:t>
      </w:r>
    </w:p>
    <w:p w14:paraId="28FD9DDA" w14:textId="77777777" w:rsidR="00841B69" w:rsidRPr="00841B69" w:rsidRDefault="00841B69" w:rsidP="00841B69">
      <w:pPr>
        <w:rPr>
          <w:rFonts w:ascii="Palatino Linotype" w:hAnsi="Palatino Linotype"/>
        </w:rPr>
      </w:pPr>
    </w:p>
    <w:p w14:paraId="249D8B7D" w14:textId="77777777" w:rsidR="00841B69" w:rsidRPr="00841B69" w:rsidRDefault="00841B69" w:rsidP="00841B69">
      <w:pPr>
        <w:rPr>
          <w:rFonts w:ascii="Palatino Linotype" w:hAnsi="Palatino Linotype"/>
          <w:b/>
          <w:bCs/>
        </w:rPr>
      </w:pPr>
      <w:r w:rsidRPr="00841B69">
        <w:rPr>
          <w:rFonts w:ascii="Palatino Linotype" w:hAnsi="Palatino Linotype"/>
          <w:b/>
          <w:bCs/>
        </w:rPr>
        <w:t>Celovita izvedba projekta</w:t>
      </w:r>
    </w:p>
    <w:p w14:paraId="67C2A6A8" w14:textId="77777777" w:rsidR="00841B69" w:rsidRPr="00841B69" w:rsidRDefault="00841B69" w:rsidP="00841B69">
      <w:pPr>
        <w:rPr>
          <w:rFonts w:ascii="Palatino Linotype" w:hAnsi="Palatino Linotype"/>
        </w:rPr>
      </w:pPr>
      <w:r w:rsidRPr="00841B69">
        <w:rPr>
          <w:rFonts w:ascii="Palatino Linotype" w:hAnsi="Palatino Linotype"/>
        </w:rPr>
        <w:t>Občinam in drugim naročnikom zagotavljamo celovito izvedbo:</w:t>
      </w:r>
    </w:p>
    <w:p w14:paraId="318062E2" w14:textId="77777777" w:rsidR="00841B69" w:rsidRPr="00841B69" w:rsidRDefault="00841B69" w:rsidP="00841B69">
      <w:pPr>
        <w:rPr>
          <w:rFonts w:ascii="Palatino Linotype" w:hAnsi="Palatino Linotype"/>
        </w:rPr>
      </w:pPr>
      <w:r w:rsidRPr="00841B69">
        <w:rPr>
          <w:rFonts w:ascii="Palatino Linotype" w:hAnsi="Palatino Linotype"/>
        </w:rPr>
        <w:t xml:space="preserve">    • analizo lokacije in načina uporabe prostora,</w:t>
      </w:r>
    </w:p>
    <w:p w14:paraId="255E4880" w14:textId="77777777" w:rsidR="00841B69" w:rsidRPr="00841B69" w:rsidRDefault="00841B69" w:rsidP="00841B69">
      <w:pPr>
        <w:rPr>
          <w:rFonts w:ascii="Palatino Linotype" w:hAnsi="Palatino Linotype"/>
        </w:rPr>
      </w:pPr>
      <w:r w:rsidRPr="00841B69">
        <w:rPr>
          <w:rFonts w:ascii="Palatino Linotype" w:hAnsi="Palatino Linotype"/>
        </w:rPr>
        <w:t xml:space="preserve">    • razvoj arhitekturnega in </w:t>
      </w:r>
      <w:proofErr w:type="spellStart"/>
      <w:r w:rsidRPr="00841B69">
        <w:rPr>
          <w:rFonts w:ascii="Palatino Linotype" w:hAnsi="Palatino Linotype"/>
        </w:rPr>
        <w:t>mikroklimatskega</w:t>
      </w:r>
      <w:proofErr w:type="spellEnd"/>
      <w:r w:rsidRPr="00841B69">
        <w:rPr>
          <w:rFonts w:ascii="Palatino Linotype" w:hAnsi="Palatino Linotype"/>
        </w:rPr>
        <w:t xml:space="preserve"> koncepta,</w:t>
      </w:r>
    </w:p>
    <w:p w14:paraId="2D102C85" w14:textId="77777777" w:rsidR="00841B69" w:rsidRPr="00841B69" w:rsidRDefault="00841B69" w:rsidP="00841B69">
      <w:pPr>
        <w:rPr>
          <w:rFonts w:ascii="Palatino Linotype" w:hAnsi="Palatino Linotype"/>
        </w:rPr>
      </w:pPr>
      <w:r w:rsidRPr="00841B69">
        <w:rPr>
          <w:rFonts w:ascii="Palatino Linotype" w:hAnsi="Palatino Linotype"/>
        </w:rPr>
        <w:t xml:space="preserve">    • projektiranje ter tehnično načrtovanje,</w:t>
      </w:r>
    </w:p>
    <w:p w14:paraId="6088B1DF" w14:textId="77777777" w:rsidR="00841B69" w:rsidRPr="00841B69" w:rsidRDefault="00841B69" w:rsidP="00841B69">
      <w:pPr>
        <w:rPr>
          <w:rFonts w:ascii="Palatino Linotype" w:hAnsi="Palatino Linotype"/>
        </w:rPr>
      </w:pPr>
      <w:r w:rsidRPr="00841B69">
        <w:rPr>
          <w:rFonts w:ascii="Palatino Linotype" w:hAnsi="Palatino Linotype"/>
        </w:rPr>
        <w:t xml:space="preserve">    • izdelavo konstrukcije in sistema,</w:t>
      </w:r>
    </w:p>
    <w:p w14:paraId="771CA3C1" w14:textId="77777777" w:rsidR="00841B69" w:rsidRPr="00841B69" w:rsidRDefault="00841B69" w:rsidP="00841B69">
      <w:pPr>
        <w:rPr>
          <w:rFonts w:ascii="Palatino Linotype" w:hAnsi="Palatino Linotype"/>
        </w:rPr>
      </w:pPr>
      <w:r w:rsidRPr="00841B69">
        <w:rPr>
          <w:rFonts w:ascii="Palatino Linotype" w:hAnsi="Palatino Linotype"/>
        </w:rPr>
        <w:t xml:space="preserve">    • montažo in avtomatizacijo,</w:t>
      </w:r>
    </w:p>
    <w:p w14:paraId="20C32AF6" w14:textId="77777777" w:rsidR="00841B69" w:rsidRPr="00841B69" w:rsidRDefault="00841B69" w:rsidP="00841B69">
      <w:pPr>
        <w:rPr>
          <w:rFonts w:ascii="Palatino Linotype" w:hAnsi="Palatino Linotype"/>
        </w:rPr>
      </w:pPr>
      <w:r w:rsidRPr="00841B69">
        <w:rPr>
          <w:rFonts w:ascii="Palatino Linotype" w:hAnsi="Palatino Linotype"/>
        </w:rPr>
        <w:t xml:space="preserve">    • zagon, servis in vzdrževanje.</w:t>
      </w:r>
    </w:p>
    <w:p w14:paraId="7A53DEFA" w14:textId="77777777" w:rsidR="00841B69" w:rsidRPr="00841B69" w:rsidRDefault="00841B69" w:rsidP="00841B69">
      <w:pPr>
        <w:rPr>
          <w:rFonts w:ascii="Palatino Linotype" w:hAnsi="Palatino Linotype"/>
        </w:rPr>
      </w:pPr>
    </w:p>
    <w:p w14:paraId="7E9E2530" w14:textId="77777777" w:rsidR="00841B69" w:rsidRPr="00841B69" w:rsidRDefault="00841B69" w:rsidP="00841B69">
      <w:pPr>
        <w:rPr>
          <w:rFonts w:ascii="Palatino Linotype" w:hAnsi="Palatino Linotype"/>
        </w:rPr>
      </w:pPr>
      <w:proofErr w:type="spellStart"/>
      <w:r w:rsidRPr="00841B69">
        <w:rPr>
          <w:rFonts w:ascii="Palatino Linotype" w:hAnsi="Palatino Linotype"/>
        </w:rPr>
        <w:t>sTorksArch</w:t>
      </w:r>
      <w:proofErr w:type="spellEnd"/>
      <w:r w:rsidRPr="00841B69">
        <w:rPr>
          <w:rFonts w:ascii="Palatino Linotype" w:hAnsi="Palatino Linotype"/>
        </w:rPr>
        <w:t xml:space="preserve"> je specializiran slovenski ponudnik, ki visokotlačno vodno meglico obravnava kot sestavni del arhitekture in celovitega oblikovanja javnega prostora.</w:t>
      </w:r>
    </w:p>
    <w:p w14:paraId="140592C2" w14:textId="77777777" w:rsidR="00841B69" w:rsidRPr="00841B69" w:rsidRDefault="00841B69" w:rsidP="00841B69">
      <w:pPr>
        <w:rPr>
          <w:rFonts w:ascii="Palatino Linotype" w:hAnsi="Palatino Linotype"/>
        </w:rPr>
      </w:pPr>
      <w:r w:rsidRPr="00841B69">
        <w:rPr>
          <w:rFonts w:ascii="Palatino Linotype" w:hAnsi="Palatino Linotype"/>
        </w:rPr>
        <w:t>Z našimi rešitvami občinam pomagamo pri prilagajanju na vročinske valove in posledice podnebnih sprememb. Skupaj ustvarjamo hladnejše, čistejše in prijetnejše javne prostore z večjo kakovostjo bivanja.</w:t>
      </w:r>
    </w:p>
    <w:p w14:paraId="716382B0" w14:textId="77777777" w:rsidR="00841B69" w:rsidRPr="00841B69" w:rsidRDefault="00841B69" w:rsidP="00841B69">
      <w:pPr>
        <w:rPr>
          <w:rFonts w:ascii="Palatino Linotype" w:hAnsi="Palatino Linotype"/>
        </w:rPr>
      </w:pPr>
      <w:proofErr w:type="spellStart"/>
      <w:r w:rsidRPr="00841B69">
        <w:rPr>
          <w:rFonts w:ascii="Palatino Linotype" w:hAnsi="Palatino Linotype"/>
        </w:rPr>
        <w:t>sTorksArch</w:t>
      </w:r>
      <w:proofErr w:type="spellEnd"/>
      <w:r w:rsidRPr="00841B69">
        <w:rPr>
          <w:rFonts w:ascii="Palatino Linotype" w:hAnsi="Palatino Linotype"/>
        </w:rPr>
        <w:t xml:space="preserve"> – arhitektura za prijetnejšo mikroklimo.</w:t>
      </w:r>
    </w:p>
    <w:p w14:paraId="4F512959" w14:textId="552F5939" w:rsidR="00BB7106" w:rsidRPr="00841B69" w:rsidRDefault="00841B69">
      <w:pPr>
        <w:rPr>
          <w:rFonts w:ascii="Palatino Linotype" w:hAnsi="Palatino Linotype"/>
        </w:rPr>
      </w:pPr>
      <w:r w:rsidRPr="00841B69">
        <w:rPr>
          <w:rFonts w:ascii="Palatino Linotype" w:hAnsi="Palatino Linotype"/>
        </w:rPr>
        <w:t>storksarch.com</w:t>
      </w:r>
      <w:r>
        <w:rPr>
          <w:rFonts w:ascii="Palatino Linotype" w:hAnsi="Palatino Linotype"/>
        </w:rPr>
        <w:t xml:space="preserve">, </w:t>
      </w:r>
      <w:hyperlink r:id="rId4" w:history="1">
        <w:r w:rsidRPr="00841B69">
          <w:rPr>
            <w:rStyle w:val="Hiperpovezava"/>
            <w:rFonts w:ascii="Palatino Linotype" w:hAnsi="Palatino Linotype"/>
          </w:rPr>
          <w:t>info@storks.si</w:t>
        </w:r>
      </w:hyperlink>
      <w:r>
        <w:rPr>
          <w:rFonts w:ascii="Palatino Linotype" w:hAnsi="Palatino Linotype"/>
        </w:rPr>
        <w:t xml:space="preserve">, </w:t>
      </w:r>
      <w:r w:rsidRPr="00841B69">
        <w:rPr>
          <w:rFonts w:ascii="Palatino Linotype" w:hAnsi="Palatino Linotype"/>
        </w:rPr>
        <w:t>Kranj, Slovenija</w:t>
      </w:r>
    </w:p>
    <w:sectPr w:rsidR="00BB7106" w:rsidRPr="00841B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E02"/>
    <w:rsid w:val="00304CCD"/>
    <w:rsid w:val="00841B69"/>
    <w:rsid w:val="00AB1E02"/>
    <w:rsid w:val="00BB7106"/>
    <w:rsid w:val="00E15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E7B58F"/>
  <w15:chartTrackingRefBased/>
  <w15:docId w15:val="{744233F4-71C9-4FDB-9FFF-4B1E5A10B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AB1E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AB1E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AB1E0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AB1E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AB1E0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AB1E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AB1E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AB1E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AB1E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AB1E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AB1E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AB1E0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AB1E02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AB1E02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AB1E02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AB1E02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AB1E02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AB1E02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AB1E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AB1E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AB1E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AB1E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AB1E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AB1E02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AB1E02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AB1E02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AB1E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AB1E02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AB1E02"/>
    <w:rPr>
      <w:b/>
      <w:bCs/>
      <w:smallCaps/>
      <w:color w:val="0F4761" w:themeColor="accent1" w:themeShade="BF"/>
      <w:spacing w:val="5"/>
    </w:rPr>
  </w:style>
  <w:style w:type="character" w:styleId="Hiperpovezava">
    <w:name w:val="Hyperlink"/>
    <w:basedOn w:val="Privzetapisavaodstavka"/>
    <w:uiPriority w:val="99"/>
    <w:unhideWhenUsed/>
    <w:rsid w:val="00841B69"/>
    <w:rPr>
      <w:color w:val="467886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841B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storks.si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538</Words>
  <Characters>3073</Characters>
  <Application>Microsoft Office Word</Application>
  <DocSecurity>0</DocSecurity>
  <Lines>25</Lines>
  <Paragraphs>7</Paragraphs>
  <ScaleCrop>false</ScaleCrop>
  <Company/>
  <LinksUpToDate>false</LinksUpToDate>
  <CharactersWithSpaces>3604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Karmen Štumberger</dc:creator>
  <cp:keywords/>
  <dc:description/>
  <cp:lastModifiedBy>Karmen Štumberger</cp:lastModifiedBy>
  <cp:revision>2</cp:revision>
  <dcterms:created xsi:type="dcterms:W3CDTF">2026-08-28T08:57:00Z</dcterms:created>
  <dcterms:modified xsi:type="dcterms:W3CDTF">2026-08-28T08:59:00Z</dcterms:modified>
</cp:coreProperties>
</file>